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2E6B3E"/>
          <w:sz w:val="30"/>
        </w:rPr>
        <w:t>FORM TANAM POHON / TREE PLANTING FORM</w:t>
      </w:r>
    </w:p>
    <w:p>
      <w:pPr>
        <w:spacing w:after="40" w:before="0"/>
      </w:pPr>
      <w:r>
        <w:rPr>
          <w:b w:val="0"/>
          <w:i/>
          <w:sz w:val="20"/>
        </w:rPr>
        <w:t>SpringHub / Jaga Semesta - versi 2.1 (bilingual)</w:t>
      </w:r>
    </w:p>
    <w:p>
      <w:pPr>
        <w:spacing w:after="0" w:before="0"/>
      </w:pPr>
      <w:r>
        <w:rPr>
          <w:b w:val="0"/>
          <w:i/>
          <w:sz w:val="18"/>
        </w:rPr>
        <w:t>SATU FORM UNTUK SATU POHON. Menanam 20 pohon berarti 20 entri. Di aplikasi, entri berikutnya cukup menyalin entri sebelumnya lalu mengganti foto dan jenis pohon. Kolom bertanda bintang (*) wajib diisi.</w:t>
      </w:r>
    </w:p>
    <w:p>
      <w:pPr>
        <w:spacing w:after="160" w:before="0"/>
      </w:pPr>
      <w:r>
        <w:rPr>
          <w:b w:val="0"/>
          <w:i/>
          <w:color w:val="666666"/>
          <w:sz w:val="18"/>
        </w:rPr>
        <w:t>ONE FORM PER TREE. Planting 20 trees means 20 entries. In the app, copy the previous entry and change only the photo and species. Fields marked (*) are required.</w:t>
      </w:r>
    </w:p>
    <w:p>
      <w:pPr>
        <w:spacing w:before="80" w:after="40"/>
        <w:shd w:val="clear" w:fill="2E6B3E"/>
      </w:pPr>
      <w:r>
        <w:rPr>
          <w:b/>
          <w:color w:val="FFFFFF"/>
          <w:sz w:val="22"/>
        </w:rPr>
        <w:t xml:space="preserve">BAGIAN A. IDENTITAS KEGIATAN  </w:t>
      </w:r>
      <w:r>
        <w:rPr>
          <w:i/>
          <w:color w:val="FFFFFF"/>
          <w:sz w:val="20"/>
        </w:rPr>
        <w:t>/ SECTION A. ACTIVITY IDENTITY</w:t>
      </w:r>
    </w:p>
    <w:p>
      <w:pPr>
        <w:spacing w:after="0" w:before="0"/>
      </w:pPr>
      <w:r>
        <w:rPr>
          <w:b w:val="0"/>
          <w:i/>
          <w:sz w:val="18"/>
        </w:rPr>
        <w:t>Di aplikasi SpringHub bagian ini otomatis: tanggal dan identitas dari akun, lokasi cukup tap geotag.</w:t>
      </w:r>
    </w:p>
    <w:p>
      <w:pPr>
        <w:spacing w:after="80" w:before="0"/>
      </w:pPr>
      <w:r>
        <w:rPr>
          <w:b w:val="0"/>
          <w:i/>
          <w:color w:val="666666"/>
          <w:sz w:val="18"/>
        </w:rPr>
        <w:t>In the SpringHub app this section is automatic: date and identity from your account, location by a single geotag tap.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Tanggal kegiatan / Activity date *: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Nama pelapor / Reporter name *:</w:t>
            </w:r>
          </w:p>
        </w:tc>
      </w:tr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Nomor WA / WhatsApp number *: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Nama kegiatan / organisasi (jika ada) / Event / organization name (if any):</w:t>
            </w:r>
          </w:p>
        </w:tc>
      </w:tr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Geotag: tap lokasi di titik ini / tap location at this point *: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Akurasi GPS / GPS accuracy (maks 15 m) *:</w:t>
            </w:r>
          </w:p>
        </w:tc>
      </w:tr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Kode event penanaman (jika kegiatan bersama) / Planting event code (if group activity):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Kode mata air terkait (jika ada) / Related spring code (if any):</w:t>
            </w:r>
          </w:p>
        </w:tc>
      </w:tr>
    </w:tbl>
    <w:p>
      <w:pPr>
        <w:spacing w:after="0"/>
      </w:pPr>
    </w:p>
    <w:p>
      <w:pPr>
        <w:spacing w:after="0" w:before="0"/>
      </w:pPr>
      <w:r>
        <w:rPr>
          <w:b w:val="0"/>
          <w:i/>
          <w:sz w:val="18"/>
        </w:rPr>
        <w:t>Desa, kecamatan, dan kabupaten terisi otomatis dari geotag (reverse geocoding).</w:t>
      </w:r>
    </w:p>
    <w:p>
      <w:pPr>
        <w:spacing w:after="80" w:before="0"/>
      </w:pPr>
      <w:r>
        <w:rPr>
          <w:b w:val="0"/>
          <w:i/>
          <w:color w:val="666666"/>
          <w:sz w:val="18"/>
        </w:rPr>
        <w:t>Village, sub-district, and district are auto-derived from the geotag (reverse geocoding).</w:t>
      </w:r>
    </w:p>
    <w:p>
      <w:pPr>
        <w:spacing w:before="160" w:after="40"/>
        <w:shd w:val="clear" w:fill="2E6B3E"/>
      </w:pPr>
      <w:r>
        <w:rPr>
          <w:b/>
          <w:color w:val="FFFFFF"/>
          <w:sz w:val="22"/>
        </w:rPr>
        <w:t xml:space="preserve">BAGIAN B. DATA POHON (satu pohon per form)  </w:t>
      </w:r>
      <w:r>
        <w:rPr>
          <w:i/>
          <w:color w:val="FFFFFF"/>
          <w:sz w:val="20"/>
        </w:rPr>
        <w:t>/ SECTION B. TREE DATA (one tree per form)</w:t>
      </w:r>
    </w:p>
    <w:p>
      <w:pPr>
        <w:spacing w:before="160" w:after="0"/>
        <w:shd w:val="clear" w:fill="F2F2F2"/>
      </w:pPr>
      <w:r>
        <w:rPr>
          <w:b/>
          <w:color w:val="2E6B3E"/>
          <w:sz w:val="21"/>
        </w:rPr>
        <w:t>T1. Jenis pohon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Tree species *</w:t>
      </w:r>
    </w:p>
    <w:p>
      <w:pPr>
        <w:spacing w:after="40"/>
      </w:pPr>
      <w:r>
        <w:rPr>
          <w:i/>
          <w:sz w:val="18"/>
        </w:rPr>
        <w:t xml:space="preserve">Tulis nama lokal. Nama ilmiah opsional jika tahu. </w:t>
      </w:r>
      <w:r>
        <w:rPr>
          <w:i/>
          <w:color w:val="666666"/>
          <w:sz w:val="18"/>
        </w:rPr>
        <w:t>/ Write the local name. Scientific name optional if known.</w:t>
      </w:r>
    </w:p>
    <w:p>
      <w:pPr>
        <w:spacing w:after="80"/>
      </w:pPr>
      <w:r>
        <w:rPr>
          <w:sz w:val="20"/>
        </w:rPr>
        <w:t xml:space="preserve">Nama lokal / Local name: </w:t>
      </w:r>
      <w:r>
        <w:rPr>
          <w:sz w:val="20"/>
        </w:rPr>
        <w:t>____________________________________________</w:t>
      </w:r>
    </w:p>
    <w:p>
      <w:pPr>
        <w:spacing w:after="80"/>
      </w:pPr>
      <w:r>
        <w:rPr>
          <w:sz w:val="20"/>
        </w:rPr>
        <w:t xml:space="preserve">Nama ilmiah (opsional) / Scientific name (optional): </w:t>
      </w:r>
      <w:r>
        <w:rPr>
          <w:sz w:val="20"/>
        </w:rPr>
        <w:t>________________</w:t>
      </w:r>
    </w:p>
    <w:p>
      <w:pPr>
        <w:spacing w:before="160" w:after="0"/>
        <w:shd w:val="clear" w:fill="F2F2F2"/>
      </w:pPr>
      <w:r>
        <w:rPr>
          <w:b/>
          <w:color w:val="2E6B3E"/>
          <w:sz w:val="21"/>
        </w:rPr>
        <w:t>T2. Foto pohon yang baru ditanam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Photo of the newly planted tree *</w:t>
      </w:r>
    </w:p>
    <w:p>
      <w:pPr>
        <w:spacing w:after="40"/>
      </w:pPr>
      <w:r>
        <w:rPr>
          <w:i/>
          <w:sz w:val="18"/>
        </w:rPr>
        <w:t xml:space="preserve">Satu foto per pohon. Usahakan ajir / penanda terlihat di foto agar mudah dicek saat monitoring. </w:t>
      </w:r>
      <w:r>
        <w:rPr>
          <w:i/>
          <w:color w:val="666666"/>
          <w:sz w:val="18"/>
        </w:rPr>
        <w:t>/ One photo per tree. Keep the stake / marker visible for monitoring checks.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12"/>
      </w:tblGrid>
      <w:tr>
        <w:tc>
          <w:tcPr>
            <w:tcW w:type="dxa" w:w="10312"/>
          </w:tcPr>
          <w:p>
            <w:pPr>
              <w:spacing w:after="40"/>
            </w:pPr>
            <w:r/>
            <w:r>
              <w:rPr>
                <w:sz w:val="20"/>
              </w:rPr>
              <w:t>☐ Foto diambil</w:t>
            </w:r>
            <w:r>
              <w:rPr>
                <w:i/>
                <w:color w:val="666666"/>
                <w:sz w:val="17"/>
              </w:rPr>
              <w:br/>
              <w:t xml:space="preserve">     Photo taken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2E6B3E"/>
          <w:sz w:val="21"/>
        </w:rPr>
        <w:t>T3. Tinggi bibit saat ditanam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Seedling height at planting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sz w:val="20"/>
              </w:rPr>
              <w:t>☐ Kurang dari 30 cm</w:t>
            </w:r>
            <w:r>
              <w:rPr>
                <w:i/>
                <w:color w:val="666666"/>
                <w:sz w:val="17"/>
              </w:rPr>
              <w:br/>
              <w:t xml:space="preserve">     Less than 30 cm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sz w:val="20"/>
              </w:rPr>
              <w:t>☐ 30 - 100 cm</w:t>
            </w:r>
            <w:r>
              <w:rPr>
                <w:i/>
                <w:color w:val="666666"/>
                <w:sz w:val="17"/>
              </w:rPr>
              <w:br/>
              <w:t xml:space="preserve">     30 - 100 cm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sz w:val="20"/>
              </w:rPr>
              <w:t>☐ 100 - 200 cm</w:t>
            </w:r>
            <w:r>
              <w:rPr>
                <w:i/>
                <w:color w:val="666666"/>
                <w:sz w:val="17"/>
              </w:rPr>
              <w:br/>
              <w:t xml:space="preserve">     100 - 200 cm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sz w:val="20"/>
              </w:rPr>
              <w:t>☐ Lebih dari 200 cm</w:t>
            </w:r>
            <w:r>
              <w:rPr>
                <w:i/>
                <w:color w:val="666666"/>
                <w:sz w:val="17"/>
              </w:rPr>
              <w:br/>
              <w:t xml:space="preserve">     More than 200 cm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2E6B3E"/>
          <w:sz w:val="21"/>
        </w:rPr>
        <w:t>T4. Sumber bibit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Seedling source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Pembibitan sendiri</w:t>
            </w:r>
            <w:r>
              <w:rPr>
                <w:i/>
                <w:color w:val="666666"/>
                <w:sz w:val="17"/>
              </w:rPr>
              <w:br/>
              <w:t xml:space="preserve">     Own nursery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Bantuan dinas / pemerintah</w:t>
            </w:r>
            <w:r>
              <w:rPr>
                <w:i/>
                <w:color w:val="666666"/>
                <w:sz w:val="17"/>
              </w:rPr>
              <w:br/>
              <w:t xml:space="preserve">     Government support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Tidak tahu</w:t>
            </w:r>
            <w:r>
              <w:rPr>
                <w:i/>
                <w:color w:val="666666"/>
                <w:sz w:val="17"/>
              </w:rPr>
              <w:br/>
              <w:t xml:space="preserve">     Do not know</w:t>
            </w:r>
          </w:p>
        </w:tc>
      </w:tr>
      <w:tr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Membeli</w:t>
            </w:r>
            <w:r>
              <w:rPr>
                <w:i/>
                <w:color w:val="666666"/>
                <w:sz w:val="17"/>
              </w:rPr>
              <w:br/>
              <w:t xml:space="preserve">     Purchased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Donasi / CSR / komunitas</w:t>
            </w:r>
            <w:r>
              <w:rPr>
                <w:i/>
                <w:color w:val="666666"/>
                <w:sz w:val="17"/>
              </w:rPr>
              <w:br/>
              <w:t xml:space="preserve">     Donation / CSR / community</w:t>
            </w:r>
          </w:p>
        </w:tc>
        <w:tc>
          <w:tcPr>
            <w:tcW w:type="dxa" w:w="3437"/>
          </w:tcPr>
          <w:p/>
        </w:tc>
      </w:tr>
    </w:tbl>
    <w:p>
      <w:pPr>
        <w:spacing w:before="160" w:after="0"/>
        <w:shd w:val="clear" w:fill="F2F2F2"/>
      </w:pPr>
      <w:r>
        <w:rPr>
          <w:b/>
          <w:color w:val="2E6B3E"/>
          <w:sz w:val="21"/>
        </w:rPr>
        <w:t>T5. Jenis lokasi tanam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Planting site type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Sekitar mata air / area resapan</w:t>
            </w:r>
            <w:r>
              <w:rPr>
                <w:i/>
                <w:color w:val="666666"/>
                <w:sz w:val="17"/>
              </w:rPr>
              <w:br/>
              <w:t xml:space="preserve">     Around a spring / recharge area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Lahan kritis / bekas longsor</w:t>
            </w:r>
            <w:r>
              <w:rPr>
                <w:i/>
                <w:color w:val="666666"/>
                <w:sz w:val="17"/>
              </w:rPr>
              <w:br/>
              <w:t xml:space="preserve">     Degraded land / former landslide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Pekarangan rumah</w:t>
            </w:r>
            <w:r>
              <w:rPr>
                <w:i/>
                <w:color w:val="666666"/>
                <w:sz w:val="17"/>
              </w:rPr>
              <w:br/>
              <w:t xml:space="preserve">     Home yard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Fasilitas umum (sekolah, kantor desa, tempat ibadah)</w:t>
            </w:r>
            <w:r>
              <w:rPr>
                <w:i/>
                <w:color w:val="666666"/>
                <w:sz w:val="17"/>
              </w:rPr>
              <w:br/>
              <w:t xml:space="preserve">     Public facility (school, village office, place of worship)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Lahan pertanian / kebun</w:t>
            </w:r>
            <w:r>
              <w:rPr>
                <w:i/>
                <w:color w:val="666666"/>
                <w:sz w:val="17"/>
              </w:rPr>
              <w:br/>
              <w:t xml:space="preserve">     Farmland / garden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Lainnya: ____________</w:t>
            </w:r>
            <w:r>
              <w:rPr>
                <w:i/>
                <w:color w:val="666666"/>
                <w:sz w:val="17"/>
              </w:rPr>
              <w:br/>
              <w:t xml:space="preserve">     Other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Bantaran sungai</w:t>
            </w:r>
            <w:r>
              <w:rPr>
                <w:i/>
                <w:color w:val="666666"/>
                <w:sz w:val="17"/>
              </w:rPr>
              <w:br/>
              <w:t xml:space="preserve">     Riverbank</w:t>
            </w:r>
          </w:p>
        </w:tc>
        <w:tc>
          <w:tcPr>
            <w:tcW w:type="dxa" w:w="5156"/>
          </w:tcPr>
          <w:p/>
        </w:tc>
      </w:tr>
    </w:tbl>
    <w:p>
      <w:pPr>
        <w:spacing w:before="160" w:after="0"/>
        <w:shd w:val="clear" w:fill="F2F2F2"/>
      </w:pPr>
      <w:r>
        <w:rPr>
          <w:b/>
          <w:color w:val="2E6B3E"/>
          <w:sz w:val="21"/>
        </w:rPr>
        <w:t>T6. Nomor tag / penanda pohon (opsional)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Tree tag number (optional)</w:t>
      </w:r>
    </w:p>
    <w:p>
      <w:pPr>
        <w:spacing w:after="40"/>
      </w:pPr>
      <w:r>
        <w:rPr>
          <w:i/>
          <w:sz w:val="18"/>
        </w:rPr>
        <w:t xml:space="preserve">Isi jika pohon diberi label bernomor. Dipakai untuk monitoring pertumbuhan. </w:t>
      </w:r>
      <w:r>
        <w:rPr>
          <w:i/>
          <w:color w:val="666666"/>
          <w:sz w:val="18"/>
        </w:rPr>
        <w:t>/ Fill if the tree has a numbered label. Used for growth monitoring.</w:t>
      </w:r>
    </w:p>
    <w:p>
      <w:pPr>
        <w:spacing w:after="80"/>
      </w:pPr>
      <w:r>
        <w:rPr>
          <w:sz w:val="20"/>
        </w:rPr>
        <w:t xml:space="preserve">Nomor tag / Tag number: </w:t>
      </w:r>
      <w:r>
        <w:rPr>
          <w:sz w:val="20"/>
        </w:rPr>
        <w:t>__________________________</w:t>
      </w:r>
    </w:p>
    <w:p>
      <w:pPr>
        <w:spacing w:before="160" w:after="0"/>
        <w:shd w:val="clear" w:fill="F2F2F2"/>
      </w:pPr>
      <w:r>
        <w:rPr>
          <w:b/>
          <w:color w:val="2E6B3E"/>
          <w:sz w:val="21"/>
        </w:rPr>
        <w:t>T7. Catatan (opsional)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Notes (optional)</w:t>
      </w:r>
    </w:p>
    <w:p>
      <w:pPr>
        <w:spacing w:after="40"/>
      </w:pPr>
      <w:r>
        <w:rPr>
          <w:i/>
          <w:sz w:val="18"/>
        </w:rPr>
        <w:t xml:space="preserve">Misal: kondisi tanah, jarak tanam, perlakuan khusus. Boleh dikosongkan. </w:t>
      </w:r>
      <w:r>
        <w:rPr>
          <w:i/>
          <w:color w:val="666666"/>
          <w:sz w:val="18"/>
        </w:rPr>
        <w:t>/ E.g. soil condition, spacing, special treatment. May be left empty.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after="8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/>
          <w:sz w:val="18"/>
        </w:rPr>
        <w:t>Terima kasih. Setiap entri pohon menambah poin kontribusi Anda di SpringHub.</w:t>
      </w:r>
    </w:p>
    <w:p>
      <w:pPr>
        <w:spacing w:after="80" w:before="0"/>
      </w:pPr>
      <w:r>
        <w:rPr>
          <w:b w:val="0"/>
          <w:i/>
          <w:color w:val="666666"/>
          <w:sz w:val="18"/>
        </w:rPr>
        <w:t>Thank you. Every tree entry adds to your contribution points on SpringHub.</w:t>
      </w:r>
    </w:p>
    <w:sectPr w:rsidR="00FC693F" w:rsidRPr="0006063C" w:rsidSect="00034616"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