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6D83F" w14:textId="77777777" w:rsidR="00056AC1" w:rsidRDefault="00000000">
      <w:pPr>
        <w:pStyle w:val="Title"/>
        <w:shd w:val="clear" w:color="auto" w:fill="FFFFFF"/>
        <w:spacing w:after="220"/>
        <w:jc w:val="center"/>
        <w:rPr>
          <w:rFonts w:ascii="Times New Roman" w:eastAsia="Times New Roman" w:hAnsi="Times New Roman" w:cs="Times New Roman"/>
          <w:b/>
        </w:rPr>
      </w:pPr>
      <w:bookmarkStart w:id="0" w:name="_2xgins8p5s7m" w:colFirst="0" w:colLast="0"/>
      <w:bookmarkEnd w:id="0"/>
      <w:r>
        <w:rPr>
          <w:rFonts w:ascii="Times New Roman" w:eastAsia="Times New Roman" w:hAnsi="Times New Roman" w:cs="Times New Roman"/>
          <w:b/>
        </w:rPr>
        <w:t>Student depression study</w:t>
      </w:r>
    </w:p>
    <w:p w14:paraId="48D2DFF3" w14:textId="77777777" w:rsidR="00056AC1" w:rsidRDefault="00000000">
      <w:pPr>
        <w:pStyle w:val="Heading1"/>
        <w:shd w:val="clear" w:color="auto" w:fill="FFFFFF"/>
        <w:spacing w:after="220"/>
        <w:rPr>
          <w:rFonts w:ascii="Times New Roman" w:eastAsia="Times New Roman" w:hAnsi="Times New Roman" w:cs="Times New Roman"/>
          <w:b/>
          <w:sz w:val="32"/>
          <w:szCs w:val="32"/>
        </w:rPr>
      </w:pPr>
      <w:bookmarkStart w:id="1" w:name="_lpuk2st6iapy" w:colFirst="0" w:colLast="0"/>
      <w:bookmarkEnd w:id="1"/>
      <w:r>
        <w:rPr>
          <w:rFonts w:ascii="Times New Roman" w:eastAsia="Times New Roman" w:hAnsi="Times New Roman" w:cs="Times New Roman"/>
          <w:b/>
          <w:sz w:val="32"/>
          <w:szCs w:val="32"/>
        </w:rPr>
        <w:t>Dataset description</w:t>
      </w:r>
    </w:p>
    <w:p w14:paraId="5CE638E1" w14:textId="77777777" w:rsidR="00056AC1" w:rsidRDefault="00000000">
      <w:pPr>
        <w:shd w:val="clear" w:color="auto" w:fill="FFFFFF"/>
        <w:spacing w:after="2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source: </w:t>
      </w:r>
      <w:hyperlink r:id="rId7">
        <w:r>
          <w:rPr>
            <w:rFonts w:ascii="Times New Roman" w:eastAsia="Times New Roman" w:hAnsi="Times New Roman" w:cs="Times New Roman"/>
            <w:color w:val="1155CC"/>
            <w:sz w:val="24"/>
            <w:szCs w:val="24"/>
            <w:u w:val="single"/>
          </w:rPr>
          <w:t>https://www.kaggle.com/datasets/adilshamim8/student-depression-dataset/data</w:t>
        </w:r>
      </w:hyperlink>
    </w:p>
    <w:p w14:paraId="0720F425" w14:textId="77777777" w:rsidR="00056AC1" w:rsidRDefault="00000000">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Overview</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This dataset compiles a wide range of information aimed at understanding, analyzing, and predicting depression levels among students. It is designed for research in psychology, data science, and education, providing insights into factors that contribute to student mental health challenges and aiding in the design of early intervention strategies. The dataset is cross-sectional, capturing data at a single point in time. We chose this dataset due to the significance of mental health in educational settings and the potential to identify factors associated with depression.</w:t>
      </w:r>
    </w:p>
    <w:p w14:paraId="1642F235" w14:textId="77777777" w:rsidR="00056AC1" w:rsidRDefault="00000000">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we have used ChatGPT to help revise and edit our R code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sure the models and variables are properly formatted and fitting for analysis, especially due to issues such as our target variable being binary. </w:t>
      </w:r>
    </w:p>
    <w:p w14:paraId="215288AA" w14:textId="77777777" w:rsidR="00056AC1" w:rsidRDefault="00000000">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Description</w:t>
      </w:r>
    </w:p>
    <w:p w14:paraId="76519814" w14:textId="77777777" w:rsidR="00056AC1"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description of the dataset provided by its author, Adil Shamim: </w:t>
      </w:r>
    </w:p>
    <w:p w14:paraId="33442B8E" w14:textId="77777777" w:rsidR="00056AC1" w:rsidRDefault="00000000">
      <w:pPr>
        <w:numPr>
          <w:ilvl w:val="0"/>
          <w:numId w:val="6"/>
        </w:numPr>
        <w:shd w:val="clear" w:color="auto" w:fill="FFFFFF"/>
        <w:rPr>
          <w:color w:val="000000"/>
          <w:sz w:val="24"/>
          <w:szCs w:val="24"/>
        </w:rPr>
      </w:pPr>
      <w:r>
        <w:rPr>
          <w:rFonts w:ascii="Times New Roman" w:eastAsia="Times New Roman" w:hAnsi="Times New Roman" w:cs="Times New Roman"/>
          <w:b/>
          <w:sz w:val="24"/>
          <w:szCs w:val="24"/>
        </w:rPr>
        <w:t>Format:</w:t>
      </w:r>
      <w:r>
        <w:rPr>
          <w:rFonts w:ascii="Times New Roman" w:eastAsia="Times New Roman" w:hAnsi="Times New Roman" w:cs="Times New Roman"/>
          <w:sz w:val="24"/>
          <w:szCs w:val="24"/>
        </w:rPr>
        <w:t xml:space="preserve"> CSV (each row represents an individual student)</w:t>
      </w:r>
    </w:p>
    <w:p w14:paraId="5947BCD4" w14:textId="77777777" w:rsidR="00056AC1" w:rsidRDefault="00000000">
      <w:pPr>
        <w:numPr>
          <w:ilvl w:val="0"/>
          <w:numId w:val="6"/>
        </w:num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Features:</w:t>
      </w:r>
    </w:p>
    <w:p w14:paraId="3023ED7A" w14:textId="77777777" w:rsidR="00056AC1" w:rsidRDefault="00000000">
      <w:pPr>
        <w:numPr>
          <w:ilvl w:val="1"/>
          <w:numId w:val="6"/>
        </w:numPr>
        <w:shd w:val="clear" w:color="auto" w:fill="FFFFFF"/>
        <w:ind w:left="1560"/>
        <w:rPr>
          <w:color w:val="000000"/>
          <w:sz w:val="24"/>
          <w:szCs w:val="24"/>
        </w:rPr>
      </w:pP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xml:space="preserve"> Unique identifier for each student</w:t>
      </w:r>
    </w:p>
    <w:p w14:paraId="6D5A40B4" w14:textId="77777777" w:rsidR="00056AC1" w:rsidRDefault="00000000">
      <w:pPr>
        <w:numPr>
          <w:ilvl w:val="1"/>
          <w:numId w:val="6"/>
        </w:numPr>
        <w:shd w:val="clear" w:color="auto" w:fill="FFFFFF"/>
        <w:ind w:left="1560"/>
        <w:rPr>
          <w:color w:val="000000"/>
          <w:sz w:val="24"/>
          <w:szCs w:val="24"/>
        </w:rPr>
      </w:pPr>
      <w:r>
        <w:rPr>
          <w:rFonts w:ascii="Times New Roman" w:eastAsia="Times New Roman" w:hAnsi="Times New Roman" w:cs="Times New Roman"/>
          <w:b/>
          <w:sz w:val="24"/>
          <w:szCs w:val="24"/>
        </w:rPr>
        <w:t>Demographics:</w:t>
      </w:r>
      <w:r>
        <w:rPr>
          <w:rFonts w:ascii="Times New Roman" w:eastAsia="Times New Roman" w:hAnsi="Times New Roman" w:cs="Times New Roman"/>
          <w:sz w:val="24"/>
          <w:szCs w:val="24"/>
        </w:rPr>
        <w:t xml:space="preserve"> Age, Gender, City</w:t>
      </w:r>
    </w:p>
    <w:p w14:paraId="3A711BFF" w14:textId="77777777" w:rsidR="00056AC1" w:rsidRDefault="00000000">
      <w:pPr>
        <w:numPr>
          <w:ilvl w:val="1"/>
          <w:numId w:val="6"/>
        </w:numPr>
        <w:shd w:val="clear" w:color="auto" w:fill="FFFFFF"/>
        <w:ind w:left="1560"/>
        <w:rPr>
          <w:color w:val="000000"/>
          <w:sz w:val="24"/>
          <w:szCs w:val="24"/>
        </w:rPr>
      </w:pPr>
      <w:r>
        <w:rPr>
          <w:rFonts w:ascii="Times New Roman" w:eastAsia="Times New Roman" w:hAnsi="Times New Roman" w:cs="Times New Roman"/>
          <w:b/>
          <w:sz w:val="24"/>
          <w:szCs w:val="24"/>
        </w:rPr>
        <w:t>Academic Indicators:</w:t>
      </w:r>
      <w:r>
        <w:rPr>
          <w:rFonts w:ascii="Times New Roman" w:eastAsia="Times New Roman" w:hAnsi="Times New Roman" w:cs="Times New Roman"/>
          <w:sz w:val="24"/>
          <w:szCs w:val="24"/>
        </w:rPr>
        <w:t xml:space="preserve"> CGPA, Academic Pressure, Study Satisfaction</w:t>
      </w:r>
    </w:p>
    <w:p w14:paraId="204BE0FA" w14:textId="77777777" w:rsidR="00056AC1" w:rsidRDefault="00000000">
      <w:pPr>
        <w:numPr>
          <w:ilvl w:val="1"/>
          <w:numId w:val="6"/>
        </w:numPr>
        <w:shd w:val="clear" w:color="auto" w:fill="FFFFFF"/>
        <w:ind w:left="1560"/>
        <w:rPr>
          <w:color w:val="000000"/>
          <w:sz w:val="24"/>
          <w:szCs w:val="24"/>
        </w:rPr>
      </w:pPr>
      <w:r>
        <w:rPr>
          <w:rFonts w:ascii="Times New Roman" w:eastAsia="Times New Roman" w:hAnsi="Times New Roman" w:cs="Times New Roman"/>
          <w:b/>
          <w:sz w:val="24"/>
          <w:szCs w:val="24"/>
        </w:rPr>
        <w:t>Lifestyle &amp; Wellbeing:</w:t>
      </w:r>
      <w:r>
        <w:rPr>
          <w:rFonts w:ascii="Times New Roman" w:eastAsia="Times New Roman" w:hAnsi="Times New Roman" w:cs="Times New Roman"/>
          <w:sz w:val="24"/>
          <w:szCs w:val="24"/>
        </w:rPr>
        <w:t xml:space="preserve"> Sleep Duration, Dietary Habits, Work Pressure, Job Satisfaction, Work/Study Hours</w:t>
      </w:r>
    </w:p>
    <w:p w14:paraId="1A029A69" w14:textId="77777777" w:rsidR="00056AC1" w:rsidRDefault="00000000">
      <w:pPr>
        <w:numPr>
          <w:ilvl w:val="1"/>
          <w:numId w:val="6"/>
        </w:numPr>
        <w:shd w:val="clear" w:color="auto" w:fill="FFFFFF"/>
        <w:ind w:left="1560"/>
        <w:rPr>
          <w:color w:val="000000"/>
          <w:sz w:val="24"/>
          <w:szCs w:val="24"/>
        </w:rPr>
      </w:pPr>
      <w:r>
        <w:rPr>
          <w:rFonts w:ascii="Times New Roman" w:eastAsia="Times New Roman" w:hAnsi="Times New Roman" w:cs="Times New Roman"/>
          <w:b/>
          <w:sz w:val="24"/>
          <w:szCs w:val="24"/>
        </w:rPr>
        <w:t>Additional Factors:</w:t>
      </w:r>
      <w:r>
        <w:rPr>
          <w:rFonts w:ascii="Times New Roman" w:eastAsia="Times New Roman" w:hAnsi="Times New Roman" w:cs="Times New Roman"/>
          <w:sz w:val="24"/>
          <w:szCs w:val="24"/>
        </w:rPr>
        <w:t xml:space="preserve"> Profession, Degree, Financial Stress, Family History of Mental Illness, and whether the student has ever had suicidal thoughts</w:t>
      </w:r>
    </w:p>
    <w:p w14:paraId="70EA5B79" w14:textId="77777777" w:rsidR="00056AC1" w:rsidRDefault="00000000">
      <w:pPr>
        <w:numPr>
          <w:ilvl w:val="0"/>
          <w:numId w:val="6"/>
        </w:num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Target Variable:</w:t>
      </w:r>
    </w:p>
    <w:p w14:paraId="69C42D09" w14:textId="77777777" w:rsidR="00056AC1" w:rsidRDefault="00000000">
      <w:pPr>
        <w:numPr>
          <w:ilvl w:val="1"/>
          <w:numId w:val="6"/>
        </w:numPr>
        <w:shd w:val="clear" w:color="auto" w:fill="FFFFFF"/>
        <w:spacing w:after="200"/>
        <w:ind w:left="1560"/>
        <w:rPr>
          <w:color w:val="000000"/>
          <w:sz w:val="24"/>
          <w:szCs w:val="24"/>
        </w:rPr>
      </w:pPr>
      <w:proofErr w:type="spellStart"/>
      <w:r>
        <w:rPr>
          <w:rFonts w:ascii="Times New Roman" w:eastAsia="Times New Roman" w:hAnsi="Times New Roman" w:cs="Times New Roman"/>
          <w:b/>
          <w:sz w:val="24"/>
          <w:szCs w:val="24"/>
        </w:rPr>
        <w:t>Depression_Status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binary indicator (0/1 or Yes/No) that denotes whether a student is experiencing depression</w:t>
      </w:r>
    </w:p>
    <w:p w14:paraId="2600AAAE" w14:textId="77777777" w:rsidR="00056AC1" w:rsidRDefault="00000000">
      <w:pPr>
        <w:shd w:val="clear" w:color="auto" w:fill="FFFFFF"/>
        <w:spacing w:after="600"/>
        <w:rPr>
          <w:rFonts w:ascii="Times New Roman" w:eastAsia="Times New Roman" w:hAnsi="Times New Roman" w:cs="Times New Roman"/>
          <w:sz w:val="24"/>
          <w:szCs w:val="24"/>
        </w:rPr>
      </w:pPr>
      <w:r>
        <w:rPr>
          <w:rFonts w:ascii="Times New Roman" w:eastAsia="Times New Roman" w:hAnsi="Times New Roman" w:cs="Times New Roman"/>
          <w:sz w:val="24"/>
          <w:szCs w:val="24"/>
        </w:rPr>
        <w:t>To keep the model simple, we decided to use 3 variables from this set on top of the target variable. Some of the headings for the variables have been changed in the dataset to make working with R easier.</w:t>
      </w:r>
    </w:p>
    <w:p w14:paraId="02A0AB15" w14:textId="77777777" w:rsidR="00056AC1" w:rsidRDefault="00056AC1">
      <w:pPr>
        <w:shd w:val="clear" w:color="auto" w:fill="FFFFFF"/>
        <w:spacing w:after="220"/>
        <w:rPr>
          <w:rFonts w:ascii="Times New Roman" w:eastAsia="Times New Roman" w:hAnsi="Times New Roman" w:cs="Times New Roman"/>
          <w:sz w:val="24"/>
          <w:szCs w:val="24"/>
        </w:rPr>
      </w:pPr>
    </w:p>
    <w:p w14:paraId="68CFFE3F" w14:textId="77777777" w:rsidR="00056AC1" w:rsidRDefault="00000000">
      <w:pPr>
        <w:pStyle w:val="Heading1"/>
        <w:shd w:val="clear" w:color="auto" w:fill="FFFFFF"/>
        <w:spacing w:after="220"/>
        <w:rPr>
          <w:rFonts w:ascii="Times New Roman" w:eastAsia="Times New Roman" w:hAnsi="Times New Roman" w:cs="Times New Roman"/>
          <w:sz w:val="24"/>
          <w:szCs w:val="24"/>
        </w:rPr>
      </w:pPr>
      <w:bookmarkStart w:id="2" w:name="_krv70mvoi344" w:colFirst="0" w:colLast="0"/>
      <w:bookmarkEnd w:id="2"/>
      <w:r>
        <w:rPr>
          <w:rFonts w:ascii="Times New Roman" w:eastAsia="Times New Roman" w:hAnsi="Times New Roman" w:cs="Times New Roman"/>
          <w:b/>
          <w:sz w:val="32"/>
          <w:szCs w:val="32"/>
        </w:rPr>
        <w:lastRenderedPageBreak/>
        <w:t>Analysis explanation</w:t>
      </w:r>
    </w:p>
    <w:p w14:paraId="0E59AAE2" w14:textId="77777777" w:rsidR="00056AC1" w:rsidRDefault="00000000">
      <w:pPr>
        <w:shd w:val="clear" w:color="auto" w:fill="FFFFFF"/>
        <w:spacing w:after="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 of the Analysis</w:t>
      </w:r>
    </w:p>
    <w:p w14:paraId="20FD4B1D" w14:textId="77777777" w:rsidR="00056AC1"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goal of this analysis is to predict depression levels in students based on lifestyle features such as sleep, diet, and the strength of academic pressure. We aim to compare the performance of Lasso and Ridge regression models, evaluate their predictive accuracy using AUC (Area Under the Curve), and assess which variables contribute most to the prediction.</w:t>
      </w:r>
    </w:p>
    <w:p w14:paraId="3037550D" w14:textId="77777777" w:rsidR="00056AC1" w:rsidRDefault="00000000">
      <w:pPr>
        <w:shd w:val="clear" w:color="auto" w:fill="FFFFFF"/>
        <w:spacing w:after="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5C6B26E" w14:textId="77777777" w:rsidR="00056AC1"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As the dataset was very large, we limited it to 450 randomly chosen responses.</w:t>
      </w:r>
    </w:p>
    <w:p w14:paraId="42B81694" w14:textId="77777777" w:rsidR="00056AC1"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the “</w:t>
      </w:r>
      <w:proofErr w:type="spellStart"/>
      <w:r>
        <w:rPr>
          <w:rFonts w:ascii="Times New Roman" w:eastAsia="Times New Roman" w:hAnsi="Times New Roman" w:cs="Times New Roman"/>
          <w:sz w:val="24"/>
          <w:szCs w:val="24"/>
        </w:rPr>
        <w:t>glmnet</w:t>
      </w:r>
      <w:proofErr w:type="spellEnd"/>
      <w:r>
        <w:rPr>
          <w:rFonts w:ascii="Times New Roman" w:eastAsia="Times New Roman" w:hAnsi="Times New Roman" w:cs="Times New Roman"/>
          <w:sz w:val="24"/>
          <w:szCs w:val="24"/>
        </w:rPr>
        <w:t>” package in R to fit both Lasso (L1) and Ridge (L2) regression models. After removing NA values, we converted categorical variables appropriately and created a model matrix with predictors. The data was split into training (80%) and testing (20%) sets. Cross-validation was applied to select the optimal penalty (lambda) for each model.</w:t>
      </w:r>
    </w:p>
    <w:p w14:paraId="2B4705D5" w14:textId="77777777" w:rsidR="00056AC1" w:rsidRDefault="00000000">
      <w:pPr>
        <w:pStyle w:val="Heading1"/>
        <w:shd w:val="clear" w:color="auto" w:fill="FFFFFF"/>
        <w:spacing w:after="220"/>
        <w:rPr>
          <w:rFonts w:ascii="Times New Roman" w:eastAsia="Times New Roman" w:hAnsi="Times New Roman" w:cs="Times New Roman"/>
          <w:b/>
          <w:sz w:val="32"/>
          <w:szCs w:val="32"/>
        </w:rPr>
      </w:pPr>
      <w:bookmarkStart w:id="3" w:name="_zdjqpp7mtfx8" w:colFirst="0" w:colLast="0"/>
      <w:bookmarkEnd w:id="3"/>
      <w:r>
        <w:rPr>
          <w:rFonts w:ascii="Times New Roman" w:eastAsia="Times New Roman" w:hAnsi="Times New Roman" w:cs="Times New Roman"/>
          <w:b/>
          <w:sz w:val="32"/>
          <w:szCs w:val="32"/>
        </w:rPr>
        <w:t>Interpretation of the results</w:t>
      </w:r>
    </w:p>
    <w:p w14:paraId="5EB77C97" w14:textId="77777777" w:rsidR="00056A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ridge and lasso methods yielded similar results – both have an AUC over 0.82, suggesting the data does not have discrimination. On top of that, their accuracy is reasonable at 73%. </w:t>
      </w:r>
    </w:p>
    <w:p w14:paraId="4033A03F" w14:textId="77777777" w:rsidR="00056AC1" w:rsidRDefault="00056AC1">
      <w:pPr>
        <w:rPr>
          <w:rFonts w:ascii="Times New Roman" w:eastAsia="Times New Roman" w:hAnsi="Times New Roman" w:cs="Times New Roman"/>
          <w:sz w:val="24"/>
          <w:szCs w:val="24"/>
        </w:rPr>
      </w:pPr>
    </w:p>
    <w:p w14:paraId="1797603D" w14:textId="77777777" w:rsidR="00056A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both models, the results using the </w:t>
      </w:r>
      <w:r>
        <w:rPr>
          <w:rFonts w:ascii="Times New Roman" w:eastAsia="Times New Roman" w:hAnsi="Times New Roman" w:cs="Times New Roman"/>
          <w:b/>
          <w:sz w:val="24"/>
          <w:szCs w:val="24"/>
        </w:rPr>
        <w:t>lowest level of lambda</w:t>
      </w:r>
      <w:r>
        <w:rPr>
          <w:rFonts w:ascii="Times New Roman" w:eastAsia="Times New Roman" w:hAnsi="Times New Roman" w:cs="Times New Roman"/>
          <w:sz w:val="24"/>
          <w:szCs w:val="24"/>
        </w:rPr>
        <w:t xml:space="preserve"> are as follows:</w:t>
      </w:r>
    </w:p>
    <w:p w14:paraId="2553C55A" w14:textId="77777777" w:rsidR="00056AC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EB21A7" wp14:editId="3076E11B">
            <wp:extent cx="5943600" cy="1638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638300"/>
                    </a:xfrm>
                    <a:prstGeom prst="rect">
                      <a:avLst/>
                    </a:prstGeom>
                    <a:ln/>
                  </pic:spPr>
                </pic:pic>
              </a:graphicData>
            </a:graphic>
          </wp:inline>
        </w:drawing>
      </w:r>
    </w:p>
    <w:p w14:paraId="19C6C239" w14:textId="77777777" w:rsidR="00056A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Interpretations of variables:</w:t>
      </w:r>
    </w:p>
    <w:p w14:paraId="7915C4D8" w14:textId="77777777" w:rsidR="00056AC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Academic </w:t>
      </w:r>
      <w:proofErr w:type="gramStart"/>
      <w:r>
        <w:rPr>
          <w:rFonts w:ascii="Times New Roman" w:eastAsia="Times New Roman" w:hAnsi="Times New Roman" w:cs="Times New Roman"/>
          <w:sz w:val="24"/>
          <w:szCs w:val="24"/>
        </w:rPr>
        <w:t>pressure (‘</w:t>
      </w:r>
      <w:proofErr w:type="spellStart"/>
      <w:proofErr w:type="gramEnd"/>
      <w:r>
        <w:rPr>
          <w:rFonts w:ascii="Times New Roman" w:eastAsia="Times New Roman" w:hAnsi="Times New Roman" w:cs="Times New Roman"/>
          <w:sz w:val="24"/>
          <w:szCs w:val="24"/>
        </w:rPr>
        <w:t>acapressure</w:t>
      </w:r>
      <w:proofErr w:type="spellEnd"/>
      <w:r>
        <w:rPr>
          <w:rFonts w:ascii="Times New Roman" w:eastAsia="Times New Roman" w:hAnsi="Times New Roman" w:cs="Times New Roman"/>
          <w:sz w:val="24"/>
          <w:szCs w:val="24"/>
        </w:rPr>
        <w:t xml:space="preserve">’) is ordered 1-5, with 5 being the worst, meaning the higher the academic pressure, the higher the likelihood of the student having depression. </w:t>
      </w:r>
    </w:p>
    <w:p w14:paraId="532D7EE4" w14:textId="77777777" w:rsidR="00056AC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Diets are ordered 1-4, with 4 being the worst, meaning the higher the diet, the higher the likelihood of the student having depression.</w:t>
      </w:r>
    </w:p>
    <w:p w14:paraId="1369C460" w14:textId="77777777" w:rsidR="00056AC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Sleep is a dummy variable compared to 5-6 hours of sleep. Meaning, compared to the student getting 5-6 hours of sleep, they are at a bigger risk of having depression when </w:t>
      </w:r>
      <w:proofErr w:type="gramStart"/>
      <w:r>
        <w:rPr>
          <w:rFonts w:ascii="Times New Roman" w:eastAsia="Times New Roman" w:hAnsi="Times New Roman" w:cs="Times New Roman"/>
          <w:sz w:val="24"/>
          <w:szCs w:val="24"/>
        </w:rPr>
        <w:lastRenderedPageBreak/>
        <w:t>they</w:t>
      </w:r>
      <w:proofErr w:type="gramEnd"/>
      <w:r>
        <w:rPr>
          <w:rFonts w:ascii="Times New Roman" w:eastAsia="Times New Roman" w:hAnsi="Times New Roman" w:cs="Times New Roman"/>
          <w:sz w:val="24"/>
          <w:szCs w:val="24"/>
        </w:rPr>
        <w:t xml:space="preserve"> sleep 7-8 hours or less than 5 hours. However, comparatively, they are less likely to have depression if they sleep more than 8 hours.  </w:t>
      </w:r>
    </w:p>
    <w:p w14:paraId="5B9F5EA8" w14:textId="77777777" w:rsidR="00056AC1" w:rsidRDefault="00056AC1">
      <w:pPr>
        <w:rPr>
          <w:rFonts w:ascii="Times New Roman" w:eastAsia="Times New Roman" w:hAnsi="Times New Roman" w:cs="Times New Roman"/>
          <w:sz w:val="24"/>
          <w:szCs w:val="24"/>
        </w:rPr>
      </w:pPr>
    </w:p>
    <w:p w14:paraId="0BFF2D53" w14:textId="77777777" w:rsidR="00056A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both models, the results using the stricter interpretation, aka the</w:t>
      </w:r>
      <w:r>
        <w:rPr>
          <w:rFonts w:ascii="Times New Roman" w:eastAsia="Times New Roman" w:hAnsi="Times New Roman" w:cs="Times New Roman"/>
          <w:b/>
          <w:sz w:val="24"/>
          <w:szCs w:val="24"/>
        </w:rPr>
        <w:t xml:space="preserve"> more regularized lambda.1se </w:t>
      </w:r>
      <w:r>
        <w:rPr>
          <w:rFonts w:ascii="Times New Roman" w:eastAsia="Times New Roman" w:hAnsi="Times New Roman" w:cs="Times New Roman"/>
          <w:sz w:val="24"/>
          <w:szCs w:val="24"/>
        </w:rPr>
        <w:t>are as follows:</w:t>
      </w:r>
    </w:p>
    <w:p w14:paraId="577A77E8" w14:textId="77777777" w:rsidR="00056AC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A68FB0" wp14:editId="1FE34CB3">
            <wp:extent cx="5943600" cy="166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663700"/>
                    </a:xfrm>
                    <a:prstGeom prst="rect">
                      <a:avLst/>
                    </a:prstGeom>
                    <a:ln/>
                  </pic:spPr>
                </pic:pic>
              </a:graphicData>
            </a:graphic>
          </wp:inline>
        </w:drawing>
      </w:r>
    </w:p>
    <w:p w14:paraId="1056E650" w14:textId="77777777" w:rsidR="00056A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there are slight differences between the Ridge and Lasso model coefficients. As the sleep variables have a very low effect according to the Lasso model, they have been automatically redacted from the results as their coefficient is close to 0. </w:t>
      </w:r>
    </w:p>
    <w:p w14:paraId="70CE352B" w14:textId="77777777" w:rsidR="00056AC1" w:rsidRDefault="00056AC1">
      <w:pPr>
        <w:rPr>
          <w:rFonts w:ascii="Times New Roman" w:eastAsia="Times New Roman" w:hAnsi="Times New Roman" w:cs="Times New Roman"/>
          <w:sz w:val="24"/>
          <w:szCs w:val="24"/>
        </w:rPr>
      </w:pPr>
    </w:p>
    <w:p w14:paraId="31DAB5F9" w14:textId="77777777" w:rsidR="00056A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Interpretations of variables: </w:t>
      </w:r>
    </w:p>
    <w:p w14:paraId="2E83D4F8" w14:textId="77777777" w:rsidR="00056AC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variables have been kept in the models, but their effect has shrunk. </w:t>
      </w:r>
    </w:p>
    <w:p w14:paraId="128DFAD3" w14:textId="77777777" w:rsidR="00056AC1" w:rsidRDefault="00056AC1">
      <w:pPr>
        <w:rPr>
          <w:rFonts w:ascii="Times New Roman" w:eastAsia="Times New Roman" w:hAnsi="Times New Roman" w:cs="Times New Roman"/>
          <w:sz w:val="24"/>
          <w:szCs w:val="24"/>
        </w:rPr>
      </w:pPr>
    </w:p>
    <w:p w14:paraId="6BDC2420" w14:textId="77777777" w:rsidR="00056AC1" w:rsidRDefault="00056AC1">
      <w:pPr>
        <w:rPr>
          <w:rFonts w:ascii="Times New Roman" w:eastAsia="Times New Roman" w:hAnsi="Times New Roman" w:cs="Times New Roman"/>
          <w:sz w:val="24"/>
          <w:szCs w:val="24"/>
        </w:rPr>
      </w:pPr>
    </w:p>
    <w:p w14:paraId="7762D7A8" w14:textId="77777777" w:rsidR="00056AC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0228DF" wp14:editId="63E6D58A">
            <wp:extent cx="4639063" cy="34718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39063" cy="3471863"/>
                    </a:xfrm>
                    <a:prstGeom prst="rect">
                      <a:avLst/>
                    </a:prstGeom>
                    <a:ln/>
                  </pic:spPr>
                </pic:pic>
              </a:graphicData>
            </a:graphic>
          </wp:inline>
        </w:drawing>
      </w:r>
    </w:p>
    <w:p w14:paraId="25F847F0" w14:textId="77777777" w:rsidR="00056AC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99B09F1" wp14:editId="3BD9313A">
            <wp:extent cx="4433888" cy="340357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433888" cy="3403577"/>
                    </a:xfrm>
                    <a:prstGeom prst="rect">
                      <a:avLst/>
                    </a:prstGeom>
                    <a:ln/>
                  </pic:spPr>
                </pic:pic>
              </a:graphicData>
            </a:graphic>
          </wp:inline>
        </w:drawing>
      </w:r>
    </w:p>
    <w:p w14:paraId="40EC7810" w14:textId="77777777" w:rsidR="00056AC1" w:rsidRDefault="00000000">
      <w:pPr>
        <w:pStyle w:val="Heading4"/>
        <w:keepNext w:val="0"/>
        <w:keepLines w:val="0"/>
        <w:spacing w:before="240" w:after="40"/>
        <w:rPr>
          <w:rFonts w:ascii="Times New Roman" w:eastAsia="Times New Roman" w:hAnsi="Times New Roman" w:cs="Times New Roman"/>
          <w:b/>
          <w:color w:val="000000"/>
        </w:rPr>
      </w:pPr>
      <w:bookmarkStart w:id="4" w:name="_d6xgdyb80ps7" w:colFirst="0" w:colLast="0"/>
      <w:bookmarkEnd w:id="4"/>
      <w:r>
        <w:rPr>
          <w:rFonts w:ascii="Times New Roman" w:eastAsia="Times New Roman" w:hAnsi="Times New Roman" w:cs="Times New Roman"/>
          <w:b/>
          <w:color w:val="000000"/>
        </w:rPr>
        <w:t>Lasso Model (Top Plot):</w:t>
      </w:r>
    </w:p>
    <w:p w14:paraId="4AC6C84A" w14:textId="77777777" w:rsidR="00056AC1" w:rsidRDefault="00000000">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curve remains relatively flat at lower values of log(λ), meaning the model maintains stable performance over a wide range of regularization strengths.</w:t>
      </w:r>
    </w:p>
    <w:p w14:paraId="46FEADDA" w14:textId="77777777" w:rsidR="00056AC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clear minimum point, beyond which the deviance begins to rise – this indicates that overly large λ values hurt model performance due to excessive simplification.</w:t>
      </w:r>
    </w:p>
    <w:p w14:paraId="33605E69" w14:textId="77777777" w:rsidR="00056AC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right-hand rise in the curve shows that too much penalization (stronger regularization) reduces the model’s predictive ability.</w:t>
      </w:r>
    </w:p>
    <w:p w14:paraId="1312B04C" w14:textId="77777777" w:rsidR="00056AC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vertical dotted lines show:</w:t>
      </w:r>
      <w:r>
        <w:rPr>
          <w:rFonts w:ascii="Times New Roman" w:eastAsia="Times New Roman" w:hAnsi="Times New Roman" w:cs="Times New Roman"/>
          <w:sz w:val="24"/>
          <w:szCs w:val="24"/>
        </w:rPr>
        <w:br/>
      </w:r>
    </w:p>
    <w:p w14:paraId="4F021865" w14:textId="77777777" w:rsidR="00056AC1"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lambda that gives the lowest error (left line).</w:t>
      </w:r>
      <w:r>
        <w:rPr>
          <w:rFonts w:ascii="Times New Roman" w:eastAsia="Times New Roman" w:hAnsi="Times New Roman" w:cs="Times New Roman"/>
          <w:sz w:val="24"/>
          <w:szCs w:val="24"/>
        </w:rPr>
        <w:br/>
      </w:r>
    </w:p>
    <w:p w14:paraId="1E6EAACB" w14:textId="77777777" w:rsidR="00056AC1" w:rsidRDefault="00000000">
      <w:pPr>
        <w:numPr>
          <w:ilvl w:val="1"/>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largest lambda within 1 standard error of the minimum (right line), </w:t>
      </w:r>
      <w:proofErr w:type="gramStart"/>
      <w:r>
        <w:rPr>
          <w:rFonts w:ascii="Times New Roman" w:eastAsia="Times New Roman" w:hAnsi="Times New Roman" w:cs="Times New Roman"/>
          <w:sz w:val="24"/>
          <w:szCs w:val="24"/>
        </w:rPr>
        <w:t>often</w:t>
      </w:r>
      <w:proofErr w:type="gramEnd"/>
      <w:r>
        <w:rPr>
          <w:rFonts w:ascii="Times New Roman" w:eastAsia="Times New Roman" w:hAnsi="Times New Roman" w:cs="Times New Roman"/>
          <w:sz w:val="24"/>
          <w:szCs w:val="24"/>
        </w:rPr>
        <w:t xml:space="preserve"> chosen to simplify the model further without significantly increasing error.</w:t>
      </w:r>
    </w:p>
    <w:p w14:paraId="169AE7E5" w14:textId="77777777" w:rsidR="00056AC1" w:rsidRDefault="00000000">
      <w:pPr>
        <w:pStyle w:val="Heading4"/>
        <w:keepNext w:val="0"/>
        <w:keepLines w:val="0"/>
        <w:spacing w:before="240" w:after="40"/>
        <w:rPr>
          <w:rFonts w:ascii="Times New Roman" w:eastAsia="Times New Roman" w:hAnsi="Times New Roman" w:cs="Times New Roman"/>
          <w:b/>
          <w:color w:val="000000"/>
        </w:rPr>
      </w:pPr>
      <w:bookmarkStart w:id="5" w:name="_4l4ybe1mcsx" w:colFirst="0" w:colLast="0"/>
      <w:bookmarkEnd w:id="5"/>
      <w:r>
        <w:rPr>
          <w:rFonts w:ascii="Times New Roman" w:eastAsia="Times New Roman" w:hAnsi="Times New Roman" w:cs="Times New Roman"/>
          <w:b/>
          <w:color w:val="000000"/>
        </w:rPr>
        <w:t>Ridge Model (Bottom Plot):</w:t>
      </w:r>
    </w:p>
    <w:p w14:paraId="4FBEEDDE" w14:textId="77777777" w:rsidR="00056AC1"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curve shows a more gradual and smooth increase in deviance as log(λ) increases.</w:t>
      </w:r>
    </w:p>
    <w:p w14:paraId="6AB847E5" w14:textId="77777777" w:rsidR="00056AC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clear minimum on the left side, after which the model’s performance steadily declines with stronger penalization.</w:t>
      </w:r>
    </w:p>
    <w:p w14:paraId="3AAB0BC3" w14:textId="77777777" w:rsidR="00056AC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to Lasso, the curve is less flat near the minimum, suggesting that Ridge is more sensitive to the choice of λ.</w:t>
      </w:r>
    </w:p>
    <w:p w14:paraId="4EEEFD13" w14:textId="77777777" w:rsidR="00056AC1"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Ridge does not force coefficients to zero, but the plot still shows that regularization matters – too much of it leads to underfitting.</w:t>
      </w:r>
    </w:p>
    <w:p w14:paraId="416F9573" w14:textId="77777777" w:rsidR="00056AC1" w:rsidRDefault="00000000">
      <w:pPr>
        <w:pStyle w:val="Heading1"/>
        <w:rPr>
          <w:rFonts w:ascii="Times New Roman" w:eastAsia="Times New Roman" w:hAnsi="Times New Roman" w:cs="Times New Roman"/>
          <w:b/>
          <w:sz w:val="32"/>
          <w:szCs w:val="32"/>
        </w:rPr>
      </w:pPr>
      <w:bookmarkStart w:id="6" w:name="_1d7y2kgnns25" w:colFirst="0" w:colLast="0"/>
      <w:bookmarkEnd w:id="6"/>
      <w:r>
        <w:rPr>
          <w:rFonts w:ascii="Times New Roman" w:eastAsia="Times New Roman" w:hAnsi="Times New Roman" w:cs="Times New Roman"/>
          <w:b/>
          <w:sz w:val="32"/>
          <w:szCs w:val="32"/>
        </w:rPr>
        <w:t>Conclusion</w:t>
      </w:r>
    </w:p>
    <w:p w14:paraId="70C5248E" w14:textId="77777777" w:rsidR="00056AC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used Lasso and Ridge logistic regression to predict depression in students based on sleep, diet, and academic workload. Both models performed well, with AUC scores above 0.82 and an accuracy of about 73%. Lasso helped highlight key risk factors by removing less important ones, while Ridge retained all variables with reduced influence. We found that unhealthy diets greatly increase the chance of depression, as they had high positive scores in our models (like 0.5 for Lasso). Good sleep lowers depression risk, with strong negative scores (like -0.3 for Lasso), acting like a shield. Academic pressure had a smaller effect, with low scores (like 0.1 for Lasso), meaning it matters less. These models offer useful tools for understanding and addressing mental health issues in college students. </w:t>
      </w:r>
    </w:p>
    <w:p w14:paraId="56185C3D" w14:textId="77777777" w:rsidR="00056AC1" w:rsidRDefault="00056AC1">
      <w:pPr>
        <w:rPr>
          <w:rFonts w:ascii="Times New Roman" w:eastAsia="Times New Roman" w:hAnsi="Times New Roman" w:cs="Times New Roman"/>
        </w:rPr>
      </w:pPr>
    </w:p>
    <w:p w14:paraId="7F97655A" w14:textId="77777777" w:rsidR="00056AC1" w:rsidRDefault="00056AC1">
      <w:pPr>
        <w:spacing w:before="240" w:after="240"/>
      </w:pPr>
    </w:p>
    <w:p w14:paraId="6E181BB0" w14:textId="77777777" w:rsidR="00056AC1" w:rsidRDefault="00056AC1"/>
    <w:sectPr w:rsidR="00056AC1">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C6A4E" w14:textId="77777777" w:rsidR="0024535C" w:rsidRDefault="0024535C">
      <w:pPr>
        <w:spacing w:line="240" w:lineRule="auto"/>
      </w:pPr>
      <w:r>
        <w:separator/>
      </w:r>
    </w:p>
  </w:endnote>
  <w:endnote w:type="continuationSeparator" w:id="0">
    <w:p w14:paraId="5274E18F" w14:textId="77777777" w:rsidR="0024535C" w:rsidRDefault="00245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657DA" w14:textId="77777777" w:rsidR="0024535C" w:rsidRDefault="0024535C">
      <w:pPr>
        <w:spacing w:line="240" w:lineRule="auto"/>
      </w:pPr>
      <w:r>
        <w:separator/>
      </w:r>
    </w:p>
  </w:footnote>
  <w:footnote w:type="continuationSeparator" w:id="0">
    <w:p w14:paraId="6A9CF25E" w14:textId="77777777" w:rsidR="0024535C" w:rsidRDefault="002453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397D5" w14:textId="77777777" w:rsidR="00056AC1" w:rsidRDefault="00056AC1">
    <w:pPr>
      <w:jc w:val="right"/>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E59F3"/>
    <w:multiLevelType w:val="multilevel"/>
    <w:tmpl w:val="2D5C8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3D5A14"/>
    <w:multiLevelType w:val="multilevel"/>
    <w:tmpl w:val="D9FE6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936FB8"/>
    <w:multiLevelType w:val="multilevel"/>
    <w:tmpl w:val="4EE63FEE"/>
    <w:lvl w:ilvl="0">
      <w:start w:val="1"/>
      <w:numFmt w:val="bullet"/>
      <w:lvlText w:val="●"/>
      <w:lvlJc w:val="left"/>
      <w:pPr>
        <w:ind w:left="720" w:hanging="360"/>
      </w:pPr>
      <w:rPr>
        <w:rFonts w:ascii="Arial" w:eastAsia="Arial" w:hAnsi="Arial" w:cs="Arial"/>
        <w:color w:val="3C4043"/>
        <w:sz w:val="21"/>
        <w:szCs w:val="21"/>
        <w:u w:val="none"/>
      </w:rPr>
    </w:lvl>
    <w:lvl w:ilvl="1">
      <w:start w:val="1"/>
      <w:numFmt w:val="bullet"/>
      <w:lvlText w:val="○"/>
      <w:lvlJc w:val="left"/>
      <w:pPr>
        <w:ind w:left="1440" w:hanging="360"/>
      </w:pPr>
      <w:rPr>
        <w:rFonts w:ascii="Arial" w:eastAsia="Arial" w:hAnsi="Arial" w:cs="Arial"/>
        <w:color w:val="3C404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5D32F8"/>
    <w:multiLevelType w:val="multilevel"/>
    <w:tmpl w:val="13B8E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EE79EA"/>
    <w:multiLevelType w:val="multilevel"/>
    <w:tmpl w:val="9F808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055294"/>
    <w:multiLevelType w:val="multilevel"/>
    <w:tmpl w:val="9D6A6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576918">
    <w:abstractNumId w:val="5"/>
  </w:num>
  <w:num w:numId="2" w16cid:durableId="1487167996">
    <w:abstractNumId w:val="0"/>
  </w:num>
  <w:num w:numId="3" w16cid:durableId="654527746">
    <w:abstractNumId w:val="1"/>
  </w:num>
  <w:num w:numId="4" w16cid:durableId="32074015">
    <w:abstractNumId w:val="4"/>
  </w:num>
  <w:num w:numId="5" w16cid:durableId="1137840041">
    <w:abstractNumId w:val="3"/>
  </w:num>
  <w:num w:numId="6" w16cid:durableId="751703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AC1"/>
    <w:rsid w:val="00056AC1"/>
    <w:rsid w:val="0013246C"/>
    <w:rsid w:val="0024535C"/>
    <w:rsid w:val="00CA70F4"/>
  </w:rsids>
  <m:mathPr>
    <m:mathFont m:val="Cambria Math"/>
    <m:brkBin m:val="before"/>
    <m:brkBinSub m:val="--"/>
    <m:smallFrac m:val="0"/>
    <m:dispDef/>
    <m:lMargin m:val="0"/>
    <m:rMargin m:val="0"/>
    <m:defJc m:val="centerGroup"/>
    <m:wrapIndent m:val="1440"/>
    <m:intLim m:val="subSup"/>
    <m:naryLim m:val="undOvr"/>
  </m:mathPr>
  <w:themeFontLang w:val="ru-K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4D36A"/>
  <w15:docId w15:val="{4BB09F61-3CEA-49D9-9AF8-E5EA0DEE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ru-K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A70F4"/>
    <w:pPr>
      <w:tabs>
        <w:tab w:val="center" w:pos="4677"/>
        <w:tab w:val="right" w:pos="9355"/>
      </w:tabs>
      <w:spacing w:line="240" w:lineRule="auto"/>
    </w:pPr>
  </w:style>
  <w:style w:type="character" w:customStyle="1" w:styleId="HeaderChar">
    <w:name w:val="Header Char"/>
    <w:basedOn w:val="DefaultParagraphFont"/>
    <w:link w:val="Header"/>
    <w:uiPriority w:val="99"/>
    <w:rsid w:val="00CA70F4"/>
  </w:style>
  <w:style w:type="paragraph" w:styleId="Footer">
    <w:name w:val="footer"/>
    <w:basedOn w:val="Normal"/>
    <w:link w:val="FooterChar"/>
    <w:uiPriority w:val="99"/>
    <w:unhideWhenUsed/>
    <w:rsid w:val="00CA70F4"/>
    <w:pPr>
      <w:tabs>
        <w:tab w:val="center" w:pos="4677"/>
        <w:tab w:val="right" w:pos="9355"/>
      </w:tabs>
      <w:spacing w:line="240" w:lineRule="auto"/>
    </w:pPr>
  </w:style>
  <w:style w:type="character" w:customStyle="1" w:styleId="FooterChar">
    <w:name w:val="Footer Char"/>
    <w:basedOn w:val="DefaultParagraphFont"/>
    <w:link w:val="Footer"/>
    <w:uiPriority w:val="99"/>
    <w:rsid w:val="00CA7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dilshamim8/student-depression-dataset/dat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973</Words>
  <Characters>5219</Characters>
  <Application>Microsoft Office Word</Application>
  <DocSecurity>0</DocSecurity>
  <Lines>106</Lines>
  <Paragraphs>48</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Нұртөре Айтөреұлы</cp:lastModifiedBy>
  <cp:revision>2</cp:revision>
  <dcterms:created xsi:type="dcterms:W3CDTF">2025-08-28T14:21:00Z</dcterms:created>
  <dcterms:modified xsi:type="dcterms:W3CDTF">2025-08-28T14:21:00Z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829a76e6-4a3e-4138-abd2-343dbf262545</vt:lpwstr>
  </property>
</Properties>
</file>