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906F" w14:textId="1C9CB00F" w:rsidR="00C3599A" w:rsidRPr="00E83761" w:rsidRDefault="00FE7BE8" w:rsidP="00C3599A">
      <w:pPr>
        <w:spacing w:before="4000"/>
        <w:jc w:val="center"/>
        <w:rPr>
          <w:b/>
          <w:sz w:val="36"/>
          <w:szCs w:val="52"/>
        </w:rPr>
      </w:pPr>
      <w:r w:rsidRPr="00E83761">
        <w:rPr>
          <w:noProof/>
          <w:sz w:val="16"/>
          <w:lang w:val="de-AT" w:eastAsia="de-AT"/>
        </w:rPr>
        <w:drawing>
          <wp:anchor distT="0" distB="0" distL="114300" distR="114300" simplePos="0" relativeHeight="251659264" behindDoc="0" locked="0" layoutInCell="1" allowOverlap="1" wp14:anchorId="0A41A73F" wp14:editId="13B9C028">
            <wp:simplePos x="0" y="0"/>
            <wp:positionH relativeFrom="column">
              <wp:posOffset>4457700</wp:posOffset>
            </wp:positionH>
            <wp:positionV relativeFrom="paragraph">
              <wp:posOffset>114300</wp:posOffset>
            </wp:positionV>
            <wp:extent cx="1657350" cy="1007110"/>
            <wp:effectExtent l="0" t="0" r="0" b="2540"/>
            <wp:wrapNone/>
            <wp:docPr id="68" name="Bild 68" descr="FH Logo 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H Logo R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100711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761">
        <w:rPr>
          <w:b/>
          <w:sz w:val="36"/>
          <w:szCs w:val="52"/>
        </w:rPr>
        <w:t>Project II Report</w:t>
      </w:r>
    </w:p>
    <w:p w14:paraId="0BD4DE73" w14:textId="07EECC7D" w:rsidR="00440FDB" w:rsidRPr="00E83761" w:rsidRDefault="00E83761" w:rsidP="002D5247">
      <w:pPr>
        <w:spacing w:before="360"/>
        <w:jc w:val="center"/>
        <w:rPr>
          <w:b/>
          <w:sz w:val="36"/>
          <w:szCs w:val="52"/>
        </w:rPr>
      </w:pPr>
      <w:r>
        <w:rPr>
          <w:b/>
          <w:sz w:val="36"/>
          <w:szCs w:val="52"/>
        </w:rPr>
        <w:t>PRJ5PW_Gr.1</w:t>
      </w:r>
    </w:p>
    <w:p w14:paraId="00669974" w14:textId="416673F5" w:rsidR="00A67512" w:rsidRPr="00E83761" w:rsidRDefault="00E83761" w:rsidP="00440FDB">
      <w:pPr>
        <w:spacing w:before="960"/>
        <w:jc w:val="center"/>
        <w:rPr>
          <w:b/>
          <w:sz w:val="36"/>
          <w:szCs w:val="52"/>
        </w:rPr>
      </w:pPr>
      <w:r>
        <w:rPr>
          <w:b/>
          <w:sz w:val="36"/>
          <w:szCs w:val="52"/>
        </w:rPr>
        <w:t>Project Proposal</w:t>
      </w:r>
    </w:p>
    <w:p w14:paraId="2276E3CA" w14:textId="60EADA9F" w:rsidR="002D5247" w:rsidRDefault="00E83761" w:rsidP="00A67512">
      <w:pPr>
        <w:spacing w:before="960"/>
        <w:jc w:val="center"/>
        <w:rPr>
          <w:b/>
          <w:sz w:val="52"/>
          <w:szCs w:val="52"/>
        </w:rPr>
      </w:pPr>
      <w:bookmarkStart w:id="0" w:name="_Hlk117193711"/>
      <w:r w:rsidRPr="00E83761">
        <w:rPr>
          <w:b/>
          <w:sz w:val="52"/>
          <w:szCs w:val="52"/>
        </w:rPr>
        <w:t>High frequency</w:t>
      </w:r>
      <w:r w:rsidRPr="00E83761">
        <w:rPr>
          <w:b/>
          <w:sz w:val="52"/>
          <w:szCs w:val="52"/>
        </w:rPr>
        <w:t xml:space="preserve"> travelling wave fault location methods</w:t>
      </w:r>
    </w:p>
    <w:bookmarkEnd w:id="0"/>
    <w:p w14:paraId="0C555F11" w14:textId="77777777" w:rsidR="00E83761" w:rsidRPr="00E83761" w:rsidRDefault="00E83761" w:rsidP="00A67512">
      <w:pPr>
        <w:spacing w:before="960"/>
        <w:jc w:val="center"/>
      </w:pPr>
    </w:p>
    <w:p w14:paraId="460D87B0" w14:textId="77777777" w:rsidR="00FE7BE8" w:rsidRPr="00E83761" w:rsidRDefault="00FE7BE8" w:rsidP="005470B4">
      <w:pPr>
        <w:spacing w:before="120"/>
        <w:jc w:val="center"/>
        <w:rPr>
          <w:u w:val="single"/>
        </w:rPr>
      </w:pPr>
      <w:r w:rsidRPr="00E83761">
        <w:rPr>
          <w:u w:val="single"/>
        </w:rPr>
        <w:t>Author</w:t>
      </w:r>
    </w:p>
    <w:p w14:paraId="7E9255D6" w14:textId="5128239A" w:rsidR="00C3599A" w:rsidRDefault="00E83761" w:rsidP="005470B4">
      <w:pPr>
        <w:spacing w:before="120"/>
        <w:jc w:val="center"/>
      </w:pPr>
      <w:r>
        <w:t>Ayaz Ahmadov – S2010769011</w:t>
      </w:r>
    </w:p>
    <w:p w14:paraId="0BEA9CFF" w14:textId="41E8139F" w:rsidR="00E83761" w:rsidRDefault="00E83761" w:rsidP="005470B4">
      <w:pPr>
        <w:spacing w:before="120"/>
        <w:jc w:val="center"/>
      </w:pPr>
      <w:proofErr w:type="spellStart"/>
      <w:r>
        <w:t>Lindita</w:t>
      </w:r>
      <w:proofErr w:type="spellEnd"/>
      <w:r>
        <w:t xml:space="preserve"> </w:t>
      </w:r>
      <w:proofErr w:type="spellStart"/>
      <w:r>
        <w:t>Perkola</w:t>
      </w:r>
      <w:proofErr w:type="spellEnd"/>
      <w:r>
        <w:t xml:space="preserve"> – S2010769032</w:t>
      </w:r>
    </w:p>
    <w:p w14:paraId="7F458D41" w14:textId="32323201" w:rsidR="00E83761" w:rsidRPr="00E83761" w:rsidRDefault="00E83761" w:rsidP="005470B4">
      <w:pPr>
        <w:spacing w:before="120"/>
        <w:jc w:val="center"/>
      </w:pPr>
      <w:proofErr w:type="spellStart"/>
      <w:r>
        <w:t>Chingiz</w:t>
      </w:r>
      <w:proofErr w:type="spellEnd"/>
      <w:r>
        <w:t xml:space="preserve"> Akhundov – S2010769012</w:t>
      </w:r>
    </w:p>
    <w:p w14:paraId="4EF3EB60" w14:textId="77777777" w:rsidR="005470B4" w:rsidRPr="00E83761" w:rsidRDefault="005470B4" w:rsidP="005470B4">
      <w:pPr>
        <w:spacing w:before="120"/>
        <w:jc w:val="center"/>
      </w:pPr>
    </w:p>
    <w:p w14:paraId="7E99ACCB" w14:textId="77777777" w:rsidR="00C3599A" w:rsidRPr="00E83761" w:rsidRDefault="00C3599A" w:rsidP="005470B4">
      <w:pPr>
        <w:spacing w:before="120"/>
        <w:jc w:val="center"/>
        <w:rPr>
          <w:u w:val="single"/>
        </w:rPr>
      </w:pPr>
      <w:r w:rsidRPr="00E83761">
        <w:rPr>
          <w:u w:val="single"/>
        </w:rPr>
        <w:t xml:space="preserve">Course supervisor </w:t>
      </w:r>
    </w:p>
    <w:p w14:paraId="6886EFAA" w14:textId="03ECEF50" w:rsidR="00C3599A" w:rsidRPr="00E83761" w:rsidRDefault="00E83761" w:rsidP="005470B4">
      <w:pPr>
        <w:spacing w:before="120"/>
        <w:jc w:val="center"/>
      </w:pPr>
      <w:r>
        <w:t xml:space="preserve">Rastko </w:t>
      </w:r>
      <w:proofErr w:type="spellStart"/>
      <w:r>
        <w:t>Zivanovic</w:t>
      </w:r>
      <w:proofErr w:type="spellEnd"/>
    </w:p>
    <w:p w14:paraId="1BA539C8" w14:textId="5171AFB6" w:rsidR="00C3599A" w:rsidRPr="00E83761" w:rsidRDefault="00C3599A" w:rsidP="00C3599A">
      <w:pPr>
        <w:spacing w:before="600"/>
        <w:jc w:val="center"/>
      </w:pPr>
      <w:r w:rsidRPr="00E83761">
        <w:t xml:space="preserve">Wels      </w:t>
      </w:r>
      <w:r w:rsidR="00E83761">
        <w:t>20.10.2022</w:t>
      </w:r>
    </w:p>
    <w:p w14:paraId="1C8D44BB" w14:textId="443D1A53" w:rsidR="0066068A" w:rsidRPr="00E83761" w:rsidRDefault="0066068A" w:rsidP="00116E37">
      <w:pPr>
        <w:rPr>
          <w:highlight w:val="yellow"/>
        </w:rPr>
      </w:pPr>
    </w:p>
    <w:sdt>
      <w:sdtPr>
        <w:rPr>
          <w:rFonts w:ascii="Times New Roman" w:eastAsia="Times New Roman" w:hAnsi="Times New Roman" w:cs="Times New Roman"/>
          <w:b w:val="0"/>
          <w:bCs w:val="0"/>
          <w:color w:val="auto"/>
          <w:sz w:val="24"/>
          <w:szCs w:val="24"/>
          <w:lang w:val="de-DE" w:eastAsia="de-DE"/>
        </w:rPr>
        <w:id w:val="1335027628"/>
        <w:docPartObj>
          <w:docPartGallery w:val="Table of Contents"/>
          <w:docPartUnique/>
        </w:docPartObj>
      </w:sdtPr>
      <w:sdtEndPr>
        <w:rPr>
          <w:noProof/>
          <w:lang w:val="en-US" w:eastAsia="en-US"/>
        </w:rPr>
      </w:sdtEndPr>
      <w:sdtContent>
        <w:p w14:paraId="72927B45" w14:textId="77777777" w:rsidR="0066068A" w:rsidRPr="00E83761" w:rsidRDefault="0066068A" w:rsidP="0066785D">
          <w:pPr>
            <w:pStyle w:val="TOCHeading"/>
            <w:rPr>
              <w:rFonts w:ascii="Times New Roman" w:hAnsi="Times New Roman" w:cs="Times New Roman"/>
            </w:rPr>
          </w:pPr>
          <w:r w:rsidRPr="00E83761">
            <w:rPr>
              <w:rFonts w:ascii="Times New Roman" w:hAnsi="Times New Roman" w:cs="Times New Roman"/>
            </w:rPr>
            <w:t>Table of Contents</w:t>
          </w:r>
        </w:p>
        <w:p w14:paraId="6109F3B6" w14:textId="4017ABC9" w:rsidR="007E6566" w:rsidRDefault="0066068A">
          <w:pPr>
            <w:pStyle w:val="TOC1"/>
            <w:rPr>
              <w:rFonts w:asciiTheme="minorHAnsi" w:eastAsiaTheme="minorEastAsia" w:hAnsiTheme="minorHAnsi" w:cstheme="minorBidi"/>
              <w:b w:val="0"/>
              <w:bCs w:val="0"/>
              <w:sz w:val="22"/>
              <w:szCs w:val="22"/>
              <w:lang w:eastAsia="en-US"/>
            </w:rPr>
          </w:pPr>
          <w:r w:rsidRPr="00E83761">
            <w:fldChar w:fldCharType="begin"/>
          </w:r>
          <w:r w:rsidRPr="00E83761">
            <w:instrText xml:space="preserve"> TOC \o "1-3" \h \z \u </w:instrText>
          </w:r>
          <w:r w:rsidRPr="00E83761">
            <w:fldChar w:fldCharType="separate"/>
          </w:r>
          <w:hyperlink w:anchor="_Toc117207875" w:history="1">
            <w:r w:rsidR="007E6566" w:rsidRPr="009D542A">
              <w:rPr>
                <w:rStyle w:val="Hyperlink"/>
              </w:rPr>
              <w:t>1</w:t>
            </w:r>
            <w:r w:rsidR="007E6566">
              <w:rPr>
                <w:rFonts w:asciiTheme="minorHAnsi" w:eastAsiaTheme="minorEastAsia" w:hAnsiTheme="minorHAnsi" w:cstheme="minorBidi"/>
                <w:b w:val="0"/>
                <w:bCs w:val="0"/>
                <w:sz w:val="22"/>
                <w:szCs w:val="22"/>
                <w:lang w:eastAsia="en-US"/>
              </w:rPr>
              <w:tab/>
            </w:r>
            <w:r w:rsidR="007E6566" w:rsidRPr="009D542A">
              <w:rPr>
                <w:rStyle w:val="Hyperlink"/>
              </w:rPr>
              <w:t>Introduction</w:t>
            </w:r>
            <w:r w:rsidR="007E6566">
              <w:rPr>
                <w:webHidden/>
              </w:rPr>
              <w:tab/>
            </w:r>
            <w:r w:rsidR="007E6566">
              <w:rPr>
                <w:webHidden/>
              </w:rPr>
              <w:fldChar w:fldCharType="begin"/>
            </w:r>
            <w:r w:rsidR="007E6566">
              <w:rPr>
                <w:webHidden/>
              </w:rPr>
              <w:instrText xml:space="preserve"> PAGEREF _Toc117207875 \h </w:instrText>
            </w:r>
            <w:r w:rsidR="007E6566">
              <w:rPr>
                <w:webHidden/>
              </w:rPr>
            </w:r>
            <w:r w:rsidR="007E6566">
              <w:rPr>
                <w:webHidden/>
              </w:rPr>
              <w:fldChar w:fldCharType="separate"/>
            </w:r>
            <w:r w:rsidR="007E6566">
              <w:rPr>
                <w:webHidden/>
              </w:rPr>
              <w:t>3</w:t>
            </w:r>
            <w:r w:rsidR="007E6566">
              <w:rPr>
                <w:webHidden/>
              </w:rPr>
              <w:fldChar w:fldCharType="end"/>
            </w:r>
          </w:hyperlink>
        </w:p>
        <w:p w14:paraId="55D77352" w14:textId="139185A7" w:rsidR="007E6566" w:rsidRDefault="007E6566">
          <w:pPr>
            <w:pStyle w:val="TOC1"/>
            <w:rPr>
              <w:rFonts w:asciiTheme="minorHAnsi" w:eastAsiaTheme="minorEastAsia" w:hAnsiTheme="minorHAnsi" w:cstheme="minorBidi"/>
              <w:b w:val="0"/>
              <w:bCs w:val="0"/>
              <w:sz w:val="22"/>
              <w:szCs w:val="22"/>
              <w:lang w:eastAsia="en-US"/>
            </w:rPr>
          </w:pPr>
          <w:hyperlink w:anchor="_Toc117207876" w:history="1">
            <w:r w:rsidRPr="009D542A">
              <w:rPr>
                <w:rStyle w:val="Hyperlink"/>
              </w:rPr>
              <w:t>2</w:t>
            </w:r>
            <w:r>
              <w:rPr>
                <w:rFonts w:asciiTheme="minorHAnsi" w:eastAsiaTheme="minorEastAsia" w:hAnsiTheme="minorHAnsi" w:cstheme="minorBidi"/>
                <w:b w:val="0"/>
                <w:bCs w:val="0"/>
                <w:sz w:val="22"/>
                <w:szCs w:val="22"/>
                <w:lang w:eastAsia="en-US"/>
              </w:rPr>
              <w:tab/>
            </w:r>
            <w:r w:rsidRPr="009D542A">
              <w:rPr>
                <w:rStyle w:val="Hyperlink"/>
              </w:rPr>
              <w:t>Methods and Techniques</w:t>
            </w:r>
            <w:r>
              <w:rPr>
                <w:webHidden/>
              </w:rPr>
              <w:tab/>
            </w:r>
            <w:r>
              <w:rPr>
                <w:webHidden/>
              </w:rPr>
              <w:fldChar w:fldCharType="begin"/>
            </w:r>
            <w:r>
              <w:rPr>
                <w:webHidden/>
              </w:rPr>
              <w:instrText xml:space="preserve"> PAGEREF _Toc117207876 \h </w:instrText>
            </w:r>
            <w:r>
              <w:rPr>
                <w:webHidden/>
              </w:rPr>
            </w:r>
            <w:r>
              <w:rPr>
                <w:webHidden/>
              </w:rPr>
              <w:fldChar w:fldCharType="separate"/>
            </w:r>
            <w:r>
              <w:rPr>
                <w:webHidden/>
              </w:rPr>
              <w:t>3</w:t>
            </w:r>
            <w:r>
              <w:rPr>
                <w:webHidden/>
              </w:rPr>
              <w:fldChar w:fldCharType="end"/>
            </w:r>
          </w:hyperlink>
        </w:p>
        <w:p w14:paraId="456FE156" w14:textId="7522C88A" w:rsidR="007E6566" w:rsidRDefault="007E6566">
          <w:pPr>
            <w:pStyle w:val="TOC2"/>
            <w:rPr>
              <w:rFonts w:asciiTheme="minorHAnsi" w:eastAsiaTheme="minorEastAsia" w:hAnsiTheme="minorHAnsi" w:cstheme="minorBidi"/>
              <w:lang w:eastAsia="en-US"/>
            </w:rPr>
          </w:pPr>
          <w:hyperlink w:anchor="_Toc117207877" w:history="1">
            <w:r w:rsidRPr="009D542A">
              <w:rPr>
                <w:rStyle w:val="Hyperlink"/>
              </w:rPr>
              <w:t>2.1</w:t>
            </w:r>
            <w:r>
              <w:rPr>
                <w:rFonts w:asciiTheme="minorHAnsi" w:eastAsiaTheme="minorEastAsia" w:hAnsiTheme="minorHAnsi" w:cstheme="minorBidi"/>
                <w:lang w:eastAsia="en-US"/>
              </w:rPr>
              <w:tab/>
            </w:r>
            <w:r w:rsidRPr="009D542A">
              <w:rPr>
                <w:rStyle w:val="Hyperlink"/>
              </w:rPr>
              <w:t>Single-ended</w:t>
            </w:r>
            <w:r>
              <w:rPr>
                <w:webHidden/>
              </w:rPr>
              <w:tab/>
            </w:r>
            <w:r>
              <w:rPr>
                <w:webHidden/>
              </w:rPr>
              <w:fldChar w:fldCharType="begin"/>
            </w:r>
            <w:r>
              <w:rPr>
                <w:webHidden/>
              </w:rPr>
              <w:instrText xml:space="preserve"> PAGEREF _Toc117207877 \h </w:instrText>
            </w:r>
            <w:r>
              <w:rPr>
                <w:webHidden/>
              </w:rPr>
            </w:r>
            <w:r>
              <w:rPr>
                <w:webHidden/>
              </w:rPr>
              <w:fldChar w:fldCharType="separate"/>
            </w:r>
            <w:r>
              <w:rPr>
                <w:webHidden/>
              </w:rPr>
              <w:t>3</w:t>
            </w:r>
            <w:r>
              <w:rPr>
                <w:webHidden/>
              </w:rPr>
              <w:fldChar w:fldCharType="end"/>
            </w:r>
          </w:hyperlink>
        </w:p>
        <w:p w14:paraId="70248432" w14:textId="69A72988" w:rsidR="007E6566" w:rsidRDefault="007E6566">
          <w:pPr>
            <w:pStyle w:val="TOC2"/>
            <w:rPr>
              <w:rFonts w:asciiTheme="minorHAnsi" w:eastAsiaTheme="minorEastAsia" w:hAnsiTheme="minorHAnsi" w:cstheme="minorBidi"/>
              <w:lang w:eastAsia="en-US"/>
            </w:rPr>
          </w:pPr>
          <w:hyperlink w:anchor="_Toc117207878" w:history="1">
            <w:r w:rsidRPr="009D542A">
              <w:rPr>
                <w:rStyle w:val="Hyperlink"/>
              </w:rPr>
              <w:t>2.2</w:t>
            </w:r>
            <w:r>
              <w:rPr>
                <w:rFonts w:asciiTheme="minorHAnsi" w:eastAsiaTheme="minorEastAsia" w:hAnsiTheme="minorHAnsi" w:cstheme="minorBidi"/>
                <w:lang w:eastAsia="en-US"/>
              </w:rPr>
              <w:tab/>
            </w:r>
            <w:r w:rsidRPr="009D542A">
              <w:rPr>
                <w:rStyle w:val="Hyperlink"/>
              </w:rPr>
              <w:t>Double-ended</w:t>
            </w:r>
            <w:r>
              <w:rPr>
                <w:webHidden/>
              </w:rPr>
              <w:tab/>
            </w:r>
            <w:r>
              <w:rPr>
                <w:webHidden/>
              </w:rPr>
              <w:fldChar w:fldCharType="begin"/>
            </w:r>
            <w:r>
              <w:rPr>
                <w:webHidden/>
              </w:rPr>
              <w:instrText xml:space="preserve"> PAGEREF _Toc117207878 \h </w:instrText>
            </w:r>
            <w:r>
              <w:rPr>
                <w:webHidden/>
              </w:rPr>
            </w:r>
            <w:r>
              <w:rPr>
                <w:webHidden/>
              </w:rPr>
              <w:fldChar w:fldCharType="separate"/>
            </w:r>
            <w:r>
              <w:rPr>
                <w:webHidden/>
              </w:rPr>
              <w:t>4</w:t>
            </w:r>
            <w:r>
              <w:rPr>
                <w:webHidden/>
              </w:rPr>
              <w:fldChar w:fldCharType="end"/>
            </w:r>
          </w:hyperlink>
        </w:p>
        <w:p w14:paraId="43F057D8" w14:textId="03EF4E5F" w:rsidR="007E6566" w:rsidRDefault="007E6566">
          <w:pPr>
            <w:pStyle w:val="TOC1"/>
            <w:rPr>
              <w:rFonts w:asciiTheme="minorHAnsi" w:eastAsiaTheme="minorEastAsia" w:hAnsiTheme="minorHAnsi" w:cstheme="minorBidi"/>
              <w:b w:val="0"/>
              <w:bCs w:val="0"/>
              <w:sz w:val="22"/>
              <w:szCs w:val="22"/>
              <w:lang w:eastAsia="en-US"/>
            </w:rPr>
          </w:pPr>
          <w:hyperlink w:anchor="_Toc117207879" w:history="1">
            <w:r w:rsidRPr="009D542A">
              <w:rPr>
                <w:rStyle w:val="Hyperlink"/>
              </w:rPr>
              <w:t>3</w:t>
            </w:r>
            <w:r>
              <w:rPr>
                <w:rFonts w:asciiTheme="minorHAnsi" w:eastAsiaTheme="minorEastAsia" w:hAnsiTheme="minorHAnsi" w:cstheme="minorBidi"/>
                <w:b w:val="0"/>
                <w:bCs w:val="0"/>
                <w:sz w:val="22"/>
                <w:szCs w:val="22"/>
                <w:lang w:eastAsia="en-US"/>
              </w:rPr>
              <w:tab/>
            </w:r>
            <w:r w:rsidRPr="009D542A">
              <w:rPr>
                <w:rStyle w:val="Hyperlink"/>
              </w:rPr>
              <w:t>Project Requirement</w:t>
            </w:r>
            <w:r>
              <w:rPr>
                <w:webHidden/>
              </w:rPr>
              <w:tab/>
            </w:r>
            <w:r>
              <w:rPr>
                <w:webHidden/>
              </w:rPr>
              <w:fldChar w:fldCharType="begin"/>
            </w:r>
            <w:r>
              <w:rPr>
                <w:webHidden/>
              </w:rPr>
              <w:instrText xml:space="preserve"> PAGEREF _Toc117207879 \h </w:instrText>
            </w:r>
            <w:r>
              <w:rPr>
                <w:webHidden/>
              </w:rPr>
            </w:r>
            <w:r>
              <w:rPr>
                <w:webHidden/>
              </w:rPr>
              <w:fldChar w:fldCharType="separate"/>
            </w:r>
            <w:r>
              <w:rPr>
                <w:webHidden/>
              </w:rPr>
              <w:t>6</w:t>
            </w:r>
            <w:r>
              <w:rPr>
                <w:webHidden/>
              </w:rPr>
              <w:fldChar w:fldCharType="end"/>
            </w:r>
          </w:hyperlink>
        </w:p>
        <w:p w14:paraId="7666BFAC" w14:textId="54F8722B" w:rsidR="007E6566" w:rsidRDefault="007E6566">
          <w:pPr>
            <w:pStyle w:val="TOC1"/>
            <w:rPr>
              <w:rFonts w:asciiTheme="minorHAnsi" w:eastAsiaTheme="minorEastAsia" w:hAnsiTheme="minorHAnsi" w:cstheme="minorBidi"/>
              <w:b w:val="0"/>
              <w:bCs w:val="0"/>
              <w:sz w:val="22"/>
              <w:szCs w:val="22"/>
              <w:lang w:eastAsia="en-US"/>
            </w:rPr>
          </w:pPr>
          <w:hyperlink w:anchor="_Toc117207880" w:history="1">
            <w:r w:rsidRPr="009D542A">
              <w:rPr>
                <w:rStyle w:val="Hyperlink"/>
              </w:rPr>
              <w:t>4</w:t>
            </w:r>
            <w:r>
              <w:rPr>
                <w:rFonts w:asciiTheme="minorHAnsi" w:eastAsiaTheme="minorEastAsia" w:hAnsiTheme="minorHAnsi" w:cstheme="minorBidi"/>
                <w:b w:val="0"/>
                <w:bCs w:val="0"/>
                <w:sz w:val="22"/>
                <w:szCs w:val="22"/>
                <w:lang w:eastAsia="en-US"/>
              </w:rPr>
              <w:tab/>
            </w:r>
            <w:r w:rsidRPr="009D542A">
              <w:rPr>
                <w:rStyle w:val="Hyperlink"/>
              </w:rPr>
              <w:t>Resources</w:t>
            </w:r>
            <w:r>
              <w:rPr>
                <w:webHidden/>
              </w:rPr>
              <w:tab/>
            </w:r>
            <w:r>
              <w:rPr>
                <w:webHidden/>
              </w:rPr>
              <w:fldChar w:fldCharType="begin"/>
            </w:r>
            <w:r>
              <w:rPr>
                <w:webHidden/>
              </w:rPr>
              <w:instrText xml:space="preserve"> PAGEREF _Toc117207880 \h </w:instrText>
            </w:r>
            <w:r>
              <w:rPr>
                <w:webHidden/>
              </w:rPr>
            </w:r>
            <w:r>
              <w:rPr>
                <w:webHidden/>
              </w:rPr>
              <w:fldChar w:fldCharType="separate"/>
            </w:r>
            <w:r>
              <w:rPr>
                <w:webHidden/>
              </w:rPr>
              <w:t>6</w:t>
            </w:r>
            <w:r>
              <w:rPr>
                <w:webHidden/>
              </w:rPr>
              <w:fldChar w:fldCharType="end"/>
            </w:r>
          </w:hyperlink>
        </w:p>
        <w:p w14:paraId="5ED43141" w14:textId="1B4508E2" w:rsidR="007E6566" w:rsidRDefault="007E6566">
          <w:pPr>
            <w:pStyle w:val="TOC1"/>
            <w:rPr>
              <w:rFonts w:asciiTheme="minorHAnsi" w:eastAsiaTheme="minorEastAsia" w:hAnsiTheme="minorHAnsi" w:cstheme="minorBidi"/>
              <w:b w:val="0"/>
              <w:bCs w:val="0"/>
              <w:sz w:val="22"/>
              <w:szCs w:val="22"/>
              <w:lang w:eastAsia="en-US"/>
            </w:rPr>
          </w:pPr>
          <w:hyperlink w:anchor="_Toc117207881" w:history="1">
            <w:r w:rsidRPr="009D542A">
              <w:rPr>
                <w:rStyle w:val="Hyperlink"/>
              </w:rPr>
              <w:t>References</w:t>
            </w:r>
            <w:r>
              <w:rPr>
                <w:webHidden/>
              </w:rPr>
              <w:tab/>
            </w:r>
            <w:r>
              <w:rPr>
                <w:webHidden/>
              </w:rPr>
              <w:fldChar w:fldCharType="begin"/>
            </w:r>
            <w:r>
              <w:rPr>
                <w:webHidden/>
              </w:rPr>
              <w:instrText xml:space="preserve"> PAGEREF _Toc117207881 \h </w:instrText>
            </w:r>
            <w:r>
              <w:rPr>
                <w:webHidden/>
              </w:rPr>
            </w:r>
            <w:r>
              <w:rPr>
                <w:webHidden/>
              </w:rPr>
              <w:fldChar w:fldCharType="separate"/>
            </w:r>
            <w:r>
              <w:rPr>
                <w:webHidden/>
              </w:rPr>
              <w:t>7</w:t>
            </w:r>
            <w:r>
              <w:rPr>
                <w:webHidden/>
              </w:rPr>
              <w:fldChar w:fldCharType="end"/>
            </w:r>
          </w:hyperlink>
        </w:p>
        <w:p w14:paraId="6E6D6DB9" w14:textId="0D72698D" w:rsidR="0066068A" w:rsidRPr="00E83761" w:rsidRDefault="0066068A" w:rsidP="0066785D">
          <w:pPr>
            <w:spacing w:line="276" w:lineRule="auto"/>
            <w:rPr>
              <w:b/>
              <w:bCs/>
              <w:noProof/>
            </w:rPr>
          </w:pPr>
          <w:r w:rsidRPr="00E83761">
            <w:rPr>
              <w:b/>
              <w:bCs/>
              <w:noProof/>
            </w:rPr>
            <w:fldChar w:fldCharType="end"/>
          </w:r>
        </w:p>
      </w:sdtContent>
    </w:sdt>
    <w:p w14:paraId="77175481" w14:textId="77777777" w:rsidR="00784231" w:rsidRPr="00E83761" w:rsidRDefault="00B768CA" w:rsidP="00784231">
      <w:pPr>
        <w:rPr>
          <w:highlight w:val="yellow"/>
        </w:rPr>
      </w:pPr>
      <w:r w:rsidRPr="00E83761">
        <w:rPr>
          <w:highlight w:val="yellow"/>
        </w:rPr>
        <w:br w:type="page"/>
      </w:r>
    </w:p>
    <w:p w14:paraId="16F761F3" w14:textId="77777777" w:rsidR="00116E37" w:rsidRDefault="00116E37" w:rsidP="00116E37">
      <w:pPr>
        <w:pStyle w:val="Heading1"/>
        <w:spacing w:line="360" w:lineRule="auto"/>
      </w:pPr>
      <w:bookmarkStart w:id="1" w:name="_Toc117207875"/>
      <w:r>
        <w:lastRenderedPageBreak/>
        <w:t>Introduction</w:t>
      </w:r>
      <w:bookmarkEnd w:id="1"/>
    </w:p>
    <w:p w14:paraId="05FB06D4" w14:textId="6A5889B4" w:rsidR="00AE7584" w:rsidRDefault="00116E37" w:rsidP="00116E37">
      <w:pPr>
        <w:spacing w:line="360" w:lineRule="auto"/>
      </w:pPr>
      <w:r>
        <w:t xml:space="preserve">This project is designed to investigate different approaches for detecting fault location in transmission lines using high frequency travelling waves. Fault location is one of the main aspects of creating and maintaining distribution networks. </w:t>
      </w:r>
      <w:r w:rsidR="00B22148">
        <w:t xml:space="preserve">Storms, vegetation, </w:t>
      </w:r>
      <w:r w:rsidR="00EA33CF">
        <w:t xml:space="preserve">aerial </w:t>
      </w:r>
      <w:r w:rsidR="00B22148">
        <w:t>animals (birds), as well as system breakdowns and lighting strikes can contribute to creation of faults in a transmission line. This can lead to interruption of businesses and infrastructure and cause fires. The goal of this project is to design a method for detecting the location of transmission line fault with travelling waves.</w:t>
      </w:r>
    </w:p>
    <w:p w14:paraId="1E599620" w14:textId="2E391925" w:rsidR="00B22148" w:rsidRDefault="00B22148" w:rsidP="00B22148">
      <w:pPr>
        <w:pStyle w:val="Heading1"/>
      </w:pPr>
      <w:bookmarkStart w:id="2" w:name="_Toc117207876"/>
      <w:r>
        <w:t>Methods and Techniques</w:t>
      </w:r>
      <w:bookmarkEnd w:id="2"/>
    </w:p>
    <w:p w14:paraId="5F86690C" w14:textId="21E6CBAE" w:rsidR="002D35AD" w:rsidRDefault="002D35AD" w:rsidP="002D35AD">
      <w:pPr>
        <w:spacing w:before="240" w:line="360" w:lineRule="auto"/>
        <w:rPr>
          <w:lang w:eastAsia="de-DE"/>
        </w:rPr>
      </w:pPr>
      <w:r>
        <w:rPr>
          <w:lang w:eastAsia="de-DE"/>
        </w:rPr>
        <w:t>There are two main methods associated with high frequency travelling wave fault location techniques: Single-ended and double-ended.</w:t>
      </w:r>
    </w:p>
    <w:p w14:paraId="2E20987F" w14:textId="119043BA" w:rsidR="002D35AD" w:rsidRDefault="002D35AD" w:rsidP="002D35AD">
      <w:pPr>
        <w:pStyle w:val="Heading2"/>
      </w:pPr>
      <w:bookmarkStart w:id="3" w:name="_Toc117207877"/>
      <w:r>
        <w:t>Single-ended</w:t>
      </w:r>
      <w:bookmarkEnd w:id="3"/>
    </w:p>
    <w:p w14:paraId="6682E7B9" w14:textId="7FBBA357" w:rsidR="002D35AD" w:rsidRDefault="002D35AD" w:rsidP="002D35AD">
      <w:pPr>
        <w:spacing w:before="240" w:line="360" w:lineRule="auto"/>
        <w:rPr>
          <w:lang w:eastAsia="de-DE"/>
        </w:rPr>
      </w:pPr>
      <w:r>
        <w:rPr>
          <w:lang w:eastAsia="de-DE"/>
        </w:rPr>
        <w:t xml:space="preserve">Single-ended fault location </w:t>
      </w:r>
      <w:r w:rsidR="005968C8">
        <w:rPr>
          <w:lang w:eastAsia="de-DE"/>
        </w:rPr>
        <w:t>uses a locator only on one bus at one end of the transmission line.</w:t>
      </w:r>
      <w:r w:rsidR="007E2478">
        <w:rPr>
          <w:lang w:eastAsia="de-DE"/>
        </w:rPr>
        <w:t xml:space="preserve"> </w:t>
      </w:r>
      <w:r w:rsidR="00425348">
        <w:rPr>
          <w:lang w:eastAsia="de-DE"/>
        </w:rPr>
        <w:t>When a fault triggers in a transmission line,</w:t>
      </w:r>
      <w:r w:rsidR="008E00A8">
        <w:rPr>
          <w:lang w:eastAsia="de-DE"/>
        </w:rPr>
        <w:t xml:space="preserve"> two</w:t>
      </w:r>
      <w:r w:rsidR="00425348">
        <w:rPr>
          <w:lang w:eastAsia="de-DE"/>
        </w:rPr>
        <w:t xml:space="preserve"> surge waves in form of voltage and current propagate in opposite directions along the lines</w:t>
      </w:r>
      <w:r w:rsidR="00E254D7">
        <w:rPr>
          <w:lang w:eastAsia="de-DE"/>
        </w:rPr>
        <w:t xml:space="preserve"> (Figure 1)</w:t>
      </w:r>
      <w:r w:rsidR="00425348">
        <w:rPr>
          <w:lang w:eastAsia="de-DE"/>
        </w:rPr>
        <w:t>.</w:t>
      </w:r>
    </w:p>
    <w:p w14:paraId="4A33057B" w14:textId="77777777" w:rsidR="00E254D7" w:rsidRDefault="00E254D7" w:rsidP="00E254D7">
      <w:pPr>
        <w:keepNext/>
        <w:spacing w:before="240" w:line="360" w:lineRule="auto"/>
        <w:jc w:val="center"/>
      </w:pPr>
      <w:r w:rsidRPr="00E254D7">
        <w:rPr>
          <w:lang w:eastAsia="de-DE"/>
        </w:rPr>
        <w:drawing>
          <wp:inline distT="0" distB="0" distL="0" distR="0" wp14:anchorId="3F61BC99" wp14:editId="5F357ABA">
            <wp:extent cx="3296110" cy="752580"/>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3296110" cy="752580"/>
                    </a:xfrm>
                    <a:prstGeom prst="rect">
                      <a:avLst/>
                    </a:prstGeom>
                  </pic:spPr>
                </pic:pic>
              </a:graphicData>
            </a:graphic>
          </wp:inline>
        </w:drawing>
      </w:r>
    </w:p>
    <w:p w14:paraId="5C763784" w14:textId="13371145" w:rsidR="00E254D7" w:rsidRDefault="00E254D7" w:rsidP="00E254D7">
      <w:pPr>
        <w:pStyle w:val="Caption"/>
        <w:jc w:val="center"/>
      </w:pPr>
      <w:r>
        <w:t xml:space="preserve">Figure </w:t>
      </w:r>
      <w:r>
        <w:fldChar w:fldCharType="begin"/>
      </w:r>
      <w:r>
        <w:instrText xml:space="preserve"> SEQ Figure \* ARABIC </w:instrText>
      </w:r>
      <w:r>
        <w:fldChar w:fldCharType="separate"/>
      </w:r>
      <w:r w:rsidR="001C1E73">
        <w:rPr>
          <w:noProof/>
        </w:rPr>
        <w:t>1</w:t>
      </w:r>
      <w:r>
        <w:fldChar w:fldCharType="end"/>
      </w:r>
      <w:r>
        <w:t>: Propagation of travelling waves at the fault location</w:t>
      </w:r>
    </w:p>
    <w:p w14:paraId="4630D10E" w14:textId="7EA8094F" w:rsidR="008E00A8" w:rsidRDefault="008E00A8" w:rsidP="002D35AD">
      <w:pPr>
        <w:spacing w:before="240" w:line="360" w:lineRule="auto"/>
        <w:rPr>
          <w:lang w:eastAsia="de-DE"/>
        </w:rPr>
      </w:pPr>
      <w:r>
        <w:rPr>
          <w:lang w:eastAsia="de-DE"/>
        </w:rPr>
        <w:t xml:space="preserve">As the first wave travels back to the sending end of the bus, the second wave travels forward to the far end of the line and </w:t>
      </w:r>
      <w:proofErr w:type="gramStart"/>
      <w:r>
        <w:rPr>
          <w:lang w:eastAsia="de-DE"/>
        </w:rPr>
        <w:t>reflects back</w:t>
      </w:r>
      <w:proofErr w:type="gramEnd"/>
      <w:r>
        <w:rPr>
          <w:lang w:eastAsia="de-DE"/>
        </w:rPr>
        <w:t xml:space="preserve"> to the bus.</w:t>
      </w:r>
    </w:p>
    <w:p w14:paraId="0F7A2379" w14:textId="29870C31" w:rsidR="008E00A8" w:rsidRDefault="008E00A8" w:rsidP="002D35AD">
      <w:pPr>
        <w:spacing w:before="240" w:line="360" w:lineRule="auto"/>
        <w:rPr>
          <w:lang w:eastAsia="de-DE"/>
        </w:rPr>
      </w:pPr>
      <w:r>
        <w:rPr>
          <w:lang w:eastAsia="de-DE"/>
        </w:rPr>
        <w:t>The propagated voltage and current waves can be represented as:</w:t>
      </w:r>
    </w:p>
    <w:p w14:paraId="3CEB8087" w14:textId="7D4D5CA1" w:rsidR="008E00A8" w:rsidRPr="008E00A8" w:rsidRDefault="008E00A8" w:rsidP="002D35AD">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u</m:t>
              </m:r>
              <m:d>
                <m:dPr>
                  <m:ctrlPr>
                    <w:rPr>
                      <w:rFonts w:ascii="Cambria Math" w:hAnsi="Cambria Math"/>
                      <w:i/>
                      <w:lang w:eastAsia="de-DE"/>
                    </w:rPr>
                  </m:ctrlPr>
                </m:dPr>
                <m:e>
                  <m:r>
                    <w:rPr>
                      <w:rFonts w:ascii="Cambria Math" w:hAnsi="Cambria Math"/>
                      <w:lang w:eastAsia="de-DE"/>
                    </w:rPr>
                    <m:t>x, t</m:t>
                  </m:r>
                </m:e>
              </m:d>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1</m:t>
                  </m:r>
                </m:sub>
              </m:sSub>
              <m:d>
                <m:dPr>
                  <m:ctrlPr>
                    <w:rPr>
                      <w:rFonts w:ascii="Cambria Math" w:hAnsi="Cambria Math"/>
                      <w:i/>
                      <w:lang w:eastAsia="de-DE"/>
                    </w:rPr>
                  </m:ctrlPr>
                </m:dPr>
                <m:e>
                  <m:r>
                    <w:rPr>
                      <w:rFonts w:ascii="Cambria Math" w:hAnsi="Cambria Math"/>
                      <w:lang w:eastAsia="de-DE"/>
                    </w:rPr>
                    <m:t>t-</m:t>
                  </m:r>
                  <m:f>
                    <m:fPr>
                      <m:ctrlPr>
                        <w:rPr>
                          <w:rFonts w:ascii="Cambria Math" w:hAnsi="Cambria Math"/>
                          <w:i/>
                          <w:lang w:eastAsia="de-DE"/>
                        </w:rPr>
                      </m:ctrlPr>
                    </m:fPr>
                    <m:num>
                      <m:r>
                        <w:rPr>
                          <w:rFonts w:ascii="Cambria Math" w:hAnsi="Cambria Math"/>
                          <w:lang w:eastAsia="de-DE"/>
                        </w:rPr>
                        <m:t>x</m:t>
                      </m:r>
                    </m:num>
                    <m:den>
                      <m:r>
                        <w:rPr>
                          <w:rFonts w:ascii="Cambria Math" w:hAnsi="Cambria Math"/>
                          <w:lang w:eastAsia="de-DE"/>
                        </w:rPr>
                        <m:t>v</m:t>
                      </m:r>
                    </m:den>
                  </m:f>
                </m:e>
              </m:d>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2</m:t>
                  </m:r>
                </m:sub>
              </m:sSub>
              <m:d>
                <m:dPr>
                  <m:ctrlPr>
                    <w:rPr>
                      <w:rFonts w:ascii="Cambria Math" w:hAnsi="Cambria Math"/>
                      <w:i/>
                      <w:lang w:eastAsia="de-DE"/>
                    </w:rPr>
                  </m:ctrlPr>
                </m:dPr>
                <m:e>
                  <m:r>
                    <w:rPr>
                      <w:rFonts w:ascii="Cambria Math" w:hAnsi="Cambria Math"/>
                      <w:lang w:eastAsia="de-DE"/>
                    </w:rPr>
                    <m:t>t+</m:t>
                  </m:r>
                  <m:f>
                    <m:fPr>
                      <m:ctrlPr>
                        <w:rPr>
                          <w:rFonts w:ascii="Cambria Math" w:hAnsi="Cambria Math"/>
                          <w:i/>
                          <w:lang w:eastAsia="de-DE"/>
                        </w:rPr>
                      </m:ctrlPr>
                    </m:fPr>
                    <m:num>
                      <m:r>
                        <w:rPr>
                          <w:rFonts w:ascii="Cambria Math" w:hAnsi="Cambria Math"/>
                          <w:lang w:eastAsia="de-DE"/>
                        </w:rPr>
                        <m:t>x</m:t>
                      </m:r>
                    </m:num>
                    <m:den>
                      <m:r>
                        <w:rPr>
                          <w:rFonts w:ascii="Cambria Math" w:hAnsi="Cambria Math"/>
                          <w:lang w:eastAsia="de-DE"/>
                        </w:rPr>
                        <m:t>v</m:t>
                      </m:r>
                    </m:den>
                  </m:f>
                </m:e>
              </m:d>
              <m:r>
                <w:rPr>
                  <w:rFonts w:ascii="Cambria Math" w:hAnsi="Cambria Math"/>
                  <w:lang w:eastAsia="de-DE"/>
                </w:rPr>
                <m:t xml:space="preserve"> #</m:t>
              </m:r>
              <m:d>
                <m:dPr>
                  <m:ctrlPr>
                    <w:rPr>
                      <w:rFonts w:ascii="Cambria Math" w:hAnsi="Cambria Math"/>
                      <w:i/>
                      <w:lang w:eastAsia="de-DE"/>
                    </w:rPr>
                  </m:ctrlPr>
                </m:dPr>
                <m:e>
                  <m:r>
                    <w:rPr>
                      <w:rFonts w:ascii="Cambria Math" w:hAnsi="Cambria Math"/>
                      <w:lang w:eastAsia="de-DE"/>
                    </w:rPr>
                    <m:t>1</m:t>
                  </m:r>
                </m:e>
              </m:d>
            </m:e>
          </m:eqArr>
        </m:oMath>
      </m:oMathPara>
    </w:p>
    <w:p w14:paraId="60108DEA" w14:textId="4DB6759A" w:rsidR="008E00A8" w:rsidRPr="008E00A8" w:rsidRDefault="008E00A8" w:rsidP="002D35AD">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i</m:t>
              </m:r>
              <m:d>
                <m:dPr>
                  <m:ctrlPr>
                    <w:rPr>
                      <w:rFonts w:ascii="Cambria Math" w:hAnsi="Cambria Math"/>
                      <w:i/>
                      <w:lang w:eastAsia="de-DE"/>
                    </w:rPr>
                  </m:ctrlPr>
                </m:dPr>
                <m:e>
                  <m:r>
                    <w:rPr>
                      <w:rFonts w:ascii="Cambria Math" w:hAnsi="Cambria Math"/>
                      <w:lang w:eastAsia="de-DE"/>
                    </w:rPr>
                    <m:t>x, t</m:t>
                  </m:r>
                </m:e>
              </m:d>
              <m:r>
                <w:rPr>
                  <w:rFonts w:ascii="Cambria Math" w:hAnsi="Cambria Math"/>
                  <w:lang w:eastAsia="de-DE"/>
                </w:rPr>
                <m:t>=</m:t>
              </m:r>
              <m:f>
                <m:fPr>
                  <m:ctrlPr>
                    <w:rPr>
                      <w:rFonts w:ascii="Cambria Math" w:hAnsi="Cambria Math"/>
                      <w:i/>
                      <w:lang w:eastAsia="de-DE"/>
                    </w:rPr>
                  </m:ctrlPr>
                </m:fPr>
                <m:num>
                  <m:r>
                    <w:rPr>
                      <w:rFonts w:ascii="Cambria Math" w:hAnsi="Cambria Math"/>
                      <w:lang w:eastAsia="de-DE"/>
                    </w:rPr>
                    <m:t>1</m:t>
                  </m:r>
                </m:num>
                <m:den>
                  <m:sSub>
                    <m:sSubPr>
                      <m:ctrlPr>
                        <w:rPr>
                          <w:rFonts w:ascii="Cambria Math" w:hAnsi="Cambria Math"/>
                          <w:i/>
                          <w:lang w:eastAsia="de-DE"/>
                        </w:rPr>
                      </m:ctrlPr>
                    </m:sSubPr>
                    <m:e>
                      <m:r>
                        <w:rPr>
                          <w:rFonts w:ascii="Cambria Math" w:hAnsi="Cambria Math"/>
                          <w:lang w:eastAsia="de-DE"/>
                        </w:rPr>
                        <m:t>Z</m:t>
                      </m:r>
                    </m:e>
                    <m:sub>
                      <m:r>
                        <w:rPr>
                          <w:rFonts w:ascii="Cambria Math" w:hAnsi="Cambria Math"/>
                          <w:lang w:eastAsia="de-DE"/>
                        </w:rPr>
                        <m:t>0</m:t>
                      </m:r>
                    </m:sub>
                  </m:sSub>
                </m:den>
              </m:f>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1</m:t>
                  </m:r>
                </m:sub>
              </m:sSub>
              <m:d>
                <m:dPr>
                  <m:ctrlPr>
                    <w:rPr>
                      <w:rFonts w:ascii="Cambria Math" w:hAnsi="Cambria Math"/>
                      <w:i/>
                      <w:lang w:eastAsia="de-DE"/>
                    </w:rPr>
                  </m:ctrlPr>
                </m:dPr>
                <m:e>
                  <m:r>
                    <w:rPr>
                      <w:rFonts w:ascii="Cambria Math" w:hAnsi="Cambria Math"/>
                      <w:lang w:eastAsia="de-DE"/>
                    </w:rPr>
                    <m:t>t-</m:t>
                  </m:r>
                  <m:f>
                    <m:fPr>
                      <m:ctrlPr>
                        <w:rPr>
                          <w:rFonts w:ascii="Cambria Math" w:hAnsi="Cambria Math"/>
                          <w:i/>
                          <w:lang w:eastAsia="de-DE"/>
                        </w:rPr>
                      </m:ctrlPr>
                    </m:fPr>
                    <m:num>
                      <m:r>
                        <w:rPr>
                          <w:rFonts w:ascii="Cambria Math" w:hAnsi="Cambria Math"/>
                          <w:lang w:eastAsia="de-DE"/>
                        </w:rPr>
                        <m:t>x</m:t>
                      </m:r>
                    </m:num>
                    <m:den>
                      <m:r>
                        <w:rPr>
                          <w:rFonts w:ascii="Cambria Math" w:hAnsi="Cambria Math"/>
                          <w:lang w:eastAsia="de-DE"/>
                        </w:rPr>
                        <m:t>v</m:t>
                      </m:r>
                    </m:den>
                  </m:f>
                </m:e>
              </m:d>
              <m:r>
                <w:rPr>
                  <w:rFonts w:ascii="Cambria Math" w:hAnsi="Cambria Math"/>
                  <w:lang w:eastAsia="de-DE"/>
                </w:rPr>
                <m:t>+</m:t>
              </m:r>
              <m:f>
                <m:fPr>
                  <m:ctrlPr>
                    <w:rPr>
                      <w:rFonts w:ascii="Cambria Math" w:hAnsi="Cambria Math"/>
                      <w:i/>
                      <w:lang w:eastAsia="de-DE"/>
                    </w:rPr>
                  </m:ctrlPr>
                </m:fPr>
                <m:num>
                  <m:r>
                    <w:rPr>
                      <w:rFonts w:ascii="Cambria Math" w:hAnsi="Cambria Math"/>
                      <w:lang w:eastAsia="de-DE"/>
                    </w:rPr>
                    <m:t>1</m:t>
                  </m:r>
                </m:num>
                <m:den>
                  <m:sSub>
                    <m:sSubPr>
                      <m:ctrlPr>
                        <w:rPr>
                          <w:rFonts w:ascii="Cambria Math" w:hAnsi="Cambria Math"/>
                          <w:i/>
                          <w:lang w:eastAsia="de-DE"/>
                        </w:rPr>
                      </m:ctrlPr>
                    </m:sSubPr>
                    <m:e>
                      <m:r>
                        <w:rPr>
                          <w:rFonts w:ascii="Cambria Math" w:hAnsi="Cambria Math"/>
                          <w:lang w:eastAsia="de-DE"/>
                        </w:rPr>
                        <m:t>Z</m:t>
                      </m:r>
                    </m:e>
                    <m:sub>
                      <m:r>
                        <w:rPr>
                          <w:rFonts w:ascii="Cambria Math" w:hAnsi="Cambria Math"/>
                          <w:lang w:eastAsia="de-DE"/>
                        </w:rPr>
                        <m:t>0</m:t>
                      </m:r>
                    </m:sub>
                  </m:sSub>
                </m:den>
              </m:f>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2</m:t>
                  </m:r>
                </m:sub>
              </m:sSub>
              <m:d>
                <m:dPr>
                  <m:ctrlPr>
                    <w:rPr>
                      <w:rFonts w:ascii="Cambria Math" w:hAnsi="Cambria Math"/>
                      <w:i/>
                      <w:lang w:eastAsia="de-DE"/>
                    </w:rPr>
                  </m:ctrlPr>
                </m:dPr>
                <m:e>
                  <m:r>
                    <w:rPr>
                      <w:rFonts w:ascii="Cambria Math" w:hAnsi="Cambria Math"/>
                      <w:lang w:eastAsia="de-DE"/>
                    </w:rPr>
                    <m:t>t+</m:t>
                  </m:r>
                  <m:f>
                    <m:fPr>
                      <m:ctrlPr>
                        <w:rPr>
                          <w:rFonts w:ascii="Cambria Math" w:hAnsi="Cambria Math"/>
                          <w:i/>
                          <w:lang w:eastAsia="de-DE"/>
                        </w:rPr>
                      </m:ctrlPr>
                    </m:fPr>
                    <m:num>
                      <m:r>
                        <w:rPr>
                          <w:rFonts w:ascii="Cambria Math" w:hAnsi="Cambria Math"/>
                          <w:lang w:eastAsia="de-DE"/>
                        </w:rPr>
                        <m:t>x</m:t>
                      </m:r>
                    </m:num>
                    <m:den>
                      <m:r>
                        <w:rPr>
                          <w:rFonts w:ascii="Cambria Math" w:hAnsi="Cambria Math"/>
                          <w:lang w:eastAsia="de-DE"/>
                        </w:rPr>
                        <m:t>v</m:t>
                      </m:r>
                    </m:den>
                  </m:f>
                </m:e>
              </m:d>
              <m:r>
                <w:rPr>
                  <w:rFonts w:ascii="Cambria Math" w:hAnsi="Cambria Math"/>
                  <w:lang w:eastAsia="de-DE"/>
                </w:rPr>
                <m:t xml:space="preserve"> #</m:t>
              </m:r>
              <m:d>
                <m:dPr>
                  <m:ctrlPr>
                    <w:rPr>
                      <w:rFonts w:ascii="Cambria Math" w:hAnsi="Cambria Math"/>
                      <w:i/>
                      <w:lang w:eastAsia="de-DE"/>
                    </w:rPr>
                  </m:ctrlPr>
                </m:dPr>
                <m:e>
                  <m:r>
                    <w:rPr>
                      <w:rFonts w:ascii="Cambria Math" w:hAnsi="Cambria Math"/>
                      <w:lang w:eastAsia="de-DE"/>
                    </w:rPr>
                    <m:t>2</m:t>
                  </m:r>
                </m:e>
              </m:d>
            </m:e>
          </m:eqArr>
        </m:oMath>
      </m:oMathPara>
    </w:p>
    <w:p w14:paraId="5149F063" w14:textId="2B79CD32" w:rsidR="008E00A8" w:rsidRDefault="008E00A8" w:rsidP="002D35AD">
      <w:pPr>
        <w:spacing w:before="240" w:line="360" w:lineRule="auto"/>
        <w:rPr>
          <w:lang w:eastAsia="de-DE"/>
        </w:rPr>
      </w:pPr>
      <w:r>
        <w:rPr>
          <w:lang w:eastAsia="de-DE"/>
        </w:rPr>
        <w:lastRenderedPageBreak/>
        <w:t xml:space="preserve">Where </w:t>
      </w:r>
      <m:oMath>
        <m:sSub>
          <m:sSubPr>
            <m:ctrlPr>
              <w:rPr>
                <w:rFonts w:ascii="Cambria Math" w:hAnsi="Cambria Math"/>
                <w:i/>
                <w:lang w:eastAsia="de-DE"/>
              </w:rPr>
            </m:ctrlPr>
          </m:sSubPr>
          <m:e>
            <m:r>
              <w:rPr>
                <w:rFonts w:ascii="Cambria Math" w:hAnsi="Cambria Math"/>
                <w:lang w:eastAsia="de-DE"/>
              </w:rPr>
              <m:t>Z</m:t>
            </m:r>
          </m:e>
          <m:sub>
            <m:r>
              <w:rPr>
                <w:rFonts w:ascii="Cambria Math" w:hAnsi="Cambria Math"/>
                <w:lang w:eastAsia="de-DE"/>
              </w:rPr>
              <m:t>0</m:t>
            </m:r>
          </m:sub>
        </m:sSub>
      </m:oMath>
      <w:r>
        <w:rPr>
          <w:lang w:eastAsia="de-DE"/>
        </w:rPr>
        <w:t xml:space="preserve"> is the characteristic impedance of the line, </w:t>
      </w:r>
      <m:oMath>
        <m:r>
          <w:rPr>
            <w:rFonts w:ascii="Cambria Math" w:hAnsi="Cambria Math"/>
            <w:lang w:eastAsia="de-DE"/>
          </w:rPr>
          <m:t>x</m:t>
        </m:r>
      </m:oMath>
      <w:r>
        <w:rPr>
          <w:lang w:eastAsia="de-DE"/>
        </w:rPr>
        <w:t xml:space="preserve"> is the distance the wave travelled from the fault distance, </w:t>
      </w:r>
      <m:oMath>
        <m:r>
          <w:rPr>
            <w:rFonts w:ascii="Cambria Math" w:hAnsi="Cambria Math"/>
            <w:lang w:eastAsia="de-DE"/>
          </w:rPr>
          <m:t>v</m:t>
        </m:r>
      </m:oMath>
      <w:r>
        <w:rPr>
          <w:lang w:eastAsia="de-DE"/>
        </w:rPr>
        <w:t xml:space="preserve"> is the speed of propagation, </w:t>
      </w:r>
      <m:oMath>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1</m:t>
            </m:r>
          </m:sub>
        </m:sSub>
      </m:oMath>
      <w:r>
        <w:rPr>
          <w:lang w:eastAsia="de-DE"/>
        </w:rPr>
        <w:t xml:space="preserve"> is t</w:t>
      </w:r>
      <w:r>
        <w:rPr>
          <w:lang w:eastAsia="de-DE"/>
        </w:rPr>
        <w:t>he forward wave</w:t>
      </w:r>
      <w:r>
        <w:rPr>
          <w:lang w:eastAsia="de-DE"/>
        </w:rPr>
        <w:t xml:space="preserve"> and </w:t>
      </w:r>
      <m:oMath>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2</m:t>
            </m:r>
          </m:sub>
        </m:sSub>
      </m:oMath>
      <w:r>
        <w:rPr>
          <w:lang w:eastAsia="de-DE"/>
        </w:rPr>
        <w:t xml:space="preserve"> is the </w:t>
      </w:r>
      <w:r>
        <w:rPr>
          <w:lang w:eastAsia="de-DE"/>
        </w:rPr>
        <w:t>backward wave</w:t>
      </w:r>
      <w:r>
        <w:rPr>
          <w:lang w:eastAsia="de-DE"/>
        </w:rPr>
        <w:t>.</w:t>
      </w:r>
    </w:p>
    <w:p w14:paraId="40E022E3" w14:textId="52093700" w:rsidR="008E00A8" w:rsidRDefault="00E254D7" w:rsidP="002D35AD">
      <w:pPr>
        <w:spacing w:before="240" w:line="360" w:lineRule="auto"/>
        <w:rPr>
          <w:lang w:eastAsia="de-DE"/>
        </w:rPr>
      </w:pPr>
      <w:r>
        <w:rPr>
          <w:lang w:eastAsia="de-DE"/>
        </w:rPr>
        <w:t>By timing the waves to reach the locator, the distance can be found as:</w:t>
      </w:r>
    </w:p>
    <w:p w14:paraId="76207DF3" w14:textId="71A408D9" w:rsidR="00E254D7" w:rsidRPr="00E254D7" w:rsidRDefault="00E254D7" w:rsidP="002D35AD">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d=</m:t>
              </m:r>
              <m:f>
                <m:fPr>
                  <m:ctrlPr>
                    <w:rPr>
                      <w:rFonts w:ascii="Cambria Math" w:hAnsi="Cambria Math"/>
                      <w:i/>
                      <w:lang w:eastAsia="de-DE"/>
                    </w:rPr>
                  </m:ctrlPr>
                </m:fPr>
                <m:num>
                  <m:r>
                    <w:rPr>
                      <w:rFonts w:ascii="Cambria Math" w:hAnsi="Cambria Math"/>
                      <w:lang w:eastAsia="de-DE"/>
                    </w:rPr>
                    <m:t>v</m:t>
                  </m:r>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b</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f</m:t>
                          </m:r>
                        </m:sub>
                      </m:sSub>
                    </m:e>
                  </m:d>
                </m:num>
                <m:den>
                  <m:r>
                    <w:rPr>
                      <w:rFonts w:ascii="Cambria Math" w:hAnsi="Cambria Math"/>
                      <w:lang w:eastAsia="de-DE"/>
                    </w:rPr>
                    <m:t>2</m:t>
                  </m:r>
                </m:den>
              </m:f>
              <m:r>
                <w:rPr>
                  <w:rFonts w:ascii="Cambria Math" w:hAnsi="Cambria Math"/>
                  <w:lang w:eastAsia="de-DE"/>
                </w:rPr>
                <m:t>#</m:t>
              </m:r>
              <m:d>
                <m:dPr>
                  <m:ctrlPr>
                    <w:rPr>
                      <w:rFonts w:ascii="Cambria Math" w:hAnsi="Cambria Math"/>
                      <w:i/>
                      <w:lang w:eastAsia="de-DE"/>
                    </w:rPr>
                  </m:ctrlPr>
                </m:dPr>
                <m:e>
                  <m:r>
                    <w:rPr>
                      <w:rFonts w:ascii="Cambria Math" w:hAnsi="Cambria Math"/>
                      <w:lang w:eastAsia="de-DE"/>
                    </w:rPr>
                    <m:t>3</m:t>
                  </m:r>
                </m:e>
              </m:d>
            </m:e>
          </m:eqArr>
        </m:oMath>
      </m:oMathPara>
    </w:p>
    <w:p w14:paraId="3786B5BE" w14:textId="77777777" w:rsidR="008E00A8" w:rsidRDefault="008E00A8" w:rsidP="002D35AD">
      <w:pPr>
        <w:spacing w:before="240" w:line="360" w:lineRule="auto"/>
        <w:rPr>
          <w:lang w:eastAsia="de-DE"/>
        </w:rPr>
      </w:pPr>
    </w:p>
    <w:p w14:paraId="7AC1CDB4" w14:textId="71A73AC6" w:rsidR="008E00A8" w:rsidRDefault="008E00A8" w:rsidP="002D35AD">
      <w:pPr>
        <w:spacing w:before="240" w:line="360" w:lineRule="auto"/>
        <w:rPr>
          <w:lang w:eastAsia="de-DE"/>
        </w:rPr>
      </w:pPr>
      <w:r>
        <w:rPr>
          <w:lang w:eastAsia="de-DE"/>
        </w:rPr>
        <w:t>The propagating speed can be found as:</w:t>
      </w:r>
    </w:p>
    <w:p w14:paraId="60A73F0E" w14:textId="080AA3D1" w:rsidR="008E00A8" w:rsidRPr="008E00A8" w:rsidRDefault="008E00A8" w:rsidP="002D35AD">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v=</m:t>
              </m:r>
              <m:rad>
                <m:radPr>
                  <m:degHide m:val="1"/>
                  <m:ctrlPr>
                    <w:rPr>
                      <w:rFonts w:ascii="Cambria Math" w:hAnsi="Cambria Math"/>
                      <w:i/>
                      <w:lang w:eastAsia="de-DE"/>
                    </w:rPr>
                  </m:ctrlPr>
                </m:radPr>
                <m:deg/>
                <m:e>
                  <m:f>
                    <m:fPr>
                      <m:ctrlPr>
                        <w:rPr>
                          <w:rFonts w:ascii="Cambria Math" w:hAnsi="Cambria Math"/>
                          <w:i/>
                          <w:lang w:eastAsia="de-DE"/>
                        </w:rPr>
                      </m:ctrlPr>
                    </m:fPr>
                    <m:num>
                      <m:r>
                        <w:rPr>
                          <w:rFonts w:ascii="Cambria Math" w:hAnsi="Cambria Math"/>
                          <w:lang w:eastAsia="de-DE"/>
                        </w:rPr>
                        <m:t>1</m:t>
                      </m:r>
                    </m:num>
                    <m:den>
                      <m:sSup>
                        <m:sSupPr>
                          <m:ctrlPr>
                            <w:rPr>
                              <w:rFonts w:ascii="Cambria Math" w:hAnsi="Cambria Math"/>
                              <w:i/>
                              <w:lang w:eastAsia="de-DE"/>
                            </w:rPr>
                          </m:ctrlPr>
                        </m:sSupPr>
                        <m:e>
                          <m:r>
                            <w:rPr>
                              <w:rFonts w:ascii="Cambria Math" w:hAnsi="Cambria Math"/>
                              <w:lang w:eastAsia="de-DE"/>
                            </w:rPr>
                            <m:t>L</m:t>
                          </m:r>
                        </m:e>
                        <m:sup>
                          <m:r>
                            <w:rPr>
                              <w:rFonts w:ascii="Cambria Math" w:hAnsi="Cambria Math"/>
                              <w:lang w:eastAsia="de-DE"/>
                            </w:rPr>
                            <m:t>'</m:t>
                          </m:r>
                        </m:sup>
                      </m:sSup>
                      <m:sSup>
                        <m:sSupPr>
                          <m:ctrlPr>
                            <w:rPr>
                              <w:rFonts w:ascii="Cambria Math" w:hAnsi="Cambria Math"/>
                              <w:i/>
                              <w:lang w:eastAsia="de-DE"/>
                            </w:rPr>
                          </m:ctrlPr>
                        </m:sSupPr>
                        <m:e>
                          <m:r>
                            <w:rPr>
                              <w:rFonts w:ascii="Cambria Math" w:hAnsi="Cambria Math"/>
                              <w:lang w:eastAsia="de-DE"/>
                            </w:rPr>
                            <m:t>C</m:t>
                          </m:r>
                        </m:e>
                        <m:sup>
                          <m:r>
                            <w:rPr>
                              <w:rFonts w:ascii="Cambria Math" w:hAnsi="Cambria Math"/>
                              <w:lang w:eastAsia="de-DE"/>
                            </w:rPr>
                            <m:t>'</m:t>
                          </m:r>
                        </m:sup>
                      </m:sSup>
                    </m:den>
                  </m:f>
                </m:e>
              </m:rad>
              <m:r>
                <w:rPr>
                  <w:rFonts w:ascii="Cambria Math" w:hAnsi="Cambria Math"/>
                  <w:lang w:eastAsia="de-DE"/>
                </w:rPr>
                <m:t>#</m:t>
              </m:r>
              <m:d>
                <m:dPr>
                  <m:ctrlPr>
                    <w:rPr>
                      <w:rFonts w:ascii="Cambria Math" w:hAnsi="Cambria Math"/>
                      <w:i/>
                      <w:lang w:eastAsia="de-DE"/>
                    </w:rPr>
                  </m:ctrlPr>
                </m:dPr>
                <m:e>
                  <m:r>
                    <w:rPr>
                      <w:rFonts w:ascii="Cambria Math" w:hAnsi="Cambria Math"/>
                      <w:lang w:eastAsia="de-DE"/>
                    </w:rPr>
                    <m:t>4</m:t>
                  </m:r>
                </m:e>
              </m:d>
            </m:e>
          </m:eqArr>
        </m:oMath>
      </m:oMathPara>
    </w:p>
    <w:p w14:paraId="5A57C679" w14:textId="725FC8BA" w:rsidR="008E00A8" w:rsidRDefault="008E00A8" w:rsidP="008E00A8">
      <w:pPr>
        <w:spacing w:before="240" w:line="360" w:lineRule="auto"/>
        <w:rPr>
          <w:lang w:eastAsia="de-DE"/>
        </w:rPr>
      </w:pPr>
      <w:r>
        <w:rPr>
          <w:lang w:eastAsia="de-DE"/>
        </w:rPr>
        <w:t xml:space="preserve">Where </w:t>
      </w:r>
      <m:oMath>
        <m:r>
          <w:rPr>
            <w:rFonts w:ascii="Cambria Math" w:hAnsi="Cambria Math"/>
            <w:lang w:eastAsia="de-DE"/>
          </w:rPr>
          <m:t>L'</m:t>
        </m:r>
      </m:oMath>
      <w:r>
        <w:rPr>
          <w:lang w:eastAsia="de-DE"/>
        </w:rPr>
        <w:t xml:space="preserve"> and </w:t>
      </w:r>
      <m:oMath>
        <m:r>
          <w:rPr>
            <w:rFonts w:ascii="Cambria Math" w:hAnsi="Cambria Math"/>
            <w:lang w:eastAsia="de-DE"/>
          </w:rPr>
          <m:t>C'</m:t>
        </m:r>
      </m:oMath>
      <w:r>
        <w:rPr>
          <w:lang w:eastAsia="de-DE"/>
        </w:rPr>
        <w:t xml:space="preserve"> are inductance and capacitance of the transmission line respectively per unit length.</w:t>
      </w:r>
    </w:p>
    <w:p w14:paraId="5FA48B5E" w14:textId="6C8E69E7" w:rsidR="008E00A8" w:rsidRDefault="008E00A8" w:rsidP="008E00A8">
      <w:pPr>
        <w:pStyle w:val="Heading2"/>
      </w:pPr>
      <w:bookmarkStart w:id="4" w:name="_Toc117207878"/>
      <w:r>
        <w:t>Double-ended</w:t>
      </w:r>
      <w:bookmarkEnd w:id="4"/>
    </w:p>
    <w:p w14:paraId="32508434" w14:textId="77777777" w:rsidR="004B0AA3" w:rsidRDefault="00D6411C" w:rsidP="00D6411C">
      <w:pPr>
        <w:spacing w:before="240" w:line="360" w:lineRule="auto"/>
        <w:rPr>
          <w:lang w:eastAsia="de-DE"/>
        </w:rPr>
      </w:pPr>
      <w:r>
        <w:rPr>
          <w:lang w:eastAsia="de-DE"/>
        </w:rPr>
        <w:t xml:space="preserve">The double-ended approach uses to locators at each end of the transmission line. Each end of the line is equipped with a traveling wave processing unit. </w:t>
      </w:r>
      <w:r w:rsidR="004B0AA3">
        <w:rPr>
          <w:lang w:eastAsia="de-DE"/>
        </w:rPr>
        <w:t>Figure 2 shows the working principle of an early implementation of the approach.</w:t>
      </w:r>
    </w:p>
    <w:p w14:paraId="2E81B8DB" w14:textId="502CE619" w:rsidR="00D6411C" w:rsidRDefault="004B0AA3" w:rsidP="00D6411C">
      <w:pPr>
        <w:spacing w:before="240" w:line="360" w:lineRule="auto"/>
        <w:rPr>
          <w:lang w:eastAsia="de-DE"/>
        </w:rPr>
      </w:pPr>
      <w:r>
        <w:rPr>
          <w:lang w:eastAsia="de-DE"/>
        </w:rPr>
        <w:t>Once the TW reaches the master terminal it starts an electronic counter. Once the wave reaches the remote terminal sends a signal via communication channels to the master terminal to stop the counter. In this case the delay in communications should be accounted for.</w:t>
      </w:r>
    </w:p>
    <w:p w14:paraId="2CB3A10C" w14:textId="7CDB12AC" w:rsidR="004B0AA3" w:rsidRDefault="004B0AA3" w:rsidP="00D6411C">
      <w:pPr>
        <w:spacing w:before="240" w:line="360" w:lineRule="auto"/>
        <w:rPr>
          <w:lang w:eastAsia="de-DE"/>
        </w:rPr>
      </w:pPr>
      <w:r>
        <w:rPr>
          <w:lang w:eastAsia="de-DE"/>
        </w:rPr>
        <w:t>The distance to the fault can be determined as:</w:t>
      </w:r>
    </w:p>
    <w:p w14:paraId="7B68467E" w14:textId="728C374F" w:rsidR="004B0AA3" w:rsidRPr="004B0AA3" w:rsidRDefault="004B0AA3" w:rsidP="00D6411C">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d=</m:t>
              </m:r>
              <m:f>
                <m:fPr>
                  <m:ctrlPr>
                    <w:rPr>
                      <w:rFonts w:ascii="Cambria Math" w:hAnsi="Cambria Math"/>
                      <w:i/>
                      <w:lang w:eastAsia="de-DE"/>
                    </w:rPr>
                  </m:ctrlPr>
                </m:fPr>
                <m:num>
                  <m:r>
                    <w:rPr>
                      <w:rFonts w:ascii="Cambria Math" w:hAnsi="Cambria Math"/>
                      <w:lang w:eastAsia="de-DE"/>
                    </w:rPr>
                    <m:t>l-v</m:t>
                  </m:r>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Timer</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Channel</m:t>
                          </m:r>
                        </m:sub>
                      </m:sSub>
                    </m:e>
                  </m:d>
                </m:num>
                <m:den>
                  <m:r>
                    <w:rPr>
                      <w:rFonts w:ascii="Cambria Math" w:hAnsi="Cambria Math"/>
                      <w:lang w:eastAsia="de-DE"/>
                    </w:rPr>
                    <m:t>2</m:t>
                  </m:r>
                </m:den>
              </m:f>
              <m:r>
                <w:rPr>
                  <w:rFonts w:ascii="Cambria Math" w:hAnsi="Cambria Math"/>
                  <w:lang w:eastAsia="de-DE"/>
                </w:rPr>
                <m:t>#</m:t>
              </m:r>
              <m:d>
                <m:dPr>
                  <m:ctrlPr>
                    <w:rPr>
                      <w:rFonts w:ascii="Cambria Math" w:hAnsi="Cambria Math"/>
                      <w:i/>
                      <w:lang w:eastAsia="de-DE"/>
                    </w:rPr>
                  </m:ctrlPr>
                </m:dPr>
                <m:e>
                  <m:r>
                    <w:rPr>
                      <w:rFonts w:ascii="Cambria Math" w:hAnsi="Cambria Math"/>
                      <w:lang w:eastAsia="de-DE"/>
                    </w:rPr>
                    <m:t>5</m:t>
                  </m:r>
                </m:e>
              </m:d>
            </m:e>
          </m:eqArr>
        </m:oMath>
      </m:oMathPara>
    </w:p>
    <w:p w14:paraId="0832B729" w14:textId="6EB9A97B" w:rsidR="004B0AA3" w:rsidRPr="004B0AA3" w:rsidRDefault="004B0AA3" w:rsidP="00D6411C">
      <w:pPr>
        <w:spacing w:before="240" w:line="360" w:lineRule="auto"/>
        <w:rPr>
          <w:lang w:eastAsia="de-DE"/>
        </w:rPr>
      </w:pPr>
      <w:r>
        <w:rPr>
          <w:lang w:eastAsia="de-DE"/>
        </w:rPr>
        <w:t xml:space="preserve">Where </w:t>
      </w:r>
      <m:oMath>
        <m:r>
          <w:rPr>
            <w:rFonts w:ascii="Cambria Math" w:hAnsi="Cambria Math"/>
            <w:lang w:eastAsia="de-DE"/>
          </w:rPr>
          <m:t>l</m:t>
        </m:r>
      </m:oMath>
      <w:r>
        <w:rPr>
          <w:lang w:eastAsia="de-DE"/>
        </w:rPr>
        <w:t xml:space="preserve"> is the length of the transmission line, </w:t>
      </w:r>
      <m:oMath>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timer</m:t>
            </m:r>
          </m:sub>
        </m:sSub>
      </m:oMath>
      <w:r>
        <w:rPr>
          <w:lang w:eastAsia="de-DE"/>
        </w:rPr>
        <w:t xml:space="preserve"> is the time counted by the terminal and </w:t>
      </w:r>
      <m:oMath>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channel</m:t>
            </m:r>
          </m:sub>
        </m:sSub>
      </m:oMath>
      <w:r>
        <w:rPr>
          <w:lang w:eastAsia="de-DE"/>
        </w:rPr>
        <w:t xml:space="preserve"> is the delay due to the communication channels.</w:t>
      </w:r>
    </w:p>
    <w:p w14:paraId="7DC8738A" w14:textId="77777777" w:rsidR="004B0AA3" w:rsidRDefault="004B0AA3" w:rsidP="004B0AA3">
      <w:pPr>
        <w:keepNext/>
        <w:spacing w:before="240" w:line="360" w:lineRule="auto"/>
        <w:jc w:val="center"/>
      </w:pPr>
      <w:r w:rsidRPr="004B0AA3">
        <w:rPr>
          <w:lang w:eastAsia="de-DE"/>
        </w:rPr>
        <w:lastRenderedPageBreak/>
        <w:drawing>
          <wp:inline distT="0" distB="0" distL="0" distR="0" wp14:anchorId="71FCF7D5" wp14:editId="10BCA5E9">
            <wp:extent cx="3115110" cy="2286319"/>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115110" cy="2286319"/>
                    </a:xfrm>
                    <a:prstGeom prst="rect">
                      <a:avLst/>
                    </a:prstGeom>
                  </pic:spPr>
                </pic:pic>
              </a:graphicData>
            </a:graphic>
          </wp:inline>
        </w:drawing>
      </w:r>
    </w:p>
    <w:p w14:paraId="0E0568FA" w14:textId="020A67C5" w:rsidR="004B0AA3" w:rsidRDefault="004B0AA3" w:rsidP="004B0AA3">
      <w:pPr>
        <w:pStyle w:val="Caption"/>
        <w:jc w:val="center"/>
      </w:pPr>
      <w:r>
        <w:t xml:space="preserve">Figure </w:t>
      </w:r>
      <w:r>
        <w:fldChar w:fldCharType="begin"/>
      </w:r>
      <w:r>
        <w:instrText xml:space="preserve"> SEQ Figure \* ARABIC </w:instrText>
      </w:r>
      <w:r>
        <w:fldChar w:fldCharType="separate"/>
      </w:r>
      <w:r w:rsidR="001C1E73">
        <w:rPr>
          <w:noProof/>
        </w:rPr>
        <w:t>2</w:t>
      </w:r>
      <w:r>
        <w:fldChar w:fldCharType="end"/>
      </w:r>
      <w:r>
        <w:t>: Working principle of double-ended fault detection approach</w:t>
      </w:r>
    </w:p>
    <w:p w14:paraId="7DCF2621" w14:textId="27BE7772" w:rsidR="001C1E73" w:rsidRDefault="004B0AA3" w:rsidP="001C1E73">
      <w:pPr>
        <w:spacing w:before="240" w:line="360" w:lineRule="auto"/>
        <w:rPr>
          <w:lang w:eastAsia="de-DE"/>
        </w:rPr>
      </w:pPr>
      <w:r w:rsidRPr="004B0AA3">
        <w:rPr>
          <w:lang w:eastAsia="de-DE"/>
        </w:rPr>
        <w:t xml:space="preserve"> </w:t>
      </w:r>
      <w:r w:rsidR="001C1E73">
        <w:rPr>
          <w:lang w:eastAsia="de-DE"/>
        </w:rPr>
        <w:t>In modern days, the devices capturing the TW are using a common time reference. Figure 3 shows the principle of operation using a common time reference.</w:t>
      </w:r>
    </w:p>
    <w:p w14:paraId="38B5D53E" w14:textId="77777777" w:rsidR="001C1E73" w:rsidRDefault="001C1E73" w:rsidP="001C1E73">
      <w:pPr>
        <w:keepNext/>
        <w:spacing w:before="240" w:line="360" w:lineRule="auto"/>
        <w:jc w:val="center"/>
      </w:pPr>
      <w:r w:rsidRPr="001C1E73">
        <w:rPr>
          <w:lang w:eastAsia="de-DE"/>
        </w:rPr>
        <w:drawing>
          <wp:inline distT="0" distB="0" distL="0" distR="0" wp14:anchorId="4759FAFF" wp14:editId="61FEE971">
            <wp:extent cx="2534004"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04" cy="1143160"/>
                    </a:xfrm>
                    <a:prstGeom prst="rect">
                      <a:avLst/>
                    </a:prstGeom>
                  </pic:spPr>
                </pic:pic>
              </a:graphicData>
            </a:graphic>
          </wp:inline>
        </w:drawing>
      </w:r>
    </w:p>
    <w:p w14:paraId="50F92442" w14:textId="04F17116" w:rsidR="001C1E73" w:rsidRDefault="001C1E73" w:rsidP="001C1E7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757BA8">
        <w:t>Fault locating principle of operation using a common time reference</w:t>
      </w:r>
    </w:p>
    <w:p w14:paraId="30D99DC3" w14:textId="6C727410" w:rsidR="001C1E73" w:rsidRDefault="001C1E73" w:rsidP="001C1E73">
      <w:pPr>
        <w:spacing w:before="240" w:line="360" w:lineRule="auto"/>
        <w:rPr>
          <w:lang w:eastAsia="de-DE"/>
        </w:rPr>
      </w:pPr>
      <w:r>
        <w:rPr>
          <w:lang w:eastAsia="de-DE"/>
        </w:rPr>
        <w:t>From the figure above, the distance to fault can be calculated as:</w:t>
      </w:r>
    </w:p>
    <w:p w14:paraId="408C2C1E" w14:textId="72BD268E" w:rsidR="001C1E73" w:rsidRDefault="001C1E73" w:rsidP="001C1E73">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d=</m:t>
              </m:r>
              <m:f>
                <m:fPr>
                  <m:ctrlPr>
                    <w:rPr>
                      <w:rFonts w:ascii="Cambria Math" w:hAnsi="Cambria Math"/>
                      <w:i/>
                      <w:lang w:eastAsia="de-DE"/>
                    </w:rPr>
                  </m:ctrlPr>
                </m:fPr>
                <m:num>
                  <m:r>
                    <w:rPr>
                      <w:rFonts w:ascii="Cambria Math" w:hAnsi="Cambria Math"/>
                      <w:lang w:eastAsia="de-DE"/>
                    </w:rPr>
                    <m:t>l+v</m:t>
                  </m:r>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L</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R</m:t>
                          </m:r>
                        </m:sub>
                      </m:sSub>
                    </m:e>
                  </m:d>
                </m:num>
                <m:den>
                  <m:r>
                    <w:rPr>
                      <w:rFonts w:ascii="Cambria Math" w:hAnsi="Cambria Math"/>
                      <w:lang w:eastAsia="de-DE"/>
                    </w:rPr>
                    <m:t>2</m:t>
                  </m:r>
                </m:den>
              </m:f>
              <m:r>
                <w:rPr>
                  <w:rFonts w:ascii="Cambria Math" w:hAnsi="Cambria Math"/>
                  <w:lang w:eastAsia="de-DE"/>
                </w:rPr>
                <m:t>#</m:t>
              </m:r>
              <m:d>
                <m:dPr>
                  <m:ctrlPr>
                    <w:rPr>
                      <w:rFonts w:ascii="Cambria Math" w:hAnsi="Cambria Math"/>
                      <w:i/>
                      <w:lang w:eastAsia="de-DE"/>
                    </w:rPr>
                  </m:ctrlPr>
                </m:dPr>
                <m:e>
                  <m:r>
                    <w:rPr>
                      <w:rFonts w:ascii="Cambria Math" w:hAnsi="Cambria Math"/>
                      <w:lang w:eastAsia="de-DE"/>
                    </w:rPr>
                    <m:t>6</m:t>
                  </m:r>
                </m:e>
              </m:d>
            </m:e>
          </m:eqArr>
        </m:oMath>
      </m:oMathPara>
    </w:p>
    <w:p w14:paraId="5D7D1749" w14:textId="77777777" w:rsidR="001C1E73" w:rsidRDefault="001C1E73">
      <w:pPr>
        <w:rPr>
          <w:lang w:eastAsia="de-DE"/>
        </w:rPr>
      </w:pPr>
      <w:r>
        <w:rPr>
          <w:lang w:eastAsia="de-DE"/>
        </w:rPr>
        <w:br w:type="page"/>
      </w:r>
    </w:p>
    <w:p w14:paraId="757B6C87" w14:textId="3F7D8C18" w:rsidR="00B22148" w:rsidRDefault="00B22148" w:rsidP="00B22148">
      <w:pPr>
        <w:pStyle w:val="Heading1"/>
      </w:pPr>
      <w:bookmarkStart w:id="5" w:name="_Toc117207879"/>
      <w:r>
        <w:lastRenderedPageBreak/>
        <w:t>Project Requirement</w:t>
      </w:r>
      <w:bookmarkEnd w:id="5"/>
      <w:r>
        <w:tab/>
      </w:r>
    </w:p>
    <w:p w14:paraId="1C27DB6A" w14:textId="386276C3" w:rsidR="00775ED7" w:rsidRDefault="00775ED7" w:rsidP="001C1E73">
      <w:pPr>
        <w:pStyle w:val="ListParagraph"/>
        <w:numPr>
          <w:ilvl w:val="0"/>
          <w:numId w:val="34"/>
        </w:numPr>
        <w:spacing w:before="240" w:line="360" w:lineRule="auto"/>
      </w:pPr>
      <w:r w:rsidRPr="00775ED7">
        <w:t>MATLAB/Simulink</w:t>
      </w:r>
    </w:p>
    <w:p w14:paraId="3B244C70" w14:textId="77777777" w:rsidR="001C1E73" w:rsidRDefault="001C1E73" w:rsidP="001C1E73">
      <w:pPr>
        <w:pStyle w:val="ListParagraph"/>
        <w:numPr>
          <w:ilvl w:val="0"/>
          <w:numId w:val="34"/>
        </w:numPr>
        <w:spacing w:before="240" w:line="360" w:lineRule="auto"/>
      </w:pPr>
      <w:r>
        <w:t>Research papers and scientific articles related to the topic</w:t>
      </w:r>
    </w:p>
    <w:p w14:paraId="6759F028" w14:textId="7880A57D" w:rsidR="001C1E73" w:rsidRDefault="001C1E73" w:rsidP="00EA33CF">
      <w:pPr>
        <w:pStyle w:val="ListParagraph"/>
        <w:numPr>
          <w:ilvl w:val="0"/>
          <w:numId w:val="34"/>
        </w:numPr>
        <w:spacing w:before="240" w:line="360" w:lineRule="auto"/>
      </w:pPr>
      <w:r>
        <w:t>Access to library</w:t>
      </w:r>
    </w:p>
    <w:p w14:paraId="75130CA9" w14:textId="3292366B" w:rsidR="00775ED7" w:rsidRDefault="00775ED7" w:rsidP="007E6566">
      <w:pPr>
        <w:pStyle w:val="Heading1"/>
        <w:spacing w:line="360" w:lineRule="auto"/>
      </w:pPr>
      <w:bookmarkStart w:id="6" w:name="_Toc117207880"/>
      <w:r>
        <w:t>Resources</w:t>
      </w:r>
      <w:bookmarkEnd w:id="6"/>
    </w:p>
    <w:p w14:paraId="2B55FF04" w14:textId="30BDDD62" w:rsidR="00A50FF6" w:rsidRDefault="00862429" w:rsidP="007E6566">
      <w:pPr>
        <w:spacing w:line="360" w:lineRule="auto"/>
      </w:pPr>
      <w:r>
        <w:t>The project requires little to no resources. The simulations and modeling of the transmission lines will be done in MATLAB/Simulink</w:t>
      </w:r>
      <w:r w:rsidR="007E6566">
        <w:t xml:space="preserve"> which is provided by the university.</w:t>
      </w:r>
    </w:p>
    <w:p w14:paraId="00D852A9" w14:textId="666E6C95" w:rsidR="00775ED7" w:rsidRDefault="007E6566" w:rsidP="007E6566">
      <w:pPr>
        <w:spacing w:before="240" w:line="360" w:lineRule="auto"/>
        <w:rPr>
          <w:rFonts w:ascii="Arial" w:hAnsi="Arial" w:cs="Arial"/>
          <w:b/>
          <w:bCs/>
          <w:kern w:val="32"/>
          <w:sz w:val="32"/>
          <w:szCs w:val="32"/>
          <w:lang w:eastAsia="de-DE"/>
        </w:rPr>
      </w:pPr>
      <w:r>
        <w:t>Any book and research papers needed can be found in vast amounts on the Internet for free.</w:t>
      </w:r>
    </w:p>
    <w:p w14:paraId="145F311A" w14:textId="77777777" w:rsidR="007E6566" w:rsidRDefault="007E6566">
      <w:pPr>
        <w:rPr>
          <w:rFonts w:ascii="Arial" w:hAnsi="Arial" w:cs="Arial"/>
          <w:b/>
          <w:bCs/>
          <w:kern w:val="32"/>
          <w:sz w:val="32"/>
          <w:szCs w:val="32"/>
          <w:lang w:eastAsia="de-DE"/>
        </w:rPr>
      </w:pPr>
      <w:r>
        <w:br w:type="page"/>
      </w:r>
    </w:p>
    <w:p w14:paraId="35487BCD" w14:textId="359AF2BE" w:rsidR="007E6566" w:rsidRDefault="007E6566" w:rsidP="007E6566">
      <w:pPr>
        <w:pStyle w:val="Heading1"/>
        <w:numPr>
          <w:ilvl w:val="0"/>
          <w:numId w:val="0"/>
        </w:numPr>
      </w:pPr>
      <w:bookmarkStart w:id="7" w:name="_Toc117207881"/>
      <w:r>
        <w:lastRenderedPageBreak/>
        <w:t>References</w:t>
      </w:r>
      <w:bookmarkEnd w:id="7"/>
    </w:p>
    <w:p w14:paraId="1A67EA54" w14:textId="1C25306C" w:rsidR="007E6566" w:rsidRDefault="007E6566" w:rsidP="007E6566">
      <w:pPr>
        <w:spacing w:before="240" w:line="360" w:lineRule="auto"/>
        <w:rPr>
          <w:lang w:eastAsia="de-DE"/>
        </w:rPr>
      </w:pPr>
      <w:r>
        <w:rPr>
          <w:lang w:eastAsia="de-DE"/>
        </w:rPr>
        <w:t xml:space="preserve">[1] </w:t>
      </w:r>
      <w:r w:rsidRPr="007E6566">
        <w:rPr>
          <w:lang w:eastAsia="de-DE"/>
        </w:rPr>
        <w:t xml:space="preserve">Reza </w:t>
      </w:r>
      <w:proofErr w:type="spellStart"/>
      <w:r w:rsidRPr="007E6566">
        <w:rPr>
          <w:lang w:eastAsia="de-DE"/>
        </w:rPr>
        <w:t>Sirjani</w:t>
      </w:r>
      <w:proofErr w:type="spellEnd"/>
      <w:r>
        <w:rPr>
          <w:lang w:eastAsia="de-DE"/>
        </w:rPr>
        <w:t>,</w:t>
      </w:r>
      <w:r w:rsidRPr="007E6566">
        <w:rPr>
          <w:lang w:eastAsia="de-DE"/>
        </w:rPr>
        <w:t xml:space="preserve"> </w:t>
      </w:r>
      <w:r>
        <w:rPr>
          <w:lang w:eastAsia="de-DE"/>
        </w:rPr>
        <w:t>“</w:t>
      </w:r>
      <w:r w:rsidRPr="007E6566">
        <w:rPr>
          <w:lang w:eastAsia="de-DE"/>
        </w:rPr>
        <w:t>A Comparative Study of Different Traveling Wave Fault Location Techniques</w:t>
      </w:r>
      <w:r>
        <w:rPr>
          <w:lang w:eastAsia="de-DE"/>
        </w:rPr>
        <w:t>”, Karlstad</w:t>
      </w:r>
      <w:r>
        <w:rPr>
          <w:lang w:eastAsia="de-DE"/>
        </w:rPr>
        <w:t xml:space="preserve"> Universit</w:t>
      </w:r>
      <w:r>
        <w:rPr>
          <w:lang w:eastAsia="de-DE"/>
        </w:rPr>
        <w:t xml:space="preserve">y, </w:t>
      </w:r>
      <w:r>
        <w:rPr>
          <w:lang w:eastAsia="de-DE"/>
        </w:rPr>
        <w:t>Karlstad, Sweden</w:t>
      </w:r>
      <w:r>
        <w:rPr>
          <w:lang w:eastAsia="de-DE"/>
        </w:rPr>
        <w:t>, 2018</w:t>
      </w:r>
    </w:p>
    <w:p w14:paraId="59BF6A89" w14:textId="24B163DF" w:rsidR="007E6566" w:rsidRDefault="007E6566" w:rsidP="007E6566">
      <w:pPr>
        <w:spacing w:before="240" w:line="360" w:lineRule="auto"/>
      </w:pPr>
      <w:r>
        <w:rPr>
          <w:lang w:eastAsia="de-DE"/>
        </w:rPr>
        <w:t xml:space="preserve">[2] </w:t>
      </w:r>
      <w:r w:rsidRPr="007E6566">
        <w:rPr>
          <w:lang w:eastAsia="de-DE"/>
        </w:rPr>
        <w:t>Edmund O. Schweitzer</w:t>
      </w:r>
      <w:r>
        <w:rPr>
          <w:lang w:eastAsia="de-DE"/>
        </w:rPr>
        <w:t>, “</w:t>
      </w:r>
      <w:r>
        <w:t>Locating Faults by the Traveling Waves They Launch</w:t>
      </w:r>
      <w:r>
        <w:t xml:space="preserve">”, </w:t>
      </w:r>
      <w:r>
        <w:t>67th Annual Conference for Protective Relay Engineers</w:t>
      </w:r>
      <w:r>
        <w:t>, 2014</w:t>
      </w:r>
    </w:p>
    <w:p w14:paraId="445131BC" w14:textId="6D844F97" w:rsidR="007E6566" w:rsidRDefault="007E6566" w:rsidP="007E6566">
      <w:pPr>
        <w:spacing w:before="240" w:line="360" w:lineRule="auto"/>
      </w:pPr>
      <w:r>
        <w:t xml:space="preserve">[3] </w:t>
      </w:r>
      <w:r>
        <w:t xml:space="preserve">M.K. </w:t>
      </w:r>
      <w:proofErr w:type="spellStart"/>
      <w:r>
        <w:t>Ngwenyama</w:t>
      </w:r>
      <w:proofErr w:type="spellEnd"/>
      <w:r>
        <w:t>, “</w:t>
      </w:r>
      <w:r w:rsidRPr="007E6566">
        <w:t>Traveling Wave Fault Location Detection Technique for High Voltage Transmission Lines</w:t>
      </w:r>
      <w:r>
        <w:t xml:space="preserve">”, </w:t>
      </w:r>
      <w:r>
        <w:t>Tshwane University of Technology</w:t>
      </w:r>
      <w:r>
        <w:t>, 2021</w:t>
      </w:r>
    </w:p>
    <w:p w14:paraId="07EE472D" w14:textId="41F0AE94" w:rsidR="007E6566" w:rsidRPr="007E6566" w:rsidRDefault="007E6566" w:rsidP="007E6566">
      <w:pPr>
        <w:spacing w:before="240" w:line="360" w:lineRule="auto"/>
        <w:rPr>
          <w:lang w:eastAsia="de-DE"/>
        </w:rPr>
      </w:pPr>
      <w:r>
        <w:t xml:space="preserve">[4] </w:t>
      </w:r>
      <w:r>
        <w:t xml:space="preserve">Mohammad Abdul </w:t>
      </w:r>
      <w:proofErr w:type="spellStart"/>
      <w:proofErr w:type="gramStart"/>
      <w:r>
        <w:t>Baseer</w:t>
      </w:r>
      <w:proofErr w:type="spellEnd"/>
      <w:r>
        <w:t xml:space="preserve"> ,</w:t>
      </w:r>
      <w:proofErr w:type="gramEnd"/>
      <w:r>
        <w:t xml:space="preserve"> “</w:t>
      </w:r>
      <w:r>
        <w:t>Travelling waves for finding the fault location in transmission lines</w:t>
      </w:r>
      <w:r>
        <w:t xml:space="preserve">”, </w:t>
      </w:r>
      <w:r>
        <w:t>Journal Electrical and Electronic Engineering</w:t>
      </w:r>
      <w:r>
        <w:t>, 2013</w:t>
      </w:r>
    </w:p>
    <w:sectPr w:rsidR="007E6566" w:rsidRPr="007E6566" w:rsidSect="00CE327A">
      <w:headerReference w:type="even" r:id="rId12"/>
      <w:headerReference w:type="default" r:id="rId13"/>
      <w:footerReference w:type="default" r:id="rId14"/>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F26F" w14:textId="77777777" w:rsidR="00B65CE1" w:rsidRDefault="00B65CE1" w:rsidP="00364D9D">
      <w:r>
        <w:separator/>
      </w:r>
    </w:p>
  </w:endnote>
  <w:endnote w:type="continuationSeparator" w:id="0">
    <w:p w14:paraId="0C3CEB8A" w14:textId="77777777" w:rsidR="00B65CE1" w:rsidRDefault="00B65CE1" w:rsidP="00364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4A56" w14:textId="7BDEDC5E" w:rsidR="0066785D" w:rsidRDefault="00E83761" w:rsidP="00E65D95">
    <w:pPr>
      <w:pStyle w:val="Footer"/>
      <w:jc w:val="center"/>
      <w:rPr>
        <w:lang w:val="de-AT"/>
      </w:rPr>
    </w:pPr>
    <w:r>
      <w:rPr>
        <w:lang w:val="de-AT"/>
      </w:rPr>
      <w:t>20.10.2022</w:t>
    </w:r>
    <w:r w:rsidR="0066785D">
      <w:rPr>
        <w:lang w:val="de-AT"/>
      </w:rPr>
      <w:tab/>
    </w:r>
    <w:r w:rsidR="0066785D">
      <w:rPr>
        <w:lang w:val="de-AT"/>
      </w:rPr>
      <w:tab/>
    </w:r>
    <w:r>
      <w:rPr>
        <w:lang w:val="de-AT"/>
      </w:rPr>
      <w:t>Ahmadov</w:t>
    </w:r>
  </w:p>
  <w:p w14:paraId="2FB90F17" w14:textId="74259744" w:rsidR="00E83761" w:rsidRDefault="00E83761" w:rsidP="00E65D95">
    <w:pPr>
      <w:pStyle w:val="Footer"/>
      <w:jc w:val="center"/>
      <w:rPr>
        <w:lang w:val="de-AT"/>
      </w:rPr>
    </w:pPr>
    <w:r>
      <w:rPr>
        <w:lang w:val="de-AT"/>
      </w:rPr>
      <w:tab/>
    </w:r>
    <w:r>
      <w:rPr>
        <w:lang w:val="de-AT"/>
      </w:rPr>
      <w:tab/>
      <w:t>Perkola</w:t>
    </w:r>
  </w:p>
  <w:p w14:paraId="6129114C" w14:textId="4538FDA6" w:rsidR="00E83761" w:rsidRPr="00E65D95" w:rsidRDefault="00E83761" w:rsidP="00E65D95">
    <w:pPr>
      <w:pStyle w:val="Footer"/>
      <w:jc w:val="center"/>
      <w:rPr>
        <w:lang w:val="de-AT"/>
      </w:rPr>
    </w:pPr>
    <w:r>
      <w:rPr>
        <w:lang w:val="de-AT"/>
      </w:rPr>
      <w:tab/>
    </w:r>
    <w:r>
      <w:rPr>
        <w:lang w:val="de-AT"/>
      </w:rPr>
      <w:tab/>
      <w:t>Akhundov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02EDC" w14:textId="77777777" w:rsidR="00B65CE1" w:rsidRDefault="00B65CE1" w:rsidP="00364D9D">
      <w:r>
        <w:separator/>
      </w:r>
    </w:p>
  </w:footnote>
  <w:footnote w:type="continuationSeparator" w:id="0">
    <w:p w14:paraId="4641B32B" w14:textId="77777777" w:rsidR="00B65CE1" w:rsidRDefault="00B65CE1" w:rsidP="00364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812692"/>
      <w:docPartObj>
        <w:docPartGallery w:val="Page Numbers (Top of Page)"/>
        <w:docPartUnique/>
      </w:docPartObj>
    </w:sdtPr>
    <w:sdtContent>
      <w:p w14:paraId="2C181F4A" w14:textId="77777777" w:rsidR="0066785D" w:rsidRDefault="0066785D" w:rsidP="001D1D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526C3" w14:textId="77777777" w:rsidR="0066785D" w:rsidRDefault="0066785D" w:rsidP="00FF6794">
    <w:pPr>
      <w:pStyle w:val="Header"/>
      <w:ind w:right="360"/>
    </w:pPr>
  </w:p>
  <w:p w14:paraId="0D5CC841" w14:textId="77777777" w:rsidR="0066785D" w:rsidRDefault="006678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3695621"/>
      <w:docPartObj>
        <w:docPartGallery w:val="Page Numbers (Top of Page)"/>
        <w:docPartUnique/>
      </w:docPartObj>
    </w:sdtPr>
    <w:sdtContent>
      <w:p w14:paraId="7FC89322" w14:textId="789F2825" w:rsidR="0066785D" w:rsidRPr="00C3599A" w:rsidRDefault="0066785D" w:rsidP="001D1D70">
        <w:pPr>
          <w:pStyle w:val="Header"/>
          <w:framePr w:wrap="none" w:vAnchor="text" w:hAnchor="margin" w:xAlign="right" w:y="1"/>
          <w:rPr>
            <w:rStyle w:val="PageNumber"/>
          </w:rPr>
        </w:pPr>
        <w:r>
          <w:rPr>
            <w:rStyle w:val="PageNumber"/>
          </w:rPr>
          <w:fldChar w:fldCharType="begin"/>
        </w:r>
        <w:r w:rsidRPr="00C3599A">
          <w:rPr>
            <w:rStyle w:val="PageNumber"/>
          </w:rPr>
          <w:instrText xml:space="preserve"> PAGE </w:instrText>
        </w:r>
        <w:r>
          <w:rPr>
            <w:rStyle w:val="PageNumber"/>
          </w:rPr>
          <w:fldChar w:fldCharType="separate"/>
        </w:r>
        <w:r w:rsidRPr="00C3599A">
          <w:rPr>
            <w:rStyle w:val="PageNumber"/>
            <w:noProof/>
          </w:rPr>
          <w:t>2</w:t>
        </w:r>
        <w:r>
          <w:rPr>
            <w:rStyle w:val="PageNumber"/>
          </w:rPr>
          <w:fldChar w:fldCharType="end"/>
        </w:r>
      </w:p>
    </w:sdtContent>
  </w:sdt>
  <w:p w14:paraId="4CC16CE5" w14:textId="7356D5A4" w:rsidR="0066785D" w:rsidRDefault="00E83761" w:rsidP="00C96E81">
    <w:pPr>
      <w:pStyle w:val="Header"/>
      <w:tabs>
        <w:tab w:val="clear" w:pos="4680"/>
        <w:tab w:val="clear" w:pos="9360"/>
        <w:tab w:val="center" w:pos="4330"/>
      </w:tabs>
      <w:ind w:right="360"/>
    </w:pPr>
    <w:r>
      <w:t>PRJ5PW</w:t>
    </w:r>
    <w:r w:rsidR="0066785D" w:rsidRPr="00E65D95">
      <w:tab/>
    </w:r>
    <w:r w:rsidRPr="00E83761">
      <w:t>High frequency travelling wave fault location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7F1"/>
    <w:multiLevelType w:val="hybridMultilevel"/>
    <w:tmpl w:val="24E4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64D43"/>
    <w:multiLevelType w:val="hybridMultilevel"/>
    <w:tmpl w:val="7A46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727AF"/>
    <w:multiLevelType w:val="hybridMultilevel"/>
    <w:tmpl w:val="3D4AB080"/>
    <w:lvl w:ilvl="0" w:tplc="0AA84A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2A61"/>
    <w:multiLevelType w:val="hybridMultilevel"/>
    <w:tmpl w:val="EC4E32D8"/>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8CB6C63"/>
    <w:multiLevelType w:val="hybridMultilevel"/>
    <w:tmpl w:val="51CA047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1C7E35D3"/>
    <w:multiLevelType w:val="hybridMultilevel"/>
    <w:tmpl w:val="51CA047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1D004BC5"/>
    <w:multiLevelType w:val="hybridMultilevel"/>
    <w:tmpl w:val="F5D81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BC1643"/>
    <w:multiLevelType w:val="hybridMultilevel"/>
    <w:tmpl w:val="887A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1066F"/>
    <w:multiLevelType w:val="multilevel"/>
    <w:tmpl w:val="0BA4FD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2572"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128310A"/>
    <w:multiLevelType w:val="multilevel"/>
    <w:tmpl w:val="201A0306"/>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0F5AA4"/>
    <w:multiLevelType w:val="hybridMultilevel"/>
    <w:tmpl w:val="051C5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E0259"/>
    <w:multiLevelType w:val="hybridMultilevel"/>
    <w:tmpl w:val="60144554"/>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15:restartNumberingAfterBreak="0">
    <w:nsid w:val="36576F1E"/>
    <w:multiLevelType w:val="hybridMultilevel"/>
    <w:tmpl w:val="EEB6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05984"/>
    <w:multiLevelType w:val="hybridMultilevel"/>
    <w:tmpl w:val="C642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27074"/>
    <w:multiLevelType w:val="hybridMultilevel"/>
    <w:tmpl w:val="D61ED27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460864DA"/>
    <w:multiLevelType w:val="multilevel"/>
    <w:tmpl w:val="ADF88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84362"/>
    <w:multiLevelType w:val="multilevel"/>
    <w:tmpl w:val="99CC9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15FBC"/>
    <w:multiLevelType w:val="hybridMultilevel"/>
    <w:tmpl w:val="1070DB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8" w15:restartNumberingAfterBreak="0">
    <w:nsid w:val="4B996CFB"/>
    <w:multiLevelType w:val="hybridMultilevel"/>
    <w:tmpl w:val="45928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419FA"/>
    <w:multiLevelType w:val="hybridMultilevel"/>
    <w:tmpl w:val="940026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3A074FC"/>
    <w:multiLevelType w:val="hybridMultilevel"/>
    <w:tmpl w:val="51CA047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1" w15:restartNumberingAfterBreak="0">
    <w:nsid w:val="59D10313"/>
    <w:multiLevelType w:val="hybridMultilevel"/>
    <w:tmpl w:val="2600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63B7"/>
    <w:multiLevelType w:val="hybridMultilevel"/>
    <w:tmpl w:val="4F5873BE"/>
    <w:lvl w:ilvl="0" w:tplc="04090003">
      <w:start w:val="1"/>
      <w:numFmt w:val="bullet"/>
      <w:lvlText w:val="o"/>
      <w:lvlJc w:val="left"/>
      <w:pPr>
        <w:ind w:left="783" w:hanging="360"/>
      </w:pPr>
      <w:rPr>
        <w:rFonts w:ascii="Courier New" w:hAnsi="Courier New" w:cs="Courier New"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66203802"/>
    <w:multiLevelType w:val="hybridMultilevel"/>
    <w:tmpl w:val="CA6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475F3"/>
    <w:multiLevelType w:val="multilevel"/>
    <w:tmpl w:val="6D1C6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D9D61E9"/>
    <w:multiLevelType w:val="hybridMultilevel"/>
    <w:tmpl w:val="CAC4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66431"/>
    <w:multiLevelType w:val="hybridMultilevel"/>
    <w:tmpl w:val="F62E09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15:restartNumberingAfterBreak="0">
    <w:nsid w:val="75631DFA"/>
    <w:multiLevelType w:val="hybridMultilevel"/>
    <w:tmpl w:val="6AE6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0467C"/>
    <w:multiLevelType w:val="multilevel"/>
    <w:tmpl w:val="7D581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05C92"/>
    <w:multiLevelType w:val="hybridMultilevel"/>
    <w:tmpl w:val="51CA047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0" w15:restartNumberingAfterBreak="0">
    <w:nsid w:val="7DA20BF2"/>
    <w:multiLevelType w:val="hybridMultilevel"/>
    <w:tmpl w:val="DB8C14A4"/>
    <w:lvl w:ilvl="0" w:tplc="0AA84A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C90C2E"/>
    <w:multiLevelType w:val="hybridMultilevel"/>
    <w:tmpl w:val="EE2A4482"/>
    <w:lvl w:ilvl="0" w:tplc="04090011">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20422374">
    <w:abstractNumId w:val="8"/>
  </w:num>
  <w:num w:numId="2" w16cid:durableId="158229368">
    <w:abstractNumId w:val="10"/>
  </w:num>
  <w:num w:numId="3" w16cid:durableId="1125004121">
    <w:abstractNumId w:val="26"/>
  </w:num>
  <w:num w:numId="4" w16cid:durableId="398947394">
    <w:abstractNumId w:val="3"/>
  </w:num>
  <w:num w:numId="5" w16cid:durableId="1481922884">
    <w:abstractNumId w:val="31"/>
  </w:num>
  <w:num w:numId="6" w16cid:durableId="341781596">
    <w:abstractNumId w:val="22"/>
  </w:num>
  <w:num w:numId="7" w16cid:durableId="870919865">
    <w:abstractNumId w:val="20"/>
  </w:num>
  <w:num w:numId="8" w16cid:durableId="1214579018">
    <w:abstractNumId w:val="12"/>
  </w:num>
  <w:num w:numId="9" w16cid:durableId="85928908">
    <w:abstractNumId w:val="9"/>
  </w:num>
  <w:num w:numId="10" w16cid:durableId="2080667971">
    <w:abstractNumId w:val="8"/>
  </w:num>
  <w:num w:numId="11" w16cid:durableId="405493378">
    <w:abstractNumId w:val="4"/>
  </w:num>
  <w:num w:numId="12" w16cid:durableId="2096777743">
    <w:abstractNumId w:val="5"/>
  </w:num>
  <w:num w:numId="13" w16cid:durableId="154152376">
    <w:abstractNumId w:val="29"/>
  </w:num>
  <w:num w:numId="14" w16cid:durableId="1035157623">
    <w:abstractNumId w:val="19"/>
  </w:num>
  <w:num w:numId="15" w16cid:durableId="1167667045">
    <w:abstractNumId w:val="1"/>
  </w:num>
  <w:num w:numId="16" w16cid:durableId="249627431">
    <w:abstractNumId w:val="16"/>
  </w:num>
  <w:num w:numId="17" w16cid:durableId="64424712">
    <w:abstractNumId w:val="23"/>
  </w:num>
  <w:num w:numId="18" w16cid:durableId="1502425371">
    <w:abstractNumId w:val="11"/>
  </w:num>
  <w:num w:numId="19" w16cid:durableId="637999274">
    <w:abstractNumId w:val="17"/>
  </w:num>
  <w:num w:numId="20" w16cid:durableId="668027055">
    <w:abstractNumId w:val="24"/>
  </w:num>
  <w:num w:numId="21" w16cid:durableId="560334657">
    <w:abstractNumId w:val="15"/>
  </w:num>
  <w:num w:numId="22" w16cid:durableId="1463691274">
    <w:abstractNumId w:val="28"/>
  </w:num>
  <w:num w:numId="23" w16cid:durableId="1708607083">
    <w:abstractNumId w:val="8"/>
  </w:num>
  <w:num w:numId="24" w16cid:durableId="1918050387">
    <w:abstractNumId w:val="7"/>
  </w:num>
  <w:num w:numId="25" w16cid:durableId="824392217">
    <w:abstractNumId w:val="2"/>
  </w:num>
  <w:num w:numId="26" w16cid:durableId="1751076482">
    <w:abstractNumId w:val="30"/>
  </w:num>
  <w:num w:numId="27" w16cid:durableId="1870607613">
    <w:abstractNumId w:val="13"/>
  </w:num>
  <w:num w:numId="28" w16cid:durableId="238516231">
    <w:abstractNumId w:val="27"/>
  </w:num>
  <w:num w:numId="29" w16cid:durableId="1415123990">
    <w:abstractNumId w:val="14"/>
  </w:num>
  <w:num w:numId="30" w16cid:durableId="855773172">
    <w:abstractNumId w:val="21"/>
  </w:num>
  <w:num w:numId="31" w16cid:durableId="485098549">
    <w:abstractNumId w:val="0"/>
  </w:num>
  <w:num w:numId="32" w16cid:durableId="191457242">
    <w:abstractNumId w:val="18"/>
  </w:num>
  <w:num w:numId="33" w16cid:durableId="1949307868">
    <w:abstractNumId w:val="6"/>
  </w:num>
  <w:num w:numId="34" w16cid:durableId="10203553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AC"/>
    <w:rsid w:val="000061FB"/>
    <w:rsid w:val="00012C43"/>
    <w:rsid w:val="000142FA"/>
    <w:rsid w:val="00032859"/>
    <w:rsid w:val="0003557C"/>
    <w:rsid w:val="00047C36"/>
    <w:rsid w:val="00052545"/>
    <w:rsid w:val="000534E3"/>
    <w:rsid w:val="00062E87"/>
    <w:rsid w:val="000645C1"/>
    <w:rsid w:val="000651BA"/>
    <w:rsid w:val="000736D7"/>
    <w:rsid w:val="000842D6"/>
    <w:rsid w:val="000962ED"/>
    <w:rsid w:val="00096761"/>
    <w:rsid w:val="000A0CDA"/>
    <w:rsid w:val="000B7C19"/>
    <w:rsid w:val="000C77D6"/>
    <w:rsid w:val="000D68FC"/>
    <w:rsid w:val="000D7BA9"/>
    <w:rsid w:val="000F1873"/>
    <w:rsid w:val="000F3AC4"/>
    <w:rsid w:val="000F54AC"/>
    <w:rsid w:val="001004C9"/>
    <w:rsid w:val="00111871"/>
    <w:rsid w:val="00116E37"/>
    <w:rsid w:val="0012073F"/>
    <w:rsid w:val="00120888"/>
    <w:rsid w:val="00121759"/>
    <w:rsid w:val="00135342"/>
    <w:rsid w:val="001373F7"/>
    <w:rsid w:val="001376AC"/>
    <w:rsid w:val="001477B6"/>
    <w:rsid w:val="0015104A"/>
    <w:rsid w:val="00153833"/>
    <w:rsid w:val="00161C5E"/>
    <w:rsid w:val="00163B87"/>
    <w:rsid w:val="00166310"/>
    <w:rsid w:val="00166E8A"/>
    <w:rsid w:val="00172372"/>
    <w:rsid w:val="00175B53"/>
    <w:rsid w:val="001763AD"/>
    <w:rsid w:val="00181471"/>
    <w:rsid w:val="001846BF"/>
    <w:rsid w:val="0019465B"/>
    <w:rsid w:val="00196D9A"/>
    <w:rsid w:val="001A1982"/>
    <w:rsid w:val="001A38E9"/>
    <w:rsid w:val="001A60CC"/>
    <w:rsid w:val="001B2422"/>
    <w:rsid w:val="001B26A9"/>
    <w:rsid w:val="001B2D18"/>
    <w:rsid w:val="001B6F9F"/>
    <w:rsid w:val="001B72FC"/>
    <w:rsid w:val="001C1859"/>
    <w:rsid w:val="001C1E73"/>
    <w:rsid w:val="001C300C"/>
    <w:rsid w:val="001C4568"/>
    <w:rsid w:val="001D1D70"/>
    <w:rsid w:val="001D1E16"/>
    <w:rsid w:val="001D7DB9"/>
    <w:rsid w:val="001E0312"/>
    <w:rsid w:val="001F55F4"/>
    <w:rsid w:val="001F6B90"/>
    <w:rsid w:val="001F7455"/>
    <w:rsid w:val="00221DA0"/>
    <w:rsid w:val="00230BCD"/>
    <w:rsid w:val="002327DF"/>
    <w:rsid w:val="00233449"/>
    <w:rsid w:val="00235532"/>
    <w:rsid w:val="002422A6"/>
    <w:rsid w:val="002458A8"/>
    <w:rsid w:val="00250B38"/>
    <w:rsid w:val="00255067"/>
    <w:rsid w:val="002568FB"/>
    <w:rsid w:val="00260A1F"/>
    <w:rsid w:val="00265F72"/>
    <w:rsid w:val="00270C8C"/>
    <w:rsid w:val="00281B9A"/>
    <w:rsid w:val="002924A8"/>
    <w:rsid w:val="00297F18"/>
    <w:rsid w:val="002A29FA"/>
    <w:rsid w:val="002A34D3"/>
    <w:rsid w:val="002B1B82"/>
    <w:rsid w:val="002B26E6"/>
    <w:rsid w:val="002D2949"/>
    <w:rsid w:val="002D35AD"/>
    <w:rsid w:val="002D5247"/>
    <w:rsid w:val="002D744C"/>
    <w:rsid w:val="002E374E"/>
    <w:rsid w:val="00303437"/>
    <w:rsid w:val="00305836"/>
    <w:rsid w:val="00307C0B"/>
    <w:rsid w:val="00314C30"/>
    <w:rsid w:val="00316B2E"/>
    <w:rsid w:val="00320D79"/>
    <w:rsid w:val="00330861"/>
    <w:rsid w:val="00346EF7"/>
    <w:rsid w:val="003474E0"/>
    <w:rsid w:val="00350882"/>
    <w:rsid w:val="00356BBF"/>
    <w:rsid w:val="00364D9D"/>
    <w:rsid w:val="00366EE1"/>
    <w:rsid w:val="00367BAB"/>
    <w:rsid w:val="00371D52"/>
    <w:rsid w:val="003805B6"/>
    <w:rsid w:val="003859B0"/>
    <w:rsid w:val="003A0108"/>
    <w:rsid w:val="003A46AB"/>
    <w:rsid w:val="003A66E3"/>
    <w:rsid w:val="003C0D01"/>
    <w:rsid w:val="003C2180"/>
    <w:rsid w:val="003C5D30"/>
    <w:rsid w:val="003D5EA0"/>
    <w:rsid w:val="003E2F34"/>
    <w:rsid w:val="003F11A2"/>
    <w:rsid w:val="003F4EAA"/>
    <w:rsid w:val="00404E24"/>
    <w:rsid w:val="0040786F"/>
    <w:rsid w:val="0041025B"/>
    <w:rsid w:val="00410840"/>
    <w:rsid w:val="00410E4B"/>
    <w:rsid w:val="00416B9D"/>
    <w:rsid w:val="0042140C"/>
    <w:rsid w:val="0042472A"/>
    <w:rsid w:val="00425348"/>
    <w:rsid w:val="004301D1"/>
    <w:rsid w:val="004326CE"/>
    <w:rsid w:val="00440FDB"/>
    <w:rsid w:val="00442628"/>
    <w:rsid w:val="0044275D"/>
    <w:rsid w:val="00442A87"/>
    <w:rsid w:val="004431E3"/>
    <w:rsid w:val="00452936"/>
    <w:rsid w:val="00452DEF"/>
    <w:rsid w:val="004538AE"/>
    <w:rsid w:val="00455E1C"/>
    <w:rsid w:val="0045629E"/>
    <w:rsid w:val="004572D4"/>
    <w:rsid w:val="004664D1"/>
    <w:rsid w:val="004711CD"/>
    <w:rsid w:val="00476D6F"/>
    <w:rsid w:val="00482D43"/>
    <w:rsid w:val="00490E59"/>
    <w:rsid w:val="00491D97"/>
    <w:rsid w:val="00495A55"/>
    <w:rsid w:val="00497C7C"/>
    <w:rsid w:val="004A41B6"/>
    <w:rsid w:val="004B029C"/>
    <w:rsid w:val="004B08E4"/>
    <w:rsid w:val="004B0AA3"/>
    <w:rsid w:val="004B11CE"/>
    <w:rsid w:val="004B3857"/>
    <w:rsid w:val="004B5CD7"/>
    <w:rsid w:val="004B5D15"/>
    <w:rsid w:val="004C499E"/>
    <w:rsid w:val="004C62E8"/>
    <w:rsid w:val="004D493D"/>
    <w:rsid w:val="004E16F7"/>
    <w:rsid w:val="004E1BD2"/>
    <w:rsid w:val="004F2F0F"/>
    <w:rsid w:val="004F3DFB"/>
    <w:rsid w:val="004F5A82"/>
    <w:rsid w:val="0050561F"/>
    <w:rsid w:val="00510BCE"/>
    <w:rsid w:val="00512DFB"/>
    <w:rsid w:val="00521585"/>
    <w:rsid w:val="00523E5E"/>
    <w:rsid w:val="00533246"/>
    <w:rsid w:val="00536B0A"/>
    <w:rsid w:val="0053751E"/>
    <w:rsid w:val="00541F2E"/>
    <w:rsid w:val="005470B4"/>
    <w:rsid w:val="00550349"/>
    <w:rsid w:val="005539BB"/>
    <w:rsid w:val="00556E4E"/>
    <w:rsid w:val="005624BD"/>
    <w:rsid w:val="00562B71"/>
    <w:rsid w:val="0056458C"/>
    <w:rsid w:val="00565169"/>
    <w:rsid w:val="005677EE"/>
    <w:rsid w:val="00581877"/>
    <w:rsid w:val="00585427"/>
    <w:rsid w:val="0059566B"/>
    <w:rsid w:val="005968C8"/>
    <w:rsid w:val="005A003B"/>
    <w:rsid w:val="005A2D31"/>
    <w:rsid w:val="005A542F"/>
    <w:rsid w:val="005B3ABC"/>
    <w:rsid w:val="005B565B"/>
    <w:rsid w:val="005B6F4F"/>
    <w:rsid w:val="005D41CB"/>
    <w:rsid w:val="005D4B3B"/>
    <w:rsid w:val="005D4E87"/>
    <w:rsid w:val="005E0795"/>
    <w:rsid w:val="005E1DCD"/>
    <w:rsid w:val="005E341F"/>
    <w:rsid w:val="005E3546"/>
    <w:rsid w:val="005E4AF4"/>
    <w:rsid w:val="005E6CAA"/>
    <w:rsid w:val="005F6E5B"/>
    <w:rsid w:val="00600378"/>
    <w:rsid w:val="0061041B"/>
    <w:rsid w:val="0061553A"/>
    <w:rsid w:val="00615AE1"/>
    <w:rsid w:val="0061706D"/>
    <w:rsid w:val="00617176"/>
    <w:rsid w:val="00630D1B"/>
    <w:rsid w:val="00630DCE"/>
    <w:rsid w:val="00631F60"/>
    <w:rsid w:val="00632F0A"/>
    <w:rsid w:val="00647380"/>
    <w:rsid w:val="00650755"/>
    <w:rsid w:val="00653759"/>
    <w:rsid w:val="0066068A"/>
    <w:rsid w:val="00660A08"/>
    <w:rsid w:val="0066785D"/>
    <w:rsid w:val="00677C04"/>
    <w:rsid w:val="00685E91"/>
    <w:rsid w:val="006874DA"/>
    <w:rsid w:val="00687CB2"/>
    <w:rsid w:val="006907AC"/>
    <w:rsid w:val="006A1085"/>
    <w:rsid w:val="006A4576"/>
    <w:rsid w:val="006A4AB7"/>
    <w:rsid w:val="006A4B43"/>
    <w:rsid w:val="006A4B7D"/>
    <w:rsid w:val="006A569D"/>
    <w:rsid w:val="006C0EF3"/>
    <w:rsid w:val="006C5B2C"/>
    <w:rsid w:val="006D235D"/>
    <w:rsid w:val="006D47DC"/>
    <w:rsid w:val="006F27C5"/>
    <w:rsid w:val="006F411A"/>
    <w:rsid w:val="006F7D8D"/>
    <w:rsid w:val="00702D73"/>
    <w:rsid w:val="00703E47"/>
    <w:rsid w:val="0072678C"/>
    <w:rsid w:val="0072688D"/>
    <w:rsid w:val="007419A1"/>
    <w:rsid w:val="00751945"/>
    <w:rsid w:val="00756CEC"/>
    <w:rsid w:val="007624C6"/>
    <w:rsid w:val="007659B5"/>
    <w:rsid w:val="0077378D"/>
    <w:rsid w:val="00775ED7"/>
    <w:rsid w:val="00776E29"/>
    <w:rsid w:val="00784231"/>
    <w:rsid w:val="0078461C"/>
    <w:rsid w:val="00792323"/>
    <w:rsid w:val="007932E2"/>
    <w:rsid w:val="0079398D"/>
    <w:rsid w:val="007950BC"/>
    <w:rsid w:val="00795D91"/>
    <w:rsid w:val="00795FB6"/>
    <w:rsid w:val="007A1317"/>
    <w:rsid w:val="007A2209"/>
    <w:rsid w:val="007A2281"/>
    <w:rsid w:val="007A36AB"/>
    <w:rsid w:val="007A5E12"/>
    <w:rsid w:val="007A746F"/>
    <w:rsid w:val="007A7E45"/>
    <w:rsid w:val="007B3652"/>
    <w:rsid w:val="007C25CE"/>
    <w:rsid w:val="007D0CE9"/>
    <w:rsid w:val="007D7EBB"/>
    <w:rsid w:val="007E05FB"/>
    <w:rsid w:val="007E2478"/>
    <w:rsid w:val="007E33AD"/>
    <w:rsid w:val="007E51B0"/>
    <w:rsid w:val="007E6566"/>
    <w:rsid w:val="007F3343"/>
    <w:rsid w:val="00802C19"/>
    <w:rsid w:val="0080461B"/>
    <w:rsid w:val="00807010"/>
    <w:rsid w:val="0080718F"/>
    <w:rsid w:val="00813F7B"/>
    <w:rsid w:val="00820E20"/>
    <w:rsid w:val="0082699C"/>
    <w:rsid w:val="00826D15"/>
    <w:rsid w:val="008442F2"/>
    <w:rsid w:val="00846219"/>
    <w:rsid w:val="00850481"/>
    <w:rsid w:val="00855830"/>
    <w:rsid w:val="00862429"/>
    <w:rsid w:val="00866D2A"/>
    <w:rsid w:val="00867880"/>
    <w:rsid w:val="0087177F"/>
    <w:rsid w:val="00874AF9"/>
    <w:rsid w:val="00877099"/>
    <w:rsid w:val="0087711C"/>
    <w:rsid w:val="00886753"/>
    <w:rsid w:val="008875D6"/>
    <w:rsid w:val="0089444B"/>
    <w:rsid w:val="008951B1"/>
    <w:rsid w:val="008A51C2"/>
    <w:rsid w:val="008B0895"/>
    <w:rsid w:val="008B3A42"/>
    <w:rsid w:val="008D23D8"/>
    <w:rsid w:val="008D2621"/>
    <w:rsid w:val="008E00A8"/>
    <w:rsid w:val="00902A6C"/>
    <w:rsid w:val="00903983"/>
    <w:rsid w:val="009041C5"/>
    <w:rsid w:val="00913119"/>
    <w:rsid w:val="00914578"/>
    <w:rsid w:val="00914EC7"/>
    <w:rsid w:val="00915F34"/>
    <w:rsid w:val="009202B1"/>
    <w:rsid w:val="00921A2E"/>
    <w:rsid w:val="00925723"/>
    <w:rsid w:val="0093217E"/>
    <w:rsid w:val="009408C9"/>
    <w:rsid w:val="00940B80"/>
    <w:rsid w:val="00942A83"/>
    <w:rsid w:val="00943CF4"/>
    <w:rsid w:val="00945BB8"/>
    <w:rsid w:val="009471CF"/>
    <w:rsid w:val="00955B69"/>
    <w:rsid w:val="00962AB7"/>
    <w:rsid w:val="00966D50"/>
    <w:rsid w:val="00974908"/>
    <w:rsid w:val="0097534D"/>
    <w:rsid w:val="0098293A"/>
    <w:rsid w:val="00992E2D"/>
    <w:rsid w:val="00993A37"/>
    <w:rsid w:val="00995BCF"/>
    <w:rsid w:val="009A5476"/>
    <w:rsid w:val="009A54F2"/>
    <w:rsid w:val="009A69A6"/>
    <w:rsid w:val="009B07AE"/>
    <w:rsid w:val="009B3243"/>
    <w:rsid w:val="009C13DD"/>
    <w:rsid w:val="009C5CE2"/>
    <w:rsid w:val="009C7D3E"/>
    <w:rsid w:val="009E41A5"/>
    <w:rsid w:val="009F0DD8"/>
    <w:rsid w:val="00A01577"/>
    <w:rsid w:val="00A02DA4"/>
    <w:rsid w:val="00A068B6"/>
    <w:rsid w:val="00A12ECF"/>
    <w:rsid w:val="00A140EA"/>
    <w:rsid w:val="00A16F29"/>
    <w:rsid w:val="00A273F3"/>
    <w:rsid w:val="00A306F7"/>
    <w:rsid w:val="00A32118"/>
    <w:rsid w:val="00A43931"/>
    <w:rsid w:val="00A46655"/>
    <w:rsid w:val="00A478C3"/>
    <w:rsid w:val="00A50103"/>
    <w:rsid w:val="00A50FF6"/>
    <w:rsid w:val="00A53DFF"/>
    <w:rsid w:val="00A659AC"/>
    <w:rsid w:val="00A67512"/>
    <w:rsid w:val="00A7238A"/>
    <w:rsid w:val="00A7705E"/>
    <w:rsid w:val="00A8284E"/>
    <w:rsid w:val="00A8359D"/>
    <w:rsid w:val="00A855F6"/>
    <w:rsid w:val="00A8711B"/>
    <w:rsid w:val="00A87B45"/>
    <w:rsid w:val="00A94D27"/>
    <w:rsid w:val="00A95EE1"/>
    <w:rsid w:val="00AA09CB"/>
    <w:rsid w:val="00AA7E94"/>
    <w:rsid w:val="00AB7479"/>
    <w:rsid w:val="00AE7584"/>
    <w:rsid w:val="00AF0186"/>
    <w:rsid w:val="00B01580"/>
    <w:rsid w:val="00B038CD"/>
    <w:rsid w:val="00B075CC"/>
    <w:rsid w:val="00B1550B"/>
    <w:rsid w:val="00B22148"/>
    <w:rsid w:val="00B240E4"/>
    <w:rsid w:val="00B3202E"/>
    <w:rsid w:val="00B36209"/>
    <w:rsid w:val="00B37DC5"/>
    <w:rsid w:val="00B43231"/>
    <w:rsid w:val="00B45EA9"/>
    <w:rsid w:val="00B54B12"/>
    <w:rsid w:val="00B5695C"/>
    <w:rsid w:val="00B62B3B"/>
    <w:rsid w:val="00B65CE1"/>
    <w:rsid w:val="00B66FFA"/>
    <w:rsid w:val="00B7435A"/>
    <w:rsid w:val="00B768CA"/>
    <w:rsid w:val="00B844AA"/>
    <w:rsid w:val="00B92C54"/>
    <w:rsid w:val="00B97360"/>
    <w:rsid w:val="00BA6EC5"/>
    <w:rsid w:val="00BC4457"/>
    <w:rsid w:val="00BD43C3"/>
    <w:rsid w:val="00BE4ED9"/>
    <w:rsid w:val="00BF0AF5"/>
    <w:rsid w:val="00C024DD"/>
    <w:rsid w:val="00C046EA"/>
    <w:rsid w:val="00C12F21"/>
    <w:rsid w:val="00C209EC"/>
    <w:rsid w:val="00C26481"/>
    <w:rsid w:val="00C266A7"/>
    <w:rsid w:val="00C2721F"/>
    <w:rsid w:val="00C333E9"/>
    <w:rsid w:val="00C352CB"/>
    <w:rsid w:val="00C3599A"/>
    <w:rsid w:val="00C46664"/>
    <w:rsid w:val="00C61976"/>
    <w:rsid w:val="00C67859"/>
    <w:rsid w:val="00C7394B"/>
    <w:rsid w:val="00C812C7"/>
    <w:rsid w:val="00C840CD"/>
    <w:rsid w:val="00C86DA1"/>
    <w:rsid w:val="00C8748B"/>
    <w:rsid w:val="00C923C8"/>
    <w:rsid w:val="00C9641A"/>
    <w:rsid w:val="00C96E81"/>
    <w:rsid w:val="00CA1D9B"/>
    <w:rsid w:val="00CA5296"/>
    <w:rsid w:val="00CA68D6"/>
    <w:rsid w:val="00CC0B96"/>
    <w:rsid w:val="00CC3071"/>
    <w:rsid w:val="00CC3FE9"/>
    <w:rsid w:val="00CC7954"/>
    <w:rsid w:val="00CD4448"/>
    <w:rsid w:val="00CD68D8"/>
    <w:rsid w:val="00CE0CC4"/>
    <w:rsid w:val="00CE327A"/>
    <w:rsid w:val="00CF1D05"/>
    <w:rsid w:val="00CF3AE6"/>
    <w:rsid w:val="00D04A04"/>
    <w:rsid w:val="00D07ABF"/>
    <w:rsid w:val="00D121E4"/>
    <w:rsid w:val="00D13AA8"/>
    <w:rsid w:val="00D16819"/>
    <w:rsid w:val="00D31DC6"/>
    <w:rsid w:val="00D33C11"/>
    <w:rsid w:val="00D37B78"/>
    <w:rsid w:val="00D37C56"/>
    <w:rsid w:val="00D403D3"/>
    <w:rsid w:val="00D43C64"/>
    <w:rsid w:val="00D6411C"/>
    <w:rsid w:val="00D66D54"/>
    <w:rsid w:val="00D732AE"/>
    <w:rsid w:val="00D76B7E"/>
    <w:rsid w:val="00D82CE2"/>
    <w:rsid w:val="00D841E3"/>
    <w:rsid w:val="00D87364"/>
    <w:rsid w:val="00D8766A"/>
    <w:rsid w:val="00D93389"/>
    <w:rsid w:val="00D978D1"/>
    <w:rsid w:val="00DA206A"/>
    <w:rsid w:val="00DB68E1"/>
    <w:rsid w:val="00DC1481"/>
    <w:rsid w:val="00DC1AC6"/>
    <w:rsid w:val="00DC2A41"/>
    <w:rsid w:val="00DC4D59"/>
    <w:rsid w:val="00DD4290"/>
    <w:rsid w:val="00DD6157"/>
    <w:rsid w:val="00DE1291"/>
    <w:rsid w:val="00DE2B21"/>
    <w:rsid w:val="00DF2A5B"/>
    <w:rsid w:val="00DF7BBA"/>
    <w:rsid w:val="00E02C0E"/>
    <w:rsid w:val="00E0436D"/>
    <w:rsid w:val="00E17478"/>
    <w:rsid w:val="00E254D7"/>
    <w:rsid w:val="00E3263B"/>
    <w:rsid w:val="00E34388"/>
    <w:rsid w:val="00E433B6"/>
    <w:rsid w:val="00E43B91"/>
    <w:rsid w:val="00E61C4C"/>
    <w:rsid w:val="00E65296"/>
    <w:rsid w:val="00E65D95"/>
    <w:rsid w:val="00E73583"/>
    <w:rsid w:val="00E741E5"/>
    <w:rsid w:val="00E7602E"/>
    <w:rsid w:val="00E76997"/>
    <w:rsid w:val="00E81D30"/>
    <w:rsid w:val="00E83761"/>
    <w:rsid w:val="00E92EB7"/>
    <w:rsid w:val="00E978E6"/>
    <w:rsid w:val="00EA0858"/>
    <w:rsid w:val="00EA3365"/>
    <w:rsid w:val="00EA33CF"/>
    <w:rsid w:val="00EA6967"/>
    <w:rsid w:val="00EB2A0E"/>
    <w:rsid w:val="00EB4386"/>
    <w:rsid w:val="00EB56BA"/>
    <w:rsid w:val="00EC19DA"/>
    <w:rsid w:val="00EC2473"/>
    <w:rsid w:val="00ED6742"/>
    <w:rsid w:val="00EE2A4F"/>
    <w:rsid w:val="00EE2DE0"/>
    <w:rsid w:val="00EF0F19"/>
    <w:rsid w:val="00EF16FF"/>
    <w:rsid w:val="00EF37CC"/>
    <w:rsid w:val="00EF4DF3"/>
    <w:rsid w:val="00EF512C"/>
    <w:rsid w:val="00F06F31"/>
    <w:rsid w:val="00F11A22"/>
    <w:rsid w:val="00F14D0B"/>
    <w:rsid w:val="00F21D70"/>
    <w:rsid w:val="00F24B4F"/>
    <w:rsid w:val="00F2672B"/>
    <w:rsid w:val="00F31087"/>
    <w:rsid w:val="00F323B1"/>
    <w:rsid w:val="00F40CDC"/>
    <w:rsid w:val="00F46410"/>
    <w:rsid w:val="00F46555"/>
    <w:rsid w:val="00F5024D"/>
    <w:rsid w:val="00F54A2B"/>
    <w:rsid w:val="00F550B8"/>
    <w:rsid w:val="00F56C93"/>
    <w:rsid w:val="00F60C9A"/>
    <w:rsid w:val="00F667B0"/>
    <w:rsid w:val="00F70CD1"/>
    <w:rsid w:val="00F713E5"/>
    <w:rsid w:val="00F743C6"/>
    <w:rsid w:val="00F744A0"/>
    <w:rsid w:val="00F80E95"/>
    <w:rsid w:val="00F863DC"/>
    <w:rsid w:val="00F90661"/>
    <w:rsid w:val="00F92088"/>
    <w:rsid w:val="00F95CC4"/>
    <w:rsid w:val="00F97507"/>
    <w:rsid w:val="00FA327B"/>
    <w:rsid w:val="00FA36AE"/>
    <w:rsid w:val="00FA7AD9"/>
    <w:rsid w:val="00FB25FA"/>
    <w:rsid w:val="00FC4EB5"/>
    <w:rsid w:val="00FC7F1F"/>
    <w:rsid w:val="00FD130C"/>
    <w:rsid w:val="00FD5646"/>
    <w:rsid w:val="00FE1E27"/>
    <w:rsid w:val="00FE2826"/>
    <w:rsid w:val="00FE345D"/>
    <w:rsid w:val="00FE7BE8"/>
    <w:rsid w:val="00FF27A0"/>
    <w:rsid w:val="00FF6794"/>
    <w:rsid w:val="00FF7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F7C78"/>
  <w15:chartTrackingRefBased/>
  <w15:docId w15:val="{39E069F0-5AA6-5F47-887E-919BE9A2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6D"/>
    <w:rPr>
      <w:rFonts w:ascii="Times New Roman" w:eastAsia="Times New Roman" w:hAnsi="Times New Roman" w:cs="Times New Roman"/>
    </w:rPr>
  </w:style>
  <w:style w:type="paragraph" w:styleId="Heading1">
    <w:name w:val="heading 1"/>
    <w:basedOn w:val="Normal"/>
    <w:next w:val="Normal"/>
    <w:link w:val="Heading1Char"/>
    <w:qFormat/>
    <w:rsid w:val="00FE7BE8"/>
    <w:pPr>
      <w:keepNext/>
      <w:numPr>
        <w:numId w:val="1"/>
      </w:numPr>
      <w:spacing w:before="240" w:after="60"/>
      <w:outlineLvl w:val="0"/>
    </w:pPr>
    <w:rPr>
      <w:rFonts w:ascii="Arial" w:hAnsi="Arial" w:cs="Arial"/>
      <w:b/>
      <w:bCs/>
      <w:kern w:val="32"/>
      <w:sz w:val="32"/>
      <w:szCs w:val="32"/>
      <w:lang w:eastAsia="de-DE"/>
    </w:rPr>
  </w:style>
  <w:style w:type="paragraph" w:styleId="Heading2">
    <w:name w:val="heading 2"/>
    <w:basedOn w:val="Normal"/>
    <w:next w:val="Normal"/>
    <w:link w:val="Heading2Char"/>
    <w:uiPriority w:val="9"/>
    <w:qFormat/>
    <w:rsid w:val="00FE7BE8"/>
    <w:pPr>
      <w:keepNext/>
      <w:numPr>
        <w:ilvl w:val="1"/>
        <w:numId w:val="1"/>
      </w:numPr>
      <w:spacing w:before="240" w:after="60"/>
      <w:outlineLvl w:val="1"/>
    </w:pPr>
    <w:rPr>
      <w:rFonts w:ascii="Arial" w:hAnsi="Arial" w:cs="Arial"/>
      <w:b/>
      <w:bCs/>
      <w:i/>
      <w:iCs/>
      <w:sz w:val="28"/>
      <w:szCs w:val="28"/>
      <w:lang w:eastAsia="de-DE"/>
    </w:rPr>
  </w:style>
  <w:style w:type="paragraph" w:styleId="Heading3">
    <w:name w:val="heading 3"/>
    <w:basedOn w:val="Normal"/>
    <w:next w:val="Normal"/>
    <w:link w:val="Heading3Char"/>
    <w:qFormat/>
    <w:rsid w:val="00FE7BE8"/>
    <w:pPr>
      <w:keepNext/>
      <w:numPr>
        <w:ilvl w:val="2"/>
        <w:numId w:val="1"/>
      </w:numPr>
      <w:spacing w:before="240" w:after="60"/>
      <w:outlineLvl w:val="2"/>
    </w:pPr>
    <w:rPr>
      <w:rFonts w:ascii="Arial" w:hAnsi="Arial" w:cs="Arial"/>
      <w:b/>
      <w:bCs/>
      <w:sz w:val="26"/>
      <w:szCs w:val="26"/>
      <w:lang w:eastAsia="de-DE"/>
    </w:rPr>
  </w:style>
  <w:style w:type="paragraph" w:styleId="Heading4">
    <w:name w:val="heading 4"/>
    <w:basedOn w:val="Normal"/>
    <w:next w:val="Normal"/>
    <w:link w:val="Heading4Char"/>
    <w:qFormat/>
    <w:rsid w:val="00FE7BE8"/>
    <w:pPr>
      <w:keepNext/>
      <w:numPr>
        <w:ilvl w:val="3"/>
        <w:numId w:val="1"/>
      </w:numPr>
      <w:spacing w:before="240" w:after="60"/>
      <w:ind w:left="864"/>
      <w:outlineLvl w:val="3"/>
    </w:pPr>
    <w:rPr>
      <w:b/>
      <w:bCs/>
      <w:sz w:val="28"/>
      <w:szCs w:val="28"/>
      <w:lang w:eastAsia="de-DE"/>
    </w:rPr>
  </w:style>
  <w:style w:type="paragraph" w:styleId="Heading5">
    <w:name w:val="heading 5"/>
    <w:basedOn w:val="Normal"/>
    <w:next w:val="Normal"/>
    <w:link w:val="Heading5Char"/>
    <w:qFormat/>
    <w:rsid w:val="00FE7BE8"/>
    <w:pPr>
      <w:numPr>
        <w:ilvl w:val="4"/>
        <w:numId w:val="1"/>
      </w:numPr>
      <w:spacing w:before="240" w:after="60"/>
      <w:outlineLvl w:val="4"/>
    </w:pPr>
    <w:rPr>
      <w:b/>
      <w:bCs/>
      <w:i/>
      <w:iCs/>
      <w:sz w:val="26"/>
      <w:szCs w:val="26"/>
      <w:lang w:eastAsia="de-DE"/>
    </w:rPr>
  </w:style>
  <w:style w:type="paragraph" w:styleId="Heading6">
    <w:name w:val="heading 6"/>
    <w:basedOn w:val="Normal"/>
    <w:next w:val="Normal"/>
    <w:link w:val="Heading6Char"/>
    <w:qFormat/>
    <w:rsid w:val="00FE7BE8"/>
    <w:pPr>
      <w:numPr>
        <w:ilvl w:val="5"/>
        <w:numId w:val="1"/>
      </w:numPr>
      <w:spacing w:before="240" w:after="60"/>
      <w:outlineLvl w:val="5"/>
    </w:pPr>
    <w:rPr>
      <w:b/>
      <w:bCs/>
      <w:sz w:val="22"/>
      <w:szCs w:val="22"/>
      <w:lang w:eastAsia="de-DE"/>
    </w:rPr>
  </w:style>
  <w:style w:type="paragraph" w:styleId="Heading7">
    <w:name w:val="heading 7"/>
    <w:basedOn w:val="Normal"/>
    <w:next w:val="Normal"/>
    <w:link w:val="Heading7Char"/>
    <w:qFormat/>
    <w:rsid w:val="00FE7BE8"/>
    <w:pPr>
      <w:numPr>
        <w:ilvl w:val="6"/>
        <w:numId w:val="1"/>
      </w:numPr>
      <w:spacing w:before="240" w:after="60"/>
      <w:outlineLvl w:val="6"/>
    </w:pPr>
    <w:rPr>
      <w:lang w:eastAsia="de-DE"/>
    </w:rPr>
  </w:style>
  <w:style w:type="paragraph" w:styleId="Heading8">
    <w:name w:val="heading 8"/>
    <w:basedOn w:val="Normal"/>
    <w:next w:val="Normal"/>
    <w:link w:val="Heading8Char"/>
    <w:qFormat/>
    <w:rsid w:val="00FE7BE8"/>
    <w:pPr>
      <w:numPr>
        <w:ilvl w:val="7"/>
        <w:numId w:val="1"/>
      </w:numPr>
      <w:spacing w:before="240" w:after="60"/>
      <w:outlineLvl w:val="7"/>
    </w:pPr>
    <w:rPr>
      <w:i/>
      <w:iCs/>
      <w:lang w:eastAsia="de-DE"/>
    </w:rPr>
  </w:style>
  <w:style w:type="paragraph" w:styleId="Heading9">
    <w:name w:val="heading 9"/>
    <w:basedOn w:val="Normal"/>
    <w:next w:val="Normal"/>
    <w:link w:val="Heading9Char"/>
    <w:qFormat/>
    <w:rsid w:val="00FE7BE8"/>
    <w:pPr>
      <w:numPr>
        <w:ilvl w:val="8"/>
        <w:numId w:val="1"/>
      </w:numPr>
      <w:spacing w:before="240" w:after="60"/>
      <w:outlineLvl w:val="8"/>
    </w:pPr>
    <w:rPr>
      <w:rFonts w:ascii="Arial" w:hAnsi="Arial" w:cs="Arial"/>
      <w:sz w:val="22"/>
      <w:szCs w:val="22"/>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BE8"/>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uiPriority w:val="9"/>
    <w:rsid w:val="00FE7BE8"/>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FE7BE8"/>
    <w:rPr>
      <w:rFonts w:ascii="Arial" w:eastAsia="Times New Roman" w:hAnsi="Arial" w:cs="Arial"/>
      <w:b/>
      <w:bCs/>
      <w:sz w:val="26"/>
      <w:szCs w:val="26"/>
      <w:lang w:val="de-DE" w:eastAsia="de-DE"/>
    </w:rPr>
  </w:style>
  <w:style w:type="character" w:customStyle="1" w:styleId="Heading4Char">
    <w:name w:val="Heading 4 Char"/>
    <w:basedOn w:val="DefaultParagraphFont"/>
    <w:link w:val="Heading4"/>
    <w:rsid w:val="00FE7BE8"/>
    <w:rPr>
      <w:rFonts w:ascii="Times New Roman" w:eastAsia="Times New Roman" w:hAnsi="Times New Roman" w:cs="Times New Roman"/>
      <w:b/>
      <w:bCs/>
      <w:sz w:val="28"/>
      <w:szCs w:val="28"/>
      <w:lang w:val="de-DE" w:eastAsia="de-DE"/>
    </w:rPr>
  </w:style>
  <w:style w:type="character" w:customStyle="1" w:styleId="Heading5Char">
    <w:name w:val="Heading 5 Char"/>
    <w:basedOn w:val="DefaultParagraphFont"/>
    <w:link w:val="Heading5"/>
    <w:rsid w:val="00FE7BE8"/>
    <w:rPr>
      <w:rFonts w:ascii="Times New Roman" w:eastAsia="Times New Roman" w:hAnsi="Times New Roman" w:cs="Times New Roman"/>
      <w:b/>
      <w:bCs/>
      <w:i/>
      <w:iCs/>
      <w:sz w:val="26"/>
      <w:szCs w:val="26"/>
      <w:lang w:val="de-DE" w:eastAsia="de-DE"/>
    </w:rPr>
  </w:style>
  <w:style w:type="character" w:customStyle="1" w:styleId="Heading6Char">
    <w:name w:val="Heading 6 Char"/>
    <w:basedOn w:val="DefaultParagraphFont"/>
    <w:link w:val="Heading6"/>
    <w:rsid w:val="00FE7BE8"/>
    <w:rPr>
      <w:rFonts w:ascii="Times New Roman" w:eastAsia="Times New Roman" w:hAnsi="Times New Roman" w:cs="Times New Roman"/>
      <w:b/>
      <w:bCs/>
      <w:sz w:val="22"/>
      <w:szCs w:val="22"/>
      <w:lang w:val="de-DE" w:eastAsia="de-DE"/>
    </w:rPr>
  </w:style>
  <w:style w:type="character" w:customStyle="1" w:styleId="Heading7Char">
    <w:name w:val="Heading 7 Char"/>
    <w:basedOn w:val="DefaultParagraphFont"/>
    <w:link w:val="Heading7"/>
    <w:rsid w:val="00FE7BE8"/>
    <w:rPr>
      <w:rFonts w:ascii="Times New Roman" w:eastAsia="Times New Roman" w:hAnsi="Times New Roman" w:cs="Times New Roman"/>
      <w:lang w:val="de-DE" w:eastAsia="de-DE"/>
    </w:rPr>
  </w:style>
  <w:style w:type="character" w:customStyle="1" w:styleId="Heading8Char">
    <w:name w:val="Heading 8 Char"/>
    <w:basedOn w:val="DefaultParagraphFont"/>
    <w:link w:val="Heading8"/>
    <w:rsid w:val="00FE7BE8"/>
    <w:rPr>
      <w:rFonts w:ascii="Times New Roman" w:eastAsia="Times New Roman" w:hAnsi="Times New Roman" w:cs="Times New Roman"/>
      <w:i/>
      <w:iCs/>
      <w:lang w:val="de-DE" w:eastAsia="de-DE"/>
    </w:rPr>
  </w:style>
  <w:style w:type="character" w:customStyle="1" w:styleId="Heading9Char">
    <w:name w:val="Heading 9 Char"/>
    <w:basedOn w:val="DefaultParagraphFont"/>
    <w:link w:val="Heading9"/>
    <w:rsid w:val="00FE7BE8"/>
    <w:rPr>
      <w:rFonts w:ascii="Arial" w:eastAsia="Times New Roman" w:hAnsi="Arial" w:cs="Arial"/>
      <w:sz w:val="22"/>
      <w:szCs w:val="22"/>
      <w:lang w:val="de-DE" w:eastAsia="de-DE"/>
    </w:rPr>
  </w:style>
  <w:style w:type="paragraph" w:styleId="TOC2">
    <w:name w:val="toc 2"/>
    <w:basedOn w:val="Normal"/>
    <w:next w:val="Normal"/>
    <w:autoRedefine/>
    <w:uiPriority w:val="39"/>
    <w:rsid w:val="00650755"/>
    <w:pPr>
      <w:tabs>
        <w:tab w:val="left" w:pos="960"/>
        <w:tab w:val="right" w:leader="dot" w:pos="9010"/>
      </w:tabs>
      <w:spacing w:before="120"/>
      <w:ind w:left="240"/>
    </w:pPr>
    <w:rPr>
      <w:noProof/>
      <w:sz w:val="22"/>
      <w:szCs w:val="22"/>
      <w:lang w:eastAsia="de-DE"/>
    </w:rPr>
  </w:style>
  <w:style w:type="character" w:styleId="Hyperlink">
    <w:name w:val="Hyperlink"/>
    <w:uiPriority w:val="99"/>
    <w:rsid w:val="00FE7BE8"/>
    <w:rPr>
      <w:color w:val="0000FF"/>
      <w:u w:val="single"/>
    </w:rPr>
  </w:style>
  <w:style w:type="character" w:styleId="FollowedHyperlink">
    <w:name w:val="FollowedHyperlink"/>
    <w:basedOn w:val="DefaultParagraphFont"/>
    <w:uiPriority w:val="99"/>
    <w:semiHidden/>
    <w:unhideWhenUsed/>
    <w:rsid w:val="008A51C2"/>
    <w:rPr>
      <w:color w:val="954F72" w:themeColor="followedHyperlink"/>
      <w:u w:val="single"/>
    </w:rPr>
  </w:style>
  <w:style w:type="paragraph" w:styleId="TOCHeading">
    <w:name w:val="TOC Heading"/>
    <w:basedOn w:val="Heading1"/>
    <w:next w:val="Normal"/>
    <w:uiPriority w:val="39"/>
    <w:unhideWhenUsed/>
    <w:qFormat/>
    <w:rsid w:val="0066068A"/>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650755"/>
    <w:pPr>
      <w:tabs>
        <w:tab w:val="left" w:pos="480"/>
        <w:tab w:val="right" w:leader="dot" w:pos="9010"/>
      </w:tabs>
      <w:spacing w:before="120"/>
      <w:ind w:left="240" w:hanging="240"/>
    </w:pPr>
    <w:rPr>
      <w:b/>
      <w:bCs/>
      <w:noProof/>
      <w:lang w:eastAsia="de-DE"/>
    </w:rPr>
  </w:style>
  <w:style w:type="paragraph" w:styleId="TOC3">
    <w:name w:val="toc 3"/>
    <w:basedOn w:val="Normal"/>
    <w:next w:val="Normal"/>
    <w:autoRedefine/>
    <w:uiPriority w:val="39"/>
    <w:unhideWhenUsed/>
    <w:rsid w:val="0066068A"/>
    <w:pPr>
      <w:ind w:left="480"/>
    </w:pPr>
    <w:rPr>
      <w:rFonts w:asciiTheme="minorHAnsi" w:hAnsiTheme="minorHAnsi" w:cstheme="minorHAnsi"/>
      <w:sz w:val="20"/>
      <w:szCs w:val="20"/>
      <w:lang w:eastAsia="de-DE"/>
    </w:rPr>
  </w:style>
  <w:style w:type="paragraph" w:styleId="TOC4">
    <w:name w:val="toc 4"/>
    <w:basedOn w:val="Normal"/>
    <w:next w:val="Normal"/>
    <w:autoRedefine/>
    <w:uiPriority w:val="39"/>
    <w:semiHidden/>
    <w:unhideWhenUsed/>
    <w:rsid w:val="0066068A"/>
    <w:pPr>
      <w:ind w:left="720"/>
    </w:pPr>
    <w:rPr>
      <w:rFonts w:asciiTheme="minorHAnsi" w:hAnsiTheme="minorHAnsi" w:cstheme="minorHAnsi"/>
      <w:sz w:val="20"/>
      <w:szCs w:val="20"/>
      <w:lang w:eastAsia="de-DE"/>
    </w:rPr>
  </w:style>
  <w:style w:type="paragraph" w:styleId="TOC5">
    <w:name w:val="toc 5"/>
    <w:basedOn w:val="Normal"/>
    <w:next w:val="Normal"/>
    <w:autoRedefine/>
    <w:uiPriority w:val="39"/>
    <w:semiHidden/>
    <w:unhideWhenUsed/>
    <w:rsid w:val="0066068A"/>
    <w:pPr>
      <w:ind w:left="960"/>
    </w:pPr>
    <w:rPr>
      <w:rFonts w:asciiTheme="minorHAnsi" w:hAnsiTheme="minorHAnsi" w:cstheme="minorHAnsi"/>
      <w:sz w:val="20"/>
      <w:szCs w:val="20"/>
      <w:lang w:eastAsia="de-DE"/>
    </w:rPr>
  </w:style>
  <w:style w:type="paragraph" w:styleId="TOC6">
    <w:name w:val="toc 6"/>
    <w:basedOn w:val="Normal"/>
    <w:next w:val="Normal"/>
    <w:autoRedefine/>
    <w:uiPriority w:val="39"/>
    <w:semiHidden/>
    <w:unhideWhenUsed/>
    <w:rsid w:val="0066068A"/>
    <w:pPr>
      <w:ind w:left="1200"/>
    </w:pPr>
    <w:rPr>
      <w:rFonts w:asciiTheme="minorHAnsi" w:hAnsiTheme="minorHAnsi" w:cstheme="minorHAnsi"/>
      <w:sz w:val="20"/>
      <w:szCs w:val="20"/>
      <w:lang w:eastAsia="de-DE"/>
    </w:rPr>
  </w:style>
  <w:style w:type="paragraph" w:styleId="TOC7">
    <w:name w:val="toc 7"/>
    <w:basedOn w:val="Normal"/>
    <w:next w:val="Normal"/>
    <w:autoRedefine/>
    <w:uiPriority w:val="39"/>
    <w:semiHidden/>
    <w:unhideWhenUsed/>
    <w:rsid w:val="0066068A"/>
    <w:pPr>
      <w:ind w:left="1440"/>
    </w:pPr>
    <w:rPr>
      <w:rFonts w:asciiTheme="minorHAnsi" w:hAnsiTheme="minorHAnsi" w:cstheme="minorHAnsi"/>
      <w:sz w:val="20"/>
      <w:szCs w:val="20"/>
      <w:lang w:eastAsia="de-DE"/>
    </w:rPr>
  </w:style>
  <w:style w:type="paragraph" w:styleId="TOC8">
    <w:name w:val="toc 8"/>
    <w:basedOn w:val="Normal"/>
    <w:next w:val="Normal"/>
    <w:autoRedefine/>
    <w:uiPriority w:val="39"/>
    <w:semiHidden/>
    <w:unhideWhenUsed/>
    <w:rsid w:val="0066068A"/>
    <w:pPr>
      <w:ind w:left="1680"/>
    </w:pPr>
    <w:rPr>
      <w:rFonts w:asciiTheme="minorHAnsi" w:hAnsiTheme="minorHAnsi" w:cstheme="minorHAnsi"/>
      <w:sz w:val="20"/>
      <w:szCs w:val="20"/>
      <w:lang w:eastAsia="de-DE"/>
    </w:rPr>
  </w:style>
  <w:style w:type="paragraph" w:styleId="TOC9">
    <w:name w:val="toc 9"/>
    <w:basedOn w:val="Normal"/>
    <w:next w:val="Normal"/>
    <w:autoRedefine/>
    <w:uiPriority w:val="39"/>
    <w:semiHidden/>
    <w:unhideWhenUsed/>
    <w:rsid w:val="0066068A"/>
    <w:pPr>
      <w:ind w:left="1920"/>
    </w:pPr>
    <w:rPr>
      <w:rFonts w:asciiTheme="minorHAnsi" w:hAnsiTheme="minorHAnsi" w:cstheme="minorHAnsi"/>
      <w:sz w:val="20"/>
      <w:szCs w:val="20"/>
      <w:lang w:eastAsia="de-DE"/>
    </w:rPr>
  </w:style>
  <w:style w:type="paragraph" w:styleId="Caption">
    <w:name w:val="caption"/>
    <w:basedOn w:val="Normal"/>
    <w:next w:val="Normal"/>
    <w:qFormat/>
    <w:rsid w:val="00615AE1"/>
    <w:pPr>
      <w:spacing w:before="120" w:after="120"/>
    </w:pPr>
    <w:rPr>
      <w:b/>
      <w:bCs/>
      <w:sz w:val="20"/>
      <w:szCs w:val="20"/>
      <w:lang w:eastAsia="de-DE"/>
    </w:rPr>
  </w:style>
  <w:style w:type="table" w:styleId="TableGrid">
    <w:name w:val="Table Grid"/>
    <w:basedOn w:val="TableNormal"/>
    <w:rsid w:val="00615AE1"/>
    <w:rPr>
      <w:rFonts w:ascii="Times New Roman" w:eastAsia="Times New Roman" w:hAnsi="Times New Roman"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293A"/>
    <w:rPr>
      <w:sz w:val="18"/>
      <w:szCs w:val="18"/>
      <w:lang w:eastAsia="de-DE"/>
    </w:rPr>
  </w:style>
  <w:style w:type="character" w:customStyle="1" w:styleId="BalloonTextChar">
    <w:name w:val="Balloon Text Char"/>
    <w:basedOn w:val="DefaultParagraphFont"/>
    <w:link w:val="BalloonText"/>
    <w:uiPriority w:val="99"/>
    <w:semiHidden/>
    <w:rsid w:val="0098293A"/>
    <w:rPr>
      <w:rFonts w:ascii="Times New Roman" w:eastAsia="Times New Roman" w:hAnsi="Times New Roman" w:cs="Times New Roman"/>
      <w:sz w:val="18"/>
      <w:szCs w:val="18"/>
      <w:lang w:val="de-DE" w:eastAsia="de-DE"/>
    </w:rPr>
  </w:style>
  <w:style w:type="character" w:styleId="PlaceholderText">
    <w:name w:val="Placeholder Text"/>
    <w:basedOn w:val="DefaultParagraphFont"/>
    <w:uiPriority w:val="99"/>
    <w:semiHidden/>
    <w:rsid w:val="00846219"/>
    <w:rPr>
      <w:color w:val="808080"/>
    </w:rPr>
  </w:style>
  <w:style w:type="paragraph" w:styleId="ListParagraph">
    <w:name w:val="List Paragraph"/>
    <w:basedOn w:val="Normal"/>
    <w:uiPriority w:val="34"/>
    <w:qFormat/>
    <w:rsid w:val="00855830"/>
    <w:pPr>
      <w:ind w:left="720"/>
      <w:contextualSpacing/>
    </w:pPr>
    <w:rPr>
      <w:lang w:eastAsia="de-DE"/>
    </w:rPr>
  </w:style>
  <w:style w:type="paragraph" w:styleId="Header">
    <w:name w:val="header"/>
    <w:basedOn w:val="Normal"/>
    <w:link w:val="HeaderChar"/>
    <w:uiPriority w:val="99"/>
    <w:unhideWhenUsed/>
    <w:rsid w:val="00364D9D"/>
    <w:pPr>
      <w:tabs>
        <w:tab w:val="center" w:pos="4680"/>
        <w:tab w:val="right" w:pos="9360"/>
      </w:tabs>
    </w:pPr>
    <w:rPr>
      <w:lang w:eastAsia="de-DE"/>
    </w:rPr>
  </w:style>
  <w:style w:type="character" w:customStyle="1" w:styleId="HeaderChar">
    <w:name w:val="Header Char"/>
    <w:basedOn w:val="DefaultParagraphFont"/>
    <w:link w:val="Header"/>
    <w:uiPriority w:val="99"/>
    <w:rsid w:val="00364D9D"/>
    <w:rPr>
      <w:rFonts w:ascii="Times New Roman" w:eastAsia="Times New Roman" w:hAnsi="Times New Roman" w:cs="Times New Roman"/>
      <w:lang w:val="de-DE" w:eastAsia="de-DE"/>
    </w:rPr>
  </w:style>
  <w:style w:type="paragraph" w:styleId="Footer">
    <w:name w:val="footer"/>
    <w:basedOn w:val="Normal"/>
    <w:link w:val="FooterChar"/>
    <w:uiPriority w:val="99"/>
    <w:unhideWhenUsed/>
    <w:rsid w:val="00364D9D"/>
    <w:pPr>
      <w:tabs>
        <w:tab w:val="center" w:pos="4680"/>
        <w:tab w:val="right" w:pos="9360"/>
      </w:tabs>
    </w:pPr>
    <w:rPr>
      <w:lang w:eastAsia="de-DE"/>
    </w:rPr>
  </w:style>
  <w:style w:type="character" w:customStyle="1" w:styleId="FooterChar">
    <w:name w:val="Footer Char"/>
    <w:basedOn w:val="DefaultParagraphFont"/>
    <w:link w:val="Footer"/>
    <w:uiPriority w:val="99"/>
    <w:rsid w:val="00364D9D"/>
    <w:rPr>
      <w:rFonts w:ascii="Times New Roman" w:eastAsia="Times New Roman" w:hAnsi="Times New Roman" w:cs="Times New Roman"/>
      <w:lang w:val="de-DE" w:eastAsia="de-DE"/>
    </w:rPr>
  </w:style>
  <w:style w:type="character" w:styleId="PageNumber">
    <w:name w:val="page number"/>
    <w:basedOn w:val="DefaultParagraphFont"/>
    <w:uiPriority w:val="99"/>
    <w:semiHidden/>
    <w:unhideWhenUsed/>
    <w:rsid w:val="00FF6794"/>
  </w:style>
  <w:style w:type="character" w:styleId="Emphasis">
    <w:name w:val="Emphasis"/>
    <w:basedOn w:val="DefaultParagraphFont"/>
    <w:uiPriority w:val="20"/>
    <w:qFormat/>
    <w:rsid w:val="0041025B"/>
    <w:rPr>
      <w:i/>
      <w:iCs/>
    </w:rPr>
  </w:style>
  <w:style w:type="paragraph" w:styleId="HTMLPreformatted">
    <w:name w:val="HTML Preformatted"/>
    <w:basedOn w:val="Normal"/>
    <w:link w:val="HTMLPreformattedChar"/>
    <w:uiPriority w:val="99"/>
    <w:unhideWhenUsed/>
    <w:rsid w:val="006D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235D"/>
    <w:rPr>
      <w:rFonts w:ascii="Courier New" w:eastAsia="Times New Roman" w:hAnsi="Courier New" w:cs="Courier New"/>
      <w:sz w:val="20"/>
      <w:szCs w:val="20"/>
    </w:rPr>
  </w:style>
  <w:style w:type="character" w:customStyle="1" w:styleId="comment">
    <w:name w:val="comment"/>
    <w:basedOn w:val="DefaultParagraphFont"/>
    <w:rsid w:val="006D235D"/>
  </w:style>
  <w:style w:type="character" w:customStyle="1" w:styleId="keyword">
    <w:name w:val="keyword"/>
    <w:basedOn w:val="DefaultParagraphFont"/>
    <w:rsid w:val="006D235D"/>
  </w:style>
  <w:style w:type="character" w:customStyle="1" w:styleId="string">
    <w:name w:val="string"/>
    <w:basedOn w:val="DefaultParagraphFont"/>
    <w:rsid w:val="006D235D"/>
  </w:style>
  <w:style w:type="paragraph" w:styleId="NormalWeb">
    <w:name w:val="Normal (Web)"/>
    <w:basedOn w:val="Normal"/>
    <w:uiPriority w:val="99"/>
    <w:unhideWhenUsed/>
    <w:rsid w:val="006D235D"/>
    <w:pPr>
      <w:spacing w:before="100" w:beforeAutospacing="1" w:after="100" w:afterAutospacing="1"/>
    </w:pPr>
  </w:style>
  <w:style w:type="character" w:customStyle="1" w:styleId="apple-converted-space">
    <w:name w:val="apple-converted-space"/>
    <w:basedOn w:val="DefaultParagraphFont"/>
    <w:rsid w:val="006D235D"/>
  </w:style>
  <w:style w:type="paragraph" w:customStyle="1" w:styleId="Footer1">
    <w:name w:val="Footer1"/>
    <w:basedOn w:val="Normal"/>
    <w:rsid w:val="006D235D"/>
    <w:pPr>
      <w:spacing w:before="100" w:beforeAutospacing="1" w:after="100" w:afterAutospacing="1"/>
    </w:pPr>
  </w:style>
  <w:style w:type="paragraph" w:customStyle="1" w:styleId="Default">
    <w:name w:val="Default"/>
    <w:rsid w:val="00410840"/>
    <w:pPr>
      <w:autoSpaceDE w:val="0"/>
      <w:autoSpaceDN w:val="0"/>
      <w:adjustRightInd w:val="0"/>
    </w:pPr>
    <w:rPr>
      <w:rFonts w:ascii="Times New Roman" w:hAnsi="Times New Roman" w:cs="Times New Roman"/>
      <w:color w:val="000000"/>
    </w:rPr>
  </w:style>
  <w:style w:type="paragraph" w:customStyle="1" w:styleId="Footer2">
    <w:name w:val="Footer2"/>
    <w:basedOn w:val="Normal"/>
    <w:rsid w:val="001D1D7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0832">
      <w:bodyDiv w:val="1"/>
      <w:marLeft w:val="0"/>
      <w:marRight w:val="0"/>
      <w:marTop w:val="0"/>
      <w:marBottom w:val="0"/>
      <w:divBdr>
        <w:top w:val="none" w:sz="0" w:space="0" w:color="auto"/>
        <w:left w:val="none" w:sz="0" w:space="0" w:color="auto"/>
        <w:bottom w:val="none" w:sz="0" w:space="0" w:color="auto"/>
        <w:right w:val="none" w:sz="0" w:space="0" w:color="auto"/>
      </w:divBdr>
    </w:div>
    <w:div w:id="139925294">
      <w:bodyDiv w:val="1"/>
      <w:marLeft w:val="0"/>
      <w:marRight w:val="0"/>
      <w:marTop w:val="0"/>
      <w:marBottom w:val="0"/>
      <w:divBdr>
        <w:top w:val="none" w:sz="0" w:space="0" w:color="auto"/>
        <w:left w:val="none" w:sz="0" w:space="0" w:color="auto"/>
        <w:bottom w:val="none" w:sz="0" w:space="0" w:color="auto"/>
        <w:right w:val="none" w:sz="0" w:space="0" w:color="auto"/>
      </w:divBdr>
    </w:div>
    <w:div w:id="173040366">
      <w:bodyDiv w:val="1"/>
      <w:marLeft w:val="0"/>
      <w:marRight w:val="0"/>
      <w:marTop w:val="0"/>
      <w:marBottom w:val="0"/>
      <w:divBdr>
        <w:top w:val="none" w:sz="0" w:space="0" w:color="auto"/>
        <w:left w:val="none" w:sz="0" w:space="0" w:color="auto"/>
        <w:bottom w:val="none" w:sz="0" w:space="0" w:color="auto"/>
        <w:right w:val="none" w:sz="0" w:space="0" w:color="auto"/>
      </w:divBdr>
    </w:div>
    <w:div w:id="175114701">
      <w:bodyDiv w:val="1"/>
      <w:marLeft w:val="0"/>
      <w:marRight w:val="0"/>
      <w:marTop w:val="0"/>
      <w:marBottom w:val="0"/>
      <w:divBdr>
        <w:top w:val="none" w:sz="0" w:space="0" w:color="auto"/>
        <w:left w:val="none" w:sz="0" w:space="0" w:color="auto"/>
        <w:bottom w:val="none" w:sz="0" w:space="0" w:color="auto"/>
        <w:right w:val="none" w:sz="0" w:space="0" w:color="auto"/>
      </w:divBdr>
    </w:div>
    <w:div w:id="205486339">
      <w:bodyDiv w:val="1"/>
      <w:marLeft w:val="0"/>
      <w:marRight w:val="0"/>
      <w:marTop w:val="0"/>
      <w:marBottom w:val="0"/>
      <w:divBdr>
        <w:top w:val="none" w:sz="0" w:space="0" w:color="auto"/>
        <w:left w:val="none" w:sz="0" w:space="0" w:color="auto"/>
        <w:bottom w:val="none" w:sz="0" w:space="0" w:color="auto"/>
        <w:right w:val="none" w:sz="0" w:space="0" w:color="auto"/>
      </w:divBdr>
      <w:divsChild>
        <w:div w:id="2118983849">
          <w:marLeft w:val="0"/>
          <w:marRight w:val="0"/>
          <w:marTop w:val="0"/>
          <w:marBottom w:val="0"/>
          <w:divBdr>
            <w:top w:val="none" w:sz="0" w:space="0" w:color="auto"/>
            <w:left w:val="none" w:sz="0" w:space="0" w:color="auto"/>
            <w:bottom w:val="none" w:sz="0" w:space="0" w:color="auto"/>
            <w:right w:val="none" w:sz="0" w:space="0" w:color="auto"/>
          </w:divBdr>
        </w:div>
      </w:divsChild>
    </w:div>
    <w:div w:id="308630684">
      <w:bodyDiv w:val="1"/>
      <w:marLeft w:val="0"/>
      <w:marRight w:val="0"/>
      <w:marTop w:val="0"/>
      <w:marBottom w:val="0"/>
      <w:divBdr>
        <w:top w:val="none" w:sz="0" w:space="0" w:color="auto"/>
        <w:left w:val="none" w:sz="0" w:space="0" w:color="auto"/>
        <w:bottom w:val="none" w:sz="0" w:space="0" w:color="auto"/>
        <w:right w:val="none" w:sz="0" w:space="0" w:color="auto"/>
      </w:divBdr>
    </w:div>
    <w:div w:id="340014729">
      <w:bodyDiv w:val="1"/>
      <w:marLeft w:val="0"/>
      <w:marRight w:val="0"/>
      <w:marTop w:val="0"/>
      <w:marBottom w:val="0"/>
      <w:divBdr>
        <w:top w:val="none" w:sz="0" w:space="0" w:color="auto"/>
        <w:left w:val="none" w:sz="0" w:space="0" w:color="auto"/>
        <w:bottom w:val="none" w:sz="0" w:space="0" w:color="auto"/>
        <w:right w:val="none" w:sz="0" w:space="0" w:color="auto"/>
      </w:divBdr>
    </w:div>
    <w:div w:id="362092885">
      <w:bodyDiv w:val="1"/>
      <w:marLeft w:val="0"/>
      <w:marRight w:val="0"/>
      <w:marTop w:val="0"/>
      <w:marBottom w:val="0"/>
      <w:divBdr>
        <w:top w:val="none" w:sz="0" w:space="0" w:color="auto"/>
        <w:left w:val="none" w:sz="0" w:space="0" w:color="auto"/>
        <w:bottom w:val="none" w:sz="0" w:space="0" w:color="auto"/>
        <w:right w:val="none" w:sz="0" w:space="0" w:color="auto"/>
      </w:divBdr>
    </w:div>
    <w:div w:id="409231770">
      <w:bodyDiv w:val="1"/>
      <w:marLeft w:val="0"/>
      <w:marRight w:val="0"/>
      <w:marTop w:val="0"/>
      <w:marBottom w:val="0"/>
      <w:divBdr>
        <w:top w:val="none" w:sz="0" w:space="0" w:color="auto"/>
        <w:left w:val="none" w:sz="0" w:space="0" w:color="auto"/>
        <w:bottom w:val="none" w:sz="0" w:space="0" w:color="auto"/>
        <w:right w:val="none" w:sz="0" w:space="0" w:color="auto"/>
      </w:divBdr>
    </w:div>
    <w:div w:id="418646024">
      <w:bodyDiv w:val="1"/>
      <w:marLeft w:val="0"/>
      <w:marRight w:val="0"/>
      <w:marTop w:val="0"/>
      <w:marBottom w:val="0"/>
      <w:divBdr>
        <w:top w:val="none" w:sz="0" w:space="0" w:color="auto"/>
        <w:left w:val="none" w:sz="0" w:space="0" w:color="auto"/>
        <w:bottom w:val="none" w:sz="0" w:space="0" w:color="auto"/>
        <w:right w:val="none" w:sz="0" w:space="0" w:color="auto"/>
      </w:divBdr>
      <w:divsChild>
        <w:div w:id="896166610">
          <w:marLeft w:val="0"/>
          <w:marRight w:val="0"/>
          <w:marTop w:val="0"/>
          <w:marBottom w:val="0"/>
          <w:divBdr>
            <w:top w:val="none" w:sz="0" w:space="0" w:color="auto"/>
            <w:left w:val="none" w:sz="0" w:space="0" w:color="auto"/>
            <w:bottom w:val="none" w:sz="0" w:space="0" w:color="auto"/>
            <w:right w:val="none" w:sz="0" w:space="0" w:color="auto"/>
          </w:divBdr>
        </w:div>
      </w:divsChild>
    </w:div>
    <w:div w:id="431977129">
      <w:bodyDiv w:val="1"/>
      <w:marLeft w:val="0"/>
      <w:marRight w:val="0"/>
      <w:marTop w:val="0"/>
      <w:marBottom w:val="0"/>
      <w:divBdr>
        <w:top w:val="none" w:sz="0" w:space="0" w:color="auto"/>
        <w:left w:val="none" w:sz="0" w:space="0" w:color="auto"/>
        <w:bottom w:val="none" w:sz="0" w:space="0" w:color="auto"/>
        <w:right w:val="none" w:sz="0" w:space="0" w:color="auto"/>
      </w:divBdr>
    </w:div>
    <w:div w:id="475102602">
      <w:bodyDiv w:val="1"/>
      <w:marLeft w:val="0"/>
      <w:marRight w:val="0"/>
      <w:marTop w:val="0"/>
      <w:marBottom w:val="0"/>
      <w:divBdr>
        <w:top w:val="none" w:sz="0" w:space="0" w:color="auto"/>
        <w:left w:val="none" w:sz="0" w:space="0" w:color="auto"/>
        <w:bottom w:val="none" w:sz="0" w:space="0" w:color="auto"/>
        <w:right w:val="none" w:sz="0" w:space="0" w:color="auto"/>
      </w:divBdr>
    </w:div>
    <w:div w:id="502358782">
      <w:bodyDiv w:val="1"/>
      <w:marLeft w:val="0"/>
      <w:marRight w:val="0"/>
      <w:marTop w:val="0"/>
      <w:marBottom w:val="0"/>
      <w:divBdr>
        <w:top w:val="none" w:sz="0" w:space="0" w:color="auto"/>
        <w:left w:val="none" w:sz="0" w:space="0" w:color="auto"/>
        <w:bottom w:val="none" w:sz="0" w:space="0" w:color="auto"/>
        <w:right w:val="none" w:sz="0" w:space="0" w:color="auto"/>
      </w:divBdr>
    </w:div>
    <w:div w:id="576861212">
      <w:bodyDiv w:val="1"/>
      <w:marLeft w:val="0"/>
      <w:marRight w:val="0"/>
      <w:marTop w:val="0"/>
      <w:marBottom w:val="0"/>
      <w:divBdr>
        <w:top w:val="none" w:sz="0" w:space="0" w:color="auto"/>
        <w:left w:val="none" w:sz="0" w:space="0" w:color="auto"/>
        <w:bottom w:val="none" w:sz="0" w:space="0" w:color="auto"/>
        <w:right w:val="none" w:sz="0" w:space="0" w:color="auto"/>
      </w:divBdr>
      <w:divsChild>
        <w:div w:id="1854412746">
          <w:marLeft w:val="0"/>
          <w:marRight w:val="0"/>
          <w:marTop w:val="0"/>
          <w:marBottom w:val="0"/>
          <w:divBdr>
            <w:top w:val="none" w:sz="0" w:space="0" w:color="auto"/>
            <w:left w:val="none" w:sz="0" w:space="0" w:color="auto"/>
            <w:bottom w:val="none" w:sz="0" w:space="0" w:color="auto"/>
            <w:right w:val="none" w:sz="0" w:space="0" w:color="auto"/>
          </w:divBdr>
        </w:div>
      </w:divsChild>
    </w:div>
    <w:div w:id="598803194">
      <w:bodyDiv w:val="1"/>
      <w:marLeft w:val="0"/>
      <w:marRight w:val="0"/>
      <w:marTop w:val="0"/>
      <w:marBottom w:val="0"/>
      <w:divBdr>
        <w:top w:val="none" w:sz="0" w:space="0" w:color="auto"/>
        <w:left w:val="none" w:sz="0" w:space="0" w:color="auto"/>
        <w:bottom w:val="none" w:sz="0" w:space="0" w:color="auto"/>
        <w:right w:val="none" w:sz="0" w:space="0" w:color="auto"/>
      </w:divBdr>
    </w:div>
    <w:div w:id="720861381">
      <w:bodyDiv w:val="1"/>
      <w:marLeft w:val="0"/>
      <w:marRight w:val="0"/>
      <w:marTop w:val="0"/>
      <w:marBottom w:val="0"/>
      <w:divBdr>
        <w:top w:val="none" w:sz="0" w:space="0" w:color="auto"/>
        <w:left w:val="none" w:sz="0" w:space="0" w:color="auto"/>
        <w:bottom w:val="none" w:sz="0" w:space="0" w:color="auto"/>
        <w:right w:val="none" w:sz="0" w:space="0" w:color="auto"/>
      </w:divBdr>
    </w:div>
    <w:div w:id="786311362">
      <w:bodyDiv w:val="1"/>
      <w:marLeft w:val="0"/>
      <w:marRight w:val="0"/>
      <w:marTop w:val="0"/>
      <w:marBottom w:val="0"/>
      <w:divBdr>
        <w:top w:val="none" w:sz="0" w:space="0" w:color="auto"/>
        <w:left w:val="none" w:sz="0" w:space="0" w:color="auto"/>
        <w:bottom w:val="none" w:sz="0" w:space="0" w:color="auto"/>
        <w:right w:val="none" w:sz="0" w:space="0" w:color="auto"/>
      </w:divBdr>
    </w:div>
    <w:div w:id="857504286">
      <w:bodyDiv w:val="1"/>
      <w:marLeft w:val="0"/>
      <w:marRight w:val="0"/>
      <w:marTop w:val="0"/>
      <w:marBottom w:val="0"/>
      <w:divBdr>
        <w:top w:val="none" w:sz="0" w:space="0" w:color="auto"/>
        <w:left w:val="none" w:sz="0" w:space="0" w:color="auto"/>
        <w:bottom w:val="none" w:sz="0" w:space="0" w:color="auto"/>
        <w:right w:val="none" w:sz="0" w:space="0" w:color="auto"/>
      </w:divBdr>
    </w:div>
    <w:div w:id="876969205">
      <w:bodyDiv w:val="1"/>
      <w:marLeft w:val="0"/>
      <w:marRight w:val="0"/>
      <w:marTop w:val="0"/>
      <w:marBottom w:val="0"/>
      <w:divBdr>
        <w:top w:val="none" w:sz="0" w:space="0" w:color="auto"/>
        <w:left w:val="none" w:sz="0" w:space="0" w:color="auto"/>
        <w:bottom w:val="none" w:sz="0" w:space="0" w:color="auto"/>
        <w:right w:val="none" w:sz="0" w:space="0" w:color="auto"/>
      </w:divBdr>
    </w:div>
    <w:div w:id="911475132">
      <w:bodyDiv w:val="1"/>
      <w:marLeft w:val="0"/>
      <w:marRight w:val="0"/>
      <w:marTop w:val="0"/>
      <w:marBottom w:val="0"/>
      <w:divBdr>
        <w:top w:val="none" w:sz="0" w:space="0" w:color="auto"/>
        <w:left w:val="none" w:sz="0" w:space="0" w:color="auto"/>
        <w:bottom w:val="none" w:sz="0" w:space="0" w:color="auto"/>
        <w:right w:val="none" w:sz="0" w:space="0" w:color="auto"/>
      </w:divBdr>
    </w:div>
    <w:div w:id="939871972">
      <w:bodyDiv w:val="1"/>
      <w:marLeft w:val="0"/>
      <w:marRight w:val="0"/>
      <w:marTop w:val="0"/>
      <w:marBottom w:val="0"/>
      <w:divBdr>
        <w:top w:val="none" w:sz="0" w:space="0" w:color="auto"/>
        <w:left w:val="none" w:sz="0" w:space="0" w:color="auto"/>
        <w:bottom w:val="none" w:sz="0" w:space="0" w:color="auto"/>
        <w:right w:val="none" w:sz="0" w:space="0" w:color="auto"/>
      </w:divBdr>
    </w:div>
    <w:div w:id="946886623">
      <w:bodyDiv w:val="1"/>
      <w:marLeft w:val="0"/>
      <w:marRight w:val="0"/>
      <w:marTop w:val="0"/>
      <w:marBottom w:val="0"/>
      <w:divBdr>
        <w:top w:val="none" w:sz="0" w:space="0" w:color="auto"/>
        <w:left w:val="none" w:sz="0" w:space="0" w:color="auto"/>
        <w:bottom w:val="none" w:sz="0" w:space="0" w:color="auto"/>
        <w:right w:val="none" w:sz="0" w:space="0" w:color="auto"/>
      </w:divBdr>
    </w:div>
    <w:div w:id="965233378">
      <w:bodyDiv w:val="1"/>
      <w:marLeft w:val="0"/>
      <w:marRight w:val="0"/>
      <w:marTop w:val="0"/>
      <w:marBottom w:val="0"/>
      <w:divBdr>
        <w:top w:val="none" w:sz="0" w:space="0" w:color="auto"/>
        <w:left w:val="none" w:sz="0" w:space="0" w:color="auto"/>
        <w:bottom w:val="none" w:sz="0" w:space="0" w:color="auto"/>
        <w:right w:val="none" w:sz="0" w:space="0" w:color="auto"/>
      </w:divBdr>
    </w:div>
    <w:div w:id="973216644">
      <w:bodyDiv w:val="1"/>
      <w:marLeft w:val="0"/>
      <w:marRight w:val="0"/>
      <w:marTop w:val="0"/>
      <w:marBottom w:val="0"/>
      <w:divBdr>
        <w:top w:val="none" w:sz="0" w:space="0" w:color="auto"/>
        <w:left w:val="none" w:sz="0" w:space="0" w:color="auto"/>
        <w:bottom w:val="none" w:sz="0" w:space="0" w:color="auto"/>
        <w:right w:val="none" w:sz="0" w:space="0" w:color="auto"/>
      </w:divBdr>
    </w:div>
    <w:div w:id="1021588122">
      <w:bodyDiv w:val="1"/>
      <w:marLeft w:val="0"/>
      <w:marRight w:val="0"/>
      <w:marTop w:val="0"/>
      <w:marBottom w:val="0"/>
      <w:divBdr>
        <w:top w:val="none" w:sz="0" w:space="0" w:color="auto"/>
        <w:left w:val="none" w:sz="0" w:space="0" w:color="auto"/>
        <w:bottom w:val="none" w:sz="0" w:space="0" w:color="auto"/>
        <w:right w:val="none" w:sz="0" w:space="0" w:color="auto"/>
      </w:divBdr>
    </w:div>
    <w:div w:id="1061094551">
      <w:bodyDiv w:val="1"/>
      <w:marLeft w:val="0"/>
      <w:marRight w:val="0"/>
      <w:marTop w:val="0"/>
      <w:marBottom w:val="0"/>
      <w:divBdr>
        <w:top w:val="none" w:sz="0" w:space="0" w:color="auto"/>
        <w:left w:val="none" w:sz="0" w:space="0" w:color="auto"/>
        <w:bottom w:val="none" w:sz="0" w:space="0" w:color="auto"/>
        <w:right w:val="none" w:sz="0" w:space="0" w:color="auto"/>
      </w:divBdr>
    </w:div>
    <w:div w:id="1089429335">
      <w:bodyDiv w:val="1"/>
      <w:marLeft w:val="0"/>
      <w:marRight w:val="0"/>
      <w:marTop w:val="0"/>
      <w:marBottom w:val="0"/>
      <w:divBdr>
        <w:top w:val="none" w:sz="0" w:space="0" w:color="auto"/>
        <w:left w:val="none" w:sz="0" w:space="0" w:color="auto"/>
        <w:bottom w:val="none" w:sz="0" w:space="0" w:color="auto"/>
        <w:right w:val="none" w:sz="0" w:space="0" w:color="auto"/>
      </w:divBdr>
      <w:divsChild>
        <w:div w:id="377819810">
          <w:marLeft w:val="-75"/>
          <w:marRight w:val="-75"/>
          <w:marTop w:val="0"/>
          <w:marBottom w:val="0"/>
          <w:divBdr>
            <w:top w:val="none" w:sz="0" w:space="0" w:color="auto"/>
            <w:left w:val="none" w:sz="0" w:space="0" w:color="auto"/>
            <w:bottom w:val="none" w:sz="0" w:space="0" w:color="auto"/>
            <w:right w:val="none" w:sz="0" w:space="0" w:color="auto"/>
          </w:divBdr>
          <w:divsChild>
            <w:div w:id="1991052543">
              <w:marLeft w:val="0"/>
              <w:marRight w:val="0"/>
              <w:marTop w:val="0"/>
              <w:marBottom w:val="0"/>
              <w:divBdr>
                <w:top w:val="none" w:sz="0" w:space="0" w:color="auto"/>
                <w:left w:val="none" w:sz="0" w:space="0" w:color="auto"/>
                <w:bottom w:val="none" w:sz="0" w:space="0" w:color="auto"/>
                <w:right w:val="none" w:sz="0" w:space="0" w:color="auto"/>
              </w:divBdr>
            </w:div>
          </w:divsChild>
        </w:div>
        <w:div w:id="351998946">
          <w:marLeft w:val="0"/>
          <w:marRight w:val="0"/>
          <w:marTop w:val="0"/>
          <w:marBottom w:val="0"/>
          <w:divBdr>
            <w:top w:val="none" w:sz="0" w:space="0" w:color="auto"/>
            <w:left w:val="none" w:sz="0" w:space="0" w:color="auto"/>
            <w:bottom w:val="none" w:sz="0" w:space="0" w:color="auto"/>
            <w:right w:val="none" w:sz="0" w:space="0" w:color="auto"/>
          </w:divBdr>
        </w:div>
      </w:divsChild>
    </w:div>
    <w:div w:id="1173229387">
      <w:bodyDiv w:val="1"/>
      <w:marLeft w:val="0"/>
      <w:marRight w:val="0"/>
      <w:marTop w:val="0"/>
      <w:marBottom w:val="0"/>
      <w:divBdr>
        <w:top w:val="none" w:sz="0" w:space="0" w:color="auto"/>
        <w:left w:val="none" w:sz="0" w:space="0" w:color="auto"/>
        <w:bottom w:val="none" w:sz="0" w:space="0" w:color="auto"/>
        <w:right w:val="none" w:sz="0" w:space="0" w:color="auto"/>
      </w:divBdr>
    </w:div>
    <w:div w:id="1210528005">
      <w:bodyDiv w:val="1"/>
      <w:marLeft w:val="0"/>
      <w:marRight w:val="0"/>
      <w:marTop w:val="0"/>
      <w:marBottom w:val="0"/>
      <w:divBdr>
        <w:top w:val="none" w:sz="0" w:space="0" w:color="auto"/>
        <w:left w:val="none" w:sz="0" w:space="0" w:color="auto"/>
        <w:bottom w:val="none" w:sz="0" w:space="0" w:color="auto"/>
        <w:right w:val="none" w:sz="0" w:space="0" w:color="auto"/>
      </w:divBdr>
    </w:div>
    <w:div w:id="1296763843">
      <w:bodyDiv w:val="1"/>
      <w:marLeft w:val="0"/>
      <w:marRight w:val="0"/>
      <w:marTop w:val="0"/>
      <w:marBottom w:val="0"/>
      <w:divBdr>
        <w:top w:val="none" w:sz="0" w:space="0" w:color="auto"/>
        <w:left w:val="none" w:sz="0" w:space="0" w:color="auto"/>
        <w:bottom w:val="none" w:sz="0" w:space="0" w:color="auto"/>
        <w:right w:val="none" w:sz="0" w:space="0" w:color="auto"/>
      </w:divBdr>
    </w:div>
    <w:div w:id="1313292894">
      <w:bodyDiv w:val="1"/>
      <w:marLeft w:val="0"/>
      <w:marRight w:val="0"/>
      <w:marTop w:val="0"/>
      <w:marBottom w:val="0"/>
      <w:divBdr>
        <w:top w:val="none" w:sz="0" w:space="0" w:color="auto"/>
        <w:left w:val="none" w:sz="0" w:space="0" w:color="auto"/>
        <w:bottom w:val="none" w:sz="0" w:space="0" w:color="auto"/>
        <w:right w:val="none" w:sz="0" w:space="0" w:color="auto"/>
      </w:divBdr>
    </w:div>
    <w:div w:id="1439833965">
      <w:bodyDiv w:val="1"/>
      <w:marLeft w:val="0"/>
      <w:marRight w:val="0"/>
      <w:marTop w:val="0"/>
      <w:marBottom w:val="0"/>
      <w:divBdr>
        <w:top w:val="none" w:sz="0" w:space="0" w:color="auto"/>
        <w:left w:val="none" w:sz="0" w:space="0" w:color="auto"/>
        <w:bottom w:val="none" w:sz="0" w:space="0" w:color="auto"/>
        <w:right w:val="none" w:sz="0" w:space="0" w:color="auto"/>
      </w:divBdr>
    </w:div>
    <w:div w:id="1521384568">
      <w:bodyDiv w:val="1"/>
      <w:marLeft w:val="0"/>
      <w:marRight w:val="0"/>
      <w:marTop w:val="0"/>
      <w:marBottom w:val="0"/>
      <w:divBdr>
        <w:top w:val="none" w:sz="0" w:space="0" w:color="auto"/>
        <w:left w:val="none" w:sz="0" w:space="0" w:color="auto"/>
        <w:bottom w:val="none" w:sz="0" w:space="0" w:color="auto"/>
        <w:right w:val="none" w:sz="0" w:space="0" w:color="auto"/>
      </w:divBdr>
    </w:div>
    <w:div w:id="1643727251">
      <w:bodyDiv w:val="1"/>
      <w:marLeft w:val="0"/>
      <w:marRight w:val="0"/>
      <w:marTop w:val="0"/>
      <w:marBottom w:val="0"/>
      <w:divBdr>
        <w:top w:val="none" w:sz="0" w:space="0" w:color="auto"/>
        <w:left w:val="none" w:sz="0" w:space="0" w:color="auto"/>
        <w:bottom w:val="none" w:sz="0" w:space="0" w:color="auto"/>
        <w:right w:val="none" w:sz="0" w:space="0" w:color="auto"/>
      </w:divBdr>
    </w:div>
    <w:div w:id="1659000333">
      <w:bodyDiv w:val="1"/>
      <w:marLeft w:val="0"/>
      <w:marRight w:val="0"/>
      <w:marTop w:val="0"/>
      <w:marBottom w:val="0"/>
      <w:divBdr>
        <w:top w:val="none" w:sz="0" w:space="0" w:color="auto"/>
        <w:left w:val="none" w:sz="0" w:space="0" w:color="auto"/>
        <w:bottom w:val="none" w:sz="0" w:space="0" w:color="auto"/>
        <w:right w:val="none" w:sz="0" w:space="0" w:color="auto"/>
      </w:divBdr>
    </w:div>
    <w:div w:id="1694918434">
      <w:bodyDiv w:val="1"/>
      <w:marLeft w:val="0"/>
      <w:marRight w:val="0"/>
      <w:marTop w:val="0"/>
      <w:marBottom w:val="0"/>
      <w:divBdr>
        <w:top w:val="none" w:sz="0" w:space="0" w:color="auto"/>
        <w:left w:val="none" w:sz="0" w:space="0" w:color="auto"/>
        <w:bottom w:val="none" w:sz="0" w:space="0" w:color="auto"/>
        <w:right w:val="none" w:sz="0" w:space="0" w:color="auto"/>
      </w:divBdr>
    </w:div>
    <w:div w:id="1814516973">
      <w:bodyDiv w:val="1"/>
      <w:marLeft w:val="0"/>
      <w:marRight w:val="0"/>
      <w:marTop w:val="0"/>
      <w:marBottom w:val="0"/>
      <w:divBdr>
        <w:top w:val="none" w:sz="0" w:space="0" w:color="auto"/>
        <w:left w:val="none" w:sz="0" w:space="0" w:color="auto"/>
        <w:bottom w:val="none" w:sz="0" w:space="0" w:color="auto"/>
        <w:right w:val="none" w:sz="0" w:space="0" w:color="auto"/>
      </w:divBdr>
      <w:divsChild>
        <w:div w:id="512767873">
          <w:marLeft w:val="0"/>
          <w:marRight w:val="0"/>
          <w:marTop w:val="0"/>
          <w:marBottom w:val="0"/>
          <w:divBdr>
            <w:top w:val="none" w:sz="0" w:space="0" w:color="auto"/>
            <w:left w:val="none" w:sz="0" w:space="0" w:color="auto"/>
            <w:bottom w:val="none" w:sz="0" w:space="0" w:color="auto"/>
            <w:right w:val="none" w:sz="0" w:space="0" w:color="auto"/>
          </w:divBdr>
        </w:div>
      </w:divsChild>
    </w:div>
    <w:div w:id="1875387597">
      <w:bodyDiv w:val="1"/>
      <w:marLeft w:val="0"/>
      <w:marRight w:val="0"/>
      <w:marTop w:val="0"/>
      <w:marBottom w:val="0"/>
      <w:divBdr>
        <w:top w:val="none" w:sz="0" w:space="0" w:color="auto"/>
        <w:left w:val="none" w:sz="0" w:space="0" w:color="auto"/>
        <w:bottom w:val="none" w:sz="0" w:space="0" w:color="auto"/>
        <w:right w:val="none" w:sz="0" w:space="0" w:color="auto"/>
      </w:divBdr>
      <w:divsChild>
        <w:div w:id="335614410">
          <w:marLeft w:val="0"/>
          <w:marRight w:val="0"/>
          <w:marTop w:val="0"/>
          <w:marBottom w:val="0"/>
          <w:divBdr>
            <w:top w:val="none" w:sz="0" w:space="0" w:color="auto"/>
            <w:left w:val="none" w:sz="0" w:space="0" w:color="auto"/>
            <w:bottom w:val="none" w:sz="0" w:space="0" w:color="auto"/>
            <w:right w:val="none" w:sz="0" w:space="0" w:color="auto"/>
          </w:divBdr>
        </w:div>
      </w:divsChild>
    </w:div>
    <w:div w:id="1934580636">
      <w:bodyDiv w:val="1"/>
      <w:marLeft w:val="0"/>
      <w:marRight w:val="0"/>
      <w:marTop w:val="0"/>
      <w:marBottom w:val="0"/>
      <w:divBdr>
        <w:top w:val="none" w:sz="0" w:space="0" w:color="auto"/>
        <w:left w:val="none" w:sz="0" w:space="0" w:color="auto"/>
        <w:bottom w:val="none" w:sz="0" w:space="0" w:color="auto"/>
        <w:right w:val="none" w:sz="0" w:space="0" w:color="auto"/>
      </w:divBdr>
    </w:div>
    <w:div w:id="1963263283">
      <w:bodyDiv w:val="1"/>
      <w:marLeft w:val="0"/>
      <w:marRight w:val="0"/>
      <w:marTop w:val="0"/>
      <w:marBottom w:val="0"/>
      <w:divBdr>
        <w:top w:val="none" w:sz="0" w:space="0" w:color="auto"/>
        <w:left w:val="none" w:sz="0" w:space="0" w:color="auto"/>
        <w:bottom w:val="none" w:sz="0" w:space="0" w:color="auto"/>
        <w:right w:val="none" w:sz="0" w:space="0" w:color="auto"/>
      </w:divBdr>
    </w:div>
    <w:div w:id="2005157529">
      <w:bodyDiv w:val="1"/>
      <w:marLeft w:val="0"/>
      <w:marRight w:val="0"/>
      <w:marTop w:val="0"/>
      <w:marBottom w:val="0"/>
      <w:divBdr>
        <w:top w:val="none" w:sz="0" w:space="0" w:color="auto"/>
        <w:left w:val="none" w:sz="0" w:space="0" w:color="auto"/>
        <w:bottom w:val="none" w:sz="0" w:space="0" w:color="auto"/>
        <w:right w:val="none" w:sz="0" w:space="0" w:color="auto"/>
      </w:divBdr>
    </w:div>
    <w:div w:id="2053535149">
      <w:bodyDiv w:val="1"/>
      <w:marLeft w:val="0"/>
      <w:marRight w:val="0"/>
      <w:marTop w:val="0"/>
      <w:marBottom w:val="0"/>
      <w:divBdr>
        <w:top w:val="none" w:sz="0" w:space="0" w:color="auto"/>
        <w:left w:val="none" w:sz="0" w:space="0" w:color="auto"/>
        <w:bottom w:val="none" w:sz="0" w:space="0" w:color="auto"/>
        <w:right w:val="none" w:sz="0" w:space="0" w:color="auto"/>
      </w:divBdr>
    </w:div>
    <w:div w:id="2064787213">
      <w:bodyDiv w:val="1"/>
      <w:marLeft w:val="0"/>
      <w:marRight w:val="0"/>
      <w:marTop w:val="0"/>
      <w:marBottom w:val="0"/>
      <w:divBdr>
        <w:top w:val="none" w:sz="0" w:space="0" w:color="auto"/>
        <w:left w:val="none" w:sz="0" w:space="0" w:color="auto"/>
        <w:bottom w:val="none" w:sz="0" w:space="0" w:color="auto"/>
        <w:right w:val="none" w:sz="0" w:space="0" w:color="auto"/>
      </w:divBdr>
      <w:divsChild>
        <w:div w:id="61467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F964-62EB-EA45-806C-A49E1480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Ahmadov Ayaz - S2010769011</cp:lastModifiedBy>
  <cp:revision>2</cp:revision>
  <dcterms:created xsi:type="dcterms:W3CDTF">2022-10-20T23:25:00Z</dcterms:created>
  <dcterms:modified xsi:type="dcterms:W3CDTF">2022-10-20T23:25:00Z</dcterms:modified>
</cp:coreProperties>
</file>