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778E2" w14:textId="6DA74C45" w:rsidR="00F81B20" w:rsidRPr="005F2409" w:rsidRDefault="00F81B20" w:rsidP="00F81B20">
      <w:pPr>
        <w:jc w:val="center"/>
        <w:rPr>
          <w:b/>
          <w:sz w:val="32"/>
          <w:lang w:val="az-Latn-AZ"/>
        </w:rPr>
      </w:pPr>
      <w:r w:rsidRPr="005F2409">
        <w:rPr>
          <w:b/>
          <w:sz w:val="32"/>
          <w:lang w:val="az-Latn-AZ"/>
        </w:rPr>
        <w:t>II</w:t>
      </w:r>
      <w:r w:rsidR="00E34E02" w:rsidRPr="005F2409">
        <w:rPr>
          <w:b/>
          <w:sz w:val="32"/>
          <w:lang w:val="az-Latn-AZ"/>
        </w:rPr>
        <w:t>I</w:t>
      </w:r>
      <w:r w:rsidRPr="005F2409">
        <w:rPr>
          <w:b/>
          <w:sz w:val="32"/>
          <w:lang w:val="az-Latn-AZ"/>
        </w:rPr>
        <w:t xml:space="preserve"> fəsil. Nitqin ifadəliliyi</w:t>
      </w:r>
    </w:p>
    <w:p w14:paraId="652550D6" w14:textId="77777777" w:rsidR="00F81B20" w:rsidRPr="005F2409" w:rsidRDefault="005760CB" w:rsidP="00F81B20">
      <w:pPr>
        <w:jc w:val="center"/>
        <w:rPr>
          <w:b/>
          <w:i/>
          <w:color w:val="2E74B5" w:themeColor="accent1" w:themeShade="BF"/>
          <w:sz w:val="28"/>
          <w:lang w:val="az-Latn-AZ"/>
        </w:rPr>
      </w:pPr>
      <w:r w:rsidRPr="005F2409">
        <w:rPr>
          <w:b/>
          <w:i/>
          <w:color w:val="2E74B5" w:themeColor="accent1" w:themeShade="BF"/>
          <w:sz w:val="28"/>
          <w:lang w:val="az-Latn-AZ"/>
        </w:rPr>
        <w:t>Nitqin i</w:t>
      </w:r>
      <w:r w:rsidR="00F81B20" w:rsidRPr="005F2409">
        <w:rPr>
          <w:b/>
          <w:i/>
          <w:color w:val="2E74B5" w:themeColor="accent1" w:themeShade="BF"/>
          <w:sz w:val="28"/>
          <w:lang w:val="az-Latn-AZ"/>
        </w:rPr>
        <w:t>ntonasiya</w:t>
      </w:r>
      <w:r w:rsidRPr="005F2409">
        <w:rPr>
          <w:b/>
          <w:i/>
          <w:color w:val="2E74B5" w:themeColor="accent1" w:themeShade="BF"/>
          <w:sz w:val="28"/>
          <w:lang w:val="az-Latn-AZ"/>
        </w:rPr>
        <w:t>sı</w:t>
      </w:r>
    </w:p>
    <w:p w14:paraId="639B20AB" w14:textId="77777777" w:rsidR="00F81B20" w:rsidRPr="005F2409" w:rsidRDefault="00F81B20" w:rsidP="00F81B20">
      <w:pPr>
        <w:rPr>
          <w:lang w:val="az-Latn-AZ"/>
        </w:rPr>
      </w:pPr>
      <w:r w:rsidRPr="005F2409">
        <w:rPr>
          <w:lang w:val="az-Latn-AZ"/>
        </w:rPr>
        <w:t>Natiq fikrini düzgün, aydın, məqsədəuyğun ifadə etməklə yanaşı, onu cazibəli, təsirli, emosional bir formada verməyi, dinləyicinin qəlbinə, zehninə nüfuz edə biləcək inandırıcı dil vasitələrindən istifadə etməyi də bacarmalıdır. Parlaq, kəskin, orijinal, ifadəli nitq dinləyicilərin hisslərinə təsir edir, marağını artırır, diqqətini cəlb edir, fikrin məzmununu yaxşı dərk etməyə kömək göstərir.</w:t>
      </w:r>
    </w:p>
    <w:p w14:paraId="514134C9" w14:textId="495BFF34" w:rsidR="00F81B20" w:rsidRPr="005F2409" w:rsidRDefault="00F81B20" w:rsidP="00F81B20">
      <w:pPr>
        <w:rPr>
          <w:lang w:val="az-Latn-AZ"/>
        </w:rPr>
      </w:pPr>
      <w:r w:rsidRPr="005F2409">
        <w:rPr>
          <w:lang w:val="az-Latn-AZ"/>
        </w:rPr>
        <w:t xml:space="preserve">Nitqdə ifadəlilik, emosionallıq müxtəlif vasitələrin köməyi ilə yaranır. Bura daxildir: </w:t>
      </w:r>
      <w:r w:rsidRPr="005F2409">
        <w:rPr>
          <w:b/>
          <w:lang w:val="az-Latn-AZ"/>
        </w:rPr>
        <w:t>intonasiya</w:t>
      </w:r>
      <w:r w:rsidR="00F8276B">
        <w:rPr>
          <w:b/>
          <w:lang w:val="az-Latn-AZ"/>
        </w:rPr>
        <w:t xml:space="preserve"> </w:t>
      </w:r>
      <w:r w:rsidRPr="005F2409">
        <w:rPr>
          <w:lang w:val="az-Latn-AZ"/>
        </w:rPr>
        <w:t xml:space="preserve">(melodiya, temp, tembr, vurğu, pauza, ritm, səsin gücü, səsin diapazonu), </w:t>
      </w:r>
      <w:r w:rsidRPr="005F2409">
        <w:rPr>
          <w:b/>
          <w:lang w:val="az-Latn-AZ"/>
        </w:rPr>
        <w:t>leksik vahidlər:</w:t>
      </w:r>
      <w:r w:rsidRPr="005F2409">
        <w:rPr>
          <w:lang w:val="az-Latn-AZ"/>
        </w:rPr>
        <w:t xml:space="preserve"> sinonim və antonimlər, frazeoloji birləşmələr, atalar sözü, zərbi-məsəllər, məcazi mənalı sözlər, birləşmələr, təkrarlar, ritorik fiqurlar, emosional nidalar və s.</w:t>
      </w:r>
    </w:p>
    <w:p w14:paraId="4D92D5BD" w14:textId="38E1BC00" w:rsidR="008A1148" w:rsidRPr="00D5596D" w:rsidRDefault="00F81B20">
      <w:r w:rsidRPr="005F2409">
        <w:rPr>
          <w:lang w:val="az-Latn-AZ"/>
        </w:rPr>
        <w:t xml:space="preserve">Natiqlik sənətində </w:t>
      </w:r>
      <w:r w:rsidRPr="005F2409">
        <w:rPr>
          <w:b/>
          <w:lang w:val="az-Latn-AZ"/>
        </w:rPr>
        <w:t>məntiqli danışığa</w:t>
      </w:r>
      <w:r w:rsidRPr="005F2409">
        <w:rPr>
          <w:lang w:val="az-Latn-AZ"/>
        </w:rPr>
        <w:t xml:space="preserve"> daha çox əhəmiyyət verilir. Belə danışıq vasitəsilə natiq fikrini, mətnin məzmununu dəqiq və aydın şəkildə dinləyiciyə çatdırmaqla onun ağlına, düşüncəsinə təsir etmiş olur. Lakin məzmunun çatdırılması mühazirəçinin yeganə məqsədi deyildir. Əgər danışan təkcə məntiqi qanunauyğunluğu əsas götürsə, başqa sözlə, danışığa fikrin ancaq ifadə forması kimi baxsa, nitq boyasız rəsm əsəri kimi təsirsiz olar və sönük çıxar. Nitq ancaq emosional boya kəsb etdikdə təsirli olur, dinləyicini daha çox maraqlandırır. Dinləyicilər belə nitqdən, ifadə tərzindən xüsusi zövq alırlar. İntonasiya çalarından məhrum olan nitq, monotonluq, süstlük, həddindən artıq sürətlə və ya yavaş danışıq, diksiyanın pozulması və s. dinləyicini yorur, bəzən hətta əsəbiləşdirir. Dinləyicilər bu cür natiqin mühazirəsindən, necə deyərlər, tez yaxa qurtarmağa çalışırlar.</w:t>
      </w:r>
    </w:p>
    <w:p w14:paraId="151EA1E2" w14:textId="77777777" w:rsidR="00F81B20" w:rsidRPr="005F2409" w:rsidRDefault="00F81B20">
      <w:pPr>
        <w:rPr>
          <w:lang w:val="az-Latn-AZ"/>
        </w:rPr>
      </w:pPr>
      <w:r w:rsidRPr="005F2409">
        <w:rPr>
          <w:lang w:val="az-Latn-AZ"/>
        </w:rPr>
        <w:t>Dilimiz intonasiya cəhətdən olduqca zəngindir. Bu dil nitq prosesində rəngarəng məna çaları kəsb edir. İntonasiya çalarları vasitəsilə müxtəlif emosional vəziyyətlər: qorxu, qayğı, qərəz, qəm, məğrurluq, əsəbilik, dəhşət, etinasızlıq, məftunluq, məyusluq, nigarançılıq, nəşə, həyəcan, təlaş, təşviş, təskinlik, təntənə, pərtlik, lovğalıq, laqeydlik, coşqunluq, həya, sevinc, acıq, şübhə, təkəbbür və s. ifadə olunur.</w:t>
      </w:r>
    </w:p>
    <w:p w14:paraId="533515FF" w14:textId="5E34B8D0" w:rsidR="00F81B20" w:rsidRPr="005F2409" w:rsidRDefault="00F81B20">
      <w:pPr>
        <w:rPr>
          <w:lang w:val="az-Latn-AZ"/>
        </w:rPr>
      </w:pPr>
      <w:r w:rsidRPr="005F2409">
        <w:rPr>
          <w:lang w:val="az-Latn-AZ"/>
        </w:rPr>
        <w:t>Oxu prosesində isə vəziyyət bir qədər başqadır. Nitqin yazılı formasında müəllifin yalnız məntiqi təfəkkürünün nəticələri verilir. Burada oxuyanın məqsədi yazılı şəkildə verilmiş olan müəllif fikrini açmaq, onu səsləndirməkdir.</w:t>
      </w:r>
    </w:p>
    <w:p w14:paraId="3699A8A3" w14:textId="2432DA47" w:rsidR="00F81B20" w:rsidRPr="005F2409" w:rsidRDefault="00F81B20">
      <w:pPr>
        <w:rPr>
          <w:lang w:val="az-Latn-AZ"/>
        </w:rPr>
      </w:pPr>
      <w:r w:rsidRPr="005F2409">
        <w:rPr>
          <w:lang w:val="az-Latn-AZ"/>
        </w:rPr>
        <w:t>İntonasiya nitqdə elə incə emosional münasibətlər yaradır ki, heç bir formal əlamət onu yarada bilməz. İntonasiya cümlənin, ifadənin, ayrıca götürülmüş sözün təsir qüvvəsini nəinki artıra, onun əslində ifadə etdiyi mənanı təhrif edə, ya da tamamilə əks mənada başa düşülməsinə səbəb ola bilər. İntonasiya vasitəsilə adi fikri ifadə edən ən “nəzakətli” sözlərlə dinləyicinin qəlbinə dəymək olar. Məsələn, buyurun oturun, bağışlayın, üzr istəyirəm, xoş gəlmişsiniz, bəli, əhsən, təşəkkür edirəm və s. kimi nəzakət və hörmət mənasını ifadə edən sözlər bəzi məqamlarda rişxənd, istehza, hiddət, qəzəb, kinayə, etiraz və s. bildirən intonasiya boyaları ilə də işlədilə bilər.</w:t>
      </w:r>
    </w:p>
    <w:p w14:paraId="3FE73641" w14:textId="77777777" w:rsidR="00F81B20" w:rsidRPr="005F2409" w:rsidRDefault="00F81B20">
      <w:pPr>
        <w:rPr>
          <w:b/>
          <w:i/>
          <w:lang w:val="az-Latn-AZ"/>
        </w:rPr>
      </w:pPr>
      <w:r w:rsidRPr="005F2409">
        <w:rPr>
          <w:lang w:val="az-Latn-AZ"/>
        </w:rPr>
        <w:t xml:space="preserve">Fransız fonetiki Qrammonun dediyi kimi </w:t>
      </w:r>
      <w:r w:rsidRPr="005F2409">
        <w:rPr>
          <w:b/>
          <w:i/>
          <w:lang w:val="az-Latn-AZ"/>
        </w:rPr>
        <w:t>“cümlələri əmələ gətirən sözlər onun yalnız “skeletidir”, bu skeletə hərəkət və həyat verən intonasiyadır. İntonasiya müəyyən bir məzmunun özünəmüvafiq forma ilə ifadə olunması vasitələrindən ən başlıcasıdır”.</w:t>
      </w:r>
    </w:p>
    <w:p w14:paraId="74360B0E" w14:textId="0BAE1289" w:rsidR="00F81B20" w:rsidRPr="005F2409" w:rsidRDefault="00F81B20">
      <w:pPr>
        <w:rPr>
          <w:lang w:val="az-Latn-AZ"/>
        </w:rPr>
      </w:pPr>
      <w:r w:rsidRPr="005F2409">
        <w:rPr>
          <w:lang w:val="az-Latn-AZ"/>
        </w:rPr>
        <w:t xml:space="preserve">Natiq oxusu üzərində aparılan müşahidələr göstərmişdir ki, danışıq, xüsusən mətnlərin qiraəti zamanı intonasiya qaydalarının pozulması ilə bağlı qüsurlara yol verilir. Normal intonasiyadan uzaqlaşmanın bir </w:t>
      </w:r>
      <w:r w:rsidRPr="005F2409">
        <w:rPr>
          <w:lang w:val="az-Latn-AZ"/>
        </w:rPr>
        <w:lastRenderedPageBreak/>
        <w:t xml:space="preserve">halı danışıq və oxuda </w:t>
      </w:r>
      <w:r w:rsidRPr="005F2409">
        <w:rPr>
          <w:b/>
          <w:lang w:val="az-Latn-AZ"/>
        </w:rPr>
        <w:t>sürətin həddindən artıq olması</w:t>
      </w:r>
      <w:r w:rsidRPr="005F2409">
        <w:rPr>
          <w:lang w:val="az-Latn-AZ"/>
        </w:rPr>
        <w:t>dır. Sürətli danışıq və qiraətdə oxunanları və söylənilənləri tutmaq, anlamaq, mənimsəmək bir qədər çətin olur.</w:t>
      </w:r>
    </w:p>
    <w:p w14:paraId="585303C2" w14:textId="77777777" w:rsidR="00F81B20" w:rsidRPr="005F2409" w:rsidRDefault="00F81B20">
      <w:pPr>
        <w:rPr>
          <w:lang w:val="az-Latn-AZ"/>
        </w:rPr>
      </w:pPr>
      <w:r w:rsidRPr="005F2409">
        <w:rPr>
          <w:lang w:val="az-Latn-AZ"/>
        </w:rPr>
        <w:t xml:space="preserve">İntonasiya ilə bağlı qüsurun başqa bir forması oxu və danışıq </w:t>
      </w:r>
      <w:r w:rsidRPr="005F2409">
        <w:rPr>
          <w:b/>
          <w:lang w:val="az-Latn-AZ"/>
        </w:rPr>
        <w:t>sürətinin normadan bir qədər yavaş olması</w:t>
      </w:r>
      <w:r w:rsidRPr="005F2409">
        <w:rPr>
          <w:lang w:val="az-Latn-AZ"/>
        </w:rPr>
        <w:t>dır. Yavaş oxu danışıq və qiraətdə monotonluğa gətirib çıxarır, dinləyici yorulur, eşitdiyini tam şəkildə mənimsəyə bilmir.</w:t>
      </w:r>
    </w:p>
    <w:p w14:paraId="03C40412" w14:textId="77777777" w:rsidR="00F81B20" w:rsidRPr="005F2409" w:rsidRDefault="00F81B20">
      <w:pPr>
        <w:rPr>
          <w:lang w:val="az-Latn-AZ"/>
        </w:rPr>
      </w:pPr>
      <w:r w:rsidRPr="005F2409">
        <w:rPr>
          <w:lang w:val="az-Latn-AZ"/>
        </w:rPr>
        <w:t xml:space="preserve">Natiqlərin, mühazirəçilərin içərisində </w:t>
      </w:r>
      <w:r w:rsidRPr="005F2409">
        <w:rPr>
          <w:b/>
          <w:lang w:val="az-Latn-AZ"/>
        </w:rPr>
        <w:t>yüksək templə</w:t>
      </w:r>
      <w:r w:rsidRPr="005F2409">
        <w:rPr>
          <w:lang w:val="az-Latn-AZ"/>
        </w:rPr>
        <w:t xml:space="preserve"> danışan və oxuyanlara da rast gəlinir. Yüksək templə danışmaq və oxumaq öz-özlüyündə müsbət haldır. Lakin müəyyən hüduda qədər,  hüduddankənar danışıq və oxu səs-küy kimi qarşılanır, belə oxu dinləyicini yorur, çox vaxt ətrafdakılara da mane olur.</w:t>
      </w:r>
    </w:p>
    <w:p w14:paraId="11DCCACF" w14:textId="77777777" w:rsidR="00F81B20" w:rsidRPr="005F2409" w:rsidRDefault="00F81B20">
      <w:pPr>
        <w:rPr>
          <w:lang w:val="az-Latn-AZ"/>
        </w:rPr>
      </w:pPr>
      <w:r w:rsidRPr="005F2409">
        <w:rPr>
          <w:lang w:val="az-Latn-AZ"/>
        </w:rPr>
        <w:t xml:space="preserve">Natiqlik təcrübəsində </w:t>
      </w:r>
      <w:r w:rsidRPr="005F2409">
        <w:rPr>
          <w:b/>
          <w:lang w:val="az-Latn-AZ"/>
        </w:rPr>
        <w:t>aşağı tonla</w:t>
      </w:r>
      <w:r w:rsidRPr="005F2409">
        <w:rPr>
          <w:lang w:val="az-Latn-AZ"/>
        </w:rPr>
        <w:t xml:space="preserve"> danışan və oxuyanlara da təsadüf olunur. Belə nitq ünsiyyətə istənilən səviyyədə xidmət edə bilmir. O, dinləyiciyə çatmır. Aşağı tonla danışıq və oxu dinləyənin eşitmə orqanını daima gərgin vəziyyətdə saxlayır. Bu cür oxu, danışıq natiqlik praktikasında məqbul hesab olunmur.</w:t>
      </w:r>
    </w:p>
    <w:p w14:paraId="3456B636" w14:textId="5C04B09F" w:rsidR="00F81B20" w:rsidRPr="005F2409" w:rsidRDefault="00F81B20" w:rsidP="00F81B20">
      <w:pPr>
        <w:rPr>
          <w:lang w:val="az-Latn-AZ"/>
        </w:rPr>
      </w:pPr>
      <w:r w:rsidRPr="005F2409">
        <w:rPr>
          <w:lang w:val="az-Latn-AZ"/>
        </w:rPr>
        <w:t xml:space="preserve">Nitqin intonasiyası kompleks dil hadisəsidir. İntonasiya tələffüzün dörd elementi – vurğu, </w:t>
      </w:r>
      <w:r w:rsidR="00E41CE1">
        <w:rPr>
          <w:lang w:val="az-Latn-AZ"/>
        </w:rPr>
        <w:t xml:space="preserve">fasilə, </w:t>
      </w:r>
      <w:r w:rsidRPr="005F2409">
        <w:rPr>
          <w:lang w:val="az-Latn-AZ"/>
        </w:rPr>
        <w:t xml:space="preserve">melodiya və tempi özündə birləşdirir. Nitqin gücü, zərbəsi, dinamikası </w:t>
      </w:r>
      <w:r w:rsidRPr="005F2409">
        <w:rPr>
          <w:b/>
          <w:lang w:val="az-Latn-AZ"/>
        </w:rPr>
        <w:t>vurğusu</w:t>
      </w:r>
      <w:r w:rsidRPr="005F2409">
        <w:rPr>
          <w:lang w:val="az-Latn-AZ"/>
        </w:rPr>
        <w:t>, surət</w:t>
      </w:r>
      <w:r w:rsidR="00D5749F">
        <w:rPr>
          <w:lang w:val="az-Latn-AZ"/>
        </w:rPr>
        <w:t>i</w:t>
      </w:r>
      <w:r w:rsidRPr="005F2409">
        <w:rPr>
          <w:lang w:val="az-Latn-AZ"/>
        </w:rPr>
        <w:t xml:space="preserve"> </w:t>
      </w:r>
      <w:r w:rsidRPr="005F2409">
        <w:rPr>
          <w:b/>
          <w:lang w:val="az-Latn-AZ"/>
        </w:rPr>
        <w:t>tempi</w:t>
      </w:r>
      <w:r w:rsidRPr="005F2409">
        <w:rPr>
          <w:lang w:val="az-Latn-AZ"/>
        </w:rPr>
        <w:t>, istiqaməti</w:t>
      </w:r>
      <w:r w:rsidR="00E41CE1">
        <w:rPr>
          <w:lang w:val="az-Latn-AZ"/>
        </w:rPr>
        <w:t xml:space="preserve"> </w:t>
      </w:r>
      <w:r w:rsidRPr="005F2409">
        <w:rPr>
          <w:b/>
          <w:lang w:val="az-Latn-AZ"/>
        </w:rPr>
        <w:t>melodiyası</w:t>
      </w:r>
      <w:r w:rsidRPr="005F2409">
        <w:rPr>
          <w:lang w:val="az-Latn-AZ"/>
        </w:rPr>
        <w:t xml:space="preserve">, dayanacağı isə </w:t>
      </w:r>
      <w:r w:rsidRPr="005F2409">
        <w:rPr>
          <w:b/>
          <w:lang w:val="az-Latn-AZ"/>
        </w:rPr>
        <w:t>fasilədir</w:t>
      </w:r>
      <w:r w:rsidRPr="005F2409">
        <w:rPr>
          <w:lang w:val="az-Latn-AZ"/>
        </w:rPr>
        <w:t>.</w:t>
      </w:r>
    </w:p>
    <w:p w14:paraId="7D990483" w14:textId="77777777" w:rsidR="005760CB" w:rsidRPr="005F2409" w:rsidRDefault="005760CB" w:rsidP="005760CB">
      <w:pPr>
        <w:jc w:val="center"/>
        <w:rPr>
          <w:b/>
          <w:i/>
          <w:color w:val="2E74B5" w:themeColor="accent1" w:themeShade="BF"/>
          <w:sz w:val="28"/>
          <w:lang w:val="az-Latn-AZ"/>
        </w:rPr>
      </w:pPr>
      <w:r w:rsidRPr="005F2409">
        <w:rPr>
          <w:b/>
          <w:i/>
          <w:color w:val="2E74B5" w:themeColor="accent1" w:themeShade="BF"/>
          <w:sz w:val="28"/>
          <w:lang w:val="az-Latn-AZ"/>
        </w:rPr>
        <w:t>Vurğu</w:t>
      </w:r>
    </w:p>
    <w:p w14:paraId="724F200E" w14:textId="77777777" w:rsidR="005760CB" w:rsidRPr="005F2409" w:rsidRDefault="005760CB" w:rsidP="00F81B20">
      <w:pPr>
        <w:rPr>
          <w:color w:val="000000" w:themeColor="text1"/>
          <w:lang w:val="az-Latn-AZ"/>
        </w:rPr>
      </w:pPr>
      <w:r w:rsidRPr="005F2409">
        <w:rPr>
          <w:color w:val="000000" w:themeColor="text1"/>
          <w:lang w:val="az-Latn-AZ"/>
        </w:rPr>
        <w:t>Vurğu intonasiyanın əsas ünsürlərindəndir. Dilçilik ədəbiyyatında onun üç növündən – söz vurğusu, məntiqi vurğu və həyəcanlı vurğudan bəhs olunur.</w:t>
      </w:r>
    </w:p>
    <w:p w14:paraId="608DACB3" w14:textId="77777777" w:rsidR="00686B50" w:rsidRPr="005F2409" w:rsidRDefault="00686B50" w:rsidP="00F81B20">
      <w:pPr>
        <w:rPr>
          <w:b/>
          <w:color w:val="000000" w:themeColor="text1"/>
          <w:sz w:val="28"/>
          <w:lang w:val="az-Latn-AZ"/>
        </w:rPr>
      </w:pPr>
      <w:r w:rsidRPr="005F2409">
        <w:rPr>
          <w:b/>
          <w:color w:val="000000" w:themeColor="text1"/>
          <w:sz w:val="28"/>
          <w:lang w:val="az-Latn-AZ"/>
        </w:rPr>
        <w:t>Söz vurğusu.</w:t>
      </w:r>
    </w:p>
    <w:p w14:paraId="3627335B" w14:textId="22E4EAAF" w:rsidR="00686B50" w:rsidRPr="005F2409" w:rsidRDefault="00686B50" w:rsidP="00F81B20">
      <w:pPr>
        <w:rPr>
          <w:color w:val="000000" w:themeColor="text1"/>
          <w:lang w:val="az-Latn-AZ"/>
        </w:rPr>
      </w:pPr>
      <w:r w:rsidRPr="005F2409">
        <w:rPr>
          <w:color w:val="000000" w:themeColor="text1"/>
          <w:lang w:val="az-Latn-AZ"/>
        </w:rPr>
        <w:t>Söz vurğusu nitqdə, əsasən,</w:t>
      </w:r>
      <w:r w:rsidR="00544DBC">
        <w:rPr>
          <w:color w:val="000000" w:themeColor="text1"/>
          <w:lang w:val="az-Latn-AZ"/>
        </w:rPr>
        <w:t xml:space="preserve"> </w:t>
      </w:r>
      <w:r w:rsidRPr="005F2409">
        <w:rPr>
          <w:color w:val="000000" w:themeColor="text1"/>
          <w:lang w:val="az-Latn-AZ"/>
        </w:rPr>
        <w:t xml:space="preserve">iki vəzifəni yerinə yetirir: </w:t>
      </w:r>
    </w:p>
    <w:p w14:paraId="18EA0C38" w14:textId="77777777" w:rsidR="00686B50" w:rsidRPr="005F2409" w:rsidRDefault="00686B50" w:rsidP="00F81B20">
      <w:pPr>
        <w:rPr>
          <w:color w:val="000000" w:themeColor="text1"/>
          <w:lang w:val="az-Latn-AZ"/>
        </w:rPr>
      </w:pPr>
      <w:r w:rsidRPr="005F2409">
        <w:rPr>
          <w:color w:val="000000" w:themeColor="text1"/>
          <w:lang w:val="az-Latn-AZ"/>
        </w:rPr>
        <w:t xml:space="preserve">a) sözlərdə forma gözəlliyi yaradır; </w:t>
      </w:r>
    </w:p>
    <w:p w14:paraId="65E371DF" w14:textId="77777777" w:rsidR="00686B50" w:rsidRPr="005F2409" w:rsidRDefault="00686B50" w:rsidP="00F81B20">
      <w:pPr>
        <w:rPr>
          <w:color w:val="000000" w:themeColor="text1"/>
          <w:lang w:val="az-Latn-AZ"/>
        </w:rPr>
      </w:pPr>
      <w:r w:rsidRPr="005F2409">
        <w:rPr>
          <w:color w:val="000000" w:themeColor="text1"/>
          <w:lang w:val="az-Latn-AZ"/>
        </w:rPr>
        <w:t xml:space="preserve">b) yeni məna əmələ gətirir. </w:t>
      </w:r>
    </w:p>
    <w:p w14:paraId="61945452" w14:textId="77777777" w:rsidR="005760CB" w:rsidRPr="005F2409" w:rsidRDefault="00686B50" w:rsidP="00F81B20">
      <w:pPr>
        <w:rPr>
          <w:color w:val="000000" w:themeColor="text1"/>
          <w:lang w:val="az-Latn-AZ"/>
        </w:rPr>
      </w:pPr>
      <w:r w:rsidRPr="005F2409">
        <w:rPr>
          <w:color w:val="000000" w:themeColor="text1"/>
          <w:lang w:val="az-Latn-AZ"/>
        </w:rPr>
        <w:t xml:space="preserve">Bunlardan birincisi </w:t>
      </w:r>
      <w:r w:rsidRPr="005F2409">
        <w:rPr>
          <w:b/>
          <w:color w:val="000000" w:themeColor="text1"/>
          <w:lang w:val="az-Latn-AZ"/>
        </w:rPr>
        <w:t>fonetik</w:t>
      </w:r>
      <w:r w:rsidRPr="005F2409">
        <w:rPr>
          <w:color w:val="000000" w:themeColor="text1"/>
          <w:lang w:val="az-Latn-AZ"/>
        </w:rPr>
        <w:t xml:space="preserve">, ikincisi </w:t>
      </w:r>
      <w:r w:rsidRPr="005F2409">
        <w:rPr>
          <w:b/>
          <w:color w:val="000000" w:themeColor="text1"/>
          <w:lang w:val="az-Latn-AZ"/>
        </w:rPr>
        <w:t>fonosemantik</w:t>
      </w:r>
      <w:r w:rsidRPr="005F2409">
        <w:rPr>
          <w:color w:val="000000" w:themeColor="text1"/>
          <w:lang w:val="az-Latn-AZ"/>
        </w:rPr>
        <w:t xml:space="preserve"> vəzifədir. Vurğu öz yerində deyiləndə söz tam, dəqiq, səlis, təbii, ürəyəyatan formasını, ən optimal fonetik şəklini alır. əks halda, sözlər bayağılaşır, öz axarından uzaqlaşır, süni deyim yaranır, məna anlaşılmır. Şifahi nitq üzərində müşahidələr göstərir ki, vurğu səhv vurulanda həm sözlərin, həm də bütövlükdə cümlələrin mənası dolaşır. Məsələn: </w:t>
      </w:r>
      <w:r w:rsidRPr="005F2409">
        <w:rPr>
          <w:i/>
          <w:color w:val="000000" w:themeColor="text1"/>
          <w:lang w:val="az-Latn-AZ"/>
        </w:rPr>
        <w:t>də`ymə düşər – dəymədüşə`r, di`mdik –dimdi`k, gö`rməmiş – görməmi`ş, bağla` - ba`ğla, yağsa` - ya`ğsa, qı`zdır – qızdı`r, gülü`n –gü`lün, sa`bah – saba`h</w:t>
      </w:r>
      <w:r w:rsidRPr="005F2409">
        <w:rPr>
          <w:color w:val="000000" w:themeColor="text1"/>
          <w:lang w:val="az-Latn-AZ"/>
        </w:rPr>
        <w:t xml:space="preserve"> və s. kimi omonimləşmiş sözlər yalnız vurğu vasitəsi ilə fərqlənir.</w:t>
      </w:r>
    </w:p>
    <w:p w14:paraId="39897B8D" w14:textId="3AF8BE45" w:rsidR="00686B50" w:rsidRPr="005F2409" w:rsidRDefault="00686B50" w:rsidP="00F81B20">
      <w:pPr>
        <w:rPr>
          <w:color w:val="000000" w:themeColor="text1"/>
          <w:lang w:val="az-Latn-AZ"/>
        </w:rPr>
      </w:pPr>
      <w:r w:rsidRPr="005F2409">
        <w:rPr>
          <w:color w:val="000000" w:themeColor="text1"/>
          <w:lang w:val="az-Latn-AZ"/>
        </w:rPr>
        <w:t>Azərbaycan dilinə məxsus sözlərdə vurğu dilin təbiətinə görə (iltisaqiliyin bir əlaməti kimi) əsasən son heca üzərin</w:t>
      </w:r>
      <w:r w:rsidR="00E41CE1">
        <w:rPr>
          <w:color w:val="000000" w:themeColor="text1"/>
          <w:lang w:val="az-Latn-AZ"/>
        </w:rPr>
        <w:t>ə</w:t>
      </w:r>
      <w:r w:rsidRPr="005F2409">
        <w:rPr>
          <w:color w:val="000000" w:themeColor="text1"/>
          <w:lang w:val="az-Latn-AZ"/>
        </w:rPr>
        <w:t xml:space="preserve"> düşür.</w:t>
      </w:r>
    </w:p>
    <w:p w14:paraId="6A559AED" w14:textId="77777777" w:rsidR="00686B50" w:rsidRPr="005F2409" w:rsidRDefault="00686B50" w:rsidP="00F81B20">
      <w:pPr>
        <w:rPr>
          <w:color w:val="000000" w:themeColor="text1"/>
          <w:lang w:val="az-Latn-AZ"/>
        </w:rPr>
      </w:pPr>
      <w:r w:rsidRPr="005F2409">
        <w:rPr>
          <w:color w:val="000000" w:themeColor="text1"/>
          <w:lang w:val="az-Latn-AZ"/>
        </w:rPr>
        <w:t xml:space="preserve">Vurğunun düzgün tələffüzü alınma sözlərin deyilişində xüsusi əhəmiyyət kəsb edir. İşlətdiyimiz alınmalar vurğunun yerinə görə üç qrupa bölünür: </w:t>
      </w:r>
    </w:p>
    <w:p w14:paraId="7125539B" w14:textId="77777777" w:rsidR="00686B50" w:rsidRPr="005F2409" w:rsidRDefault="00686B50" w:rsidP="00F81B20">
      <w:pPr>
        <w:rPr>
          <w:color w:val="000000" w:themeColor="text1"/>
          <w:lang w:val="az-Latn-AZ"/>
        </w:rPr>
      </w:pPr>
      <w:r w:rsidRPr="005F2409">
        <w:rPr>
          <w:color w:val="000000" w:themeColor="text1"/>
          <w:lang w:val="az-Latn-AZ"/>
        </w:rPr>
        <w:t xml:space="preserve">a) </w:t>
      </w:r>
      <w:r w:rsidRPr="005F2409">
        <w:rPr>
          <w:b/>
          <w:color w:val="000000" w:themeColor="text1"/>
          <w:lang w:val="az-Latn-AZ"/>
        </w:rPr>
        <w:t>vurğusu birinci hecada olan sözlər;</w:t>
      </w:r>
      <w:r w:rsidRPr="005F2409">
        <w:rPr>
          <w:color w:val="000000" w:themeColor="text1"/>
          <w:lang w:val="az-Latn-AZ"/>
        </w:rPr>
        <w:t xml:space="preserve">  (a’lfa,  o’pera, pa’sport, pa’sta, pa’uza, </w:t>
      </w:r>
      <w:r w:rsidR="00B961B0" w:rsidRPr="005F2409">
        <w:rPr>
          <w:color w:val="000000" w:themeColor="text1"/>
          <w:lang w:val="az-Latn-AZ"/>
        </w:rPr>
        <w:t>no’rma, No’bel və s.)</w:t>
      </w:r>
    </w:p>
    <w:p w14:paraId="40055586" w14:textId="77777777" w:rsidR="00686B50" w:rsidRPr="005F2409" w:rsidRDefault="00686B50" w:rsidP="00F81B20">
      <w:pPr>
        <w:rPr>
          <w:color w:val="000000" w:themeColor="text1"/>
          <w:lang w:val="az-Latn-AZ"/>
        </w:rPr>
      </w:pPr>
      <w:r w:rsidRPr="005F2409">
        <w:rPr>
          <w:color w:val="000000" w:themeColor="text1"/>
          <w:lang w:val="az-Latn-AZ"/>
        </w:rPr>
        <w:t xml:space="preserve">b) </w:t>
      </w:r>
      <w:r w:rsidRPr="005F2409">
        <w:rPr>
          <w:b/>
          <w:color w:val="000000" w:themeColor="text1"/>
          <w:lang w:val="az-Latn-AZ"/>
        </w:rPr>
        <w:t>vurğusu orta hecada olan sözlər;</w:t>
      </w:r>
      <w:r w:rsidRPr="005F2409">
        <w:rPr>
          <w:color w:val="000000" w:themeColor="text1"/>
          <w:lang w:val="az-Latn-AZ"/>
        </w:rPr>
        <w:t xml:space="preserve"> </w:t>
      </w:r>
      <w:r w:rsidR="00B961B0" w:rsidRPr="005F2409">
        <w:rPr>
          <w:color w:val="000000" w:themeColor="text1"/>
          <w:lang w:val="az-Latn-AZ"/>
        </w:rPr>
        <w:t xml:space="preserve"> (akva’rium, aku’stika, Ame’rika, rea’ksiya, sino’nim və s.)</w:t>
      </w:r>
    </w:p>
    <w:p w14:paraId="27AEC508" w14:textId="77777777" w:rsidR="00686B50" w:rsidRPr="005F2409" w:rsidRDefault="00686B50" w:rsidP="00F81B20">
      <w:pPr>
        <w:rPr>
          <w:color w:val="000000" w:themeColor="text1"/>
          <w:lang w:val="az-Latn-AZ"/>
        </w:rPr>
      </w:pPr>
      <w:r w:rsidRPr="005F2409">
        <w:rPr>
          <w:color w:val="000000" w:themeColor="text1"/>
          <w:lang w:val="az-Latn-AZ"/>
        </w:rPr>
        <w:t xml:space="preserve">c) </w:t>
      </w:r>
      <w:r w:rsidRPr="005F2409">
        <w:rPr>
          <w:b/>
          <w:color w:val="000000" w:themeColor="text1"/>
          <w:lang w:val="az-Latn-AZ"/>
        </w:rPr>
        <w:t>vurğusu son hecada olan sözlər;</w:t>
      </w:r>
      <w:r w:rsidR="00B961B0" w:rsidRPr="005F2409">
        <w:rPr>
          <w:color w:val="000000" w:themeColor="text1"/>
          <w:lang w:val="az-Latn-AZ"/>
        </w:rPr>
        <w:t xml:space="preserve"> (Litva’, bomba’, foye’, Moskva’ və s.)</w:t>
      </w:r>
    </w:p>
    <w:p w14:paraId="76C98517" w14:textId="77777777" w:rsidR="00686B50" w:rsidRPr="005F2409" w:rsidRDefault="00686B50" w:rsidP="00F81B20">
      <w:pPr>
        <w:rPr>
          <w:color w:val="000000" w:themeColor="text1"/>
          <w:lang w:val="az-Latn-AZ"/>
        </w:rPr>
      </w:pPr>
    </w:p>
    <w:p w14:paraId="2C03C49C" w14:textId="012A9BE0" w:rsidR="00B961B0" w:rsidRPr="005F2409" w:rsidRDefault="00B961B0" w:rsidP="00F81B20">
      <w:pPr>
        <w:rPr>
          <w:color w:val="000000" w:themeColor="text1"/>
          <w:lang w:val="az-Latn-AZ"/>
        </w:rPr>
      </w:pPr>
      <w:r w:rsidRPr="005F2409">
        <w:rPr>
          <w:color w:val="000000" w:themeColor="text1"/>
          <w:lang w:val="az-Latn-AZ"/>
        </w:rPr>
        <w:t>Mürəkkəb sözlərin vurğusu daha geniş araşdırmalar tələb edir. Bu sözləri əmələ gətirən birinci söz müstəqil vurğusunu itirir, hər iki tərəf üçün ümumi olan vurğu ikinci sözün üzərində tələffüz olunur.</w:t>
      </w:r>
    </w:p>
    <w:p w14:paraId="279A54E3" w14:textId="77777777" w:rsidR="00B961B0" w:rsidRPr="005F2409" w:rsidRDefault="00B961B0" w:rsidP="00B961B0">
      <w:pPr>
        <w:rPr>
          <w:color w:val="000000" w:themeColor="text1"/>
          <w:lang w:val="az-Latn-AZ"/>
        </w:rPr>
      </w:pPr>
      <w:r w:rsidRPr="005F2409">
        <w:rPr>
          <w:color w:val="000000" w:themeColor="text1"/>
          <w:lang w:val="az-Latn-AZ"/>
        </w:rPr>
        <w:t xml:space="preserve">Azərbaycan dilində mürəkkəb sözlərin əksəriyyəti bu qanuna tabe olur. Məsələn; </w:t>
      </w:r>
      <w:r w:rsidRPr="005F2409">
        <w:rPr>
          <w:b/>
          <w:i/>
          <w:color w:val="000000" w:themeColor="text1"/>
          <w:lang w:val="az-Latn-AZ"/>
        </w:rPr>
        <w:t>alagö`z, qaraqa`ş, boyunbağı`, qayınana`, ağcaqayı`n, ayaqqabı`, pambıqtəmizləmə`, Həsənoğlu`, yadelli`, bərabərhüquqlu`, səsvermə`</w:t>
      </w:r>
      <w:r w:rsidRPr="005F2409">
        <w:rPr>
          <w:color w:val="000000" w:themeColor="text1"/>
          <w:lang w:val="az-Latn-AZ"/>
        </w:rPr>
        <w:t xml:space="preserve"> və s. Belə sözlərin bəzisində vurğu tərkibin birinci tərəfinin üzərinə düşür. Məsələn; </w:t>
      </w:r>
      <w:r w:rsidRPr="005F2409">
        <w:rPr>
          <w:b/>
          <w:i/>
          <w:color w:val="000000" w:themeColor="text1"/>
          <w:lang w:val="az-Latn-AZ"/>
        </w:rPr>
        <w:t xml:space="preserve">Gö`yçay, Qara`bağ, A`ğsu, A`ğdaş, A`ğdam, sü`bçağı, dünya`görüşü, i`ldönümü </w:t>
      </w:r>
      <w:r w:rsidRPr="005F2409">
        <w:rPr>
          <w:color w:val="000000" w:themeColor="text1"/>
          <w:lang w:val="az-Latn-AZ"/>
        </w:rPr>
        <w:t xml:space="preserve">və s. </w:t>
      </w:r>
    </w:p>
    <w:p w14:paraId="66B7557D" w14:textId="77777777" w:rsidR="00B961B0" w:rsidRPr="005F2409" w:rsidRDefault="00B961B0" w:rsidP="00B961B0">
      <w:pPr>
        <w:rPr>
          <w:color w:val="000000" w:themeColor="text1"/>
          <w:lang w:val="az-Latn-AZ"/>
        </w:rPr>
      </w:pPr>
      <w:r w:rsidRPr="005F2409">
        <w:rPr>
          <w:color w:val="000000" w:themeColor="text1"/>
          <w:lang w:val="az-Latn-AZ"/>
        </w:rPr>
        <w:t xml:space="preserve">Mürəkkəb birləşmələrin bir qismində tərəflər öz vurğusunu saxlayır, iki vurğulu söz kimi tələffüz olunur. Bu hal özünü göstərir: </w:t>
      </w:r>
    </w:p>
    <w:p w14:paraId="22579220" w14:textId="77777777" w:rsidR="00B961B0" w:rsidRPr="005F2409" w:rsidRDefault="00B961B0" w:rsidP="00B961B0">
      <w:pPr>
        <w:rPr>
          <w:color w:val="000000" w:themeColor="text1"/>
          <w:lang w:val="az-Latn-AZ"/>
        </w:rPr>
      </w:pPr>
      <w:r w:rsidRPr="005F2409">
        <w:rPr>
          <w:color w:val="000000" w:themeColor="text1"/>
          <w:lang w:val="az-Latn-AZ"/>
        </w:rPr>
        <w:t xml:space="preserve">1. </w:t>
      </w:r>
      <w:r w:rsidRPr="005F2409">
        <w:rPr>
          <w:b/>
          <w:color w:val="000000" w:themeColor="text1"/>
          <w:lang w:val="az-Latn-AZ"/>
        </w:rPr>
        <w:t>Samitlə bitən sözə saitlə başlanan söz qoşulduqda.</w:t>
      </w:r>
      <w:r w:rsidRPr="005F2409">
        <w:rPr>
          <w:color w:val="000000" w:themeColor="text1"/>
          <w:lang w:val="az-Latn-AZ"/>
        </w:rPr>
        <w:t xml:space="preserve"> Məsələn; stolarxası, sututumu, ağızdolusu və s.  </w:t>
      </w:r>
    </w:p>
    <w:p w14:paraId="148D96D1" w14:textId="77777777" w:rsidR="00B961B0" w:rsidRPr="005F2409" w:rsidRDefault="00B961B0" w:rsidP="00B961B0">
      <w:pPr>
        <w:rPr>
          <w:color w:val="000000" w:themeColor="text1"/>
          <w:lang w:val="az-Latn-AZ"/>
        </w:rPr>
      </w:pPr>
      <w:r w:rsidRPr="005F2409">
        <w:rPr>
          <w:color w:val="000000" w:themeColor="text1"/>
          <w:lang w:val="az-Latn-AZ"/>
        </w:rPr>
        <w:t xml:space="preserve">2. </w:t>
      </w:r>
      <w:r w:rsidRPr="005F2409">
        <w:rPr>
          <w:b/>
          <w:color w:val="000000" w:themeColor="text1"/>
          <w:lang w:val="az-Latn-AZ"/>
        </w:rPr>
        <w:t>Biri ləqəb, digəri insan adları bildirən sözlər.</w:t>
      </w:r>
      <w:r w:rsidRPr="005F2409">
        <w:rPr>
          <w:color w:val="000000" w:themeColor="text1"/>
          <w:lang w:val="az-Latn-AZ"/>
        </w:rPr>
        <w:t xml:space="preserve"> Məsələn; Mirzə Fətəli, Şah İsmayıl, Molla Nəsrəddin, Nizami Gəncəvi və b. </w:t>
      </w:r>
    </w:p>
    <w:p w14:paraId="16DF8474" w14:textId="77777777" w:rsidR="00B961B0" w:rsidRPr="005F2409" w:rsidRDefault="00B961B0" w:rsidP="00B961B0">
      <w:pPr>
        <w:rPr>
          <w:color w:val="000000" w:themeColor="text1"/>
          <w:lang w:val="az-Latn-AZ"/>
        </w:rPr>
      </w:pPr>
      <w:r w:rsidRPr="005F2409">
        <w:rPr>
          <w:color w:val="000000" w:themeColor="text1"/>
          <w:lang w:val="az-Latn-AZ"/>
        </w:rPr>
        <w:t xml:space="preserve">3. </w:t>
      </w:r>
      <w:r w:rsidRPr="005F2409">
        <w:rPr>
          <w:b/>
          <w:color w:val="000000" w:themeColor="text1"/>
          <w:lang w:val="az-Latn-AZ"/>
        </w:rPr>
        <w:t>Mənaca yaxın sözlərin təkrarı ilə yaranan mürəkkəb sözlərdə.</w:t>
      </w:r>
      <w:r w:rsidRPr="005F2409">
        <w:rPr>
          <w:color w:val="000000" w:themeColor="text1"/>
          <w:lang w:val="az-Latn-AZ"/>
        </w:rPr>
        <w:t xml:space="preserve"> Məsələn; dava-dərman, </w:t>
      </w:r>
    </w:p>
    <w:p w14:paraId="17E91648" w14:textId="77777777" w:rsidR="00B961B0" w:rsidRPr="005F2409" w:rsidRDefault="00B961B0" w:rsidP="00B961B0">
      <w:pPr>
        <w:rPr>
          <w:color w:val="000000" w:themeColor="text1"/>
          <w:lang w:val="az-Latn-AZ"/>
        </w:rPr>
      </w:pPr>
      <w:r w:rsidRPr="005F2409">
        <w:rPr>
          <w:color w:val="000000" w:themeColor="text1"/>
          <w:lang w:val="az-Latn-AZ"/>
        </w:rPr>
        <w:t xml:space="preserve">oğul-uşaq və s.  </w:t>
      </w:r>
    </w:p>
    <w:p w14:paraId="64088E36" w14:textId="77777777" w:rsidR="00B961B0" w:rsidRPr="005F2409" w:rsidRDefault="00B961B0" w:rsidP="00B961B0">
      <w:pPr>
        <w:rPr>
          <w:color w:val="000000" w:themeColor="text1"/>
          <w:lang w:val="az-Latn-AZ"/>
        </w:rPr>
      </w:pPr>
      <w:r w:rsidRPr="005F2409">
        <w:rPr>
          <w:color w:val="000000" w:themeColor="text1"/>
          <w:lang w:val="az-Latn-AZ"/>
        </w:rPr>
        <w:t xml:space="preserve">4. </w:t>
      </w:r>
      <w:r w:rsidRPr="005F2409">
        <w:rPr>
          <w:b/>
          <w:color w:val="000000" w:themeColor="text1"/>
          <w:lang w:val="az-Latn-AZ"/>
        </w:rPr>
        <w:t>Müxtəlif mənalı sözlərdən əmələ gələn mürəkkəb sözlərdə.</w:t>
      </w:r>
      <w:r w:rsidRPr="005F2409">
        <w:rPr>
          <w:color w:val="000000" w:themeColor="text1"/>
          <w:lang w:val="az-Latn-AZ"/>
        </w:rPr>
        <w:t xml:space="preserve"> Məsələn; alış-veriş, gecə-gündüz, dərə-təpə, ağız-burun və s. </w:t>
      </w:r>
    </w:p>
    <w:p w14:paraId="3744A774" w14:textId="7B55C164" w:rsidR="00B961B0" w:rsidRPr="005F2409" w:rsidRDefault="00B961B0" w:rsidP="00B961B0">
      <w:pPr>
        <w:rPr>
          <w:color w:val="000000" w:themeColor="text1"/>
          <w:lang w:val="az-Latn-AZ"/>
        </w:rPr>
      </w:pPr>
      <w:r w:rsidRPr="005F2409">
        <w:rPr>
          <w:color w:val="000000" w:themeColor="text1"/>
          <w:lang w:val="az-Latn-AZ"/>
        </w:rPr>
        <w:t xml:space="preserve">5. </w:t>
      </w:r>
      <w:r w:rsidRPr="005F2409">
        <w:rPr>
          <w:b/>
          <w:color w:val="000000" w:themeColor="text1"/>
          <w:lang w:val="az-Latn-AZ"/>
        </w:rPr>
        <w:t>Eyni sözün təkrarı ilə əmələ gələn mürəkkəb sözlərdə.</w:t>
      </w:r>
      <w:r w:rsidRPr="005F2409">
        <w:rPr>
          <w:color w:val="000000" w:themeColor="text1"/>
          <w:lang w:val="az-Latn-AZ"/>
        </w:rPr>
        <w:t xml:space="preserve"> Məsələn; aşıq</w:t>
      </w:r>
      <w:r w:rsidR="00E13192">
        <w:rPr>
          <w:color w:val="000000" w:themeColor="text1"/>
          <w:lang w:val="az-Latn-AZ"/>
        </w:rPr>
        <w:t>-</w:t>
      </w:r>
      <w:r w:rsidRPr="005F2409">
        <w:rPr>
          <w:color w:val="000000" w:themeColor="text1"/>
          <w:lang w:val="az-Latn-AZ"/>
        </w:rPr>
        <w:t xml:space="preserve">aşıq, daş-daş, top-top və s. </w:t>
      </w:r>
    </w:p>
    <w:p w14:paraId="1B61E80E" w14:textId="3F4FAB21" w:rsidR="00686B50" w:rsidRPr="005F2409" w:rsidRDefault="00B961B0" w:rsidP="00F81B20">
      <w:pPr>
        <w:rPr>
          <w:color w:val="000000" w:themeColor="text1"/>
          <w:lang w:val="az-Latn-AZ"/>
        </w:rPr>
      </w:pPr>
      <w:r w:rsidRPr="005F2409">
        <w:rPr>
          <w:color w:val="000000" w:themeColor="text1"/>
          <w:lang w:val="az-Latn-AZ"/>
        </w:rPr>
        <w:t xml:space="preserve">Tərkibində </w:t>
      </w:r>
      <w:r w:rsidRPr="005F2409">
        <w:rPr>
          <w:b/>
          <w:color w:val="000000" w:themeColor="text1"/>
          <w:lang w:val="az-Latn-AZ"/>
        </w:rPr>
        <w:t>qeyri</w:t>
      </w:r>
      <w:r w:rsidRPr="005F2409">
        <w:rPr>
          <w:color w:val="000000" w:themeColor="text1"/>
          <w:lang w:val="az-Latn-AZ"/>
        </w:rPr>
        <w:t xml:space="preserve"> sözü olan sifətlərdə söz vurğusu qeyr</w:t>
      </w:r>
      <w:r w:rsidR="00BC1555">
        <w:rPr>
          <w:color w:val="000000" w:themeColor="text1"/>
          <w:lang w:val="az-Latn-AZ"/>
        </w:rPr>
        <w:t>i</w:t>
      </w:r>
      <w:r w:rsidRPr="005F2409">
        <w:rPr>
          <w:color w:val="000000" w:themeColor="text1"/>
          <w:lang w:val="az-Latn-AZ"/>
        </w:rPr>
        <w:t xml:space="preserve"> sözünün üzərinə düşür. Məsələn; qe`yri-adi, qe`yri-qanuni, qe`yri-kafi, qe`yri-rəsmi və s.  </w:t>
      </w:r>
    </w:p>
    <w:p w14:paraId="16100F78" w14:textId="77777777" w:rsidR="00B961B0" w:rsidRPr="005F2409" w:rsidRDefault="00D50EA1" w:rsidP="00B961B0">
      <w:pPr>
        <w:rPr>
          <w:b/>
          <w:color w:val="000000" w:themeColor="text1"/>
          <w:sz w:val="28"/>
          <w:lang w:val="az-Latn-AZ"/>
        </w:rPr>
      </w:pPr>
      <w:r w:rsidRPr="005F2409">
        <w:rPr>
          <w:b/>
          <w:color w:val="000000" w:themeColor="text1"/>
          <w:sz w:val="28"/>
          <w:lang w:val="az-Latn-AZ"/>
        </w:rPr>
        <w:t>Məntiqi vurğu</w:t>
      </w:r>
      <w:r w:rsidR="00B961B0" w:rsidRPr="005F2409">
        <w:rPr>
          <w:b/>
          <w:color w:val="000000" w:themeColor="text1"/>
          <w:sz w:val="28"/>
          <w:lang w:val="az-Latn-AZ"/>
        </w:rPr>
        <w:t>.</w:t>
      </w:r>
    </w:p>
    <w:p w14:paraId="012E32C8" w14:textId="6E64D6E5" w:rsidR="00D50EA1" w:rsidRPr="005F2409" w:rsidRDefault="00D50EA1" w:rsidP="00B961B0">
      <w:pPr>
        <w:rPr>
          <w:color w:val="000000" w:themeColor="text1"/>
          <w:lang w:val="az-Latn-AZ"/>
        </w:rPr>
      </w:pPr>
      <w:r w:rsidRPr="005F2409">
        <w:rPr>
          <w:color w:val="000000" w:themeColor="text1"/>
          <w:lang w:val="az-Latn-AZ"/>
        </w:rPr>
        <w:t>Cümlədəki sözlərdən bir</w:t>
      </w:r>
      <w:r w:rsidR="00BC1555">
        <w:rPr>
          <w:color w:val="000000" w:themeColor="text1"/>
          <w:lang w:val="az-Latn-AZ"/>
        </w:rPr>
        <w:t>i</w:t>
      </w:r>
      <w:r w:rsidRPr="005F2409">
        <w:rPr>
          <w:color w:val="000000" w:themeColor="text1"/>
          <w:lang w:val="az-Latn-AZ"/>
        </w:rPr>
        <w:t xml:space="preserve">nin digərlərinə nisbətən qüvvətli tələffüz edilməsinə </w:t>
      </w:r>
      <w:r w:rsidRPr="005F2409">
        <w:rPr>
          <w:b/>
          <w:color w:val="000000" w:themeColor="text1"/>
          <w:lang w:val="az-Latn-AZ"/>
        </w:rPr>
        <w:t>məntiqi vurğu</w:t>
      </w:r>
      <w:r w:rsidRPr="005F2409">
        <w:rPr>
          <w:color w:val="000000" w:themeColor="text1"/>
          <w:lang w:val="az-Latn-AZ"/>
        </w:rPr>
        <w:t xml:space="preserve"> deyilir. Məntiqi vurğu sözün, ifadənin mənasına dinləyicinin diqqətini cəlb etmək mənası daşıyır və sözü, ifadəni xüsusi nəzərə çarpdırır. Məntiqi vurğu ilə tələffüz olunan söz məntiqi vurğulu söz adlanır. Məsələn: </w:t>
      </w:r>
      <w:r w:rsidRPr="005F2409">
        <w:rPr>
          <w:i/>
          <w:color w:val="000000" w:themeColor="text1"/>
          <w:lang w:val="az-Latn-AZ"/>
        </w:rPr>
        <w:t xml:space="preserve">Şəhərdən </w:t>
      </w:r>
      <w:r w:rsidRPr="005F2409">
        <w:rPr>
          <w:b/>
          <w:i/>
          <w:color w:val="000000" w:themeColor="text1"/>
          <w:lang w:val="az-Latn-AZ"/>
        </w:rPr>
        <w:t>qardaşım</w:t>
      </w:r>
      <w:r w:rsidRPr="005F2409">
        <w:rPr>
          <w:i/>
          <w:color w:val="000000" w:themeColor="text1"/>
          <w:lang w:val="az-Latn-AZ"/>
        </w:rPr>
        <w:t xml:space="preserve"> gəlib. Qardaşım şəhərdən </w:t>
      </w:r>
      <w:r w:rsidRPr="005F2409">
        <w:rPr>
          <w:b/>
          <w:i/>
          <w:color w:val="000000" w:themeColor="text1"/>
          <w:lang w:val="az-Latn-AZ"/>
        </w:rPr>
        <w:t>dünən</w:t>
      </w:r>
      <w:r w:rsidRPr="005F2409">
        <w:rPr>
          <w:i/>
          <w:color w:val="000000" w:themeColor="text1"/>
          <w:lang w:val="az-Latn-AZ"/>
        </w:rPr>
        <w:t xml:space="preserve"> gəlib.</w:t>
      </w:r>
    </w:p>
    <w:p w14:paraId="645EE15F" w14:textId="77777777" w:rsidR="00B961B0" w:rsidRPr="005F2409" w:rsidRDefault="00D50EA1" w:rsidP="00F81B20">
      <w:pPr>
        <w:rPr>
          <w:color w:val="000000" w:themeColor="text1"/>
          <w:lang w:val="az-Latn-AZ"/>
        </w:rPr>
      </w:pPr>
      <w:r w:rsidRPr="005F2409">
        <w:rPr>
          <w:color w:val="000000" w:themeColor="text1"/>
          <w:lang w:val="az-Latn-AZ"/>
        </w:rPr>
        <w:t xml:space="preserve">Sözü məntiqi vurğu altına salarkən hər dəfə həmin söz aktuallaşır, alınan məna isə fərqli olur. Məsələn yuxarıdakı I cümlənin mənası odur ki, başqası yox, məhz </w:t>
      </w:r>
      <w:r w:rsidRPr="005F2409">
        <w:rPr>
          <w:i/>
          <w:color w:val="000000" w:themeColor="text1"/>
          <w:lang w:val="az-Latn-AZ"/>
        </w:rPr>
        <w:t xml:space="preserve">qardaşım </w:t>
      </w:r>
      <w:r w:rsidRPr="005F2409">
        <w:rPr>
          <w:color w:val="000000" w:themeColor="text1"/>
          <w:lang w:val="az-Latn-AZ"/>
        </w:rPr>
        <w:t>şəhərdən gəlib. İkinci cümlə</w:t>
      </w:r>
      <w:r w:rsidR="00BA7BD1" w:rsidRPr="005F2409">
        <w:rPr>
          <w:color w:val="000000" w:themeColor="text1"/>
          <w:lang w:val="az-Latn-AZ"/>
        </w:rPr>
        <w:t xml:space="preserve">ninsə </w:t>
      </w:r>
      <w:r w:rsidRPr="005F2409">
        <w:rPr>
          <w:color w:val="000000" w:themeColor="text1"/>
          <w:lang w:val="az-Latn-AZ"/>
        </w:rPr>
        <w:t xml:space="preserve">mənası budur ki, qardaşım başqa bir gün yox, məhz </w:t>
      </w:r>
      <w:r w:rsidRPr="005F2409">
        <w:rPr>
          <w:i/>
          <w:color w:val="000000" w:themeColor="text1"/>
          <w:lang w:val="az-Latn-AZ"/>
        </w:rPr>
        <w:t>dünən</w:t>
      </w:r>
      <w:r w:rsidRPr="005F2409">
        <w:rPr>
          <w:color w:val="000000" w:themeColor="text1"/>
          <w:lang w:val="az-Latn-AZ"/>
        </w:rPr>
        <w:t xml:space="preserve"> gəlib.</w:t>
      </w:r>
    </w:p>
    <w:p w14:paraId="26F8D4A1" w14:textId="77777777" w:rsidR="00D50EA1" w:rsidRPr="005F2409" w:rsidRDefault="00D50EA1" w:rsidP="00F81B20">
      <w:pPr>
        <w:rPr>
          <w:color w:val="000000" w:themeColor="text1"/>
          <w:lang w:val="az-Latn-AZ"/>
        </w:rPr>
      </w:pPr>
      <w:r w:rsidRPr="005F2409">
        <w:rPr>
          <w:color w:val="000000" w:themeColor="text1"/>
          <w:lang w:val="az-Latn-AZ"/>
        </w:rPr>
        <w:t xml:space="preserve">Məntiqi vurğulu söz danışıq zamanı cümlənin müxtəlif yerlərində işlənə bilir, ancaq dilimizin təbiətinə uyğun olaraq çox vaxt </w:t>
      </w:r>
      <w:r w:rsidRPr="005F2409">
        <w:rPr>
          <w:b/>
          <w:color w:val="000000" w:themeColor="text1"/>
          <w:lang w:val="az-Latn-AZ"/>
        </w:rPr>
        <w:t>xəbərin əvvəlində</w:t>
      </w:r>
      <w:r w:rsidRPr="005F2409">
        <w:rPr>
          <w:color w:val="000000" w:themeColor="text1"/>
          <w:lang w:val="az-Latn-AZ"/>
        </w:rPr>
        <w:t xml:space="preserve"> yerləşir.</w:t>
      </w:r>
    </w:p>
    <w:p w14:paraId="3301DEA2" w14:textId="77777777" w:rsidR="00BA7BD1" w:rsidRPr="005F2409" w:rsidRDefault="00BA7BD1" w:rsidP="00F81B20">
      <w:pPr>
        <w:rPr>
          <w:color w:val="000000" w:themeColor="text1"/>
          <w:lang w:val="az-Latn-AZ"/>
        </w:rPr>
      </w:pPr>
      <w:r w:rsidRPr="005F2409">
        <w:rPr>
          <w:color w:val="000000" w:themeColor="text1"/>
          <w:lang w:val="az-Latn-AZ"/>
        </w:rPr>
        <w:t xml:space="preserve">Məntiqi vurğunun müəyyənləşdirilməsi üçün bir sıra qaydalar (ölçülər) vardır ki, həmin qaydalara müvafiq gələn sözlər istər ayrıca götürülmüş cümlələrdə, istərsə də rabitəli mətndə həmişə məntiqi vurğu ilə tələffüz olunur. Bu qaydalar, əsasən, aşağıdakılardır: </w:t>
      </w:r>
    </w:p>
    <w:p w14:paraId="69C6C4E4"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Müqayisə edilən sözlər vurğulu olur.</w:t>
      </w:r>
    </w:p>
    <w:p w14:paraId="000C4D7A" w14:textId="25AA15C3" w:rsidR="00BA7BD1" w:rsidRDefault="00BA7BD1" w:rsidP="000E4076">
      <w:pPr>
        <w:pStyle w:val="ListParagraph"/>
        <w:rPr>
          <w:color w:val="000000" w:themeColor="text1"/>
          <w:lang w:val="az-Latn-AZ"/>
        </w:rPr>
      </w:pPr>
      <w:r w:rsidRPr="005F2409">
        <w:rPr>
          <w:color w:val="000000" w:themeColor="text1"/>
          <w:lang w:val="az-Latn-AZ"/>
        </w:rPr>
        <w:t>Məsələn: Taxıl zəmiləri dəniz kimi dalğalanırdı (M.Ə.).</w:t>
      </w:r>
    </w:p>
    <w:p w14:paraId="0911938A" w14:textId="77777777" w:rsidR="000E4076" w:rsidRPr="000E4076" w:rsidRDefault="000E4076" w:rsidP="000E4076">
      <w:pPr>
        <w:rPr>
          <w:color w:val="000000" w:themeColor="text1"/>
          <w:lang w:val="az-Latn-AZ"/>
        </w:rPr>
      </w:pPr>
    </w:p>
    <w:p w14:paraId="093BDB70" w14:textId="77777777" w:rsidR="000E4076" w:rsidRDefault="00BA7BD1" w:rsidP="000E4076">
      <w:pPr>
        <w:pStyle w:val="ListParagraph"/>
        <w:numPr>
          <w:ilvl w:val="0"/>
          <w:numId w:val="1"/>
        </w:numPr>
        <w:rPr>
          <w:b/>
          <w:color w:val="000000" w:themeColor="text1"/>
          <w:lang w:val="az-Latn-AZ"/>
        </w:rPr>
      </w:pPr>
      <w:r w:rsidRPr="005F2409">
        <w:rPr>
          <w:b/>
          <w:color w:val="000000" w:themeColor="text1"/>
          <w:lang w:val="az-Latn-AZ"/>
        </w:rPr>
        <w:lastRenderedPageBreak/>
        <w:t>Qarşılaşdırılan zidd mənalı sözlər</w:t>
      </w:r>
      <w:r w:rsidR="000E4076">
        <w:rPr>
          <w:b/>
          <w:color w:val="000000" w:themeColor="text1"/>
          <w:lang w:val="az-Latn-AZ"/>
        </w:rPr>
        <w:t xml:space="preserve"> vurğulu olur. </w:t>
      </w:r>
    </w:p>
    <w:p w14:paraId="1D198B5A" w14:textId="01E354E1" w:rsidR="00BA7BD1" w:rsidRPr="000E4076" w:rsidRDefault="00BA7BD1" w:rsidP="000E4076">
      <w:pPr>
        <w:pStyle w:val="ListParagraph"/>
        <w:rPr>
          <w:b/>
          <w:color w:val="000000" w:themeColor="text1"/>
          <w:lang w:val="az-Latn-AZ"/>
        </w:rPr>
      </w:pPr>
      <w:r w:rsidRPr="000E4076">
        <w:rPr>
          <w:color w:val="000000" w:themeColor="text1"/>
          <w:lang w:val="az-Latn-AZ"/>
        </w:rPr>
        <w:t xml:space="preserve">Əgər  fikirlər, adamlar, əşyalar, hadisələr, onların əlamətləri və s. </w:t>
      </w:r>
      <w:r w:rsidR="000358DE" w:rsidRPr="000E4076">
        <w:rPr>
          <w:color w:val="000000" w:themeColor="text1"/>
          <w:lang w:val="az-Latn-AZ"/>
        </w:rPr>
        <w:t>q</w:t>
      </w:r>
      <w:r w:rsidRPr="000E4076">
        <w:rPr>
          <w:color w:val="000000" w:themeColor="text1"/>
          <w:lang w:val="az-Latn-AZ"/>
        </w:rPr>
        <w:t>arşı</w:t>
      </w:r>
      <w:r w:rsidR="000B1C93" w:rsidRPr="000E4076">
        <w:rPr>
          <w:color w:val="000000" w:themeColor="text1"/>
          <w:lang w:val="az-Latn-AZ"/>
        </w:rPr>
        <w:t>-</w:t>
      </w:r>
      <w:r w:rsidRPr="000E4076">
        <w:rPr>
          <w:color w:val="000000" w:themeColor="text1"/>
          <w:lang w:val="az-Latn-AZ"/>
        </w:rPr>
        <w:t>qarşıya qoyulursa, bu qarşılaşdırmada iştirak edən sözlər məntiqi vurğu ilə deyilir və nəzərə çarpdırılır. Qarşılaşdırılan sözlər əksər hallarda zidd mənalı olur.</w:t>
      </w:r>
    </w:p>
    <w:p w14:paraId="7803AAD2" w14:textId="77777777" w:rsidR="00BA7BD1" w:rsidRPr="005F2409" w:rsidRDefault="00BA7BD1" w:rsidP="00BA7BD1">
      <w:pPr>
        <w:pStyle w:val="ListParagraph"/>
        <w:rPr>
          <w:color w:val="000000" w:themeColor="text1"/>
          <w:lang w:val="az-Latn-AZ"/>
        </w:rPr>
      </w:pPr>
    </w:p>
    <w:p w14:paraId="3FBD4428"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 xml:space="preserve">Məntiqi vurğunun düzgün müəyyənləşdirilməsində əldə tutulan yeganə qayda varsa o da “yeni məfhum” qaydasıdır. </w:t>
      </w:r>
    </w:p>
    <w:p w14:paraId="5AEC94C3" w14:textId="2C646C18" w:rsidR="00BA7BD1" w:rsidRPr="005F2409" w:rsidRDefault="00BA7BD1" w:rsidP="00BA7BD1">
      <w:pPr>
        <w:pStyle w:val="ListParagraph"/>
        <w:rPr>
          <w:color w:val="000000" w:themeColor="text1"/>
          <w:lang w:val="az-Latn-AZ"/>
        </w:rPr>
      </w:pPr>
      <w:r w:rsidRPr="005F2409">
        <w:rPr>
          <w:color w:val="000000" w:themeColor="text1"/>
          <w:lang w:val="az-Latn-AZ"/>
        </w:rPr>
        <w:t>Bu qaydaya əsasən nitqdə əvvəlki cümlədəki əşya, şəxs və ya hadisəni bildirən söz, sonra gələn cümlənin mənasında müəyyən rol oynayırsa, həmin söz məntiqi vurğu ilə deyilir. Məsələn</w:t>
      </w:r>
      <w:r w:rsidR="008D4406">
        <w:rPr>
          <w:color w:val="000000" w:themeColor="text1"/>
        </w:rPr>
        <w:t>:</w:t>
      </w:r>
      <w:r w:rsidRPr="005F2409">
        <w:rPr>
          <w:color w:val="000000" w:themeColor="text1"/>
          <w:lang w:val="az-Latn-AZ"/>
        </w:rPr>
        <w:t xml:space="preserve"> Məni anam tərbiyə edib böyütmüşdü. Anam müəllim işləmişdir. Birinci cümlədə məntiqi vurğu anam sözünün üzərinə düşür. İkinci cümlədə isə anam sözü birinci cümlədə qeyd edildiyindən məntiqi vurğu qəbul etmir. Burada yeni məlumatı bildirən müəllim sözü məntiqi vurğu ilə tələffüz olunur.</w:t>
      </w:r>
    </w:p>
    <w:p w14:paraId="4113DBB3" w14:textId="77777777" w:rsidR="00BA7BD1" w:rsidRPr="005F2409" w:rsidRDefault="00BA7BD1" w:rsidP="00BA7BD1">
      <w:pPr>
        <w:pStyle w:val="ListParagraph"/>
        <w:rPr>
          <w:color w:val="000000" w:themeColor="text1"/>
          <w:lang w:val="az-Latn-AZ"/>
        </w:rPr>
      </w:pPr>
    </w:p>
    <w:p w14:paraId="31E03A38"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 xml:space="preserve">Həmcins üzvlü cümlələrdə həmcins üzvlərin hər biri ayrıca vurğu qəbul edir. </w:t>
      </w:r>
    </w:p>
    <w:p w14:paraId="0226482B" w14:textId="77777777" w:rsidR="00BA7BD1" w:rsidRPr="005F2409" w:rsidRDefault="00BA7BD1" w:rsidP="00BA7BD1">
      <w:pPr>
        <w:pStyle w:val="ListParagraph"/>
        <w:rPr>
          <w:color w:val="000000" w:themeColor="text1"/>
          <w:lang w:val="az-Latn-AZ"/>
        </w:rPr>
      </w:pPr>
      <w:r w:rsidRPr="005F2409">
        <w:rPr>
          <w:color w:val="000000" w:themeColor="text1"/>
          <w:lang w:val="az-Latn-AZ"/>
        </w:rPr>
        <w:t>Belə cümlələrə xas olan sadalayıcı intonasiya sona doğru tədricən güclənir və axırıncı həmcins üzv digərlərinə nisbətən daha qüvvətli vurğu ilə tələffüz olunur.</w:t>
      </w:r>
    </w:p>
    <w:p w14:paraId="11AB5A96" w14:textId="77777777" w:rsidR="00BA7BD1" w:rsidRPr="005F2409" w:rsidRDefault="00BA7BD1" w:rsidP="00BA7BD1">
      <w:pPr>
        <w:pStyle w:val="ListParagraph"/>
        <w:rPr>
          <w:color w:val="000000" w:themeColor="text1"/>
          <w:lang w:val="az-Latn-AZ"/>
        </w:rPr>
      </w:pPr>
    </w:p>
    <w:p w14:paraId="75BEF279"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Ümumiləşdirici sözlər istər həmcins üzvdən əvvəl, istərsə də sonra gəlsin, hər iki halda ümumiləşən həmcins üzvlərə nisbətən qüvvətli vurğu ilə deyilir.</w:t>
      </w:r>
    </w:p>
    <w:p w14:paraId="396915D3" w14:textId="77777777" w:rsidR="00BA7BD1" w:rsidRPr="005F2409" w:rsidRDefault="00BA7BD1" w:rsidP="00BA7BD1">
      <w:pPr>
        <w:pStyle w:val="ListParagraph"/>
        <w:rPr>
          <w:b/>
          <w:color w:val="000000" w:themeColor="text1"/>
          <w:lang w:val="az-Latn-AZ"/>
        </w:rPr>
      </w:pPr>
    </w:p>
    <w:p w14:paraId="0F7721E3"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Məntiqi vurğulu sözün müəyyənləşdirilməsində həm şifahi, həm də yazılı nitq üçün ümumi olan üsul və vasitələr vardır</w:t>
      </w:r>
      <w:r w:rsidRPr="005F2409">
        <w:rPr>
          <w:color w:val="000000" w:themeColor="text1"/>
          <w:lang w:val="az-Latn-AZ"/>
        </w:rPr>
        <w:t xml:space="preserve">.  </w:t>
      </w:r>
    </w:p>
    <w:p w14:paraId="685BB9F5" w14:textId="77777777" w:rsidR="00BA7BD1" w:rsidRPr="005F2409" w:rsidRDefault="00BA7BD1" w:rsidP="00BA7BD1">
      <w:pPr>
        <w:pStyle w:val="ListParagraph"/>
        <w:rPr>
          <w:color w:val="000000" w:themeColor="text1"/>
          <w:lang w:val="az-Latn-AZ"/>
        </w:rPr>
      </w:pPr>
      <w:r w:rsidRPr="005F2409">
        <w:rPr>
          <w:color w:val="000000" w:themeColor="text1"/>
          <w:lang w:val="az-Latn-AZ"/>
        </w:rPr>
        <w:t xml:space="preserve">Bu vasitələrdən biri müəyyən sözün şüurlu olaraq təkrar edilməsidir. Müəllif priyomlarından biri olan bu cür təkrar vasitəsilə məntiqi vurğunun ifadə etdiyi emosionallıq xüsusilə nəzərə çarpdırılır. </w:t>
      </w:r>
    </w:p>
    <w:p w14:paraId="21F9EA8F" w14:textId="77777777" w:rsidR="00BA7BD1" w:rsidRPr="005F2409" w:rsidRDefault="00BA7BD1" w:rsidP="00BA7BD1">
      <w:pPr>
        <w:pStyle w:val="ListParagraph"/>
        <w:rPr>
          <w:color w:val="000000" w:themeColor="text1"/>
          <w:lang w:val="az-Latn-AZ"/>
        </w:rPr>
      </w:pPr>
    </w:p>
    <w:p w14:paraId="0BA841C6" w14:textId="77777777" w:rsidR="00BA7BD1" w:rsidRPr="005F2409" w:rsidRDefault="00BA7BD1" w:rsidP="00BA7BD1">
      <w:pPr>
        <w:pStyle w:val="ListParagraph"/>
        <w:rPr>
          <w:i/>
          <w:color w:val="000000" w:themeColor="text1"/>
          <w:lang w:val="az-Latn-AZ"/>
        </w:rPr>
      </w:pPr>
      <w:r w:rsidRPr="005F2409">
        <w:rPr>
          <w:i/>
          <w:color w:val="000000" w:themeColor="text1"/>
          <w:lang w:val="az-Latn-AZ"/>
        </w:rPr>
        <w:t xml:space="preserve">Könlümün sevgili məhbubi mənim                                   </w:t>
      </w:r>
    </w:p>
    <w:p w14:paraId="50F009E4" w14:textId="77777777" w:rsidR="00BA7BD1" w:rsidRPr="005F2409" w:rsidRDefault="00BA7BD1" w:rsidP="00BA7BD1">
      <w:pPr>
        <w:pStyle w:val="ListParagraph"/>
        <w:rPr>
          <w:b/>
          <w:i/>
          <w:color w:val="000000" w:themeColor="text1"/>
          <w:lang w:val="az-Latn-AZ"/>
        </w:rPr>
      </w:pPr>
      <w:r w:rsidRPr="005F2409">
        <w:rPr>
          <w:i/>
          <w:color w:val="000000" w:themeColor="text1"/>
          <w:lang w:val="az-Latn-AZ"/>
        </w:rPr>
        <w:t xml:space="preserve">Vətənimdir, vətənimdir, vətənim...           </w:t>
      </w:r>
      <w:r w:rsidRPr="005F2409">
        <w:rPr>
          <w:b/>
          <w:i/>
          <w:color w:val="000000" w:themeColor="text1"/>
          <w:lang w:val="az-Latn-AZ"/>
        </w:rPr>
        <w:t xml:space="preserve">(A.Səhhət) </w:t>
      </w:r>
    </w:p>
    <w:p w14:paraId="23B85C2D" w14:textId="77777777" w:rsidR="00BA7BD1" w:rsidRPr="005F2409" w:rsidRDefault="00BA7BD1" w:rsidP="00BA7BD1">
      <w:pPr>
        <w:pStyle w:val="ListParagraph"/>
        <w:rPr>
          <w:i/>
          <w:color w:val="000000" w:themeColor="text1"/>
          <w:lang w:val="az-Latn-AZ"/>
        </w:rPr>
      </w:pPr>
    </w:p>
    <w:p w14:paraId="72B4F6D9"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 xml:space="preserve">Kəskin etiraz məqamında məntiqi vurğu etiraz bildirən sözün üzərinə düşür. </w:t>
      </w:r>
    </w:p>
    <w:p w14:paraId="236ECE22" w14:textId="77777777" w:rsidR="00BA7BD1" w:rsidRPr="005F2409" w:rsidRDefault="00BA7BD1" w:rsidP="00BA7BD1">
      <w:pPr>
        <w:pStyle w:val="ListParagraph"/>
        <w:rPr>
          <w:i/>
          <w:color w:val="000000" w:themeColor="text1"/>
          <w:lang w:val="az-Latn-AZ"/>
        </w:rPr>
      </w:pPr>
      <w:r w:rsidRPr="005F2409">
        <w:rPr>
          <w:i/>
          <w:color w:val="000000" w:themeColor="text1"/>
          <w:lang w:val="az-Latn-AZ"/>
        </w:rPr>
        <w:t xml:space="preserve">“Yox, o, diribaş və bacarıqlı qızdır. Yox, ola bilməz ki, Anjelika....”   </w:t>
      </w:r>
      <w:r w:rsidRPr="005F2409">
        <w:rPr>
          <w:b/>
          <w:i/>
          <w:color w:val="000000" w:themeColor="text1"/>
          <w:lang w:val="az-Latn-AZ"/>
        </w:rPr>
        <w:t>(“Uzaq sahillərdə”).</w:t>
      </w:r>
    </w:p>
    <w:p w14:paraId="6CE6A605" w14:textId="77777777" w:rsidR="00BA7BD1" w:rsidRPr="005F2409" w:rsidRDefault="00BA7BD1" w:rsidP="00BA7BD1">
      <w:pPr>
        <w:pStyle w:val="ListParagraph"/>
        <w:rPr>
          <w:color w:val="000000" w:themeColor="text1"/>
          <w:lang w:val="az-Latn-AZ"/>
        </w:rPr>
      </w:pPr>
    </w:p>
    <w:p w14:paraId="677C0C71" w14:textId="77777777" w:rsidR="00BA7BD1" w:rsidRPr="005F2409" w:rsidRDefault="00BA7BD1" w:rsidP="00BA7BD1">
      <w:pPr>
        <w:pStyle w:val="ListParagraph"/>
        <w:numPr>
          <w:ilvl w:val="0"/>
          <w:numId w:val="1"/>
        </w:numPr>
        <w:rPr>
          <w:b/>
          <w:color w:val="000000" w:themeColor="text1"/>
          <w:lang w:val="az-Latn-AZ"/>
        </w:rPr>
      </w:pPr>
      <w:r w:rsidRPr="005F2409">
        <w:rPr>
          <w:b/>
          <w:color w:val="000000" w:themeColor="text1"/>
          <w:lang w:val="az-Latn-AZ"/>
        </w:rPr>
        <w:t xml:space="preserve">Cümlədə daha çox parlaqlıq, emosionallıq ifadə edən sözlər vurğulu olur. </w:t>
      </w:r>
    </w:p>
    <w:p w14:paraId="2F8F4FD7" w14:textId="02113CFE" w:rsidR="00F176E9" w:rsidRPr="008D4406" w:rsidRDefault="00BA7BD1" w:rsidP="008D4406">
      <w:pPr>
        <w:pStyle w:val="ListParagraph"/>
        <w:rPr>
          <w:i/>
          <w:color w:val="000000" w:themeColor="text1"/>
          <w:lang w:val="az-Latn-AZ"/>
        </w:rPr>
      </w:pPr>
      <w:r w:rsidRPr="005F2409">
        <w:rPr>
          <w:i/>
          <w:color w:val="000000" w:themeColor="text1"/>
          <w:lang w:val="az-Latn-AZ"/>
        </w:rPr>
        <w:t xml:space="preserve">- Bakı bizim olacaqdır. Bakı qızıl Bakı olacaqdır! </w:t>
      </w:r>
      <w:r w:rsidRPr="005F2409">
        <w:rPr>
          <w:b/>
          <w:i/>
          <w:color w:val="000000" w:themeColor="text1"/>
          <w:lang w:val="az-Latn-AZ"/>
        </w:rPr>
        <w:t>(Qılman Musayev).</w:t>
      </w:r>
      <w:r w:rsidRPr="005F2409">
        <w:rPr>
          <w:i/>
          <w:color w:val="000000" w:themeColor="text1"/>
          <w:lang w:val="az-Latn-AZ"/>
        </w:rPr>
        <w:t xml:space="preserve"> </w:t>
      </w:r>
    </w:p>
    <w:p w14:paraId="27F6A939" w14:textId="6A5D9810" w:rsidR="00BA7BD1" w:rsidRDefault="00BA7BD1" w:rsidP="00BA7BD1">
      <w:pPr>
        <w:pStyle w:val="ListParagraph"/>
        <w:rPr>
          <w:color w:val="000000" w:themeColor="text1"/>
          <w:lang w:val="az-Latn-AZ"/>
        </w:rPr>
      </w:pPr>
      <w:r w:rsidRPr="005F2409">
        <w:rPr>
          <w:color w:val="000000" w:themeColor="text1"/>
          <w:lang w:val="az-Latn-AZ"/>
        </w:rPr>
        <w:t>Göstərdiyimiz nümunədə qızıl sözü xüsusi vurğu ilə cümlədəki digər sözlərdən seçilir.</w:t>
      </w:r>
    </w:p>
    <w:p w14:paraId="239F9C12" w14:textId="77777777" w:rsidR="008D4406" w:rsidRPr="005F2409" w:rsidRDefault="008D4406" w:rsidP="00BA7BD1">
      <w:pPr>
        <w:pStyle w:val="ListParagraph"/>
        <w:rPr>
          <w:color w:val="000000" w:themeColor="text1"/>
          <w:lang w:val="az-Latn-AZ"/>
        </w:rPr>
      </w:pPr>
    </w:p>
    <w:p w14:paraId="3CC6B970" w14:textId="77777777" w:rsidR="00F176E9" w:rsidRPr="005F2409" w:rsidRDefault="00F176E9" w:rsidP="004B10F1">
      <w:pPr>
        <w:pStyle w:val="ListParagraph"/>
        <w:numPr>
          <w:ilvl w:val="0"/>
          <w:numId w:val="1"/>
        </w:numPr>
        <w:rPr>
          <w:b/>
          <w:color w:val="000000" w:themeColor="text1"/>
          <w:lang w:val="az-Latn-AZ"/>
        </w:rPr>
      </w:pPr>
      <w:r w:rsidRPr="005F2409">
        <w:rPr>
          <w:b/>
          <w:color w:val="000000" w:themeColor="text1"/>
          <w:lang w:val="az-Latn-AZ"/>
        </w:rPr>
        <w:t xml:space="preserve">Nidalar müxtəlif hiss və həyəcanla bağlı olmaqla danışanın ətraf mühitə, cisim və hadisələrə olan emosional münasibətini ifadə edir. </w:t>
      </w:r>
    </w:p>
    <w:p w14:paraId="2EC4CD56" w14:textId="77777777" w:rsidR="00F176E9" w:rsidRPr="005F2409" w:rsidRDefault="00F176E9" w:rsidP="00F176E9">
      <w:pPr>
        <w:pStyle w:val="ListParagraph"/>
        <w:rPr>
          <w:color w:val="000000" w:themeColor="text1"/>
          <w:lang w:val="az-Latn-AZ"/>
        </w:rPr>
      </w:pPr>
      <w:r w:rsidRPr="005F2409">
        <w:rPr>
          <w:color w:val="000000" w:themeColor="text1"/>
          <w:lang w:val="az-Latn-AZ"/>
        </w:rPr>
        <w:t>Nidalar inam, heyrət, təəccüb, şübhə, istehza, nifrət, qorxu, vahimə, dəhşət, qəzəb, kin, sevinc, mərhəmət, qəm, kədər, qüssə və s. hissi halları ifadə edə bilmək kimi keyfiyyətə yalnız  o zaman tam şəkildə malik ola bilər ki, onlar qüvvətli vurğu ilə deyilsin.</w:t>
      </w:r>
    </w:p>
    <w:p w14:paraId="4F06394D" w14:textId="77777777" w:rsidR="00F176E9" w:rsidRPr="005F2409" w:rsidRDefault="00F176E9" w:rsidP="00F176E9">
      <w:pPr>
        <w:pStyle w:val="ListParagraph"/>
        <w:rPr>
          <w:color w:val="000000" w:themeColor="text1"/>
          <w:lang w:val="az-Latn-AZ"/>
        </w:rPr>
      </w:pPr>
    </w:p>
    <w:p w14:paraId="3CD12FBE" w14:textId="77777777" w:rsidR="00F176E9" w:rsidRPr="005F2409" w:rsidRDefault="00F176E9" w:rsidP="00F176E9">
      <w:pPr>
        <w:pStyle w:val="ListParagraph"/>
        <w:numPr>
          <w:ilvl w:val="0"/>
          <w:numId w:val="1"/>
        </w:numPr>
        <w:rPr>
          <w:b/>
          <w:color w:val="000000" w:themeColor="text1"/>
          <w:lang w:val="az-Latn-AZ"/>
        </w:rPr>
      </w:pPr>
      <w:r w:rsidRPr="005F2409">
        <w:rPr>
          <w:b/>
          <w:color w:val="000000" w:themeColor="text1"/>
          <w:lang w:val="az-Latn-AZ"/>
        </w:rPr>
        <w:t>Tərz-hərəkət zərfləri çox vaxt məntiqi vurğu altında deyilir.</w:t>
      </w:r>
    </w:p>
    <w:p w14:paraId="40214DA9" w14:textId="77777777" w:rsidR="00F176E9" w:rsidRPr="005F2409" w:rsidRDefault="00F176E9" w:rsidP="00F176E9">
      <w:pPr>
        <w:pStyle w:val="ListParagraph"/>
        <w:rPr>
          <w:b/>
          <w:color w:val="000000" w:themeColor="text1"/>
          <w:lang w:val="az-Latn-AZ"/>
        </w:rPr>
      </w:pPr>
    </w:p>
    <w:p w14:paraId="5646AF6C" w14:textId="42B8F532" w:rsidR="00F176E9" w:rsidRPr="008D4406" w:rsidRDefault="00F176E9" w:rsidP="008D4406">
      <w:pPr>
        <w:pStyle w:val="ListParagraph"/>
        <w:numPr>
          <w:ilvl w:val="0"/>
          <w:numId w:val="1"/>
        </w:numPr>
        <w:rPr>
          <w:b/>
          <w:color w:val="000000" w:themeColor="text1"/>
          <w:lang w:val="az-Latn-AZ"/>
        </w:rPr>
      </w:pPr>
      <w:r w:rsidRPr="005F2409">
        <w:rPr>
          <w:b/>
          <w:color w:val="000000" w:themeColor="text1"/>
          <w:lang w:val="az-Latn-AZ"/>
        </w:rPr>
        <w:t>Xitablar məntiqi vurğulu olur.</w:t>
      </w:r>
    </w:p>
    <w:p w14:paraId="70C4A6EF" w14:textId="77777777" w:rsidR="00F176E9" w:rsidRPr="005F2409" w:rsidRDefault="00F176E9" w:rsidP="00F176E9">
      <w:pPr>
        <w:pStyle w:val="ListParagraph"/>
        <w:numPr>
          <w:ilvl w:val="0"/>
          <w:numId w:val="1"/>
        </w:numPr>
        <w:rPr>
          <w:b/>
          <w:color w:val="000000" w:themeColor="text1"/>
          <w:lang w:val="az-Latn-AZ"/>
        </w:rPr>
      </w:pPr>
      <w:r w:rsidRPr="005F2409">
        <w:rPr>
          <w:b/>
          <w:color w:val="000000" w:themeColor="text1"/>
          <w:lang w:val="az-Latn-AZ"/>
        </w:rPr>
        <w:lastRenderedPageBreak/>
        <w:t>Sual cümlələrindəki sual əvəzlikləri və ədatları ilə işlənən sözlər vurğulu olur.</w:t>
      </w:r>
    </w:p>
    <w:p w14:paraId="434523D2" w14:textId="77777777" w:rsidR="00F176E9" w:rsidRPr="005F2409" w:rsidRDefault="00F176E9" w:rsidP="00F176E9">
      <w:pPr>
        <w:pStyle w:val="ListParagraph"/>
        <w:rPr>
          <w:b/>
          <w:color w:val="000000" w:themeColor="text1"/>
          <w:lang w:val="az-Latn-AZ"/>
        </w:rPr>
      </w:pPr>
    </w:p>
    <w:p w14:paraId="4E7C1903" w14:textId="77777777" w:rsidR="00F176E9" w:rsidRPr="005F2409" w:rsidRDefault="00F176E9" w:rsidP="00F176E9">
      <w:pPr>
        <w:pStyle w:val="ListParagraph"/>
        <w:numPr>
          <w:ilvl w:val="0"/>
          <w:numId w:val="1"/>
        </w:numPr>
        <w:rPr>
          <w:b/>
          <w:color w:val="000000" w:themeColor="text1"/>
          <w:lang w:val="az-Latn-AZ"/>
        </w:rPr>
      </w:pPr>
      <w:r w:rsidRPr="005F2409">
        <w:rPr>
          <w:b/>
          <w:color w:val="000000" w:themeColor="text1"/>
          <w:lang w:val="az-Latn-AZ"/>
        </w:rPr>
        <w:t xml:space="preserve">Xüsusiləşmələr məntiqi vurğu ilə oxunur. </w:t>
      </w:r>
    </w:p>
    <w:p w14:paraId="09D86D3F" w14:textId="77777777" w:rsidR="00F176E9" w:rsidRPr="005F2409" w:rsidRDefault="00F176E9" w:rsidP="00F176E9">
      <w:pPr>
        <w:pStyle w:val="ListParagraph"/>
        <w:rPr>
          <w:i/>
          <w:color w:val="000000" w:themeColor="text1"/>
          <w:lang w:val="az-Latn-AZ"/>
        </w:rPr>
      </w:pPr>
      <w:r w:rsidRPr="005F2409">
        <w:rPr>
          <w:i/>
          <w:color w:val="000000" w:themeColor="text1"/>
          <w:lang w:val="az-Latn-AZ"/>
        </w:rPr>
        <w:t xml:space="preserve">Kəndin adamları, </w:t>
      </w:r>
      <w:r w:rsidRPr="005F2409">
        <w:rPr>
          <w:b/>
          <w:i/>
          <w:color w:val="000000" w:themeColor="text1"/>
          <w:lang w:val="az-Latn-AZ"/>
        </w:rPr>
        <w:t>xüsusən gəncləri</w:t>
      </w:r>
      <w:r w:rsidRPr="005F2409">
        <w:rPr>
          <w:i/>
          <w:color w:val="000000" w:themeColor="text1"/>
          <w:lang w:val="az-Latn-AZ"/>
        </w:rPr>
        <w:t xml:space="preserve">  zirək və  gözüaçıqdırlar.  </w:t>
      </w:r>
    </w:p>
    <w:p w14:paraId="4EE3C59B" w14:textId="77777777" w:rsidR="00F176E9" w:rsidRPr="005F2409" w:rsidRDefault="00F176E9" w:rsidP="00F176E9">
      <w:pPr>
        <w:pStyle w:val="ListParagraph"/>
        <w:rPr>
          <w:color w:val="000000" w:themeColor="text1"/>
          <w:lang w:val="az-Latn-AZ"/>
        </w:rPr>
      </w:pPr>
    </w:p>
    <w:p w14:paraId="13209C3C" w14:textId="1E41B5C1" w:rsidR="00D779F7" w:rsidRPr="005F2409" w:rsidRDefault="00F176E9" w:rsidP="00D779F7">
      <w:pPr>
        <w:pStyle w:val="ListParagraph"/>
        <w:numPr>
          <w:ilvl w:val="0"/>
          <w:numId w:val="1"/>
        </w:numPr>
        <w:rPr>
          <w:b/>
          <w:color w:val="000000" w:themeColor="text1"/>
          <w:lang w:val="az-Latn-AZ"/>
        </w:rPr>
      </w:pPr>
      <w:r w:rsidRPr="005F2409">
        <w:rPr>
          <w:b/>
          <w:color w:val="000000" w:themeColor="text1"/>
          <w:lang w:val="az-Latn-AZ"/>
        </w:rPr>
        <w:t>Da/də bağlayıcıları ilə  işlənən sözlər məntiqi vurğu ilə tələffüz olunur.</w:t>
      </w:r>
    </w:p>
    <w:p w14:paraId="651663DD" w14:textId="77777777" w:rsidR="00D779F7" w:rsidRPr="005F2409" w:rsidRDefault="00D779F7" w:rsidP="00D779F7">
      <w:pPr>
        <w:pStyle w:val="ListParagraph"/>
        <w:rPr>
          <w:b/>
          <w:color w:val="000000" w:themeColor="text1"/>
          <w:lang w:val="az-Latn-AZ"/>
        </w:rPr>
      </w:pPr>
    </w:p>
    <w:p w14:paraId="13694FD0" w14:textId="48E7F230" w:rsidR="00D779F7" w:rsidRPr="005F2409" w:rsidRDefault="00D779F7" w:rsidP="005F2409">
      <w:pPr>
        <w:pStyle w:val="ListParagraph"/>
        <w:numPr>
          <w:ilvl w:val="0"/>
          <w:numId w:val="1"/>
        </w:numPr>
        <w:rPr>
          <w:b/>
          <w:color w:val="000000" w:themeColor="text1"/>
          <w:lang w:val="az-Latn-AZ"/>
        </w:rPr>
      </w:pPr>
      <w:r w:rsidRPr="005F2409">
        <w:rPr>
          <w:b/>
          <w:color w:val="000000" w:themeColor="text1"/>
          <w:lang w:val="az-Latn-AZ"/>
        </w:rPr>
        <w:t>Qüvvətləndirici və məhdudlaşdırıcı ədatlardan (ancaq, hətta, yalnız, bircə, təkcə, məhz və s.) sonra gələn sözlər və ifadələr məntiqi vurğu ilə deyilir.</w:t>
      </w:r>
    </w:p>
    <w:p w14:paraId="4A27A751" w14:textId="77777777" w:rsidR="00D779F7" w:rsidRPr="005F2409" w:rsidRDefault="00D779F7" w:rsidP="00D779F7">
      <w:pPr>
        <w:rPr>
          <w:b/>
          <w:color w:val="000000" w:themeColor="text1"/>
          <w:sz w:val="28"/>
          <w:lang w:val="az-Latn-AZ"/>
        </w:rPr>
      </w:pPr>
      <w:r w:rsidRPr="005F2409">
        <w:rPr>
          <w:b/>
          <w:color w:val="000000" w:themeColor="text1"/>
          <w:sz w:val="28"/>
          <w:lang w:val="az-Latn-AZ"/>
        </w:rPr>
        <w:t>Həyəcanlı vurğu.</w:t>
      </w:r>
    </w:p>
    <w:p w14:paraId="6E4AB693" w14:textId="77777777" w:rsidR="00D779F7" w:rsidRPr="005F2409" w:rsidRDefault="00D779F7" w:rsidP="00D779F7">
      <w:pPr>
        <w:rPr>
          <w:color w:val="000000" w:themeColor="text1"/>
          <w:lang w:val="az-Latn-AZ"/>
        </w:rPr>
      </w:pPr>
      <w:r w:rsidRPr="005F2409">
        <w:rPr>
          <w:color w:val="000000" w:themeColor="text1"/>
          <w:lang w:val="az-Latn-AZ"/>
        </w:rPr>
        <w:t>Hiss və həyəcanların ifadəsi üçün cümlədə sözün, yaxud ifadənin qeyri-adi şəkildə tələffüzünə həyəcanlı vurğu deyilir. Həyəcanlı vurğu danışıq prosesində müxtəlif emosional vəziyyətləri ifadə edir. Nida cümlələrində həyəcanlı vurğu özünü daha qabarıq göstərir. Məsələn:</w:t>
      </w:r>
    </w:p>
    <w:p w14:paraId="434B11AD" w14:textId="77777777" w:rsidR="00D779F7" w:rsidRPr="005F2409" w:rsidRDefault="00D779F7" w:rsidP="00D779F7">
      <w:pPr>
        <w:rPr>
          <w:i/>
          <w:color w:val="000000" w:themeColor="text1"/>
          <w:lang w:val="az-Latn-AZ"/>
        </w:rPr>
      </w:pPr>
      <w:r w:rsidRPr="005F2409">
        <w:rPr>
          <w:b/>
          <w:i/>
          <w:color w:val="000000" w:themeColor="text1"/>
          <w:lang w:val="az-Latn-AZ"/>
        </w:rPr>
        <w:t>İşə</w:t>
      </w:r>
      <w:r w:rsidRPr="005F2409">
        <w:rPr>
          <w:i/>
          <w:color w:val="000000" w:themeColor="text1"/>
          <w:lang w:val="az-Latn-AZ"/>
        </w:rPr>
        <w:t xml:space="preserve"> bax! Haqlıykən olmuşam </w:t>
      </w:r>
      <w:r w:rsidRPr="005F2409">
        <w:rPr>
          <w:b/>
          <w:i/>
          <w:color w:val="000000" w:themeColor="text1"/>
          <w:lang w:val="az-Latn-AZ"/>
        </w:rPr>
        <w:t>nahaq!</w:t>
      </w:r>
      <w:r w:rsidRPr="005F2409">
        <w:rPr>
          <w:i/>
          <w:color w:val="000000" w:themeColor="text1"/>
          <w:lang w:val="az-Latn-AZ"/>
        </w:rPr>
        <w:t xml:space="preserve"> (B.Vahabzadə).</w:t>
      </w:r>
    </w:p>
    <w:p w14:paraId="31F1DF75" w14:textId="77777777" w:rsidR="00D779F7" w:rsidRPr="005F2409" w:rsidRDefault="00D779F7" w:rsidP="00D779F7">
      <w:pPr>
        <w:rPr>
          <w:i/>
          <w:color w:val="000000" w:themeColor="text1"/>
          <w:lang w:val="az-Latn-AZ"/>
        </w:rPr>
      </w:pPr>
      <w:r w:rsidRPr="005F2409">
        <w:rPr>
          <w:b/>
          <w:i/>
          <w:color w:val="000000" w:themeColor="text1"/>
          <w:lang w:val="az-Latn-AZ"/>
        </w:rPr>
        <w:t>Ana,</w:t>
      </w:r>
      <w:r w:rsidRPr="005F2409">
        <w:rPr>
          <w:i/>
          <w:color w:val="000000" w:themeColor="text1"/>
          <w:lang w:val="az-Latn-AZ"/>
        </w:rPr>
        <w:t xml:space="preserve"> sən nə danışırsan?! </w:t>
      </w:r>
      <w:r w:rsidRPr="005F2409">
        <w:rPr>
          <w:b/>
          <w:i/>
          <w:color w:val="000000" w:themeColor="text1"/>
          <w:lang w:val="az-Latn-AZ"/>
        </w:rPr>
        <w:t>Ana</w:t>
      </w:r>
      <w:r w:rsidRPr="005F2409">
        <w:rPr>
          <w:i/>
          <w:color w:val="000000" w:themeColor="text1"/>
          <w:lang w:val="az-Latn-AZ"/>
        </w:rPr>
        <w:t xml:space="preserve">!! İşə </w:t>
      </w:r>
      <w:r w:rsidRPr="005F2409">
        <w:rPr>
          <w:b/>
          <w:i/>
          <w:color w:val="000000" w:themeColor="text1"/>
          <w:lang w:val="az-Latn-AZ"/>
        </w:rPr>
        <w:t>baax</w:t>
      </w:r>
      <w:r w:rsidRPr="005F2409">
        <w:rPr>
          <w:i/>
          <w:color w:val="000000" w:themeColor="text1"/>
          <w:lang w:val="az-Latn-AZ"/>
        </w:rPr>
        <w:t>! Gör neylədi?</w:t>
      </w:r>
    </w:p>
    <w:p w14:paraId="27165B87" w14:textId="77777777" w:rsidR="00D779F7" w:rsidRPr="005F2409" w:rsidRDefault="00D779F7" w:rsidP="00D779F7">
      <w:pPr>
        <w:rPr>
          <w:color w:val="000000" w:themeColor="text1"/>
          <w:lang w:val="az-Latn-AZ"/>
        </w:rPr>
      </w:pPr>
      <w:r w:rsidRPr="005F2409">
        <w:rPr>
          <w:color w:val="000000" w:themeColor="text1"/>
          <w:lang w:val="az-Latn-AZ"/>
        </w:rPr>
        <w:t xml:space="preserve">Dilçilikdə həyəcanlı vurğunun iki şəklindən  bəhs olunur: </w:t>
      </w:r>
    </w:p>
    <w:p w14:paraId="1FC22396" w14:textId="77777777" w:rsidR="00D779F7" w:rsidRPr="005F2409" w:rsidRDefault="00D779F7" w:rsidP="00D779F7">
      <w:pPr>
        <w:rPr>
          <w:color w:val="000000" w:themeColor="text1"/>
          <w:lang w:val="az-Latn-AZ"/>
        </w:rPr>
      </w:pPr>
      <w:r w:rsidRPr="005F2409">
        <w:rPr>
          <w:color w:val="000000" w:themeColor="text1"/>
          <w:lang w:val="az-Latn-AZ"/>
        </w:rPr>
        <w:t xml:space="preserve">a) samitin həyəcanlı tələffüzü; </w:t>
      </w:r>
    </w:p>
    <w:p w14:paraId="1044EBC2" w14:textId="054300F8" w:rsidR="00777F80" w:rsidRPr="005F2409" w:rsidRDefault="00D779F7" w:rsidP="00D779F7">
      <w:pPr>
        <w:rPr>
          <w:color w:val="000000" w:themeColor="text1"/>
          <w:lang w:val="az-Latn-AZ"/>
        </w:rPr>
      </w:pPr>
      <w:r w:rsidRPr="005F2409">
        <w:rPr>
          <w:color w:val="000000" w:themeColor="text1"/>
          <w:lang w:val="az-Latn-AZ"/>
        </w:rPr>
        <w:t>b) saitin həyəcanlı deyilməsi.</w:t>
      </w:r>
      <w:r w:rsidR="00777F80" w:rsidRPr="005F2409">
        <w:rPr>
          <w:color w:val="000000" w:themeColor="text1"/>
          <w:lang w:val="az-Latn-AZ"/>
        </w:rPr>
        <w:t xml:space="preserve"> </w:t>
      </w:r>
    </w:p>
    <w:p w14:paraId="3F153E47" w14:textId="77777777" w:rsidR="00777F80" w:rsidRPr="005F2409" w:rsidRDefault="00777F80" w:rsidP="00777F80">
      <w:pPr>
        <w:jc w:val="center"/>
        <w:rPr>
          <w:b/>
          <w:i/>
          <w:color w:val="2E74B5" w:themeColor="accent1" w:themeShade="BF"/>
          <w:sz w:val="28"/>
          <w:lang w:val="az-Latn-AZ"/>
        </w:rPr>
      </w:pPr>
      <w:r w:rsidRPr="005F2409">
        <w:rPr>
          <w:b/>
          <w:i/>
          <w:color w:val="2E74B5" w:themeColor="accent1" w:themeShade="BF"/>
          <w:sz w:val="28"/>
          <w:lang w:val="az-Latn-AZ"/>
        </w:rPr>
        <w:t>Nitq fasiləsi</w:t>
      </w:r>
    </w:p>
    <w:p w14:paraId="2D030A9A" w14:textId="77777777" w:rsidR="00A603D5" w:rsidRPr="005F2409" w:rsidRDefault="00A603D5" w:rsidP="00A603D5">
      <w:pPr>
        <w:jc w:val="both"/>
        <w:rPr>
          <w:rFonts w:ascii="Calibri" w:hAnsi="Calibri" w:cs="Calibri"/>
          <w:lang w:val="az-Latn-AZ"/>
        </w:rPr>
      </w:pPr>
      <w:r w:rsidRPr="005F2409">
        <w:rPr>
          <w:rFonts w:ascii="Calibri" w:hAnsi="Calibri" w:cs="Calibri"/>
          <w:lang w:val="az-Latn-AZ"/>
        </w:rPr>
        <w:t xml:space="preserve">İntonasiyanın digər ünsürü </w:t>
      </w:r>
      <w:r w:rsidRPr="005F2409">
        <w:rPr>
          <w:rFonts w:ascii="Calibri" w:hAnsi="Calibri" w:cs="Calibri"/>
          <w:b/>
          <w:lang w:val="az-Latn-AZ"/>
        </w:rPr>
        <w:t>fasilədir</w:t>
      </w:r>
      <w:r w:rsidRPr="005F2409">
        <w:rPr>
          <w:rFonts w:ascii="Calibri" w:hAnsi="Calibri" w:cs="Calibri"/>
          <w:lang w:val="az-Latn-AZ"/>
        </w:rPr>
        <w:t xml:space="preserve">. Tənəffüs məqsədilə danışıq və oxu prosesində edilən dayanacaq fasilə (pauza) adlanır. </w:t>
      </w:r>
    </w:p>
    <w:p w14:paraId="68BA837E" w14:textId="77777777" w:rsidR="00A603D5" w:rsidRPr="005F2409" w:rsidRDefault="00A603D5" w:rsidP="00A603D5">
      <w:pPr>
        <w:jc w:val="both"/>
        <w:rPr>
          <w:rFonts w:ascii="Calibri" w:hAnsi="Calibri" w:cs="Calibri"/>
          <w:lang w:val="az-Latn-AZ"/>
        </w:rPr>
      </w:pPr>
      <w:r w:rsidRPr="005F2409">
        <w:rPr>
          <w:rFonts w:ascii="Calibri" w:hAnsi="Calibri" w:cs="Calibri"/>
          <w:lang w:val="az-Latn-AZ"/>
        </w:rPr>
        <w:t>Tələffüz prosesində nəfəs və səsin düzgün tənzim edilməsi mühüm şərtlərdəndir. Xüsusən, nəfəsalmaya düzgün əməl olunmaması nitq zamanı darıxmaya, təngnəfəsliyə, diksiyanın pozulmasına və s. kimi hallara gətirib çıxarır. Buna yol verməmək üçün, birinci növbədə, nitqdə normal fasiləyə əməl olunmalıdır. Nitq fasiləsinin təkcə söyləyən və ya oxuyan üçün deyil, dinləyici üçün də böyük əhəmiyyəti vardır. Dinləyici öz növbəsində danışan və oxuyanın etdiyi fasilə zamanı eşitdiklərini mənimsəyir, “həzm” edir, sonrakı fikri tutmaq üçün diqqətini səfərbərliyə alır.</w:t>
      </w:r>
    </w:p>
    <w:p w14:paraId="565378E6" w14:textId="03549B85" w:rsidR="00A603D5" w:rsidRPr="005F2409" w:rsidRDefault="00A603D5" w:rsidP="00A603D5">
      <w:pPr>
        <w:jc w:val="both"/>
        <w:rPr>
          <w:rFonts w:ascii="Calibri" w:hAnsi="Calibri" w:cs="Calibri"/>
          <w:lang w:val="az-Latn-AZ"/>
        </w:rPr>
      </w:pPr>
      <w:r w:rsidRPr="005F2409">
        <w:rPr>
          <w:rFonts w:ascii="Calibri" w:hAnsi="Calibri" w:cs="Calibri"/>
          <w:lang w:val="az-Latn-AZ"/>
        </w:rPr>
        <w:t>Nitq prosesində normal tənəffüsün rolu böyükdür. Tənəffüs iki funksiyanı yerinə yetirir: o həm insan həyatı üçün zəruri şərt, həm də nitqi yaradan başlıca vasitədir. Həyat üçün lazım olan tənəffüs aşağıdakı ardıcıllığa malikdir, nəfəsalma, nəfəsvermə və fasilə. Nəfəsalma (ciyərlərin oksigenlə doldurulması) tənəffüsdə ən aktiv,</w:t>
      </w:r>
      <w:r w:rsidR="0071000A">
        <w:rPr>
          <w:rFonts w:ascii="Calibri" w:hAnsi="Calibri" w:cs="Calibri"/>
          <w:lang w:val="az-Latn-AZ"/>
        </w:rPr>
        <w:t xml:space="preserve"> </w:t>
      </w:r>
      <w:r w:rsidRPr="005F2409">
        <w:rPr>
          <w:rFonts w:ascii="Calibri" w:hAnsi="Calibri" w:cs="Calibri"/>
          <w:lang w:val="az-Latn-AZ"/>
        </w:rPr>
        <w:t>şüurdan asılı olmayan prosesdir.</w:t>
      </w:r>
      <w:r w:rsidR="0071000A">
        <w:rPr>
          <w:rFonts w:ascii="Calibri" w:hAnsi="Calibri" w:cs="Calibri"/>
          <w:lang w:val="az-Latn-AZ"/>
        </w:rPr>
        <w:t xml:space="preserve"> </w:t>
      </w:r>
      <w:r w:rsidRPr="005F2409">
        <w:rPr>
          <w:rFonts w:ascii="Calibri" w:hAnsi="Calibri" w:cs="Calibri"/>
          <w:lang w:val="az-Latn-AZ"/>
        </w:rPr>
        <w:t>Həm nəfəsalmaya, həm də nəfəsverməyə sərf olunan vaxt, təxminən, eynidir. Nəfəsvermədə ciyərlər heç bir vaxt havadan tam azad olmur, orada ehtiyat hava qalır. Həyat üçün zəruri olan tənəffüsün ritmik hərəkəti qeyri-şüuri, reflektiv formada icra edilir. Nitq tənəffüsünün isə tamam fərqli xüsusiyyətləri vardır. Bu tənəffüs nitq prosesi ilə bağlıdır və ona xidmət edir. Danışanın məqsədindən, daha doğrusu, nitqin məzmunundan asılı olaraq tənəffüsün, xüsusən nəfəsvermənin adi ritmi pozulur, nəfəsvermə nəfəsalmadan xeyli uzun sürür. Nəfəsvermə və nəfəsalma arasındakı dövretmənin nəticəsində nitqdə uzun və qısa fasilələr əmələ gəlir.</w:t>
      </w:r>
    </w:p>
    <w:p w14:paraId="5B52009F" w14:textId="7688E249" w:rsidR="00A603D5" w:rsidRPr="005F2409" w:rsidRDefault="00A603D5" w:rsidP="00A603D5">
      <w:pPr>
        <w:rPr>
          <w:color w:val="000000" w:themeColor="text1"/>
          <w:lang w:val="az-Latn-AZ"/>
        </w:rPr>
      </w:pPr>
      <w:r w:rsidRPr="005F2409">
        <w:rPr>
          <w:b/>
          <w:color w:val="000000" w:themeColor="text1"/>
          <w:lang w:val="az-Latn-AZ"/>
        </w:rPr>
        <w:lastRenderedPageBreak/>
        <w:t>Nitq fasiləsi həm məntiqi, həm də psixoloji funksiya</w:t>
      </w:r>
      <w:r w:rsidRPr="005F2409">
        <w:rPr>
          <w:color w:val="000000" w:themeColor="text1"/>
          <w:lang w:val="az-Latn-AZ"/>
        </w:rPr>
        <w:t xml:space="preserve"> daşıyır. </w:t>
      </w:r>
      <w:r w:rsidRPr="00947608">
        <w:rPr>
          <w:b/>
          <w:bCs/>
          <w:color w:val="000000" w:themeColor="text1"/>
          <w:lang w:val="az-Latn-AZ"/>
        </w:rPr>
        <w:t>Məntiqi fasilə nitqi məna daşıyan hissələrə bölməklə, onun dəqiqliyini, düzgünlüyünü, aydınlığını təmin edir.</w:t>
      </w:r>
      <w:r w:rsidRPr="005F2409">
        <w:rPr>
          <w:color w:val="000000" w:themeColor="text1"/>
          <w:lang w:val="az-Latn-AZ"/>
        </w:rPr>
        <w:t xml:space="preserve"> Danışan bu fasilənin köməkliyi ilə ifadə edəcəyi fikri dinləyicinin diqqətinə çatdırır, bəzən nitqdə yaranan dolaşıqlığı aradan qaldırır. Fasilə cümlədə vahid məna bütövlüyündə birləşən qrupları həm ayırır, həm də birləşdirir. </w:t>
      </w:r>
      <w:r w:rsidRPr="006B1C92">
        <w:rPr>
          <w:b/>
          <w:bCs/>
          <w:color w:val="000000" w:themeColor="text1"/>
          <w:lang w:val="az-Latn-AZ"/>
        </w:rPr>
        <w:t>Buna görə də ona əlaqələndirici, yaxud birləşdirici fasilə də deyilir.</w:t>
      </w:r>
      <w:r w:rsidRPr="005F2409">
        <w:rPr>
          <w:color w:val="000000" w:themeColor="text1"/>
          <w:lang w:val="az-Latn-AZ"/>
        </w:rPr>
        <w:t xml:space="preserve"> Fasilənin birləşdirmə funksiyası onun ayırma funksiyasından üstündür. O, nitqə axıcılıq verir, onun təbii oxunaqlığını təmin edir. Bu fasilənin köməyi ilə biz sözdən nitqin məntiqi cəhətdən daha canlı olan digər formasına – sözlərin birləşməsinə keçirik. Davamlıq baxımından məntiqi xarakterli fasilələr müxtəlif ölçüdə - adi (normal), bir qədər davamlı və adi normadan qısa olur. Həmcins üzvlər arasındakı fasilə adi ölçüdədir. Abzaslarda, cümlənin sonunda, nöqtədən sonra, iki və çox nöqtədə, tire işarəsi qoyulan yerdə, mübtəda qrupu ilə xəbər qrupu arasında böyük fasilə edilir. Kiçik fasilə ən çox </w:t>
      </w:r>
      <w:r w:rsidRPr="006B1C92">
        <w:rPr>
          <w:b/>
          <w:bCs/>
          <w:color w:val="000000" w:themeColor="text1"/>
          <w:lang w:val="az-Latn-AZ"/>
        </w:rPr>
        <w:t>sintaqmalar</w:t>
      </w:r>
      <w:r w:rsidRPr="005F2409">
        <w:rPr>
          <w:color w:val="000000" w:themeColor="text1"/>
          <w:lang w:val="az-Latn-AZ"/>
        </w:rPr>
        <w:t xml:space="preserve"> (təqtilər) arasında özünü göstərir. Sintaqmalar xüsusi ritmik vurğuya malik olur və bir-birindən pauza ilə ayrılır</w:t>
      </w:r>
      <w:r w:rsidR="005F2409">
        <w:rPr>
          <w:color w:val="000000" w:themeColor="text1"/>
          <w:lang w:val="az-Latn-AZ"/>
        </w:rPr>
        <w:t>.</w:t>
      </w:r>
    </w:p>
    <w:p w14:paraId="73EEB145" w14:textId="77777777" w:rsidR="00A603D5" w:rsidRPr="005F2409" w:rsidRDefault="00A603D5" w:rsidP="00A603D5">
      <w:pPr>
        <w:rPr>
          <w:color w:val="000000" w:themeColor="text1"/>
          <w:lang w:val="az-Latn-AZ"/>
        </w:rPr>
      </w:pPr>
      <w:r w:rsidRPr="005F2409">
        <w:rPr>
          <w:color w:val="000000" w:themeColor="text1"/>
          <w:lang w:val="az-Latn-AZ"/>
        </w:rPr>
        <w:t>Sintaqmaların sərhədində fasilə edildiyi halda, çox zaman durğu işarəsi qoyulmur. Bu cəhət ifadəli oxu və əzbər söyləmədə xüsusilə nəzərə alınmalıdır. Belə halın bir neçəsini göstərək:</w:t>
      </w:r>
    </w:p>
    <w:p w14:paraId="27139848" w14:textId="77777777" w:rsidR="00A603D5" w:rsidRPr="005F2409" w:rsidRDefault="00A603D5" w:rsidP="00A603D5">
      <w:pPr>
        <w:rPr>
          <w:b/>
          <w:color w:val="000000" w:themeColor="text1"/>
          <w:lang w:val="az-Latn-AZ"/>
        </w:rPr>
      </w:pPr>
      <w:r w:rsidRPr="005F2409">
        <w:rPr>
          <w:b/>
          <w:color w:val="000000" w:themeColor="text1"/>
          <w:lang w:val="az-Latn-AZ"/>
        </w:rPr>
        <w:t>1. Mübtəda qrupu ilə xəbər qrupu arasında fasilə edilir, lakin durğu işarəsi qoyulmur.</w:t>
      </w:r>
    </w:p>
    <w:p w14:paraId="35C5D182" w14:textId="77777777" w:rsidR="00A603D5" w:rsidRPr="005F2409" w:rsidRDefault="00A603D5" w:rsidP="00A603D5">
      <w:pPr>
        <w:rPr>
          <w:color w:val="000000" w:themeColor="text1"/>
          <w:lang w:val="az-Latn-AZ"/>
        </w:rPr>
      </w:pPr>
      <w:r w:rsidRPr="005F2409">
        <w:rPr>
          <w:color w:val="000000" w:themeColor="text1"/>
          <w:lang w:val="az-Latn-AZ"/>
        </w:rPr>
        <w:t xml:space="preserve">Məsələn; Həyətlərdən, evlərin bacalarından ağır-ağır qalxan tüstü topaları/ kəndin üzərində bahar buludları kimi asılı qalmışdı (F.E.). </w:t>
      </w:r>
    </w:p>
    <w:p w14:paraId="0103296B" w14:textId="77777777" w:rsidR="00A603D5" w:rsidRPr="005F2409" w:rsidRDefault="00A603D5" w:rsidP="00A603D5">
      <w:pPr>
        <w:rPr>
          <w:color w:val="000000" w:themeColor="text1"/>
          <w:lang w:val="az-Latn-AZ"/>
        </w:rPr>
      </w:pPr>
      <w:r w:rsidRPr="005F2409">
        <w:rPr>
          <w:b/>
          <w:color w:val="000000" w:themeColor="text1"/>
          <w:lang w:val="az-Latn-AZ"/>
        </w:rPr>
        <w:t>2. Qarşılaşdırma bildirən bağlayıcılar özündən sonra gələn sözlə müəyyən fasilə ilə ayrılır.</w:t>
      </w:r>
      <w:r w:rsidRPr="005F2409">
        <w:rPr>
          <w:color w:val="000000" w:themeColor="text1"/>
          <w:lang w:val="az-Latn-AZ"/>
        </w:rPr>
        <w:t xml:space="preserve"> </w:t>
      </w:r>
    </w:p>
    <w:p w14:paraId="7158A265" w14:textId="77777777" w:rsidR="00A603D5" w:rsidRPr="005F2409" w:rsidRDefault="00A603D5" w:rsidP="00A603D5">
      <w:pPr>
        <w:rPr>
          <w:color w:val="000000" w:themeColor="text1"/>
          <w:lang w:val="az-Latn-AZ"/>
        </w:rPr>
      </w:pPr>
      <w:r w:rsidRPr="005F2409">
        <w:rPr>
          <w:color w:val="000000" w:themeColor="text1"/>
          <w:lang w:val="az-Latn-AZ"/>
        </w:rPr>
        <w:t>Məsələn; Onlar tez-tez görüşürdülər / ancaq söhbətləri uzun çəkərdi (M.H.).</w:t>
      </w:r>
    </w:p>
    <w:p w14:paraId="705AE331" w14:textId="77777777" w:rsidR="00A603D5" w:rsidRPr="005F2409" w:rsidRDefault="00A603D5" w:rsidP="00A603D5">
      <w:pPr>
        <w:rPr>
          <w:color w:val="000000" w:themeColor="text1"/>
          <w:lang w:val="az-Latn-AZ"/>
        </w:rPr>
      </w:pPr>
      <w:r w:rsidRPr="005F2409">
        <w:rPr>
          <w:b/>
          <w:color w:val="000000" w:themeColor="text1"/>
          <w:lang w:val="az-Latn-AZ"/>
        </w:rPr>
        <w:t xml:space="preserve"> 3. Səbəb bildirən çünki bağlayıcısından sonra fasilə edilir.</w:t>
      </w:r>
      <w:r w:rsidRPr="005F2409">
        <w:rPr>
          <w:color w:val="000000" w:themeColor="text1"/>
          <w:lang w:val="az-Latn-AZ"/>
        </w:rPr>
        <w:t xml:space="preserve"> </w:t>
      </w:r>
    </w:p>
    <w:p w14:paraId="69CAC6C2" w14:textId="77777777" w:rsidR="00A603D5" w:rsidRPr="005F2409" w:rsidRDefault="00A603D5" w:rsidP="00A603D5">
      <w:pPr>
        <w:rPr>
          <w:color w:val="000000" w:themeColor="text1"/>
          <w:lang w:val="az-Latn-AZ"/>
        </w:rPr>
      </w:pPr>
      <w:r w:rsidRPr="005F2409">
        <w:rPr>
          <w:color w:val="000000" w:themeColor="text1"/>
          <w:lang w:val="az-Latn-AZ"/>
        </w:rPr>
        <w:t xml:space="preserve">Məsələn; Bu gün deyilsə, sabah gələcəklər çünki / həyat özü bunu tələb edir (C.C.)  </w:t>
      </w:r>
    </w:p>
    <w:p w14:paraId="2337F957" w14:textId="77777777" w:rsidR="00A603D5" w:rsidRPr="005F2409" w:rsidRDefault="00A603D5" w:rsidP="00A603D5">
      <w:pPr>
        <w:rPr>
          <w:b/>
          <w:color w:val="000000" w:themeColor="text1"/>
          <w:lang w:val="az-Latn-AZ"/>
        </w:rPr>
      </w:pPr>
      <w:r w:rsidRPr="005F2409">
        <w:rPr>
          <w:b/>
          <w:color w:val="000000" w:themeColor="text1"/>
          <w:lang w:val="az-Latn-AZ"/>
        </w:rPr>
        <w:t xml:space="preserve">4. Bir sıra ədat və qoşmadan sonra da fasilə edilir: </w:t>
      </w:r>
    </w:p>
    <w:p w14:paraId="3565318F" w14:textId="77777777" w:rsidR="00A603D5" w:rsidRPr="005F2409" w:rsidRDefault="00A603D5" w:rsidP="00A603D5">
      <w:pPr>
        <w:rPr>
          <w:color w:val="000000" w:themeColor="text1"/>
          <w:lang w:val="az-Latn-AZ"/>
        </w:rPr>
      </w:pPr>
      <w:r w:rsidRPr="005F2409">
        <w:rPr>
          <w:color w:val="000000" w:themeColor="text1"/>
          <w:lang w:val="az-Latn-AZ"/>
        </w:rPr>
        <w:t xml:space="preserve">a) artıq / ədatından sonra. Məsələn; Artıq / həyat məni tərk edir, nəfəsim boğulur </w:t>
      </w:r>
    </w:p>
    <w:p w14:paraId="062B0236" w14:textId="77777777" w:rsidR="00A603D5" w:rsidRPr="005F2409" w:rsidRDefault="00A603D5" w:rsidP="00A603D5">
      <w:pPr>
        <w:rPr>
          <w:color w:val="000000" w:themeColor="text1"/>
          <w:lang w:val="az-Latn-AZ"/>
        </w:rPr>
      </w:pPr>
      <w:r w:rsidRPr="005F2409">
        <w:rPr>
          <w:color w:val="000000" w:themeColor="text1"/>
          <w:lang w:val="az-Latn-AZ"/>
        </w:rPr>
        <w:t xml:space="preserve">b) qüvvətləndirici hətta ədatından sonra. Məsələn; Hətta/ Rüstəm kişi bir balaca pərt oldu (İ.Şıxlı); </w:t>
      </w:r>
    </w:p>
    <w:p w14:paraId="3B007B21" w14:textId="77777777" w:rsidR="00A603D5" w:rsidRPr="005F2409" w:rsidRDefault="00A603D5" w:rsidP="00A603D5">
      <w:pPr>
        <w:rPr>
          <w:color w:val="000000" w:themeColor="text1"/>
          <w:lang w:val="az-Latn-AZ"/>
        </w:rPr>
      </w:pPr>
      <w:r w:rsidRPr="005F2409">
        <w:rPr>
          <w:color w:val="000000" w:themeColor="text1"/>
          <w:lang w:val="az-Latn-AZ"/>
        </w:rPr>
        <w:t xml:space="preserve">c) bəri, qabaq, əvvəl, sonra, ötrü, ilə qoşmalarından sonra. Məsələn; O, rəqsi bitirdikdən sonra / qonaqlar tərəfindən alqışlandı (S.S.Axundov). </w:t>
      </w:r>
    </w:p>
    <w:p w14:paraId="1C806C98" w14:textId="2D619560" w:rsidR="00A603D5" w:rsidRPr="005F2409" w:rsidRDefault="00A603D5" w:rsidP="00A603D5">
      <w:pPr>
        <w:rPr>
          <w:b/>
          <w:color w:val="000000" w:themeColor="text1"/>
          <w:lang w:val="az-Latn-AZ"/>
        </w:rPr>
      </w:pPr>
      <w:r w:rsidRPr="005F2409">
        <w:rPr>
          <w:b/>
          <w:color w:val="000000" w:themeColor="text1"/>
          <w:lang w:val="az-Latn-AZ"/>
        </w:rPr>
        <w:t>5</w:t>
      </w:r>
      <w:r w:rsidR="007B1347">
        <w:rPr>
          <w:b/>
          <w:color w:val="000000" w:themeColor="text1"/>
          <w:lang w:val="az-Latn-AZ"/>
        </w:rPr>
        <w:t>.</w:t>
      </w:r>
      <w:r w:rsidRPr="005F2409">
        <w:rPr>
          <w:b/>
          <w:color w:val="000000" w:themeColor="text1"/>
          <w:lang w:val="az-Latn-AZ"/>
        </w:rPr>
        <w:t xml:space="preserve"> Axırıncı həmcins üzvdən sonra </w:t>
      </w:r>
      <w:r w:rsidR="007B1347">
        <w:rPr>
          <w:b/>
          <w:color w:val="000000" w:themeColor="text1"/>
          <w:lang w:val="az-Latn-AZ"/>
        </w:rPr>
        <w:t>fasilə edilir (</w:t>
      </w:r>
      <w:r w:rsidRPr="005F2409">
        <w:rPr>
          <w:b/>
          <w:color w:val="000000" w:themeColor="text1"/>
          <w:lang w:val="az-Latn-AZ"/>
        </w:rPr>
        <w:t xml:space="preserve">Bu, əsasən, həmcins mübtəda və tamamlıqlara aiddir). </w:t>
      </w:r>
    </w:p>
    <w:p w14:paraId="05D2C143" w14:textId="77777777" w:rsidR="00A603D5" w:rsidRPr="005F2409" w:rsidRDefault="00A603D5" w:rsidP="00A603D5">
      <w:pPr>
        <w:rPr>
          <w:color w:val="000000" w:themeColor="text1"/>
          <w:lang w:val="az-Latn-AZ"/>
        </w:rPr>
      </w:pPr>
      <w:r w:rsidRPr="005F2409">
        <w:rPr>
          <w:color w:val="000000" w:themeColor="text1"/>
          <w:lang w:val="az-Latn-AZ"/>
        </w:rPr>
        <w:t xml:space="preserve">Məsələn; Sevənlərin sevincləri, həyəcanları, göz yaşları / ona anlaşılmaz, uzaq və dumanlı görünürdü. </w:t>
      </w:r>
    </w:p>
    <w:p w14:paraId="014CEA1B" w14:textId="77777777" w:rsidR="00A603D5" w:rsidRPr="005F2409" w:rsidRDefault="00A603D5" w:rsidP="00A603D5">
      <w:pPr>
        <w:rPr>
          <w:color w:val="000000" w:themeColor="text1"/>
          <w:lang w:val="az-Latn-AZ"/>
        </w:rPr>
      </w:pPr>
      <w:r w:rsidRPr="005F2409">
        <w:rPr>
          <w:b/>
          <w:color w:val="000000" w:themeColor="text1"/>
          <w:lang w:val="az-Latn-AZ"/>
        </w:rPr>
        <w:t>6. Müxtəsər cümlədə mübtəda ilə xəbər arasında.</w:t>
      </w:r>
      <w:r w:rsidRPr="005F2409">
        <w:rPr>
          <w:color w:val="000000" w:themeColor="text1"/>
          <w:lang w:val="az-Latn-AZ"/>
        </w:rPr>
        <w:t xml:space="preserve"> </w:t>
      </w:r>
    </w:p>
    <w:p w14:paraId="7EBDBB36" w14:textId="77777777" w:rsidR="00A603D5" w:rsidRPr="005F2409" w:rsidRDefault="00A603D5" w:rsidP="00A603D5">
      <w:pPr>
        <w:rPr>
          <w:color w:val="000000" w:themeColor="text1"/>
          <w:lang w:val="az-Latn-AZ"/>
        </w:rPr>
      </w:pPr>
      <w:r w:rsidRPr="005F2409">
        <w:rPr>
          <w:color w:val="000000" w:themeColor="text1"/>
          <w:lang w:val="az-Latn-AZ"/>
        </w:rPr>
        <w:t xml:space="preserve">Əgər sadə geniş cümlədə mübtəda ilə xəbərdən biri mürəkkəb olarsa, onların arasında fasilə edilir. Məsələn; Əhməd / sinfin əlaçısıdır. Məktəb direktoru / danışdı.  </w:t>
      </w:r>
    </w:p>
    <w:p w14:paraId="4FC409AB" w14:textId="77777777" w:rsidR="00A603D5" w:rsidRPr="005F2409" w:rsidRDefault="00A603D5" w:rsidP="00A603D5">
      <w:pPr>
        <w:rPr>
          <w:b/>
          <w:color w:val="000000" w:themeColor="text1"/>
          <w:lang w:val="az-Latn-AZ"/>
        </w:rPr>
      </w:pPr>
      <w:r w:rsidRPr="005F2409">
        <w:rPr>
          <w:b/>
          <w:color w:val="000000" w:themeColor="text1"/>
          <w:lang w:val="az-Latn-AZ"/>
        </w:rPr>
        <w:t xml:space="preserve">Durğu işarələri bəzi hallarda oxunmur: </w:t>
      </w:r>
    </w:p>
    <w:p w14:paraId="2EB3BEA9" w14:textId="77777777" w:rsidR="00A603D5" w:rsidRPr="005F2409" w:rsidRDefault="00A603D5" w:rsidP="00A603D5">
      <w:pPr>
        <w:rPr>
          <w:color w:val="000000" w:themeColor="text1"/>
          <w:lang w:val="az-Latn-AZ"/>
        </w:rPr>
      </w:pPr>
      <w:r w:rsidRPr="005F2409">
        <w:rPr>
          <w:color w:val="000000" w:themeColor="text1"/>
          <w:lang w:val="az-Latn-AZ"/>
        </w:rPr>
        <w:t xml:space="preserve"> a) cümlənin daxilində və axırında gələn xitablar özündən əvvəlki sözlə birlikdə deyilir. Məsələn; Gəl, qızım, gedək görüm sənə nə çarə edə bilərəm (S.S.Axundov); </w:t>
      </w:r>
    </w:p>
    <w:p w14:paraId="40A6358E" w14:textId="77777777" w:rsidR="00A603D5" w:rsidRPr="005F2409" w:rsidRDefault="00A603D5" w:rsidP="00A603D5">
      <w:pPr>
        <w:rPr>
          <w:color w:val="000000" w:themeColor="text1"/>
          <w:lang w:val="az-Latn-AZ"/>
        </w:rPr>
      </w:pPr>
      <w:r w:rsidRPr="005F2409">
        <w:rPr>
          <w:color w:val="000000" w:themeColor="text1"/>
          <w:lang w:val="az-Latn-AZ"/>
        </w:rPr>
        <w:t xml:space="preserve">qızım xitabından əvvəl qoyulmuş vergül işarəsində oxu zamanı fasilə edilmir. </w:t>
      </w:r>
    </w:p>
    <w:p w14:paraId="43617276" w14:textId="77777777" w:rsidR="00A603D5" w:rsidRPr="005F2409" w:rsidRDefault="00A603D5" w:rsidP="00A603D5">
      <w:pPr>
        <w:rPr>
          <w:color w:val="000000" w:themeColor="text1"/>
          <w:lang w:val="az-Latn-AZ"/>
        </w:rPr>
      </w:pPr>
      <w:r w:rsidRPr="005F2409">
        <w:rPr>
          <w:color w:val="000000" w:themeColor="text1"/>
          <w:lang w:val="az-Latn-AZ"/>
        </w:rPr>
        <w:lastRenderedPageBreak/>
        <w:t>b) ara və modal sözlər özündən qabaqkı sözlə birlikdə deyilir. Məsələn; Xanım, bu gələnlər, deyəsən, elə dünənki qonaqlardır (C.Məmmədquluzadə).</w:t>
      </w:r>
    </w:p>
    <w:p w14:paraId="0C70E599" w14:textId="55F30E65" w:rsidR="00A603D5" w:rsidRPr="005F2409" w:rsidRDefault="00A603D5" w:rsidP="00A603D5">
      <w:pPr>
        <w:rPr>
          <w:color w:val="000000" w:themeColor="text1"/>
          <w:lang w:val="az-Latn-AZ"/>
        </w:rPr>
      </w:pPr>
      <w:r w:rsidRPr="005F2409">
        <w:rPr>
          <w:color w:val="000000" w:themeColor="text1"/>
          <w:lang w:val="az-Latn-AZ"/>
        </w:rPr>
        <w:t xml:space="preserve">Mühazirəçi (müəllim) hər hansı bir mətni, bədii parçanı üzündən oxuyarkən və ya əzbər söyləyərkən sintaqmaların (təqtilərin) </w:t>
      </w:r>
      <w:r w:rsidR="007B1347">
        <w:rPr>
          <w:color w:val="000000" w:themeColor="text1"/>
          <w:lang w:val="az-Latn-AZ"/>
        </w:rPr>
        <w:t>o</w:t>
      </w:r>
      <w:r w:rsidRPr="005F2409">
        <w:rPr>
          <w:color w:val="000000" w:themeColor="text1"/>
          <w:lang w:val="az-Latn-AZ"/>
        </w:rPr>
        <w:t xml:space="preserve">rtasındakı fasilələri gözləməyi bacarmalıdır. </w:t>
      </w:r>
    </w:p>
    <w:p w14:paraId="6224D20E" w14:textId="687C12AE" w:rsidR="00A603D5" w:rsidRPr="005F2409" w:rsidRDefault="00A603D5" w:rsidP="00A603D5">
      <w:pPr>
        <w:rPr>
          <w:color w:val="000000" w:themeColor="text1"/>
          <w:lang w:val="az-Latn-AZ"/>
        </w:rPr>
      </w:pPr>
      <w:r w:rsidRPr="005F2409">
        <w:rPr>
          <w:color w:val="000000" w:themeColor="text1"/>
          <w:lang w:val="az-Latn-AZ"/>
        </w:rPr>
        <w:t>Əlbəttə, fasilələrin davamlığı və davamsızlığı nisbi anlayışdır. Buraya bir cəhəti də əlavə etmək lazımdır: fasilələrin uzun-qısalığı danışanın fərdi xüsusiyyətlərindən də asılıdır. Danışanın söylədiyi fikirdən, fərdin ehtiraslarından, nitqi üçün seçdiyi pafosdan, emosiyadan asılı olaraq etdiyi davamlı fasilənin müddət ölçüsü başqa adamın (danışanın) həmin fikri ifadə edərkən eyni halda etdiyi fasilənin müddət ölçüsündən az və ya çox ola bilər.</w:t>
      </w:r>
    </w:p>
    <w:p w14:paraId="5B5E0DE4" w14:textId="5557ECC3" w:rsidR="00777F80" w:rsidRPr="005F2409" w:rsidRDefault="00A603D5" w:rsidP="00D779F7">
      <w:pPr>
        <w:rPr>
          <w:color w:val="000000" w:themeColor="text1"/>
          <w:lang w:val="az-Latn-AZ"/>
        </w:rPr>
      </w:pPr>
      <w:r w:rsidRPr="005F2409">
        <w:rPr>
          <w:b/>
          <w:color w:val="000000" w:themeColor="text1"/>
          <w:lang w:val="az-Latn-AZ"/>
        </w:rPr>
        <w:t>Fasilə psixoloji funksiya da daşıyır</w:t>
      </w:r>
      <w:r w:rsidRPr="005F2409">
        <w:rPr>
          <w:color w:val="000000" w:themeColor="text1"/>
          <w:lang w:val="az-Latn-AZ"/>
        </w:rPr>
        <w:t>. Bu fasilə dinləyicinin diqqətini danışanın mətndən əlavə nəzərdə tutduğu və bilavasitə sözlərlə ifadə etmək istəmədiyi cəhətə cəlb edir. Bütün hallarda çox nöqtədə edilən fasilə psixoloji fasilədir. Fasilə mövzunun mənasından, danışanın bəhs etdiyi məsələyə münasibətdən doğmalı, bu zaman yaranan sükut nitqdən daha təsirli, daha məzmunlu olmalıdır.</w:t>
      </w:r>
    </w:p>
    <w:p w14:paraId="4247D5F2" w14:textId="77777777" w:rsidR="00A603D5" w:rsidRPr="005F2409" w:rsidRDefault="00A603D5" w:rsidP="00A603D5">
      <w:pPr>
        <w:jc w:val="center"/>
        <w:rPr>
          <w:b/>
          <w:i/>
          <w:color w:val="2E74B5" w:themeColor="accent1" w:themeShade="BF"/>
          <w:sz w:val="28"/>
          <w:lang w:val="az-Latn-AZ"/>
        </w:rPr>
      </w:pPr>
      <w:r w:rsidRPr="005F2409">
        <w:rPr>
          <w:b/>
          <w:i/>
          <w:color w:val="2E74B5" w:themeColor="accent1" w:themeShade="BF"/>
          <w:sz w:val="28"/>
          <w:lang w:val="az-Latn-AZ"/>
        </w:rPr>
        <w:t>Nitqin melodikliyi</w:t>
      </w:r>
    </w:p>
    <w:p w14:paraId="58E770E4" w14:textId="77777777" w:rsidR="00A603D5" w:rsidRPr="005F2409" w:rsidRDefault="00A603D5" w:rsidP="00A603D5">
      <w:pPr>
        <w:jc w:val="both"/>
        <w:rPr>
          <w:rFonts w:ascii="Calibri" w:hAnsi="Calibri" w:cs="Calibri"/>
          <w:lang w:val="az-Latn-AZ"/>
        </w:rPr>
      </w:pPr>
      <w:r w:rsidRPr="005F2409">
        <w:rPr>
          <w:rFonts w:ascii="Calibri" w:hAnsi="Calibri" w:cs="Calibri"/>
          <w:lang w:val="az-Latn-AZ"/>
        </w:rPr>
        <w:t xml:space="preserve">Nitq zamanı səs gah alçalır, gah da yüksəlir. Səsin müəyyən intervalda alçalıb qalxması musiqidə olduğu kimi, nitqdə də melodikliyi əmələ gətirir. </w:t>
      </w:r>
    </w:p>
    <w:p w14:paraId="41E2BBB6" w14:textId="77777777" w:rsidR="00A603D5" w:rsidRPr="005F2409" w:rsidRDefault="00A603D5" w:rsidP="00A603D5">
      <w:pPr>
        <w:jc w:val="both"/>
        <w:rPr>
          <w:rFonts w:ascii="Calibri" w:hAnsi="Calibri" w:cs="Calibri"/>
          <w:lang w:val="az-Latn-AZ"/>
        </w:rPr>
      </w:pPr>
      <w:r w:rsidRPr="005F2409">
        <w:rPr>
          <w:rFonts w:ascii="Calibri" w:hAnsi="Calibri" w:cs="Calibri"/>
          <w:lang w:val="az-Latn-AZ"/>
        </w:rPr>
        <w:t xml:space="preserve">Cümləyə məxsus melodiya </w:t>
      </w:r>
      <w:r w:rsidRPr="005F2409">
        <w:rPr>
          <w:rFonts w:ascii="Calibri" w:hAnsi="Calibri" w:cs="Calibri"/>
          <w:b/>
          <w:lang w:val="az-Latn-AZ"/>
        </w:rPr>
        <w:t xml:space="preserve">məntiqi </w:t>
      </w:r>
      <w:r w:rsidRPr="005F2409">
        <w:rPr>
          <w:rFonts w:ascii="Calibri" w:hAnsi="Calibri" w:cs="Calibri"/>
          <w:lang w:val="az-Latn-AZ"/>
        </w:rPr>
        <w:t xml:space="preserve">və </w:t>
      </w:r>
      <w:r w:rsidRPr="005F2409">
        <w:rPr>
          <w:rFonts w:ascii="Calibri" w:hAnsi="Calibri" w:cs="Calibri"/>
          <w:b/>
          <w:lang w:val="az-Latn-AZ"/>
        </w:rPr>
        <w:t>psixoloji</w:t>
      </w:r>
      <w:r w:rsidRPr="005F2409">
        <w:rPr>
          <w:rFonts w:ascii="Calibri" w:hAnsi="Calibri" w:cs="Calibri"/>
          <w:lang w:val="az-Latn-AZ"/>
        </w:rPr>
        <w:t xml:space="preserve"> olmaqla iki funksiyanı yerinə yetirir. </w:t>
      </w:r>
      <w:r w:rsidRPr="00947608">
        <w:rPr>
          <w:rFonts w:ascii="Calibri" w:hAnsi="Calibri" w:cs="Calibri"/>
          <w:b/>
          <w:bCs/>
          <w:lang w:val="az-Latn-AZ"/>
        </w:rPr>
        <w:t>Məntiqi funksiya</w:t>
      </w:r>
      <w:r w:rsidRPr="005F2409">
        <w:rPr>
          <w:rFonts w:ascii="Calibri" w:hAnsi="Calibri" w:cs="Calibri"/>
          <w:lang w:val="az-Latn-AZ"/>
        </w:rPr>
        <w:t xml:space="preserve"> - cümlənin əvvəlində fikrin inkişafı ilə əlaqədar səs tonu yüksəlirsə, cümlənin sonuna doğru alçalmağa başlayır. Səs tonunun qalxması bütün hallarda nitqə bütövlük verir.</w:t>
      </w:r>
    </w:p>
    <w:p w14:paraId="324809A3" w14:textId="77777777" w:rsidR="00A603D5" w:rsidRPr="005F2409" w:rsidRDefault="00A603D5" w:rsidP="00A603D5">
      <w:pPr>
        <w:jc w:val="both"/>
        <w:rPr>
          <w:rFonts w:ascii="Calibri" w:hAnsi="Calibri" w:cs="Calibri"/>
          <w:lang w:val="az-Latn-AZ"/>
        </w:rPr>
      </w:pPr>
      <w:r w:rsidRPr="005F2409">
        <w:rPr>
          <w:rFonts w:ascii="Calibri" w:hAnsi="Calibri" w:cs="Calibri"/>
          <w:lang w:val="az-Latn-AZ"/>
        </w:rPr>
        <w:t>Cümlədə səs tonunun qalxması və enməsi arasında müəyyən bir nöqtə - kulminasiya nöqtəsi olur ki, həmin nöqtə səs tonunun ən yüksək yoxuşunun başa çatdığını və enmənin başlandığını göstərir. Məsələn; Mərcan nənə onların motor gurultusunu seçməsə də, atdıqları bombanı səsindən tanıyırdı (M.Cəlal). Birinci cümlədə məntiqi vurğu seçməsə də, ikinci cümlədə isə tanıyırdı xəbərinin üzərinə düşür. Əvvəlinci cümlənin xəbərində səs tonu ən yüksək nöqtəyə qalxır və ikinci cümlədə birdən-birə enən xətlə düşməyə başlayır.</w:t>
      </w:r>
    </w:p>
    <w:p w14:paraId="10A687DC" w14:textId="25DE8D2F" w:rsidR="00A603D5" w:rsidRPr="005F2409" w:rsidRDefault="00A603D5" w:rsidP="00A603D5">
      <w:pPr>
        <w:jc w:val="both"/>
        <w:rPr>
          <w:rFonts w:ascii="Calibri" w:hAnsi="Calibri" w:cs="Calibri"/>
          <w:lang w:val="az-Latn-AZ"/>
        </w:rPr>
      </w:pPr>
      <w:r w:rsidRPr="005F2409">
        <w:rPr>
          <w:rFonts w:ascii="Calibri" w:hAnsi="Calibri" w:cs="Calibri"/>
          <w:lang w:val="az-Latn-AZ"/>
        </w:rPr>
        <w:t>Melodiya ilə durğu işarələri arasındakı münasibət fasilə ilə durğu işarələri arasındakı münasibət</w:t>
      </w:r>
      <w:r w:rsidR="00947608">
        <w:rPr>
          <w:rFonts w:ascii="Calibri" w:hAnsi="Calibri" w:cs="Calibri"/>
          <w:lang w:val="az-Latn-AZ"/>
        </w:rPr>
        <w:t>lə</w:t>
      </w:r>
      <w:r w:rsidRPr="005F2409">
        <w:rPr>
          <w:rFonts w:ascii="Calibri" w:hAnsi="Calibri" w:cs="Calibri"/>
          <w:lang w:val="az-Latn-AZ"/>
        </w:rPr>
        <w:t xml:space="preserve"> demək olar ki, eynidir. Belə ki:</w:t>
      </w:r>
    </w:p>
    <w:p w14:paraId="5FB6CE00" w14:textId="77777777" w:rsidR="00A603D5" w:rsidRPr="005F2409" w:rsidRDefault="00A603D5" w:rsidP="00A603D5">
      <w:pPr>
        <w:jc w:val="both"/>
        <w:rPr>
          <w:rFonts w:ascii="Calibri" w:hAnsi="Calibri" w:cs="Calibri"/>
          <w:b/>
          <w:lang w:val="az-Latn-AZ"/>
        </w:rPr>
      </w:pPr>
      <w:r w:rsidRPr="005F2409">
        <w:rPr>
          <w:rFonts w:ascii="Calibri" w:hAnsi="Calibri" w:cs="Calibri"/>
          <w:b/>
          <w:lang w:val="az-Latn-AZ"/>
        </w:rPr>
        <w:t xml:space="preserve">1. Vergül bütün hallarda nitq tonunun yüksəlməsini tələb edir. </w:t>
      </w:r>
    </w:p>
    <w:p w14:paraId="0309AFFE" w14:textId="77777777" w:rsidR="00A603D5" w:rsidRPr="005F2409" w:rsidRDefault="00A603D5" w:rsidP="00A603D5">
      <w:pPr>
        <w:jc w:val="both"/>
        <w:rPr>
          <w:rFonts w:ascii="Calibri" w:hAnsi="Calibri" w:cs="Calibri"/>
          <w:b/>
          <w:lang w:val="az-Latn-AZ"/>
        </w:rPr>
      </w:pPr>
      <w:r w:rsidRPr="005F2409">
        <w:rPr>
          <w:rFonts w:ascii="Calibri" w:hAnsi="Calibri" w:cs="Calibri"/>
          <w:b/>
          <w:lang w:val="az-Latn-AZ"/>
        </w:rPr>
        <w:t xml:space="preserve">2. Nöqtədə səs tonu aşağı enir. </w:t>
      </w:r>
    </w:p>
    <w:p w14:paraId="25B15C85" w14:textId="77777777" w:rsidR="00A603D5" w:rsidRPr="005F2409" w:rsidRDefault="00A603D5" w:rsidP="00A603D5">
      <w:pPr>
        <w:jc w:val="both"/>
        <w:rPr>
          <w:rFonts w:ascii="Calibri" w:hAnsi="Calibri" w:cs="Calibri"/>
          <w:b/>
          <w:lang w:val="az-Latn-AZ"/>
        </w:rPr>
      </w:pPr>
      <w:r w:rsidRPr="005F2409">
        <w:rPr>
          <w:rFonts w:ascii="Calibri" w:hAnsi="Calibri" w:cs="Calibri"/>
          <w:b/>
          <w:lang w:val="az-Latn-AZ"/>
        </w:rPr>
        <w:t>3. Nöqtəli-vergülün melodiyası nöqtənin melodiyasına yaxındır. Bu işarə qoyulan yerdə səs tonu bir qədər aşağı enir.</w:t>
      </w:r>
    </w:p>
    <w:p w14:paraId="20372B78" w14:textId="77777777" w:rsidR="00A603D5" w:rsidRPr="005F2409" w:rsidRDefault="00A603D5" w:rsidP="00A603D5">
      <w:pPr>
        <w:jc w:val="both"/>
        <w:rPr>
          <w:rFonts w:ascii="Calibri" w:hAnsi="Calibri" w:cs="Calibri"/>
          <w:b/>
          <w:lang w:val="az-Latn-AZ"/>
        </w:rPr>
      </w:pPr>
      <w:r w:rsidRPr="005F2409">
        <w:rPr>
          <w:rFonts w:ascii="Calibri" w:hAnsi="Calibri" w:cs="Calibri"/>
          <w:b/>
          <w:lang w:val="az-Latn-AZ"/>
        </w:rPr>
        <w:t xml:space="preserve">4. İki nöqtədə səsin tonu alçalır. </w:t>
      </w:r>
    </w:p>
    <w:p w14:paraId="7F8B5A34" w14:textId="77777777" w:rsidR="00A603D5" w:rsidRPr="005F2409" w:rsidRDefault="00A603D5" w:rsidP="00A603D5">
      <w:pPr>
        <w:jc w:val="both"/>
        <w:rPr>
          <w:rFonts w:ascii="Calibri" w:hAnsi="Calibri" w:cs="Calibri"/>
          <w:b/>
          <w:lang w:val="az-Latn-AZ"/>
        </w:rPr>
      </w:pPr>
      <w:r w:rsidRPr="005F2409">
        <w:rPr>
          <w:rFonts w:ascii="Calibri" w:hAnsi="Calibri" w:cs="Calibri"/>
          <w:b/>
          <w:lang w:val="az-Latn-AZ"/>
        </w:rPr>
        <w:t>5. Tire və mötərizə ilə cümlənin digər üzvlərindən ayrılan sözlər enən intonasiya ilə oxunur. Bu işarədən sonra gələn söz mötərizədən, tiredən əvvəlki sözün intonasiyasına uyğun şəkildə deyilir və oxunur.</w:t>
      </w:r>
    </w:p>
    <w:p w14:paraId="20108543" w14:textId="10B40AFC" w:rsidR="00A603D5" w:rsidRPr="00B52799" w:rsidRDefault="00B52799" w:rsidP="00A603D5">
      <w:pPr>
        <w:jc w:val="both"/>
        <w:rPr>
          <w:rFonts w:ascii="Calibri" w:hAnsi="Calibri" w:cs="Calibri"/>
          <w:b/>
          <w:bCs/>
          <w:lang w:val="az-Latn-AZ"/>
        </w:rPr>
      </w:pPr>
      <w:r>
        <w:rPr>
          <w:rFonts w:ascii="Calibri" w:hAnsi="Calibri" w:cs="Calibri"/>
          <w:b/>
          <w:bCs/>
          <w:lang w:val="az-Latn-AZ"/>
        </w:rPr>
        <w:t xml:space="preserve">6. </w:t>
      </w:r>
      <w:r w:rsidR="00A603D5" w:rsidRPr="00B52799">
        <w:rPr>
          <w:rFonts w:ascii="Calibri" w:hAnsi="Calibri" w:cs="Calibri"/>
          <w:b/>
          <w:bCs/>
          <w:lang w:val="az-Latn-AZ"/>
        </w:rPr>
        <w:t>Sual, nida işarəsi qoyulmuş cümlələr yüksək səs tonu ilə tələffüz olunur.</w:t>
      </w:r>
    </w:p>
    <w:p w14:paraId="700492CC" w14:textId="68DEC5BA" w:rsidR="00A603D5" w:rsidRPr="005F2409" w:rsidRDefault="00A603D5" w:rsidP="00A603D5">
      <w:pPr>
        <w:jc w:val="both"/>
        <w:rPr>
          <w:rFonts w:ascii="Calibri" w:hAnsi="Calibri" w:cs="Calibri"/>
          <w:lang w:val="az-Latn-AZ"/>
        </w:rPr>
      </w:pPr>
      <w:r w:rsidRPr="005F2409">
        <w:rPr>
          <w:rFonts w:ascii="Calibri" w:hAnsi="Calibri" w:cs="Calibri"/>
          <w:lang w:val="az-Latn-AZ"/>
        </w:rPr>
        <w:lastRenderedPageBreak/>
        <w:t xml:space="preserve">Cümlə melodiyası </w:t>
      </w:r>
      <w:r w:rsidRPr="00947608">
        <w:rPr>
          <w:rFonts w:ascii="Calibri" w:hAnsi="Calibri" w:cs="Calibri"/>
          <w:b/>
          <w:bCs/>
          <w:lang w:val="az-Latn-AZ"/>
        </w:rPr>
        <w:t>psixoloji funksiya</w:t>
      </w:r>
      <w:r w:rsidRPr="005F2409">
        <w:rPr>
          <w:rFonts w:ascii="Calibri" w:hAnsi="Calibri" w:cs="Calibri"/>
          <w:lang w:val="az-Latn-AZ"/>
        </w:rPr>
        <w:t xml:space="preserve"> da daşıyır. Psixoloji funksiyalı melodiya səsin qalxıb-enmə dərəcəsindən asılı olaraq müxtəlif keyfiyyət kəsb edir. Əgər səsin yüksəlməsi və alçalması arasında interval eyni nisbətdədirsə, belə nitq melodiklikdən məhrumdur. Bu cür danışıq tərzi </w:t>
      </w:r>
      <w:r w:rsidRPr="009C0B9B">
        <w:rPr>
          <w:rFonts w:ascii="Calibri" w:hAnsi="Calibri" w:cs="Calibri"/>
          <w:b/>
          <w:bCs/>
          <w:lang w:val="az-Latn-AZ"/>
        </w:rPr>
        <w:t>monoton</w:t>
      </w:r>
      <w:r w:rsidRPr="005F2409">
        <w:rPr>
          <w:rFonts w:ascii="Calibri" w:hAnsi="Calibri" w:cs="Calibri"/>
          <w:lang w:val="az-Latn-AZ"/>
        </w:rPr>
        <w:t xml:space="preserve"> adlanır. Natiqlik praktikasında nitqin melodiklik baxımından zənginliyi xüsusi əhəmiyyət kəsb edir. </w:t>
      </w:r>
    </w:p>
    <w:p w14:paraId="7A80932B" w14:textId="77777777" w:rsidR="00A603D5" w:rsidRPr="005F2409" w:rsidRDefault="00A603D5" w:rsidP="00A603D5">
      <w:pPr>
        <w:jc w:val="center"/>
        <w:rPr>
          <w:rFonts w:ascii="Calibri" w:hAnsi="Calibri" w:cs="Calibri"/>
          <w:lang w:val="az-Latn-AZ"/>
        </w:rPr>
      </w:pPr>
      <w:r w:rsidRPr="005F2409">
        <w:rPr>
          <w:b/>
          <w:i/>
          <w:color w:val="2E74B5" w:themeColor="accent1" w:themeShade="BF"/>
          <w:sz w:val="28"/>
          <w:lang w:val="az-Latn-AZ"/>
        </w:rPr>
        <w:t>Tembr</w:t>
      </w:r>
    </w:p>
    <w:p w14:paraId="319ACA97" w14:textId="39CE3CE8" w:rsidR="00A603D5" w:rsidRPr="005F2409" w:rsidRDefault="00A603D5" w:rsidP="00A603D5">
      <w:pPr>
        <w:jc w:val="both"/>
        <w:rPr>
          <w:rFonts w:ascii="Calibri" w:hAnsi="Calibri" w:cs="Calibri"/>
          <w:lang w:val="az-Latn-AZ"/>
        </w:rPr>
      </w:pPr>
      <w:r w:rsidRPr="005F2409">
        <w:rPr>
          <w:rFonts w:ascii="Calibri" w:hAnsi="Calibri" w:cs="Calibri"/>
          <w:lang w:val="az-Latn-AZ"/>
        </w:rPr>
        <w:t xml:space="preserve">İfadəliliyin ən incə və mürəkkəb vasitələrindən biri də tembrdir. </w:t>
      </w:r>
      <w:r w:rsidRPr="005F2409">
        <w:rPr>
          <w:rFonts w:ascii="Calibri" w:hAnsi="Calibri" w:cs="Calibri"/>
          <w:b/>
          <w:lang w:val="az-Latn-AZ"/>
        </w:rPr>
        <w:t>Tembr</w:t>
      </w:r>
      <w:r w:rsidRPr="005F2409">
        <w:rPr>
          <w:rFonts w:ascii="Calibri" w:hAnsi="Calibri" w:cs="Calibri"/>
          <w:lang w:val="az-Latn-AZ"/>
        </w:rPr>
        <w:t xml:space="preserve"> fransız sözü olub, </w:t>
      </w:r>
      <w:r w:rsidRPr="009C0B9B">
        <w:rPr>
          <w:rFonts w:ascii="Calibri" w:hAnsi="Calibri" w:cs="Calibri"/>
          <w:b/>
          <w:bCs/>
          <w:lang w:val="az-Latn-AZ"/>
        </w:rPr>
        <w:t>zınqırov</w:t>
      </w:r>
      <w:r w:rsidRPr="005F2409">
        <w:rPr>
          <w:rFonts w:ascii="Calibri" w:hAnsi="Calibri" w:cs="Calibri"/>
          <w:lang w:val="az-Latn-AZ"/>
        </w:rPr>
        <w:t xml:space="preserve"> deməkdir. Tembr tələffüzdə </w:t>
      </w:r>
      <w:r w:rsidRPr="009C0B9B">
        <w:rPr>
          <w:rFonts w:ascii="Calibri" w:hAnsi="Calibri" w:cs="Calibri"/>
          <w:b/>
          <w:bCs/>
          <w:lang w:val="az-Latn-AZ"/>
        </w:rPr>
        <w:t>əlavə səslərin (obertonların)</w:t>
      </w:r>
      <w:r w:rsidRPr="005F2409">
        <w:rPr>
          <w:rFonts w:ascii="Calibri" w:hAnsi="Calibri" w:cs="Calibri"/>
          <w:lang w:val="az-Latn-AZ"/>
        </w:rPr>
        <w:t xml:space="preserve"> köməkliyi ilə yaranır. Əlavə səslər əsas səsi qüvvətləndirir, ona xüsusi rəng verir. Tembr vasitəsilə biz müxtəlif musiqi alətlərinin (tar, kamança, piano, gitara, qarmon və s.) səslərini bir-birindən fərqləndirir, hər hansı bir tanışı üzünü görmədən (məsələn, telefon vasitəsilə) səsindən tanıya bilirik. Tembr danışanın əhval-ruhiyyəsindən, onun insan, əşya və hadisələrə münasibətindən asılı olaraq dəyişir. Danışanın</w:t>
      </w:r>
      <w:r w:rsidR="009C0B9B">
        <w:rPr>
          <w:rFonts w:ascii="Calibri" w:hAnsi="Calibri" w:cs="Calibri"/>
          <w:lang w:val="az-Latn-AZ"/>
        </w:rPr>
        <w:t xml:space="preserve"> </w:t>
      </w:r>
      <w:r w:rsidRPr="005F2409">
        <w:rPr>
          <w:rFonts w:ascii="Calibri" w:hAnsi="Calibri" w:cs="Calibri"/>
          <w:lang w:val="az-Latn-AZ"/>
        </w:rPr>
        <w:t xml:space="preserve">fiziki göstəriciləri və səciyyəvi psixoloji xüsusiyyətləri də (xəstəliyi, sağlamlığı, bədbəxtliyi, xoşbəxtliyi və s.) səs tembrində “oxunur”. </w:t>
      </w:r>
    </w:p>
    <w:p w14:paraId="1A5AC0F9" w14:textId="77777777" w:rsidR="00A603D5" w:rsidRPr="005F2409" w:rsidRDefault="00A603D5" w:rsidP="00A603D5">
      <w:pPr>
        <w:jc w:val="both"/>
        <w:rPr>
          <w:rFonts w:ascii="Calibri" w:hAnsi="Calibri" w:cs="Calibri"/>
          <w:lang w:val="az-Latn-AZ"/>
        </w:rPr>
      </w:pPr>
      <w:r w:rsidRPr="005F2409">
        <w:rPr>
          <w:rFonts w:ascii="Calibri" w:hAnsi="Calibri" w:cs="Calibri"/>
          <w:lang w:val="az-Latn-AZ"/>
        </w:rPr>
        <w:t>Tembrin ifadəli oxuda xüsusi rolu vardır. Oxuda ən çətin məsələ hər hansı bir obrazın danışıq tembrini müəyyənləşdirməkdir. Əsər oxunarkən (hətta səssiz oxunarkən) qəhrəmanın səs tembri “eşidilir”, keçirdiyi psixoloji hallarla əlaqədar səs tembrinin dəyişməsi də hiss edilir.</w:t>
      </w:r>
    </w:p>
    <w:p w14:paraId="26A9DA30" w14:textId="77777777" w:rsidR="00A603D5" w:rsidRPr="005F2409" w:rsidRDefault="00A603D5" w:rsidP="00A603D5">
      <w:pPr>
        <w:rPr>
          <w:rFonts w:ascii="Calibri" w:hAnsi="Calibri" w:cs="Calibri"/>
          <w:color w:val="000000" w:themeColor="text1"/>
          <w:sz w:val="20"/>
          <w:lang w:val="az-Latn-AZ"/>
        </w:rPr>
      </w:pPr>
    </w:p>
    <w:p w14:paraId="5D243316" w14:textId="77777777" w:rsidR="00777F80" w:rsidRPr="005F2409" w:rsidRDefault="00777F80" w:rsidP="00D779F7">
      <w:pPr>
        <w:rPr>
          <w:color w:val="000000" w:themeColor="text1"/>
          <w:lang w:val="az-Latn-AZ"/>
        </w:rPr>
      </w:pPr>
    </w:p>
    <w:p w14:paraId="50C8B00D" w14:textId="77777777" w:rsidR="00D779F7" w:rsidRPr="005F2409" w:rsidRDefault="00D779F7" w:rsidP="00D779F7">
      <w:pPr>
        <w:rPr>
          <w:color w:val="000000" w:themeColor="text1"/>
          <w:lang w:val="az-Latn-AZ"/>
        </w:rPr>
      </w:pPr>
    </w:p>
    <w:p w14:paraId="3E16D37D" w14:textId="77777777" w:rsidR="00D779F7" w:rsidRPr="005F2409" w:rsidRDefault="00D779F7" w:rsidP="00D779F7">
      <w:pPr>
        <w:rPr>
          <w:color w:val="000000" w:themeColor="text1"/>
          <w:lang w:val="az-Latn-AZ"/>
        </w:rPr>
      </w:pPr>
    </w:p>
    <w:sectPr w:rsidR="00D779F7" w:rsidRPr="005F24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71687"/>
    <w:multiLevelType w:val="hybridMultilevel"/>
    <w:tmpl w:val="019C23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777063C8"/>
    <w:multiLevelType w:val="hybridMultilevel"/>
    <w:tmpl w:val="1FB49C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2ED"/>
    <w:rsid w:val="000358DE"/>
    <w:rsid w:val="000B1C93"/>
    <w:rsid w:val="000E06E7"/>
    <w:rsid w:val="000E4076"/>
    <w:rsid w:val="00135495"/>
    <w:rsid w:val="00544DBC"/>
    <w:rsid w:val="00557513"/>
    <w:rsid w:val="005760CB"/>
    <w:rsid w:val="005F2409"/>
    <w:rsid w:val="0063061E"/>
    <w:rsid w:val="0065336C"/>
    <w:rsid w:val="00686B50"/>
    <w:rsid w:val="006B1C92"/>
    <w:rsid w:val="006E2B9A"/>
    <w:rsid w:val="0071000A"/>
    <w:rsid w:val="00777F80"/>
    <w:rsid w:val="007B1347"/>
    <w:rsid w:val="008A1148"/>
    <w:rsid w:val="008D4406"/>
    <w:rsid w:val="00947608"/>
    <w:rsid w:val="009C0B9B"/>
    <w:rsid w:val="00A603D5"/>
    <w:rsid w:val="00B52799"/>
    <w:rsid w:val="00B961B0"/>
    <w:rsid w:val="00BA7BD1"/>
    <w:rsid w:val="00BC1555"/>
    <w:rsid w:val="00C33B58"/>
    <w:rsid w:val="00D50EA1"/>
    <w:rsid w:val="00D5596D"/>
    <w:rsid w:val="00D5749F"/>
    <w:rsid w:val="00D779F7"/>
    <w:rsid w:val="00E13192"/>
    <w:rsid w:val="00E34E02"/>
    <w:rsid w:val="00E41CE1"/>
    <w:rsid w:val="00E732ED"/>
    <w:rsid w:val="00F176E9"/>
    <w:rsid w:val="00F81B20"/>
    <w:rsid w:val="00F82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F7C7B"/>
  <w15:chartTrackingRefBased/>
  <w15:docId w15:val="{1E4751DA-9861-4593-AA9A-B73DF97A5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20"/>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A7BD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3256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8</Pages>
  <Words>3156</Words>
  <Characters>17992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Nihad Qiyasli</cp:lastModifiedBy>
  <cp:revision>30</cp:revision>
  <dcterms:created xsi:type="dcterms:W3CDTF">2019-01-13T10:25:00Z</dcterms:created>
  <dcterms:modified xsi:type="dcterms:W3CDTF">2022-01-16T17:46:00Z</dcterms:modified>
</cp:coreProperties>
</file>