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68ACB" w14:textId="1D56964E" w:rsidR="00C107D5" w:rsidRDefault="00DE7987">
      <w:proofErr w:type="spellStart"/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İ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nsan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kas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imitasiya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bil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texnologiyan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gün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bildiyimiz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ideyas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asir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komp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terl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ortaya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ç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xmam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ç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ox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yaran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termini ilk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f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1956-c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Dartmut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konfrans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zaman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istifad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olunub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dövrd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sonra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dünya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üzr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korporasiyalar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hökum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inki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af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ö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rmay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yat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rma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. Lakin 1974-c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sah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sind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dqiqatlar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maliyy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dirilm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dayand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lum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oldu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ki,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qar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qoyulan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fl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nail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olunmay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yax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c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realla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aca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ğı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da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inand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c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ö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nm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dqiqatlar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faktiki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olaraq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dalana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dir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ndi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Bu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dövrd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sonra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maraq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periodik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yaran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its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super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kompüterl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ortaya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ç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xmas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sah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inki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af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nda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yeni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ö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açd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1997-ci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ahmat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o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zamank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ç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empionu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Harri Kasparov 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“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Deep Blue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”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super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komp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terin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uduzdu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pionerl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Nobel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mükafat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laureatlar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Herbert Saymon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Allen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Nyuell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1958-ci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10 il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sonra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msal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kompüterin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ahmat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zr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dünya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çempionu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olaca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ğı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iddia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edirdil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xmin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30 il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gecikm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olsa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da,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ba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verdi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Art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2000-ci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rd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kompüterl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hesablama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gücü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böyük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lumat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ax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nlar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emal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etm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imkan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verirdi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İ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nternetin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yaranmas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il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is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ığı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emal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olunan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lumatlar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say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skin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artd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Bu,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texnologiyas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inki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af</w:t>
      </w:r>
      <w:r>
        <w:rPr>
          <w:rFonts w:ascii="Calibri" w:hAnsi="Calibri" w:cs="Calibri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üçü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lav</w:t>
      </w:r>
      <w:r>
        <w:rPr>
          <w:rFonts w:ascii="Arial" w:hAnsi="Arial" w:cs="Arial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stimul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oldu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.</w:t>
      </w:r>
      <w:r w:rsidRPr="00DE7987"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Bu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gün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Çind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texnologiyalar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lif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sektorlarda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o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cüml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hiyy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sistemind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geni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istifad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olunur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Apar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c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klinikalar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arxiv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lumatlar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sas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nda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yarad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lm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ış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CDSS (Clinical Decision Support System)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sistemi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regionlarda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kim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çat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mazl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ığı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aradan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qald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rma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ö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edir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sistemd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kiml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simptomlar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müxt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lif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yard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variantlar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ö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bilirl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bu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is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müalic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prosesini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tezl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dirir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Bu,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susil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z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ba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layan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ssisl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üçün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daha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miyy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tlidir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Bundan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ba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qa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Montserrat Medium" w:hAnsi="Montserrat Medium" w:cs="Montserrat Medium"/>
          <w:color w:val="353535"/>
          <w:spacing w:val="9"/>
          <w:sz w:val="26"/>
          <w:szCs w:val="26"/>
          <w:shd w:val="clear" w:color="auto" w:fill="FEFEFE"/>
        </w:rPr>
        <w:t>ü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sasl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virtual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asistent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proqram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kim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müalic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sin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lav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olaraq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7/24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ş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rejimind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konsultasiya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xidm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göst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Bu zaman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anonimliy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icaz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verildiyind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ssas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rini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söyl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daha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rahat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olurlar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. Real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h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kimd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f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rqli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olaraq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,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süni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intellekt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x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nin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sözünü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k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smir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ona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narahatl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ığı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n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trafl</w:t>
      </w:r>
      <w:r>
        <w:rPr>
          <w:rFonts w:ascii="Cambria" w:hAnsi="Cambria" w:cs="Cambria"/>
          <w:color w:val="353535"/>
          <w:spacing w:val="9"/>
          <w:sz w:val="26"/>
          <w:szCs w:val="26"/>
          <w:shd w:val="clear" w:color="auto" w:fill="FEFEFE"/>
        </w:rPr>
        <w:t>ı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t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svir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etm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y</w:t>
      </w:r>
      <w:r>
        <w:rPr>
          <w:rFonts w:ascii="Times New Roman" w:hAnsi="Times New Roman" w:cs="Times New Roman"/>
          <w:color w:val="353535"/>
          <w:spacing w:val="9"/>
          <w:sz w:val="26"/>
          <w:szCs w:val="26"/>
          <w:shd w:val="clear" w:color="auto" w:fill="FEFEFE"/>
        </w:rPr>
        <w:t>ə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imkan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 xml:space="preserve"> </w:t>
      </w:r>
      <w:proofErr w:type="spellStart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verir</w:t>
      </w:r>
      <w:proofErr w:type="spellEnd"/>
      <w:r>
        <w:rPr>
          <w:rFonts w:ascii="Montserrat Medium" w:hAnsi="Montserrat Medium"/>
          <w:color w:val="353535"/>
          <w:spacing w:val="9"/>
          <w:sz w:val="26"/>
          <w:szCs w:val="26"/>
          <w:shd w:val="clear" w:color="auto" w:fill="FEFEFE"/>
        </w:rPr>
        <w:t>.</w:t>
      </w:r>
    </w:p>
    <w:sectPr w:rsidR="00C1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87"/>
    <w:rsid w:val="00C107D5"/>
    <w:rsid w:val="00DE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FFE4"/>
  <w15:chartTrackingRefBased/>
  <w15:docId w15:val="{CB24901D-AFB4-4B6E-B131-B47EC306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Aychin Guliyeva</dc:creator>
  <cp:keywords/>
  <dc:description/>
  <cp:lastModifiedBy>Aychin Guliyeva</cp:lastModifiedBy>
  <cp:revision>1</cp:revision>
  <dcterms:created xsi:type="dcterms:W3CDTF">2023-10-30T18:35:00Z</dcterms:created>
  <dcterms:modified xsi:type="dcterms:W3CDTF">2023-10-30T18:36:00Z</dcterms:modified>
</cp:coreProperties>
</file>