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4D0729E6" w:rsidR="00A32C2C" w:rsidRDefault="00A32C2C" w:rsidP="00BE673E">
      <w:pPr>
        <w:pStyle w:val="ListParagraph"/>
        <w:numPr>
          <w:ilvl w:val="1"/>
          <w:numId w:val="1"/>
        </w:numPr>
      </w:pPr>
      <w:r>
        <w:t>Error page implementation</w:t>
      </w:r>
    </w:p>
    <w:p w14:paraId="26DF4A2D" w14:textId="0121D0CA" w:rsidR="003A61F5" w:rsidRDefault="003A61F5" w:rsidP="00BE673E">
      <w:pPr>
        <w:pStyle w:val="ListParagraph"/>
        <w:numPr>
          <w:ilvl w:val="1"/>
          <w:numId w:val="1"/>
        </w:numPr>
      </w:pPr>
      <w:r>
        <w:t>Navbar</w:t>
      </w:r>
    </w:p>
    <w:p w14:paraId="0953948D" w14:textId="2205DF04" w:rsidR="00F36C06" w:rsidRDefault="00F36C06" w:rsidP="00BE673E">
      <w:pPr>
        <w:pStyle w:val="ListParagraph"/>
        <w:numPr>
          <w:ilvl w:val="1"/>
          <w:numId w:val="1"/>
        </w:numPr>
      </w:pPr>
      <w:r>
        <w:t>Form Template</w:t>
      </w:r>
    </w:p>
    <w:p w14:paraId="56496C2D" w14:textId="6D2DB6D1" w:rsidR="00773713" w:rsidRDefault="00773713" w:rsidP="00BE673E">
      <w:pPr>
        <w:pStyle w:val="ListParagraph"/>
        <w:numPr>
          <w:ilvl w:val="1"/>
          <w:numId w:val="1"/>
        </w:numPr>
      </w:pPr>
      <w:r>
        <w:t>Better notice styling</w:t>
      </w:r>
    </w:p>
    <w:p w14:paraId="17ABD616" w14:textId="77777777" w:rsidR="000122BE" w:rsidRDefault="000122BE" w:rsidP="0030735E">
      <w:pPr>
        <w:pStyle w:val="ListParagraph"/>
        <w:ind w:left="1440"/>
      </w:pPr>
    </w:p>
    <w:p w14:paraId="3640D991" w14:textId="2E3B61A5" w:rsidR="00FA6C37" w:rsidRPr="00B33C76"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371DBC1A" w14:textId="7C821A4C" w:rsidR="00B33C76" w:rsidRPr="00BA3A81" w:rsidRDefault="00B33C76" w:rsidP="00B33C76">
      <w:pPr>
        <w:pStyle w:val="ListParagraph"/>
        <w:numPr>
          <w:ilvl w:val="1"/>
          <w:numId w:val="1"/>
        </w:numPr>
        <w:rPr>
          <w:b/>
        </w:rPr>
      </w:pPr>
      <w:r w:rsidRPr="00BA3A81">
        <w:rPr>
          <w:b/>
        </w:rPr>
        <w:t>Bug: Any pages/features that move when the console is up should not be moving</w:t>
      </w:r>
    </w:p>
    <w:p w14:paraId="2637D7E9" w14:textId="267AD0CE" w:rsidR="00DD72AF" w:rsidRPr="00D3755D" w:rsidRDefault="00DD72AF" w:rsidP="00DD72AF">
      <w:pPr>
        <w:pStyle w:val="ListParagraph"/>
        <w:numPr>
          <w:ilvl w:val="2"/>
          <w:numId w:val="1"/>
        </w:numPr>
        <w:rPr>
          <w:b/>
        </w:rPr>
      </w:pPr>
      <w:r w:rsidRPr="00D3755D">
        <w:rPr>
          <w:b/>
        </w:rPr>
        <w:t>For error pages: Use JQuery to add padding-top based on the height of the screen when it</w:t>
      </w:r>
      <w:r w:rsidR="007F1B7B" w:rsidRPr="00D3755D">
        <w:rPr>
          <w:b/>
        </w:rPr>
        <w:t xml:space="preserve"> first</w:t>
      </w:r>
      <w:r w:rsidRPr="00D3755D">
        <w:rPr>
          <w:b/>
        </w:rPr>
        <w:t xml:space="preserve"> opens</w:t>
      </w:r>
    </w:p>
    <w:p w14:paraId="50A926E2" w14:textId="317AD2AD" w:rsidR="001B087F" w:rsidRPr="009D1917" w:rsidRDefault="00AB2AC8" w:rsidP="00DD72AF">
      <w:pPr>
        <w:pStyle w:val="ListParagraph"/>
        <w:numPr>
          <w:ilvl w:val="2"/>
          <w:numId w:val="1"/>
        </w:numPr>
        <w:rPr>
          <w:b/>
        </w:rPr>
      </w:pPr>
      <w:r w:rsidRPr="009D1917">
        <w:rPr>
          <w:b/>
        </w:rPr>
        <w:t>For about section</w:t>
      </w:r>
      <w:r w:rsidR="0072177D" w:rsidRPr="009D1917">
        <w:rPr>
          <w:b/>
        </w:rPr>
        <w:t>: change the scheme so users can’t spam the ‘Following’ extending</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r w:rsidRPr="00EC1E4A">
        <w:rPr>
          <w:b/>
        </w:rPr>
        <w:t>Purple</w:t>
      </w:r>
      <w:r w:rsidR="00D37818" w:rsidRPr="00EC1E4A">
        <w:rPr>
          <w:b/>
        </w:rPr>
        <w:t>, find the purple you want</w:t>
      </w:r>
      <w:r w:rsidR="00B3170E" w:rsidRPr="00EC1E4A">
        <w:rPr>
          <w:b/>
        </w:rPr>
        <w:t xml:space="preserve"> to make this bold</w:t>
      </w:r>
    </w:p>
    <w:p w14:paraId="3264424A" w14:textId="48AC9DB3" w:rsidR="00D74FC9" w:rsidRPr="00E90906" w:rsidRDefault="00D74FC9" w:rsidP="00D74FC9">
      <w:pPr>
        <w:pStyle w:val="ListParagraph"/>
        <w:numPr>
          <w:ilvl w:val="4"/>
          <w:numId w:val="1"/>
        </w:numPr>
        <w:rPr>
          <w:b/>
        </w:rPr>
      </w:pPr>
      <w:r w:rsidRPr="00E90906">
        <w:rPr>
          <w:b/>
        </w:rPr>
        <w:t>5D28A4</w:t>
      </w:r>
      <w:r w:rsidR="00290C96" w:rsidRPr="00E90906">
        <w:rPr>
          <w:b/>
        </w:rPr>
        <w:t xml:space="preserve"> (</w:t>
      </w:r>
      <w:r w:rsidR="00655DD4" w:rsidRPr="00E90906">
        <w:rPr>
          <w:b/>
        </w:rPr>
        <w:t>Deeper, bluer purple)</w:t>
      </w:r>
    </w:p>
    <w:p w14:paraId="212ABA11" w14:textId="74BE1EB8" w:rsidR="00655DD4" w:rsidRPr="00E90906" w:rsidRDefault="00655DD4" w:rsidP="00655DD4">
      <w:pPr>
        <w:pStyle w:val="ListParagraph"/>
        <w:numPr>
          <w:ilvl w:val="4"/>
          <w:numId w:val="1"/>
        </w:numPr>
        <w:rPr>
          <w:b/>
        </w:rPr>
      </w:pPr>
      <w:r w:rsidRPr="00E90906">
        <w:rPr>
          <w:b/>
        </w:rPr>
        <w:t>6A4EA4 (Grayer purple)</w:t>
      </w:r>
    </w:p>
    <w:p w14:paraId="3CAD70A8" w14:textId="118349FA" w:rsidR="00D47FED" w:rsidRPr="00E90906" w:rsidRDefault="00D47FED" w:rsidP="00D47FED">
      <w:pPr>
        <w:pStyle w:val="ListParagraph"/>
        <w:numPr>
          <w:ilvl w:val="4"/>
          <w:numId w:val="1"/>
        </w:numPr>
        <w:rPr>
          <w:b/>
        </w:rPr>
      </w:pPr>
      <w:r w:rsidRPr="00E90906">
        <w:rPr>
          <w:b/>
        </w:rPr>
        <w:t>7346BA</w:t>
      </w:r>
      <w:r w:rsidR="0012753C" w:rsidRPr="00E90906">
        <w:rPr>
          <w:b/>
        </w:rPr>
        <w:t xml:space="preserve"> (Brighter purple)</w:t>
      </w:r>
    </w:p>
    <w:p w14:paraId="74B9ADDF" w14:textId="6E494BCF" w:rsidR="00560EC7" w:rsidRPr="00E90906" w:rsidRDefault="00560EC7" w:rsidP="00560EC7">
      <w:pPr>
        <w:pStyle w:val="ListParagraph"/>
        <w:numPr>
          <w:ilvl w:val="4"/>
          <w:numId w:val="1"/>
        </w:numPr>
        <w:rPr>
          <w:b/>
        </w:rPr>
      </w:pPr>
      <w:r w:rsidRPr="00E90906">
        <w:rPr>
          <w:b/>
        </w:rPr>
        <w:t>7346D3 (Very bright purple)</w:t>
      </w:r>
    </w:p>
    <w:p w14:paraId="0CEE241D" w14:textId="61EC8BC4" w:rsidR="003E0354" w:rsidRPr="00E90906" w:rsidRDefault="003E0354" w:rsidP="003E0354">
      <w:pPr>
        <w:pStyle w:val="ListParagraph"/>
        <w:numPr>
          <w:ilvl w:val="4"/>
          <w:numId w:val="1"/>
        </w:numPr>
        <w:rPr>
          <w:b/>
        </w:rPr>
      </w:pPr>
      <w:r w:rsidRPr="00E90906">
        <w:rPr>
          <w:b/>
        </w:rPr>
        <w:t>7F3DFF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58B30C37" w:rsidR="00271DB4"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67E871F2" w14:textId="77777777" w:rsidR="00F169AD" w:rsidRPr="008B7B7C" w:rsidRDefault="00F169AD" w:rsidP="00F169AD">
      <w:pPr>
        <w:pStyle w:val="ListParagraph"/>
        <w:ind w:left="2880"/>
        <w:rPr>
          <w:b/>
        </w:rPr>
      </w:pPr>
    </w:p>
    <w:p w14:paraId="7B475EC5" w14:textId="48C81C7A" w:rsidR="007A19CE" w:rsidRDefault="007A19CE" w:rsidP="007A19CE">
      <w:pPr>
        <w:pStyle w:val="ListParagraph"/>
        <w:numPr>
          <w:ilvl w:val="1"/>
          <w:numId w:val="1"/>
        </w:numPr>
      </w:pPr>
      <w:r>
        <w:lastRenderedPageBreak/>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Pr="00995119" w:rsidRDefault="008E0972" w:rsidP="008E0972">
      <w:pPr>
        <w:pStyle w:val="ListParagraph"/>
        <w:numPr>
          <w:ilvl w:val="3"/>
          <w:numId w:val="1"/>
        </w:numPr>
        <w:rPr>
          <w:highlight w:val="yellow"/>
        </w:rPr>
      </w:pPr>
      <w:r w:rsidRPr="00995119">
        <w:rPr>
          <w:highlight w:val="yellow"/>
        </w:rPr>
        <w:t>Add a feed subsection</w:t>
      </w:r>
    </w:p>
    <w:p w14:paraId="76A0E05C" w14:textId="6549F302" w:rsidR="008E0972" w:rsidRPr="00995119" w:rsidRDefault="008E0972" w:rsidP="004F35F0">
      <w:pPr>
        <w:pStyle w:val="ListParagraph"/>
        <w:numPr>
          <w:ilvl w:val="4"/>
          <w:numId w:val="1"/>
        </w:numPr>
        <w:rPr>
          <w:highlight w:val="yellow"/>
        </w:rPr>
      </w:pPr>
      <w:r w:rsidRPr="00995119">
        <w:rPr>
          <w:highlight w:val="yellow"/>
        </w:rPr>
        <w:t>Add icons for the different feed options</w:t>
      </w:r>
    </w:p>
    <w:p w14:paraId="415E75FA" w14:textId="4119B8CD" w:rsidR="008E0972" w:rsidRPr="00995119" w:rsidRDefault="008E0972" w:rsidP="008E0972">
      <w:pPr>
        <w:pStyle w:val="ListParagraph"/>
        <w:numPr>
          <w:ilvl w:val="4"/>
          <w:numId w:val="1"/>
        </w:numPr>
        <w:rPr>
          <w:highlight w:val="yellow"/>
        </w:rPr>
      </w:pPr>
      <w:r w:rsidRPr="00995119">
        <w:rPr>
          <w:highlight w:val="yellow"/>
        </w:rPr>
        <w:t>Make these highlighted when hovered/selected</w:t>
      </w:r>
    </w:p>
    <w:p w14:paraId="632CD528" w14:textId="721F333A" w:rsidR="008E0972" w:rsidRPr="00BF5EEB" w:rsidRDefault="008E0972" w:rsidP="008E0972">
      <w:pPr>
        <w:pStyle w:val="ListParagraph"/>
        <w:numPr>
          <w:ilvl w:val="3"/>
          <w:numId w:val="1"/>
        </w:numPr>
        <w:rPr>
          <w:b/>
        </w:rPr>
      </w:pPr>
      <w:r w:rsidRPr="00BF5EEB">
        <w:rPr>
          <w:b/>
        </w:rPr>
        <w:t>Add an extras subsection</w:t>
      </w:r>
    </w:p>
    <w:p w14:paraId="31FD27A4" w14:textId="672F9B76" w:rsidR="008E0972" w:rsidRPr="00995119" w:rsidRDefault="008E0972" w:rsidP="008E0972">
      <w:pPr>
        <w:pStyle w:val="ListParagraph"/>
        <w:numPr>
          <w:ilvl w:val="3"/>
          <w:numId w:val="1"/>
        </w:numPr>
        <w:rPr>
          <w:highlight w:val="yellow"/>
        </w:rPr>
      </w:pPr>
      <w:r w:rsidRPr="00995119">
        <w:rPr>
          <w:highlight w:val="yellow"/>
        </w:rPr>
        <w:t>Different implementation based on authentication</w:t>
      </w:r>
    </w:p>
    <w:p w14:paraId="286BD982" w14:textId="68B62330" w:rsidR="008E0972" w:rsidRPr="00995119" w:rsidRDefault="008E0972" w:rsidP="008E0972">
      <w:pPr>
        <w:pStyle w:val="ListParagraph"/>
        <w:numPr>
          <w:ilvl w:val="4"/>
          <w:numId w:val="1"/>
        </w:numPr>
        <w:rPr>
          <w:highlight w:val="yellow"/>
        </w:rPr>
      </w:pPr>
      <w:r w:rsidRPr="00995119">
        <w:rPr>
          <w:highlight w:val="yellow"/>
        </w:rPr>
        <w:t>Authenticated: Should show following</w:t>
      </w:r>
      <w:r w:rsidR="00D4693E">
        <w:rPr>
          <w:highlight w:val="yellow"/>
        </w:rPr>
        <w:t xml:space="preserve"> and categories</w:t>
      </w:r>
      <w:bookmarkStart w:id="0" w:name="_GoBack"/>
      <w:bookmarkEnd w:id="0"/>
    </w:p>
    <w:p w14:paraId="5408AA11" w14:textId="592EB21F" w:rsidR="008E0972" w:rsidRPr="00995119" w:rsidRDefault="008E0972" w:rsidP="008E0972">
      <w:pPr>
        <w:pStyle w:val="ListParagraph"/>
        <w:numPr>
          <w:ilvl w:val="4"/>
          <w:numId w:val="1"/>
        </w:numPr>
        <w:rPr>
          <w:highlight w:val="yellow"/>
        </w:rPr>
      </w:pPr>
      <w:r w:rsidRPr="00995119">
        <w:rPr>
          <w:highlight w:val="yellow"/>
        </w:rPr>
        <w:t>Not: Preset categories to browse</w:t>
      </w:r>
    </w:p>
    <w:p w14:paraId="24D8A67C" w14:textId="0B0301BA" w:rsidR="00B3170E" w:rsidRPr="00995119" w:rsidRDefault="008E0972" w:rsidP="001B1FE4">
      <w:pPr>
        <w:pStyle w:val="ListParagraph"/>
        <w:numPr>
          <w:ilvl w:val="5"/>
          <w:numId w:val="1"/>
        </w:numPr>
        <w:rPr>
          <w:highlight w:val="yellow"/>
        </w:rPr>
      </w:pPr>
      <w:r w:rsidRPr="00995119">
        <w:rPr>
          <w:highlight w:val="yellow"/>
        </w:rPr>
        <w:t>Icons for categories and highlighting effects</w:t>
      </w:r>
    </w:p>
    <w:p w14:paraId="0D65EC4E" w14:textId="2126F2BE" w:rsidR="00EB4F1B" w:rsidRPr="0000412C" w:rsidRDefault="00EB4F1B" w:rsidP="00EB4F1B">
      <w:pPr>
        <w:pStyle w:val="ListParagraph"/>
        <w:numPr>
          <w:ilvl w:val="3"/>
          <w:numId w:val="1"/>
        </w:numPr>
        <w:rPr>
          <w:b/>
        </w:rPr>
      </w:pPr>
      <w:r w:rsidRPr="0000412C">
        <w:rPr>
          <w:b/>
        </w:rPr>
        <w:t>Bug: Overlay effect no longer working</w:t>
      </w:r>
    </w:p>
    <w:p w14:paraId="6E3B33CB" w14:textId="5B630AE6" w:rsidR="00791FA5" w:rsidRPr="00B4385B" w:rsidRDefault="00791FA5" w:rsidP="00EB4F1B">
      <w:pPr>
        <w:pStyle w:val="ListParagraph"/>
        <w:numPr>
          <w:ilvl w:val="3"/>
          <w:numId w:val="1"/>
        </w:numPr>
        <w:rPr>
          <w:b/>
          <w:i/>
        </w:rPr>
      </w:pPr>
      <w:r w:rsidRPr="00B4385B">
        <w:rPr>
          <w:b/>
          <w:i/>
        </w:rPr>
        <w:t>Change padding of ‘spacer’ element</w:t>
      </w:r>
    </w:p>
    <w:p w14:paraId="01A60FD5" w14:textId="1FCD3B9F" w:rsidR="00FD0F8E" w:rsidRPr="00B4385B" w:rsidRDefault="00FD0F8E" w:rsidP="00FD0F8E">
      <w:pPr>
        <w:pStyle w:val="ListParagraph"/>
        <w:numPr>
          <w:ilvl w:val="4"/>
          <w:numId w:val="1"/>
        </w:numPr>
        <w:rPr>
          <w:b/>
          <w:i/>
        </w:rPr>
      </w:pPr>
      <w:r w:rsidRPr="00B4385B">
        <w:rPr>
          <w:b/>
          <w:i/>
        </w:rPr>
        <w:t>Done, but not well- if the navbar ever changes height then it won’t look good</w:t>
      </w:r>
    </w:p>
    <w:p w14:paraId="7B6DD276" w14:textId="226958DE" w:rsidR="005D031A" w:rsidRPr="0066534C" w:rsidRDefault="005D031A" w:rsidP="00EB4F1B">
      <w:pPr>
        <w:pStyle w:val="ListParagraph"/>
        <w:numPr>
          <w:ilvl w:val="3"/>
          <w:numId w:val="1"/>
        </w:numPr>
        <w:rPr>
          <w:b/>
        </w:rPr>
      </w:pPr>
      <w:r w:rsidRPr="0066534C">
        <w:rPr>
          <w:b/>
        </w:rPr>
        <w:t xml:space="preserve">Bug: </w:t>
      </w:r>
      <w:r w:rsidR="00C579CC" w:rsidRPr="0066534C">
        <w:rPr>
          <w:b/>
        </w:rPr>
        <w:t>‘About section’ being pushed out of view because of the list</w:t>
      </w:r>
      <w:r w:rsidR="006A5E16" w:rsidRPr="0066534C">
        <w:rPr>
          <w:b/>
        </w:rPr>
        <w:t xml:space="preserve"> of following</w:t>
      </w:r>
    </w:p>
    <w:p w14:paraId="3E830B2C" w14:textId="43D93C6A" w:rsidR="006A5E16" w:rsidRPr="0066534C" w:rsidRDefault="006A5E16" w:rsidP="006A5E16">
      <w:pPr>
        <w:pStyle w:val="ListParagraph"/>
        <w:numPr>
          <w:ilvl w:val="4"/>
          <w:numId w:val="1"/>
        </w:numPr>
        <w:rPr>
          <w:b/>
        </w:rPr>
      </w:pPr>
      <w:r w:rsidRPr="0066534C">
        <w:rPr>
          <w:b/>
        </w:rPr>
        <w:t>Idea: Use JS to make the element smaller or completely gone unless user expands list?</w:t>
      </w:r>
    </w:p>
    <w:p w14:paraId="7FEF8678" w14:textId="427A984C" w:rsidR="006A5E16" w:rsidRPr="0066534C" w:rsidRDefault="006A5E16" w:rsidP="006A5E16">
      <w:pPr>
        <w:pStyle w:val="ListParagraph"/>
        <w:numPr>
          <w:ilvl w:val="3"/>
          <w:numId w:val="1"/>
        </w:numPr>
        <w:rPr>
          <w:b/>
        </w:rPr>
      </w:pPr>
      <w:r w:rsidRPr="0066534C">
        <w:rPr>
          <w:b/>
        </w:rPr>
        <w:t xml:space="preserve">Bug: About section </w:t>
      </w:r>
      <w:r w:rsidR="00FB0A84" w:rsidRPr="0066534C">
        <w:rPr>
          <w:b/>
        </w:rPr>
        <w:t>doesn’t move when list of following is expanded</w:t>
      </w:r>
    </w:p>
    <w:p w14:paraId="743165EF" w14:textId="6958FD2A" w:rsidR="00FB0A84" w:rsidRDefault="00FB0A84" w:rsidP="00FB0A84">
      <w:pPr>
        <w:pStyle w:val="ListParagraph"/>
        <w:numPr>
          <w:ilvl w:val="4"/>
          <w:numId w:val="1"/>
        </w:numPr>
        <w:rPr>
          <w:b/>
        </w:rPr>
      </w:pPr>
      <w:r w:rsidRPr="0066534C">
        <w:rPr>
          <w:b/>
        </w:rPr>
        <w:t>Idea: Never allow about section to collapse and following list has predetermined size to scroll in</w:t>
      </w:r>
    </w:p>
    <w:p w14:paraId="15F5142B" w14:textId="23A2B6C0" w:rsidR="0067376F" w:rsidRPr="001C6406" w:rsidRDefault="0067376F" w:rsidP="0067376F">
      <w:pPr>
        <w:pStyle w:val="ListParagraph"/>
        <w:numPr>
          <w:ilvl w:val="3"/>
          <w:numId w:val="1"/>
        </w:numPr>
        <w:rPr>
          <w:b/>
        </w:rPr>
      </w:pPr>
      <w:r w:rsidRPr="001C6406">
        <w:rPr>
          <w:b/>
        </w:rPr>
        <w:t>Bug: When not logged in the thing collapses underneath the feed header, it should just do nothing</w:t>
      </w:r>
    </w:p>
    <w:p w14:paraId="3449AB62" w14:textId="01404D51" w:rsidR="0067376F" w:rsidRDefault="0067376F" w:rsidP="0067376F">
      <w:pPr>
        <w:pStyle w:val="ListParagraph"/>
        <w:numPr>
          <w:ilvl w:val="4"/>
          <w:numId w:val="1"/>
        </w:numPr>
        <w:rPr>
          <w:b/>
        </w:rPr>
      </w:pPr>
      <w:r w:rsidRPr="001C6406">
        <w:rPr>
          <w:b/>
        </w:rPr>
        <w:t>Issue extends to if user doesn’t follow anyone or doesn’t follow enough people</w:t>
      </w:r>
    </w:p>
    <w:p w14:paraId="0AFD19FC" w14:textId="599C0198" w:rsidR="001E2560" w:rsidRPr="001B4651" w:rsidRDefault="005021E8" w:rsidP="001B4651">
      <w:pPr>
        <w:pStyle w:val="ListParagraph"/>
        <w:numPr>
          <w:ilvl w:val="3"/>
          <w:numId w:val="1"/>
        </w:numPr>
        <w:rPr>
          <w:b/>
        </w:rPr>
      </w:pPr>
      <w:r>
        <w:t>Bug: Can’t clic</w:t>
      </w:r>
      <w:r w:rsidR="00D32A87">
        <w:t>k outside of sidebar to close overlay effect</w:t>
      </w:r>
    </w:p>
    <w:p w14:paraId="799481E5" w14:textId="26A5C30C" w:rsidR="00B54B45" w:rsidRPr="00711811" w:rsidRDefault="00B54B45" w:rsidP="00D11C03">
      <w:pPr>
        <w:pStyle w:val="ListParagraph"/>
        <w:ind w:left="1440"/>
        <w:rPr>
          <w:b/>
        </w:rPr>
      </w:pPr>
    </w:p>
    <w:p w14:paraId="4673E195" w14:textId="43C34E43" w:rsidR="00FB1298" w:rsidRDefault="00FB1298" w:rsidP="0030735E">
      <w:pPr>
        <w:pStyle w:val="ListParagraph"/>
        <w:ind w:left="2160"/>
      </w:pPr>
    </w:p>
    <w:p w14:paraId="369E34DC" w14:textId="77777777" w:rsidR="00D80844" w:rsidRDefault="00D80844" w:rsidP="0030735E">
      <w:pPr>
        <w:pStyle w:val="ListParagraph"/>
        <w:ind w:left="2160"/>
      </w:pPr>
    </w:p>
    <w:p w14:paraId="4C87BFFE" w14:textId="0EDD45B3" w:rsidR="00D11C03" w:rsidRDefault="00D11C03" w:rsidP="0030735E">
      <w:pPr>
        <w:pStyle w:val="ListParagraph"/>
        <w:ind w:left="2160"/>
      </w:pPr>
    </w:p>
    <w:p w14:paraId="59C79002" w14:textId="77777777" w:rsidR="00D11C03" w:rsidRDefault="00D11C03"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21FC638F" w:rsidR="00C73D96" w:rsidRDefault="00C73D96" w:rsidP="0030735E">
      <w:pPr>
        <w:pStyle w:val="ListParagraph"/>
        <w:ind w:left="2160"/>
      </w:pPr>
    </w:p>
    <w:p w14:paraId="6A842A68" w14:textId="6B5BC03B" w:rsidR="003C75D1" w:rsidRDefault="003C75D1" w:rsidP="0030735E">
      <w:pPr>
        <w:pStyle w:val="ListParagraph"/>
        <w:ind w:left="2160"/>
      </w:pPr>
    </w:p>
    <w:p w14:paraId="39EA7937" w14:textId="77777777" w:rsidR="003C75D1" w:rsidRDefault="003C75D1"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0BB6"/>
    <w:rsid w:val="00091719"/>
    <w:rsid w:val="000A28F2"/>
    <w:rsid w:val="000B7DC0"/>
    <w:rsid w:val="000C03CE"/>
    <w:rsid w:val="000C5EFF"/>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087F"/>
    <w:rsid w:val="001B1FE4"/>
    <w:rsid w:val="001B1FFA"/>
    <w:rsid w:val="001B3FE0"/>
    <w:rsid w:val="001B4651"/>
    <w:rsid w:val="001C6406"/>
    <w:rsid w:val="001D36AD"/>
    <w:rsid w:val="001E2560"/>
    <w:rsid w:val="001E282C"/>
    <w:rsid w:val="001E421A"/>
    <w:rsid w:val="001E57A0"/>
    <w:rsid w:val="001E6F2F"/>
    <w:rsid w:val="001F3F97"/>
    <w:rsid w:val="00207212"/>
    <w:rsid w:val="0020772F"/>
    <w:rsid w:val="0021551C"/>
    <w:rsid w:val="00216FD4"/>
    <w:rsid w:val="00217E60"/>
    <w:rsid w:val="002237F6"/>
    <w:rsid w:val="002323FD"/>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C0D45"/>
    <w:rsid w:val="006C29A8"/>
    <w:rsid w:val="006D10A8"/>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6185"/>
    <w:rsid w:val="00821778"/>
    <w:rsid w:val="00822072"/>
    <w:rsid w:val="00823DB1"/>
    <w:rsid w:val="00825596"/>
    <w:rsid w:val="0083104E"/>
    <w:rsid w:val="00834512"/>
    <w:rsid w:val="008345CF"/>
    <w:rsid w:val="00836C00"/>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2327"/>
    <w:rsid w:val="009E4A9D"/>
    <w:rsid w:val="009F19A1"/>
    <w:rsid w:val="009F387A"/>
    <w:rsid w:val="00A004A8"/>
    <w:rsid w:val="00A006A6"/>
    <w:rsid w:val="00A0279C"/>
    <w:rsid w:val="00A0370E"/>
    <w:rsid w:val="00A2747F"/>
    <w:rsid w:val="00A278FF"/>
    <w:rsid w:val="00A32A65"/>
    <w:rsid w:val="00A32C2C"/>
    <w:rsid w:val="00A37067"/>
    <w:rsid w:val="00A40E8D"/>
    <w:rsid w:val="00A45191"/>
    <w:rsid w:val="00A45947"/>
    <w:rsid w:val="00A56623"/>
    <w:rsid w:val="00A66FF1"/>
    <w:rsid w:val="00A7403E"/>
    <w:rsid w:val="00A806F8"/>
    <w:rsid w:val="00A80AC4"/>
    <w:rsid w:val="00A8110A"/>
    <w:rsid w:val="00A8539C"/>
    <w:rsid w:val="00A91C73"/>
    <w:rsid w:val="00A95044"/>
    <w:rsid w:val="00A96F60"/>
    <w:rsid w:val="00AA4368"/>
    <w:rsid w:val="00AA648D"/>
    <w:rsid w:val="00AB0967"/>
    <w:rsid w:val="00AB2AC8"/>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A3A81"/>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0594"/>
    <w:rsid w:val="00C325AD"/>
    <w:rsid w:val="00C356F4"/>
    <w:rsid w:val="00C411FC"/>
    <w:rsid w:val="00C446F5"/>
    <w:rsid w:val="00C5123E"/>
    <w:rsid w:val="00C51EBC"/>
    <w:rsid w:val="00C542E0"/>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C5DCD"/>
    <w:rsid w:val="00CD3028"/>
    <w:rsid w:val="00CE337A"/>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101"/>
    <w:rsid w:val="00E04519"/>
    <w:rsid w:val="00E13938"/>
    <w:rsid w:val="00E20C47"/>
    <w:rsid w:val="00E31B76"/>
    <w:rsid w:val="00E45C5E"/>
    <w:rsid w:val="00E6061F"/>
    <w:rsid w:val="00E77713"/>
    <w:rsid w:val="00E7799B"/>
    <w:rsid w:val="00E806B5"/>
    <w:rsid w:val="00E80DE2"/>
    <w:rsid w:val="00E90906"/>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9AD"/>
    <w:rsid w:val="00F16CA1"/>
    <w:rsid w:val="00F34F9F"/>
    <w:rsid w:val="00F35B78"/>
    <w:rsid w:val="00F36C06"/>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524</cp:revision>
  <dcterms:created xsi:type="dcterms:W3CDTF">2018-03-13T05:12:00Z</dcterms:created>
  <dcterms:modified xsi:type="dcterms:W3CDTF">2018-08-14T23:57:00Z</dcterms:modified>
</cp:coreProperties>
</file>