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d5cf470c80f74d5a" /></Relationships>
</file>

<file path=word/document.xml><?xml version="1.0" encoding="utf-8"?>
<w:document xmlns:r="http://schemas.openxmlformats.org/officeDocument/2006/relationships" xmlns:w="http://schemas.openxmlformats.org/wordprocessingml/2006/main">
  <w:body>
    <w:p>
      <w:pPr>
        <w:spacing w:before="3600"/>
      </w:pPr>
      <w:r/>
    </w:p>
    <w:p>
      <w:pPr>
        <w:spacing w:after="200"/>
        <w:jc w:val="center"/>
      </w:pPr>
      <w:r>
        <w:rPr>
          <w:b/>
          <w:color w:val="2C3E50"/>
          <w:sz w:val="72"/>
        </w:rPr>
        <w:t>WowClassicGrindBot</w:t>
      </w:r>
    </w:p>
    <w:p>
      <w:pPr>
        <w:spacing w:after="600"/>
        <w:jc w:val="center"/>
      </w:pPr>
      <w:r>
        <w:rPr>
          <w:color w:val="34495E"/>
          <w:sz w:val="36"/>
        </w:rPr>
        <w:t>Feature Enhancement Plans</w:t>
      </w:r>
    </w:p>
    <w:p>
      <w:pPr>
        <w:spacing w:after="2400"/>
        <w:jc w:val="center"/>
      </w:pPr>
      <w:r>
        <w:rPr>
          <w:color w:val="5D6D7E"/>
          <w:sz w:val="24"/>
        </w:rPr>
        <w:t>Production-Ready Modular Additions with Full Backwards Compatibility</w:t>
      </w:r>
    </w:p>
    <w:p>
      <w:pPr>
        <w:pBdr>
          <w:bottom w:val="single" w:color="E67E22" w:sz="24" w:space="1"/>
        </w:pBdr>
        <w:spacing w:after="2400"/>
        <w:ind w:left="2880" w:right="2880"/>
        <w:jc w:val="center"/>
      </w:pPr>
      <w:r/>
    </w:p>
    <w:p>
      <w:pPr>
        <w:spacing w:after="80"/>
        <w:jc w:val="center"/>
      </w:pPr>
      <w:r>
        <w:rPr>
          <w:color w:val="95A5A6"/>
          <w:sz w:val="22"/>
        </w:rPr>
        <w:t>Technical Specifications | Implementation Strategies | Risk Mitigation</w:t>
      </w:r>
    </w:p>
    <w:p>
      <w:pPr>
        <w:jc w:val="center"/>
      </w:pPr>
      <w:r>
        <w:rPr>
          <w:color w:val="95A5A6"/>
          <w:sz w:val="20"/>
        </w:rPr>
        <w:t>Version 1.0 | February 2026</w:t>
      </w:r>
    </w:p>
    <w:p>
      <w:pPr>
        <w:sectPr>
          <w:type w:val="nextPage"/>
          <w:pgSz w:w="11906" w:h="16838"/>
          <w:pgMar w:top="1440" w:right="1440" w:bottom="1440" w:left="1440" w:header="720" w:footer="720"/>
        </w:sectPr>
      </w:pPr>
    </w:p>
    <w:p>
      <w:pPr>
        <w:pStyle w:val="Heading1"/>
        <w:pageBreakBefore w:val="false"/>
      </w:pPr>
      <w:r>
        <w:t>Table of Contents</w:t>
      </w:r>
    </w:p>
    <w:p>
      <w:pPr>
        <w:spacing w:after="200"/>
      </w:pPr>
      <w:r>
        <w:rPr>
          <w:color w:val="95A5A6"/>
          <w:sz w:val="18"/>
        </w:rPr>
        <w:t>Right-click and select Update Field to refresh page numbers</w:t>
      </w:r>
    </w:p>
    <w:p>
      <w:r>
        <w:fldChar w:fldCharType="begin"/>
      </w:r>
      <w:r>
        <w:instrText xml:space="preserve"> TOC \o "1-3" \h \z \u </w:instrText>
      </w:r>
      <w:r>
        <w:fldChar w:fldCharType="separate"/>
      </w:r>
    </w:p>
    <w:p>
      <w:pPr>
        <w:pStyle w:val="TOC1"/>
      </w:pPr>
      <w:hyperlink w:anchor="_Toc0">
        <w:r>
          <w:t>Executive Summary</w:t>
        </w:r>
        <w:r>
          <w:tab/>
        </w:r>
        <w:r>
          <w:t>3</w:t>
        </w:r>
      </w:hyperlink>
    </w:p>
    <w:p>
      <w:pPr>
        <w:pStyle w:val="TOC1"/>
      </w:pPr>
      <w:hyperlink w:anchor="_Toc1">
        <w:r>
          <w:t>Current Architecture Overview</w:t>
        </w:r>
        <w:r>
          <w:tab/>
        </w:r>
        <w:r>
          <w:t>4</w:t>
        </w:r>
      </w:hyperlink>
    </w:p>
    <w:p>
      <w:pPr>
        <w:pStyle w:val="TOC1"/>
      </w:pPr>
      <w:hyperlink w:anchor="_Toc2">
        <w:r>
          <w:t>Feature Enhancement Plans</w:t>
        </w:r>
        <w:r>
          <w:tab/>
        </w:r>
        <w:r>
          <w:t>6</w:t>
        </w:r>
      </w:hyperlink>
    </w:p>
    <w:p>
      <w:pPr>
        <w:pStyle w:val="TOC2"/>
      </w:pPr>
      <w:hyperlink w:anchor="_Toc3">
        <w:r>
          <w:t>FE-001: Hybrid LLM Decision System</w:t>
        </w:r>
        <w:r>
          <w:tab/>
        </w:r>
        <w:r>
          <w:t>6</w:t>
        </w:r>
      </w:hyperlink>
    </w:p>
    <w:p>
      <w:pPr>
        <w:pStyle w:val="TOC2"/>
      </w:pPr>
      <w:hyperlink w:anchor="_Toc4">
        <w:r>
          <w:t>FE-002: Enhanced GOAP with Utility Scoring</w:t>
        </w:r>
        <w:r>
          <w:tab/>
        </w:r>
        <w:r>
          <w:t>10</w:t>
        </w:r>
      </w:hyperlink>
    </w:p>
    <w:p>
      <w:pPr>
        <w:pStyle w:val="TOC2"/>
      </w:pPr>
      <w:hyperlink w:anchor="_Toc5">
        <w:r>
          <w:t>FE-003: Behavior Tree Alternative</w:t>
        </w:r>
        <w:r>
          <w:tab/>
        </w:r>
        <w:r>
          <w:t>14</w:t>
        </w:r>
      </w:hyperlink>
    </w:p>
    <w:p>
      <w:pPr>
        <w:pStyle w:val="TOC2"/>
      </w:pPr>
      <w:hyperlink w:anchor="_Toc6">
        <w:r>
          <w:t>FE-004: Advanced Stuck Recovery</w:t>
        </w:r>
        <w:r>
          <w:tab/>
        </w:r>
        <w:r>
          <w:t>18</w:t>
        </w:r>
      </w:hyperlink>
    </w:p>
    <w:p>
      <w:pPr>
        <w:pStyle w:val="TOC2"/>
      </w:pPr>
      <w:hyperlink w:anchor="_Toc7">
        <w:r>
          <w:t>FE-005: AI Profile Generator</w:t>
        </w:r>
        <w:r>
          <w:tab/>
        </w:r>
        <w:r>
          <w:t>22</w:t>
        </w:r>
      </w:hyperlink>
    </w:p>
    <w:p>
      <w:pPr>
        <w:pStyle w:val="TOC2"/>
      </w:pPr>
      <w:hyperlink w:anchor="_Toc8">
        <w:r>
          <w:t>FE-006: Performance Optimization Suite</w:t>
        </w:r>
        <w:r>
          <w:tab/>
        </w:r>
        <w:r>
          <w:t>26</w:t>
        </w:r>
      </w:hyperlink>
    </w:p>
    <w:p>
      <w:pPr>
        <w:pStyle w:val="TOC2"/>
      </w:pPr>
      <w:hyperlink w:anchor="_Toc9">
        <w:r>
          <w:t>FE-007: Humanization Layer</w:t>
        </w:r>
        <w:r>
          <w:tab/>
        </w:r>
        <w:r>
          <w:t>30</w:t>
        </w:r>
      </w:hyperlink>
    </w:p>
    <w:p>
      <w:pPr>
        <w:pStyle w:val="TOC2"/>
      </w:pPr>
      <w:hyperlink w:anchor="_Toc10">
        <w:r>
          <w:t>FE-008: Circuit Breaker for Pathfinding</w:t>
        </w:r>
        <w:r>
          <w:tab/>
        </w:r>
        <w:r>
          <w:t>34</w:t>
        </w:r>
      </w:hyperlink>
    </w:p>
    <w:p>
      <w:pPr>
        <w:pStyle w:val="TOC1"/>
      </w:pPr>
      <w:hyperlink w:anchor="_Toc11">
        <w:r>
          <w:t>Backwards Compatibility Strategy</w:t>
        </w:r>
        <w:r>
          <w:tab/>
        </w:r>
        <w:r>
          <w:t>38</w:t>
        </w:r>
      </w:hyperlink>
    </w:p>
    <w:p>
      <w:pPr>
        <w:pStyle w:val="TOC1"/>
      </w:pPr>
      <w:hyperlink w:anchor="_Toc12">
        <w:r>
          <w:t>Risk Mitigation Framework</w:t>
        </w:r>
        <w:r>
          <w:tab/>
        </w:r>
        <w:r>
          <w:t>42</w:t>
        </w:r>
      </w:hyperlink>
    </w:p>
    <w:p>
      <w:pPr>
        <w:pStyle w:val="TOC1"/>
      </w:pPr>
      <w:hyperlink w:anchor="_Toc13">
        <w:r>
          <w:t>Testing Protocols</w:t>
        </w:r>
        <w:r>
          <w:tab/>
        </w:r>
        <w:r>
          <w:t>46</w:t>
        </w:r>
      </w:hyperlink>
    </w:p>
    <w:p>
      <w:pPr>
        <w:pStyle w:val="TOC1"/>
      </w:pPr>
      <w:hyperlink w:anchor="_Toc14">
        <w:r>
          <w:t>Deployment Roadmap</w:t>
        </w:r>
        <w:r>
          <w:tab/>
        </w:r>
        <w:r>
          <w:t>50</w:t>
        </w:r>
      </w:hyperlink>
    </w:p>
    <w:p>
      <w:pPr>
        <w:pStyle w:val="TOC1"/>
      </w:pPr>
      <w:hyperlink w:anchor="_Toc15">
        <w:r>
          <w:t>Appendix</w:t>
        </w:r>
        <w:r>
          <w:tab/>
        </w:r>
        <w:r>
          <w:t>54</w:t>
        </w:r>
      </w:hyperlink>
    </w:p>
    <w:p>
      <w:r>
        <w:fldChar w:fldCharType="end"/>
      </w:r>
    </w:p>
    <w:p>
      <w:pPr>
        <w:sectPr>
          <w:headerReference w:type="default" r:id="R29eb10fdd5ff4d07"/>
          <w:footerReference w:type="default" r:id="Rb9868dc4471a43a9"/>
          <w:type w:val="nextPage"/>
          <w:pgSz w:w="11906" w:h="16838"/>
          <w:pgMar w:top="1440" w:right="1440" w:bottom="1440" w:left="1440" w:header="720" w:footer="720"/>
        </w:sectPr>
      </w:pPr>
    </w:p>
    <w:p>
      <w:pPr>
        <w:pStyle w:val="Heading1"/>
      </w:pPr>
      <w:r>
        <w:t>Executive Summary</w:t>
      </w:r>
    </w:p>
    <w:p>
      <w:pPr>
        <w:jc w:val="both"/>
      </w:pPr>
      <w:r>
        <w:t>This document presents eight comprehensive, production-ready feature enhancement plans for the WowClassicGrindBot ecosystem. Each plan has been architected to maintain full backwards compatibility, ensuring zero breaking changes to existing functionality while providing clear upgrade paths for system consumers.</w:t>
      </w:r>
    </w:p>
    <w:p>
      <w:pPr>
        <w:pStyle w:val="Heading2"/>
      </w:pPr>
      <w:r>
        <w:t>Key Objectives</w:t>
      </w:r>
    </w:p>
    <w:p>
      <w:pPr>
        <w:numPr>
          <w:ilvl w:val="0"/>
          <w:numId w:val="1"/>
        </w:numPr>
      </w:pPr>
      <w:r>
        <w:t>Implement modular feature additions with clean separation of concerns</w:t>
      </w:r>
    </w:p>
    <w:p>
      <w:pPr>
        <w:numPr>
          <w:ilvl w:val="0"/>
          <w:numId w:val="1"/>
        </w:numPr>
      </w:pPr>
      <w:r>
        <w:t>Preserve all existing API contracts and integration points</w:t>
      </w:r>
    </w:p>
    <w:p>
      <w:pPr>
        <w:numPr>
          <w:ilvl w:val="0"/>
          <w:numId w:val="1"/>
        </w:numPr>
      </w:pPr>
      <w:r>
        <w:t>Provide feature flags and circuit breakers for controlled rollout</w:t>
      </w:r>
    </w:p>
    <w:p>
      <w:pPr>
        <w:numPr>
          <w:ilvl w:val="0"/>
          <w:numId w:val="1"/>
        </w:numPr>
      </w:pPr>
      <w:r>
        <w:t>Ensure comprehensive regression testing and rollback capabilities</w:t>
      </w:r>
    </w:p>
    <w:p>
      <w:pPr>
        <w:numPr>
          <w:ilvl w:val="0"/>
          <w:numId w:val="1"/>
        </w:numPr>
      </w:pPr>
      <w:r>
        <w:t>Document clear migration paths for existing users</w:t>
      </w:r>
    </w:p>
    <w:p>
      <w:pPr>
        <w:pStyle w:val="Heading2"/>
      </w:pPr>
      <w:r>
        <w:t>Feature Overview</w:t>
      </w:r>
    </w:p>
    <w:tbl>
      <w:tblPr>
        <w:tblW w:w="5000" w:type="pct"/>
        <w:tblBorders>
          <w:top w:val="single" w:color="BDC3C7" w:sz="4"/>
          <w:left w:val="single" w:color="BDC3C7" w:sz="4"/>
          <w:bottom w:val="single" w:color="BDC3C7" w:sz="4"/>
          <w:right w:val="single" w:color="BDC3C7" w:sz="4"/>
          <w:insideH w:val="single" w:color="BDC3C7" w:sz="4"/>
          <w:insideV w:val="single" w:color="BDC3C7" w:sz="4"/>
        </w:tblBorders>
        <w:tblCellMar>
          <w:top w:w="60" w:type="dxa"/>
          <w:left w:w="80" w:type="dxa"/>
          <w:bottom w:w="60" w:type="dxa"/>
          <w:right w:w="80" w:type="dxa"/>
        </w:tblCellMar>
      </w:tblPr>
      <w:tblGrid>
        <w:gridCol w:w="1870"/>
        <w:gridCol w:w="1870"/>
        <w:gridCol w:w="1870"/>
        <w:gridCol w:w="1870"/>
        <w:gridCol w:w="1870"/>
      </w:tblGrid>
      <w:tr>
        <w:tc>
          <w:tcPr>
            <w:tcW w:w="1870" w:type="dxa"/>
            <w:shd w:val="clear" w:fill="ECF0F1"/>
          </w:tcPr>
          <w:p>
            <w:pPr>
              <w:spacing w:before="40" w:after="40"/>
              <w:jc w:val="left"/>
            </w:pPr>
            <w:r>
              <w:rPr>
                <w:b/>
                <w:color w:val="1A252F"/>
              </w:rPr>
              <w:t>Feature ID</w:t>
            </w:r>
          </w:p>
        </w:tc>
        <w:tc>
          <w:tcPr>
            <w:tcW w:w="1870" w:type="dxa"/>
            <w:shd w:val="clear" w:fill="ECF0F1"/>
          </w:tcPr>
          <w:p>
            <w:pPr>
              <w:spacing w:before="40" w:after="40"/>
              <w:jc w:val="left"/>
            </w:pPr>
            <w:r>
              <w:rPr>
                <w:b/>
                <w:color w:val="1A252F"/>
              </w:rPr>
              <w:t>Feature Name</w:t>
            </w:r>
          </w:p>
        </w:tc>
        <w:tc>
          <w:tcPr>
            <w:tcW w:w="1870" w:type="dxa"/>
            <w:shd w:val="clear" w:fill="ECF0F1"/>
          </w:tcPr>
          <w:p>
            <w:pPr>
              <w:spacing w:before="40" w:after="40"/>
              <w:jc w:val="left"/>
            </w:pPr>
            <w:r>
              <w:rPr>
                <w:b/>
                <w:color w:val="1A252F"/>
              </w:rPr>
              <w:t>Priority</w:t>
            </w:r>
          </w:p>
        </w:tc>
        <w:tc>
          <w:tcPr>
            <w:tcW w:w="1870" w:type="dxa"/>
            <w:shd w:val="clear" w:fill="ECF0F1"/>
          </w:tcPr>
          <w:p>
            <w:pPr>
              <w:spacing w:before="40" w:after="40"/>
              <w:jc w:val="left"/>
            </w:pPr>
            <w:r>
              <w:rPr>
                <w:b/>
                <w:color w:val="1A252F"/>
              </w:rPr>
              <w:t>Complexity</w:t>
            </w:r>
          </w:p>
        </w:tc>
        <w:tc>
          <w:tcPr>
            <w:tcW w:w="1870" w:type="dxa"/>
            <w:shd w:val="clear" w:fill="ECF0F1"/>
          </w:tcPr>
          <w:p>
            <w:pPr>
              <w:spacing w:before="40" w:after="40"/>
              <w:jc w:val="left"/>
            </w:pPr>
            <w:r>
              <w:rPr>
                <w:b/>
                <w:color w:val="1A252F"/>
              </w:rPr>
              <w:t>Est. Timeline</w:t>
            </w:r>
          </w:p>
        </w:tc>
      </w:tr>
      <w:tr>
        <w:tc>
          <w:tcPr>
            <w:tcW w:w="1870" w:type="dxa"/>
            <w:shd w:val="clear" w:fill="FFFFFF"/>
          </w:tcPr>
          <w:p>
            <w:pPr>
              <w:spacing w:before="40" w:after="40"/>
              <w:jc w:val="left"/>
            </w:pPr>
            <w:r>
              <w:rPr>
                <w:color w:val="5D6D7E"/>
              </w:rPr>
              <w:t>FE-001</w:t>
            </w:r>
          </w:p>
        </w:tc>
        <w:tc>
          <w:tcPr>
            <w:tcW w:w="1870" w:type="dxa"/>
            <w:shd w:val="clear" w:fill="FFFFFF"/>
          </w:tcPr>
          <w:p>
            <w:pPr>
              <w:spacing w:before="40" w:after="40"/>
              <w:jc w:val="left"/>
            </w:pPr>
            <w:r>
              <w:rPr>
                <w:color w:val="5D6D7E"/>
              </w:rPr>
              <w:t>Hybrid LLM Decision System</w:t>
            </w:r>
          </w:p>
        </w:tc>
        <w:tc>
          <w:tcPr>
            <w:tcW w:w="1870" w:type="dxa"/>
            <w:shd w:val="clear" w:fill="FFFFFF"/>
          </w:tcPr>
          <w:p>
            <w:pPr>
              <w:spacing w:before="40" w:after="40"/>
              <w:jc w:val="left"/>
            </w:pPr>
            <w:r>
              <w:rPr>
                <w:color w:val="5D6D7E"/>
              </w:rPr>
              <w:t>High</w:t>
            </w:r>
          </w:p>
        </w:tc>
        <w:tc>
          <w:tcPr>
            <w:tcW w:w="1870" w:type="dxa"/>
            <w:shd w:val="clear" w:fill="FFFFFF"/>
          </w:tcPr>
          <w:p>
            <w:pPr>
              <w:spacing w:before="40" w:after="40"/>
              <w:jc w:val="left"/>
            </w:pPr>
            <w:r>
              <w:rPr>
                <w:color w:val="5D6D7E"/>
              </w:rPr>
              <w:t>Medium</w:t>
            </w:r>
          </w:p>
        </w:tc>
        <w:tc>
          <w:tcPr>
            <w:tcW w:w="1870" w:type="dxa"/>
            <w:shd w:val="clear" w:fill="FFFFFF"/>
          </w:tcPr>
          <w:p>
            <w:pPr>
              <w:spacing w:before="40" w:after="40"/>
              <w:jc w:val="left"/>
            </w:pPr>
            <w:r>
              <w:rPr>
                <w:color w:val="5D6D7E"/>
              </w:rPr>
              <w:t>4-6 weeks</w:t>
            </w:r>
          </w:p>
        </w:tc>
      </w:tr>
      <w:tr>
        <w:tc>
          <w:tcPr>
            <w:tcW w:w="1870" w:type="dxa"/>
            <w:shd w:val="clear" w:fill="F8F9FA"/>
          </w:tcPr>
          <w:p>
            <w:pPr>
              <w:spacing w:before="40" w:after="40"/>
              <w:jc w:val="left"/>
            </w:pPr>
            <w:r>
              <w:rPr>
                <w:color w:val="5D6D7E"/>
              </w:rPr>
              <w:t>FE-002</w:t>
            </w:r>
          </w:p>
        </w:tc>
        <w:tc>
          <w:tcPr>
            <w:tcW w:w="1870" w:type="dxa"/>
            <w:shd w:val="clear" w:fill="F8F9FA"/>
          </w:tcPr>
          <w:p>
            <w:pPr>
              <w:spacing w:before="40" w:after="40"/>
              <w:jc w:val="left"/>
            </w:pPr>
            <w:r>
              <w:rPr>
                <w:color w:val="5D6D7E"/>
              </w:rPr>
              <w:t>Enhanced GOAP with Utility Scoring</w:t>
            </w:r>
          </w:p>
        </w:tc>
        <w:tc>
          <w:tcPr>
            <w:tcW w:w="1870" w:type="dxa"/>
            <w:shd w:val="clear" w:fill="F8F9FA"/>
          </w:tcPr>
          <w:p>
            <w:pPr>
              <w:spacing w:before="40" w:after="40"/>
              <w:jc w:val="left"/>
            </w:pPr>
            <w:r>
              <w:rPr>
                <w:color w:val="5D6D7E"/>
              </w:rPr>
              <w:t>High</w:t>
            </w:r>
          </w:p>
        </w:tc>
        <w:tc>
          <w:tcPr>
            <w:tcW w:w="1870" w:type="dxa"/>
            <w:shd w:val="clear" w:fill="F8F9FA"/>
          </w:tcPr>
          <w:p>
            <w:pPr>
              <w:spacing w:before="40" w:after="40"/>
              <w:jc w:val="left"/>
            </w:pPr>
            <w:r>
              <w:rPr>
                <w:color w:val="5D6D7E"/>
              </w:rPr>
              <w:t>Low</w:t>
            </w:r>
          </w:p>
        </w:tc>
        <w:tc>
          <w:tcPr>
            <w:tcW w:w="1870" w:type="dxa"/>
            <w:shd w:val="clear" w:fill="F8F9FA"/>
          </w:tcPr>
          <w:p>
            <w:pPr>
              <w:spacing w:before="40" w:after="40"/>
              <w:jc w:val="left"/>
            </w:pPr>
            <w:r>
              <w:rPr>
                <w:color w:val="5D6D7E"/>
              </w:rPr>
              <w:t>2-3 weeks</w:t>
            </w:r>
          </w:p>
        </w:tc>
      </w:tr>
      <w:tr>
        <w:tc>
          <w:tcPr>
            <w:tcW w:w="1870" w:type="dxa"/>
            <w:shd w:val="clear" w:fill="FFFFFF"/>
          </w:tcPr>
          <w:p>
            <w:pPr>
              <w:spacing w:before="40" w:after="40"/>
              <w:jc w:val="left"/>
            </w:pPr>
            <w:r>
              <w:rPr>
                <w:color w:val="5D6D7E"/>
              </w:rPr>
              <w:t>FE-003</w:t>
            </w:r>
          </w:p>
        </w:tc>
        <w:tc>
          <w:tcPr>
            <w:tcW w:w="1870" w:type="dxa"/>
            <w:shd w:val="clear" w:fill="FFFFFF"/>
          </w:tcPr>
          <w:p>
            <w:pPr>
              <w:spacing w:before="40" w:after="40"/>
              <w:jc w:val="left"/>
            </w:pPr>
            <w:r>
              <w:rPr>
                <w:color w:val="5D6D7E"/>
              </w:rPr>
              <w:t>Behavior Tree Alternative</w:t>
            </w:r>
          </w:p>
        </w:tc>
        <w:tc>
          <w:tcPr>
            <w:tcW w:w="1870" w:type="dxa"/>
            <w:shd w:val="clear" w:fill="FFFFFF"/>
          </w:tcPr>
          <w:p>
            <w:pPr>
              <w:spacing w:before="40" w:after="40"/>
              <w:jc w:val="left"/>
            </w:pPr>
            <w:r>
              <w:rPr>
                <w:color w:val="5D6D7E"/>
              </w:rPr>
              <w:t>Medium</w:t>
            </w:r>
          </w:p>
        </w:tc>
        <w:tc>
          <w:tcPr>
            <w:tcW w:w="1870" w:type="dxa"/>
            <w:shd w:val="clear" w:fill="FFFFFF"/>
          </w:tcPr>
          <w:p>
            <w:pPr>
              <w:spacing w:before="40" w:after="40"/>
              <w:jc w:val="left"/>
            </w:pPr>
            <w:r>
              <w:rPr>
                <w:color w:val="5D6D7E"/>
              </w:rPr>
              <w:t>Medium</w:t>
            </w:r>
          </w:p>
        </w:tc>
        <w:tc>
          <w:tcPr>
            <w:tcW w:w="1870" w:type="dxa"/>
            <w:shd w:val="clear" w:fill="FFFFFF"/>
          </w:tcPr>
          <w:p>
            <w:pPr>
              <w:spacing w:before="40" w:after="40"/>
              <w:jc w:val="left"/>
            </w:pPr>
            <w:r>
              <w:rPr>
                <w:color w:val="5D6D7E"/>
              </w:rPr>
              <w:t>3-4 weeks</w:t>
            </w:r>
          </w:p>
        </w:tc>
      </w:tr>
      <w:tr>
        <w:tc>
          <w:tcPr>
            <w:tcW w:w="1870" w:type="dxa"/>
            <w:shd w:val="clear" w:fill="F8F9FA"/>
          </w:tcPr>
          <w:p>
            <w:pPr>
              <w:spacing w:before="40" w:after="40"/>
              <w:jc w:val="left"/>
            </w:pPr>
            <w:r>
              <w:rPr>
                <w:color w:val="5D6D7E"/>
              </w:rPr>
              <w:t>FE-004</w:t>
            </w:r>
          </w:p>
        </w:tc>
        <w:tc>
          <w:tcPr>
            <w:tcW w:w="1870" w:type="dxa"/>
            <w:shd w:val="clear" w:fill="F8F9FA"/>
          </w:tcPr>
          <w:p>
            <w:pPr>
              <w:spacing w:before="40" w:after="40"/>
              <w:jc w:val="left"/>
            </w:pPr>
            <w:r>
              <w:rPr>
                <w:color w:val="5D6D7E"/>
              </w:rPr>
              <w:t>Advanced Stuck Recovery</w:t>
            </w:r>
          </w:p>
        </w:tc>
        <w:tc>
          <w:tcPr>
            <w:tcW w:w="1870" w:type="dxa"/>
            <w:shd w:val="clear" w:fill="F8F9FA"/>
          </w:tcPr>
          <w:p>
            <w:pPr>
              <w:spacing w:before="40" w:after="40"/>
              <w:jc w:val="left"/>
            </w:pPr>
            <w:r>
              <w:rPr>
                <w:color w:val="5D6D7E"/>
              </w:rPr>
              <w:t>High</w:t>
            </w:r>
          </w:p>
        </w:tc>
        <w:tc>
          <w:tcPr>
            <w:tcW w:w="1870" w:type="dxa"/>
            <w:shd w:val="clear" w:fill="F8F9FA"/>
          </w:tcPr>
          <w:p>
            <w:pPr>
              <w:spacing w:before="40" w:after="40"/>
              <w:jc w:val="left"/>
            </w:pPr>
            <w:r>
              <w:rPr>
                <w:color w:val="5D6D7E"/>
              </w:rPr>
              <w:t>Low</w:t>
            </w:r>
          </w:p>
        </w:tc>
        <w:tc>
          <w:tcPr>
            <w:tcW w:w="1870" w:type="dxa"/>
            <w:shd w:val="clear" w:fill="F8F9FA"/>
          </w:tcPr>
          <w:p>
            <w:pPr>
              <w:spacing w:before="40" w:after="40"/>
              <w:jc w:val="left"/>
            </w:pPr>
            <w:r>
              <w:rPr>
                <w:color w:val="5D6D7E"/>
              </w:rPr>
              <w:t>1-2 weeks</w:t>
            </w:r>
          </w:p>
        </w:tc>
      </w:tr>
      <w:tr>
        <w:tc>
          <w:tcPr>
            <w:tcW w:w="1870" w:type="dxa"/>
            <w:shd w:val="clear" w:fill="FFFFFF"/>
          </w:tcPr>
          <w:p>
            <w:pPr>
              <w:spacing w:before="40" w:after="40"/>
              <w:jc w:val="left"/>
            </w:pPr>
            <w:r>
              <w:rPr>
                <w:color w:val="5D6D7E"/>
              </w:rPr>
              <w:t>FE-005</w:t>
            </w:r>
          </w:p>
        </w:tc>
        <w:tc>
          <w:tcPr>
            <w:tcW w:w="1870" w:type="dxa"/>
            <w:shd w:val="clear" w:fill="FFFFFF"/>
          </w:tcPr>
          <w:p>
            <w:pPr>
              <w:spacing w:before="40" w:after="40"/>
              <w:jc w:val="left"/>
            </w:pPr>
            <w:r>
              <w:rPr>
                <w:color w:val="5D6D7E"/>
              </w:rPr>
              <w:t>AI Profile Generator</w:t>
            </w:r>
          </w:p>
        </w:tc>
        <w:tc>
          <w:tcPr>
            <w:tcW w:w="1870" w:type="dxa"/>
            <w:shd w:val="clear" w:fill="FFFFFF"/>
          </w:tcPr>
          <w:p>
            <w:pPr>
              <w:spacing w:before="40" w:after="40"/>
              <w:jc w:val="left"/>
            </w:pPr>
            <w:r>
              <w:rPr>
                <w:color w:val="5D6D7E"/>
              </w:rPr>
              <w:t>Medium</w:t>
            </w:r>
          </w:p>
        </w:tc>
        <w:tc>
          <w:tcPr>
            <w:tcW w:w="1870" w:type="dxa"/>
            <w:shd w:val="clear" w:fill="FFFFFF"/>
          </w:tcPr>
          <w:p>
            <w:pPr>
              <w:spacing w:before="40" w:after="40"/>
              <w:jc w:val="left"/>
            </w:pPr>
            <w:r>
              <w:rPr>
                <w:color w:val="5D6D7E"/>
              </w:rPr>
              <w:t>Medium</w:t>
            </w:r>
          </w:p>
        </w:tc>
        <w:tc>
          <w:tcPr>
            <w:tcW w:w="1870" w:type="dxa"/>
            <w:shd w:val="clear" w:fill="FFFFFF"/>
          </w:tcPr>
          <w:p>
            <w:pPr>
              <w:spacing w:before="40" w:after="40"/>
              <w:jc w:val="left"/>
            </w:pPr>
            <w:r>
              <w:rPr>
                <w:color w:val="5D6D7E"/>
              </w:rPr>
              <w:t>3-4 weeks</w:t>
            </w:r>
          </w:p>
        </w:tc>
      </w:tr>
      <w:tr>
        <w:tc>
          <w:tcPr>
            <w:tcW w:w="1870" w:type="dxa"/>
            <w:shd w:val="clear" w:fill="F8F9FA"/>
          </w:tcPr>
          <w:p>
            <w:pPr>
              <w:spacing w:before="40" w:after="40"/>
              <w:jc w:val="left"/>
            </w:pPr>
            <w:r>
              <w:rPr>
                <w:color w:val="5D6D7E"/>
              </w:rPr>
              <w:t>FE-006</w:t>
            </w:r>
          </w:p>
        </w:tc>
        <w:tc>
          <w:tcPr>
            <w:tcW w:w="1870" w:type="dxa"/>
            <w:shd w:val="clear" w:fill="F8F9FA"/>
          </w:tcPr>
          <w:p>
            <w:pPr>
              <w:spacing w:before="40" w:after="40"/>
              <w:jc w:val="left"/>
            </w:pPr>
            <w:r>
              <w:rPr>
                <w:color w:val="5D6D7E"/>
              </w:rPr>
              <w:t>Performance Optimization Suite</w:t>
            </w:r>
          </w:p>
        </w:tc>
        <w:tc>
          <w:tcPr>
            <w:tcW w:w="1870" w:type="dxa"/>
            <w:shd w:val="clear" w:fill="F8F9FA"/>
          </w:tcPr>
          <w:p>
            <w:pPr>
              <w:spacing w:before="40" w:after="40"/>
              <w:jc w:val="left"/>
            </w:pPr>
            <w:r>
              <w:rPr>
                <w:color w:val="5D6D7E"/>
              </w:rPr>
              <w:t>High</w:t>
            </w:r>
          </w:p>
        </w:tc>
        <w:tc>
          <w:tcPr>
            <w:tcW w:w="1870" w:type="dxa"/>
            <w:shd w:val="clear" w:fill="F8F9FA"/>
          </w:tcPr>
          <w:p>
            <w:pPr>
              <w:spacing w:before="40" w:after="40"/>
              <w:jc w:val="left"/>
            </w:pPr>
            <w:r>
              <w:rPr>
                <w:color w:val="5D6D7E"/>
              </w:rPr>
              <w:t>Low</w:t>
            </w:r>
          </w:p>
        </w:tc>
        <w:tc>
          <w:tcPr>
            <w:tcW w:w="1870" w:type="dxa"/>
            <w:shd w:val="clear" w:fill="F8F9FA"/>
          </w:tcPr>
          <w:p>
            <w:pPr>
              <w:spacing w:before="40" w:after="40"/>
              <w:jc w:val="left"/>
            </w:pPr>
            <w:r>
              <w:rPr>
                <w:color w:val="5D6D7E"/>
              </w:rPr>
              <w:t>2-3 weeks</w:t>
            </w:r>
          </w:p>
        </w:tc>
      </w:tr>
      <w:tr>
        <w:tc>
          <w:tcPr>
            <w:tcW w:w="1870" w:type="dxa"/>
            <w:shd w:val="clear" w:fill="FFFFFF"/>
          </w:tcPr>
          <w:p>
            <w:pPr>
              <w:spacing w:before="40" w:after="40"/>
              <w:jc w:val="left"/>
            </w:pPr>
            <w:r>
              <w:rPr>
                <w:color w:val="5D6D7E"/>
              </w:rPr>
              <w:t>FE-007</w:t>
            </w:r>
          </w:p>
        </w:tc>
        <w:tc>
          <w:tcPr>
            <w:tcW w:w="1870" w:type="dxa"/>
            <w:shd w:val="clear" w:fill="FFFFFF"/>
          </w:tcPr>
          <w:p>
            <w:pPr>
              <w:spacing w:before="40" w:after="40"/>
              <w:jc w:val="left"/>
            </w:pPr>
            <w:r>
              <w:rPr>
                <w:color w:val="5D6D7E"/>
              </w:rPr>
              <w:t>Humanization Layer</w:t>
            </w:r>
          </w:p>
        </w:tc>
        <w:tc>
          <w:tcPr>
            <w:tcW w:w="1870" w:type="dxa"/>
            <w:shd w:val="clear" w:fill="FFFFFF"/>
          </w:tcPr>
          <w:p>
            <w:pPr>
              <w:spacing w:before="40" w:after="40"/>
              <w:jc w:val="left"/>
            </w:pPr>
            <w:r>
              <w:rPr>
                <w:color w:val="5D6D7E"/>
              </w:rPr>
              <w:t>High</w:t>
            </w:r>
          </w:p>
        </w:tc>
        <w:tc>
          <w:tcPr>
            <w:tcW w:w="1870" w:type="dxa"/>
            <w:shd w:val="clear" w:fill="FFFFFF"/>
          </w:tcPr>
          <w:p>
            <w:pPr>
              <w:spacing w:before="40" w:after="40"/>
              <w:jc w:val="left"/>
            </w:pPr>
            <w:r>
              <w:rPr>
                <w:color w:val="5D6D7E"/>
              </w:rPr>
              <w:t>Low</w:t>
            </w:r>
          </w:p>
        </w:tc>
        <w:tc>
          <w:tcPr>
            <w:tcW w:w="1870" w:type="dxa"/>
            <w:shd w:val="clear" w:fill="FFFFFF"/>
          </w:tcPr>
          <w:p>
            <w:pPr>
              <w:spacing w:before="40" w:after="40"/>
              <w:jc w:val="left"/>
            </w:pPr>
            <w:r>
              <w:rPr>
                <w:color w:val="5D6D7E"/>
              </w:rPr>
              <w:t>1-2 weeks</w:t>
            </w:r>
          </w:p>
        </w:tc>
      </w:tr>
      <w:tr>
        <w:tc>
          <w:tcPr>
            <w:tcW w:w="1870" w:type="dxa"/>
            <w:shd w:val="clear" w:fill="F8F9FA"/>
          </w:tcPr>
          <w:p>
            <w:pPr>
              <w:spacing w:before="40" w:after="40"/>
              <w:jc w:val="left"/>
            </w:pPr>
            <w:r>
              <w:rPr>
                <w:color w:val="5D6D7E"/>
              </w:rPr>
              <w:t>FE-008</w:t>
            </w:r>
          </w:p>
        </w:tc>
        <w:tc>
          <w:tcPr>
            <w:tcW w:w="1870" w:type="dxa"/>
            <w:shd w:val="clear" w:fill="F8F9FA"/>
          </w:tcPr>
          <w:p>
            <w:pPr>
              <w:spacing w:before="40" w:after="40"/>
              <w:jc w:val="left"/>
            </w:pPr>
            <w:r>
              <w:rPr>
                <w:color w:val="5D6D7E"/>
              </w:rPr>
              <w:t>Circuit Breaker for Pathfinding</w:t>
            </w:r>
          </w:p>
        </w:tc>
        <w:tc>
          <w:tcPr>
            <w:tcW w:w="1870" w:type="dxa"/>
            <w:shd w:val="clear" w:fill="F8F9FA"/>
          </w:tcPr>
          <w:p>
            <w:pPr>
              <w:spacing w:before="40" w:after="40"/>
              <w:jc w:val="left"/>
            </w:pPr>
            <w:r>
              <w:rPr>
                <w:color w:val="5D6D7E"/>
              </w:rPr>
              <w:t>Medium</w:t>
            </w:r>
          </w:p>
        </w:tc>
        <w:tc>
          <w:tcPr>
            <w:tcW w:w="1870" w:type="dxa"/>
            <w:shd w:val="clear" w:fill="F8F9FA"/>
          </w:tcPr>
          <w:p>
            <w:pPr>
              <w:spacing w:before="40" w:after="40"/>
              <w:jc w:val="left"/>
            </w:pPr>
            <w:r>
              <w:rPr>
                <w:color w:val="5D6D7E"/>
              </w:rPr>
              <w:t>Low</w:t>
            </w:r>
          </w:p>
        </w:tc>
        <w:tc>
          <w:tcPr>
            <w:tcW w:w="1870" w:type="dxa"/>
            <w:shd w:val="clear" w:fill="F8F9FA"/>
          </w:tcPr>
          <w:p>
            <w:pPr>
              <w:spacing w:before="40" w:after="40"/>
              <w:jc w:val="left"/>
            </w:pPr>
            <w:r>
              <w:rPr>
                <w:color w:val="5D6D7E"/>
              </w:rPr>
              <w:t>1 week</w:t>
            </w:r>
          </w:p>
        </w:tc>
      </w:tr>
    </w:tbl>
    <w:p>
      <w:pPr>
        <w:pStyle w:val="Heading2"/>
      </w:pPr>
      <w:r>
        <w:t>Compatibility Guarantee</w:t>
      </w:r>
    </w:p>
    <w:p>
      <w:pPr>
        <w:jc w:val="both"/>
      </w:pPr>
      <w:r>
        <w:t>All proposed enhancements adhere to strict backwards compatibility principles:</w:t>
      </w:r>
    </w:p>
    <w:p>
      <w:pPr>
        <w:numPr>
          <w:ilvl w:val="0"/>
          <w:numId w:val="1"/>
        </w:numPr>
      </w:pPr>
      <w:r>
        <w:t>Existing configuration files remain valid without modification</w:t>
      </w:r>
    </w:p>
    <w:p>
      <w:pPr>
        <w:numPr>
          <w:ilvl w:val="0"/>
          <w:numId w:val="1"/>
        </w:numPr>
      </w:pPr>
      <w:r>
        <w:t>Current API contracts are preserved and extended, never broken</w:t>
      </w:r>
    </w:p>
    <w:p>
      <w:pPr>
        <w:numPr>
          <w:ilvl w:val="0"/>
          <w:numId w:val="1"/>
        </w:numPr>
      </w:pPr>
      <w:r>
        <w:t>New features are opt-in via feature flags</w:t>
      </w:r>
    </w:p>
    <w:p>
      <w:pPr>
        <w:numPr>
          <w:ilvl w:val="0"/>
          <w:numId w:val="1"/>
        </w:numPr>
      </w:pPr>
      <w:r>
        <w:t>Rollback to previous behavior is always possible within 30 seconds</w:t>
      </w:r>
    </w:p>
    <w:p>
      <w:pPr>
        <w:numPr>
          <w:ilvl w:val="0"/>
          <w:numId w:val="1"/>
        </w:numPr>
      </w:pPr>
      <w:r>
        <w:t>Database migrations are non-destructive and reversible</w:t>
      </w:r>
    </w:p>
    <w:p>
      <w:pPr>
        <w:pStyle w:val="Heading1"/>
      </w:pPr>
      <w:r>
        <w:t>Current Architecture Overview</w:t>
      </w:r>
    </w:p>
    <w:p>
      <w:pPr>
        <w:pStyle w:val="Heading2"/>
      </w:pPr>
      <w:r>
        <w:t>System Architecture</w:t>
      </w:r>
    </w:p>
    <w:p>
      <w:pPr>
        <w:jc w:val="both"/>
      </w:pPr>
      <w:r>
        <w:t>WowClassicGrindBot employs a sophisticated pixel-based automation framework built on .NET 10 with C# 14. The architecture is designed around the GOAP (Goal-Oriented Action Planning) paradigm, enabling intelligent decision-making without direct memory access to the game client.</w:t>
      </w:r>
    </w:p>
    <w:p>
      <w:pPr>
        <w:pStyle w:val="Heading3"/>
      </w:pPr>
      <w:r>
        <w:t>Core Components</w:t>
      </w:r>
    </w:p>
    <w:p>
      <w:pPr>
        <w:jc w:val="both"/>
      </w:pPr>
      <w:r>
        <w:t>The system comprises the following primary subsystems:</w:t>
      </w:r>
    </w:p>
    <w:tbl>
      <w:tblPr>
        <w:tblW w:w="5000" w:type="pct"/>
        <w:tblBorders>
          <w:top w:val="single" w:color="BDC3C7" w:sz="4"/>
          <w:left w:val="single" w:color="BDC3C7" w:sz="4"/>
          <w:bottom w:val="single" w:color="BDC3C7" w:sz="4"/>
          <w:right w:val="single" w:color="BDC3C7" w:sz="4"/>
          <w:insideH w:val="single" w:color="BDC3C7" w:sz="4"/>
          <w:insideV w:val="single" w:color="BDC3C7" w:sz="4"/>
        </w:tblBorders>
        <w:tblCellMar>
          <w:top w:w="60" w:type="dxa"/>
          <w:left w:w="80" w:type="dxa"/>
          <w:bottom w:w="60" w:type="dxa"/>
          <w:right w:w="80" w:type="dxa"/>
        </w:tblCellMar>
      </w:tblPr>
      <w:tblGrid>
        <w:gridCol w:w="3116"/>
        <w:gridCol w:w="3116"/>
        <w:gridCol w:w="3116"/>
      </w:tblGrid>
      <w:tr>
        <w:tc>
          <w:tcPr>
            <w:tcW w:w="3116" w:type="dxa"/>
            <w:shd w:val="clear" w:fill="ECF0F1"/>
          </w:tcPr>
          <w:p>
            <w:pPr>
              <w:spacing w:before="40" w:after="40"/>
              <w:jc w:val="left"/>
            </w:pPr>
            <w:r>
              <w:rPr>
                <w:b/>
                <w:color w:val="1A252F"/>
              </w:rPr>
              <w:t>Component</w:t>
            </w:r>
          </w:p>
        </w:tc>
        <w:tc>
          <w:tcPr>
            <w:tcW w:w="3116" w:type="dxa"/>
            <w:shd w:val="clear" w:fill="ECF0F1"/>
          </w:tcPr>
          <w:p>
            <w:pPr>
              <w:spacing w:before="40" w:after="40"/>
              <w:jc w:val="left"/>
            </w:pPr>
            <w:r>
              <w:rPr>
                <w:b/>
                <w:color w:val="1A252F"/>
              </w:rPr>
              <w:t>Technology</w:t>
            </w:r>
          </w:p>
        </w:tc>
        <w:tc>
          <w:tcPr>
            <w:tcW w:w="3116" w:type="dxa"/>
            <w:shd w:val="clear" w:fill="ECF0F1"/>
          </w:tcPr>
          <w:p>
            <w:pPr>
              <w:spacing w:before="40" w:after="40"/>
              <w:jc w:val="left"/>
            </w:pPr>
            <w:r>
              <w:rPr>
                <w:b/>
                <w:color w:val="1A252F"/>
              </w:rPr>
              <w:t>Purpose</w:t>
            </w:r>
          </w:p>
        </w:tc>
      </w:tr>
      <w:tr>
        <w:tc>
          <w:tcPr>
            <w:tcW w:w="3116" w:type="dxa"/>
            <w:shd w:val="clear" w:fill="FFFFFF"/>
          </w:tcPr>
          <w:p>
            <w:pPr>
              <w:spacing w:before="40" w:after="40"/>
              <w:jc w:val="left"/>
            </w:pPr>
            <w:r>
              <w:rPr>
                <w:color w:val="5D6D7E"/>
              </w:rPr>
              <w:t>GOAP Engine</w:t>
            </w:r>
          </w:p>
        </w:tc>
        <w:tc>
          <w:tcPr>
            <w:tcW w:w="3116" w:type="dxa"/>
            <w:shd w:val="clear" w:fill="FFFFFF"/>
          </w:tcPr>
          <w:p>
            <w:pPr>
              <w:spacing w:before="40" w:after="40"/>
              <w:jc w:val="left"/>
            </w:pPr>
            <w:r>
              <w:rPr>
                <w:color w:val="5D6D7E"/>
              </w:rPr>
              <w:t>Custom C# Implementation</w:t>
            </w:r>
          </w:p>
        </w:tc>
        <w:tc>
          <w:tcPr>
            <w:tcW w:w="3116" w:type="dxa"/>
            <w:shd w:val="clear" w:fill="FFFFFF"/>
          </w:tcPr>
          <w:p>
            <w:pPr>
              <w:spacing w:before="40" w:after="40"/>
              <w:jc w:val="left"/>
            </w:pPr>
            <w:r>
              <w:rPr>
                <w:color w:val="5D6D7E"/>
              </w:rPr>
              <w:t>Goal planning and action sequencing</w:t>
            </w:r>
          </w:p>
        </w:tc>
      </w:tr>
      <w:tr>
        <w:tc>
          <w:tcPr>
            <w:tcW w:w="3116" w:type="dxa"/>
            <w:shd w:val="clear" w:fill="F8F9FA"/>
          </w:tcPr>
          <w:p>
            <w:pPr>
              <w:spacing w:before="40" w:after="40"/>
              <w:jc w:val="left"/>
            </w:pPr>
            <w:r>
              <w:rPr>
                <w:color w:val="5D6D7E"/>
              </w:rPr>
              <w:t>Screen Capture</w:t>
            </w:r>
          </w:p>
        </w:tc>
        <w:tc>
          <w:tcPr>
            <w:tcW w:w="3116" w:type="dxa"/>
            <w:shd w:val="clear" w:fill="F8F9FA"/>
          </w:tcPr>
          <w:p>
            <w:pPr>
              <w:spacing w:before="40" w:after="40"/>
              <w:jc w:val="left"/>
            </w:pPr>
            <w:r>
              <w:rPr>
                <w:color w:val="5D6D7E"/>
              </w:rPr>
              <w:t>DXGI Desktop Duplication</w:t>
            </w:r>
          </w:p>
        </w:tc>
        <w:tc>
          <w:tcPr>
            <w:tcW w:w="3116" w:type="dxa"/>
            <w:shd w:val="clear" w:fill="F8F9FA"/>
          </w:tcPr>
          <w:p>
            <w:pPr>
              <w:spacing w:before="40" w:after="40"/>
              <w:jc w:val="left"/>
            </w:pPr>
            <w:r>
              <w:rPr>
                <w:color w:val="5D6D7E"/>
              </w:rPr>
              <w:t>Non-invasive game state reading</w:t>
            </w:r>
          </w:p>
        </w:tc>
      </w:tr>
      <w:tr>
        <w:tc>
          <w:tcPr>
            <w:tcW w:w="3116" w:type="dxa"/>
            <w:shd w:val="clear" w:fill="FFFFFF"/>
          </w:tcPr>
          <w:p>
            <w:pPr>
              <w:spacing w:before="40" w:after="40"/>
              <w:jc w:val="left"/>
            </w:pPr>
            <w:r>
              <w:rPr>
                <w:color w:val="5D6D7E"/>
              </w:rPr>
              <w:t>DataToColor Addon</w:t>
            </w:r>
          </w:p>
        </w:tc>
        <w:tc>
          <w:tcPr>
            <w:tcW w:w="3116" w:type="dxa"/>
            <w:shd w:val="clear" w:fill="FFFFFF"/>
          </w:tcPr>
          <w:p>
            <w:pPr>
              <w:spacing w:before="40" w:after="40"/>
              <w:jc w:val="left"/>
            </w:pPr>
            <w:r>
              <w:rPr>
                <w:color w:val="5D6D7E"/>
              </w:rPr>
              <w:t>Lua 5.1</w:t>
            </w:r>
          </w:p>
        </w:tc>
        <w:tc>
          <w:tcPr>
            <w:tcW w:w="3116" w:type="dxa"/>
            <w:shd w:val="clear" w:fill="FFFFFF"/>
          </w:tcPr>
          <w:p>
            <w:pPr>
              <w:spacing w:before="40" w:after="40"/>
              <w:jc w:val="left"/>
            </w:pPr>
            <w:r>
              <w:rPr>
                <w:color w:val="5D6D7E"/>
              </w:rPr>
              <w:t>Pixel-based state encoding</w:t>
            </w:r>
          </w:p>
        </w:tc>
      </w:tr>
      <w:tr>
        <w:tc>
          <w:tcPr>
            <w:tcW w:w="3116" w:type="dxa"/>
            <w:shd w:val="clear" w:fill="F8F9FA"/>
          </w:tcPr>
          <w:p>
            <w:pPr>
              <w:spacing w:before="40" w:after="40"/>
              <w:jc w:val="left"/>
            </w:pPr>
            <w:r>
              <w:rPr>
                <w:color w:val="5D6D7E"/>
              </w:rPr>
              <w:t>Navigation</w:t>
            </w:r>
          </w:p>
        </w:tc>
        <w:tc>
          <w:tcPr>
            <w:tcW w:w="3116" w:type="dxa"/>
            <w:shd w:val="clear" w:fill="F8F9FA"/>
          </w:tcPr>
          <w:p>
            <w:pPr>
              <w:spacing w:before="40" w:after="40"/>
              <w:jc w:val="left"/>
            </w:pPr>
            <w:r>
              <w:rPr>
                <w:color w:val="5D6D7E"/>
              </w:rPr>
              <w:t>Recast/Detour (AmeisenNavigation)</w:t>
            </w:r>
          </w:p>
        </w:tc>
        <w:tc>
          <w:tcPr>
            <w:tcW w:w="3116" w:type="dxa"/>
            <w:shd w:val="clear" w:fill="F8F9FA"/>
          </w:tcPr>
          <w:p>
            <w:pPr>
              <w:spacing w:before="40" w:after="40"/>
              <w:jc w:val="left"/>
            </w:pPr>
            <w:r>
              <w:rPr>
                <w:color w:val="5D6D7E"/>
              </w:rPr>
              <w:t>MMAP-based pathfinding</w:t>
            </w:r>
          </w:p>
        </w:tc>
      </w:tr>
      <w:tr>
        <w:tc>
          <w:tcPr>
            <w:tcW w:w="3116" w:type="dxa"/>
            <w:shd w:val="clear" w:fill="FFFFFF"/>
          </w:tcPr>
          <w:p>
            <w:pPr>
              <w:spacing w:before="40" w:after="40"/>
              <w:jc w:val="left"/>
            </w:pPr>
            <w:r>
              <w:rPr>
                <w:color w:val="5D6D7E"/>
              </w:rPr>
              <w:t>NPC Detection</w:t>
            </w:r>
          </w:p>
        </w:tc>
        <w:tc>
          <w:tcPr>
            <w:tcW w:w="3116" w:type="dxa"/>
            <w:shd w:val="clear" w:fill="FFFFFF"/>
          </w:tcPr>
          <w:p>
            <w:pPr>
              <w:spacing w:before="40" w:after="40"/>
              <w:jc w:val="left"/>
            </w:pPr>
            <w:r>
              <w:rPr>
                <w:color w:val="5D6D7E"/>
              </w:rPr>
              <w:t>Color-based image processing</w:t>
            </w:r>
          </w:p>
        </w:tc>
        <w:tc>
          <w:tcPr>
            <w:tcW w:w="3116" w:type="dxa"/>
            <w:shd w:val="clear" w:fill="FFFFFF"/>
          </w:tcPr>
          <w:p>
            <w:pPr>
              <w:spacing w:before="40" w:after="40"/>
              <w:jc w:val="left"/>
            </w:pPr>
            <w:r>
              <w:rPr>
                <w:color w:val="5D6D7E"/>
              </w:rPr>
              <w:t>Target acquisition</w:t>
            </w:r>
          </w:p>
        </w:tc>
      </w:tr>
      <w:tr>
        <w:tc>
          <w:tcPr>
            <w:tcW w:w="3116" w:type="dxa"/>
            <w:shd w:val="clear" w:fill="F8F9FA"/>
          </w:tcPr>
          <w:p>
            <w:pPr>
              <w:spacing w:before="40" w:after="40"/>
              <w:jc w:val="left"/>
            </w:pPr>
            <w:r>
              <w:rPr>
                <w:color w:val="5D6D7E"/>
              </w:rPr>
              <w:t>Web UI</w:t>
            </w:r>
          </w:p>
        </w:tc>
        <w:tc>
          <w:tcPr>
            <w:tcW w:w="3116" w:type="dxa"/>
            <w:shd w:val="clear" w:fill="F8F9FA"/>
          </w:tcPr>
          <w:p>
            <w:pPr>
              <w:spacing w:before="40" w:after="40"/>
              <w:jc w:val="left"/>
            </w:pPr>
            <w:r>
              <w:rPr>
                <w:color w:val="5D6D7E"/>
              </w:rPr>
              <w:t>Blazor Server</w:t>
            </w:r>
          </w:p>
        </w:tc>
        <w:tc>
          <w:tcPr>
            <w:tcW w:w="3116" w:type="dxa"/>
            <w:shd w:val="clear" w:fill="F8F9FA"/>
          </w:tcPr>
          <w:p>
            <w:pPr>
              <w:spacing w:before="40" w:after="40"/>
              <w:jc w:val="left"/>
            </w:pPr>
            <w:r>
              <w:rPr>
                <w:color w:val="5D6D7E"/>
              </w:rPr>
              <w:t>Control and visualization interface</w:t>
            </w:r>
          </w:p>
        </w:tc>
      </w:tr>
    </w:tbl>
    <w:p>
      <w:pPr>
        <w:pStyle w:val="Heading3"/>
      </w:pPr>
      <w:r>
        <w:t>Data Flow Architecture</w:t>
      </w:r>
    </w:p>
    <w:p>
      <w:pPr>
        <w:pStyle w:val="Code"/>
        <w:pBdr>
          <w:left w:val="single" w:color="E67E22" w:sz="24" w:space="4"/>
        </w:pBdr>
        <w:shd w:val="clear" w:fill="F4F6F7"/>
        <w:ind w:left="200" w:right="200"/>
      </w:pPr>
      <w:r>
        <w:rPr>
          <w:rFonts w:ascii="Consolas" w:hAnsi="Consolas"/>
          <w:sz w:val="18"/>
        </w:rPr>
        <w:t xml:space="preserve">WoW Client (WowClassic.exe)
    | Addon renders pixel data
    v
DataToColor Lua Addon (324 frames)
    | Screen pixels
    v
WowScreenDXGI (Screen Capture)
    | Pixel data
    v
AddonReader (Decode values)
    | Game state
    v
GOAP Agent (Plan goals)
    | Actions
    v
ConfigurableInput (Send keys/mouse)
    | Input events
    v
WoW Client</w:t>
      </w:r>
    </w:p>
    <w:p>
      <w:pPr>
        <w:pStyle w:val="Heading2"/>
      </w:pPr>
      <w:r>
        <w:t>Current Limitations</w:t>
      </w:r>
    </w:p>
    <w:p>
      <w:pPr>
        <w:jc w:val="both"/>
      </w:pPr>
      <w:r>
        <w:t>The existing architecture presents several enhancement opportunities:</w:t>
      </w:r>
    </w:p>
    <w:p>
      <w:pPr>
        <w:numPr>
          <w:ilvl w:val="0"/>
          <w:numId w:val="1"/>
        </w:numPr>
      </w:pPr>
      <w:r>
        <w:t>GOAP planning occurs synchronously, blocking the main thread during complex scenarios</w:t>
      </w:r>
    </w:p>
    <w:p>
      <w:pPr>
        <w:numPr>
          <w:ilvl w:val="0"/>
          <w:numId w:val="1"/>
        </w:numPr>
      </w:pPr>
      <w:r>
        <w:t>No learning or adaptation capabilities for handling edge cases</w:t>
      </w:r>
    </w:p>
    <w:p>
      <w:pPr>
        <w:numPr>
          <w:ilvl w:val="0"/>
          <w:numId w:val="1"/>
        </w:numPr>
      </w:pPr>
      <w:r>
        <w:t>Stuck recovery is limited to basic jumping and random movement</w:t>
      </w:r>
    </w:p>
    <w:p>
      <w:pPr>
        <w:numPr>
          <w:ilvl w:val="0"/>
          <w:numId w:val="1"/>
        </w:numPr>
      </w:pPr>
      <w:r>
        <w:t>Profile creation requires deep technical knowledge of JSON structure</w:t>
      </w:r>
    </w:p>
    <w:p>
      <w:pPr>
        <w:numPr>
          <w:ilvl w:val="0"/>
          <w:numId w:val="1"/>
        </w:numPr>
      </w:pPr>
      <w:r>
        <w:t>Behavior patterns may be detectable through trajectory analysis</w:t>
      </w:r>
    </w:p>
    <w:p>
      <w:pPr>
        <w:numPr>
          <w:ilvl w:val="0"/>
          <w:numId w:val="1"/>
        </w:numPr>
      </w:pPr>
      <w:r>
        <w:t>Pathfinding failures can cascade without circuit breaker protection</w:t>
      </w:r>
    </w:p>
    <w:p>
      <w:pPr>
        <w:pStyle w:val="Heading1"/>
      </w:pPr>
      <w:r>
        <w:t>FE-001: Hybrid LLM Decision System</w:t>
      </w:r>
    </w:p>
    <w:p>
      <w:pPr>
        <w:pStyle w:val="Heading2"/>
      </w:pPr>
      <w:r>
        <w:t>Executive Summary</w:t>
      </w:r>
    </w:p>
    <w:p>
      <w:pPr>
        <w:jc w:val="both"/>
      </w:pPr>
      <w:r>
        <w:t>Integrate Large Language Model capabilities as a fallback mechanism for scenarios where traditional GOAP planning confidence is low. This hybrid approach maintains the speed and predictability of GOAP for routine operations while leveraging LLM reasoning for complex, novel situations.</w:t>
      </w:r>
    </w:p>
    <w:p>
      <w:pPr>
        <w:pStyle w:val="Heading2"/>
      </w:pPr>
      <w:r>
        <w:t>Problem Statement</w:t>
      </w:r>
    </w:p>
    <w:p>
      <w:pPr>
        <w:jc w:val="both"/>
      </w:pPr>
      <w:r>
        <w:t>Current GOAP implementation requires manual configuration of every combat scenario. Edge cases such as rare elite encounters, unexpected quest NPCs, and complex multi-mob pulls lack predefined handling, resulting in suboptimal or failed executions.</w:t>
      </w:r>
    </w:p>
    <w:p>
      <w:pPr>
        <w:pStyle w:val="Heading2"/>
      </w:pPr>
      <w:r>
        <w:t>Proposed Solution</w:t>
      </w:r>
    </w:p>
    <w:p>
      <w:pPr>
        <w:jc w:val="both"/>
      </w:pPr>
      <w:r>
        <w:t>Implement a hybrid decision engine that routes to LLM only when GOAP confidence falls below a configurable threshold. The system maintains full backwards compatibility by treating LLM integration as an optional enhancement layer.</w:t>
      </w:r>
    </w:p>
    <w:p>
      <w:pPr>
        <w:pStyle w:val="Heading3"/>
      </w:pPr>
      <w:r>
        <w:t>Architecture</w:t>
      </w:r>
    </w:p>
    <w:p>
      <w:pPr>
        <w:pStyle w:val="Code"/>
        <w:pBdr>
          <w:left w:val="single" w:color="E67E22" w:sz="24" w:space="4"/>
        </w:pBdr>
        <w:shd w:val="clear" w:fill="F4F6F7"/>
        <w:ind w:left="200" w:right="200"/>
      </w:pPr>
      <w:r>
        <w:rPr>
          <w:rFonts w:ascii="Consolas" w:hAnsi="Consolas"/>
          <w:sz w:val="18"/>
        </w:rPr>
        <w:t xml:space="preserve">public class HybridDecisionEngine
{
    private readonly IGoapPlanner _goapPlanner;
    private readonly ILLMClient _llmClient;
    private readonly HybridDecisionConfig _config;
    public async Task&lt;BotAction&gt; GetNextAction(GameState state)
    {
        // Attempt GOAP first (fast path)
        var goapAction = _goapPlanner.GetBestAction(state);
        if (goapAction.Confidence &gt;= _config.FallbackThreshold)
        {
            _metrics.RecordGoapSuccess();
            return goapAction;
        }
        // Fallback to LLM for uncertain scenarios
        _metrics.RecordLLMFallback();
        return await _llmClient.GetActionAsync(state, goapAction.Context);
    }
}</w:t>
      </w:r>
    </w:p>
    <w:p>
      <w:pPr>
        <w:pStyle w:val="Heading2"/>
      </w:pPr>
      <w:r>
        <w:t>Technical Specifications</w:t>
      </w:r>
    </w:p>
    <w:tbl>
      <w:tblPr>
        <w:tblW w:w="5000" w:type="pct"/>
        <w:tblBorders>
          <w:top w:val="single" w:color="BDC3C7" w:sz="4"/>
          <w:left w:val="single" w:color="BDC3C7" w:sz="4"/>
          <w:bottom w:val="single" w:color="BDC3C7" w:sz="4"/>
          <w:right w:val="single" w:color="BDC3C7" w:sz="4"/>
          <w:insideH w:val="single" w:color="BDC3C7" w:sz="4"/>
          <w:insideV w:val="single" w:color="BDC3C7" w:sz="4"/>
        </w:tblBorders>
        <w:tblCellMar>
          <w:top w:w="60" w:type="dxa"/>
          <w:left w:w="80" w:type="dxa"/>
          <w:bottom w:w="60" w:type="dxa"/>
          <w:right w:w="80" w:type="dxa"/>
        </w:tblCellMar>
      </w:tblPr>
      <w:tblGrid>
        <w:gridCol w:w="4675"/>
        <w:gridCol w:w="4675"/>
      </w:tblGrid>
      <w:tr>
        <w:tc>
          <w:tcPr>
            <w:tcW w:w="4675" w:type="dxa"/>
            <w:shd w:val="clear" w:fill="ECF0F1"/>
          </w:tcPr>
          <w:p>
            <w:pPr>
              <w:spacing w:before="40" w:after="40"/>
              <w:jc w:val="left"/>
            </w:pPr>
            <w:r>
              <w:rPr>
                <w:b/>
                <w:color w:val="1A252F"/>
              </w:rPr>
              <w:t>Specification</w:t>
            </w:r>
          </w:p>
        </w:tc>
        <w:tc>
          <w:tcPr>
            <w:tcW w:w="4675" w:type="dxa"/>
            <w:shd w:val="clear" w:fill="ECF0F1"/>
          </w:tcPr>
          <w:p>
            <w:pPr>
              <w:spacing w:before="40" w:after="40"/>
              <w:jc w:val="left"/>
            </w:pPr>
            <w:r>
              <w:rPr>
                <w:b/>
                <w:color w:val="1A252F"/>
              </w:rPr>
              <w:t>Value</w:t>
            </w:r>
          </w:p>
        </w:tc>
      </w:tr>
      <w:tr>
        <w:tc>
          <w:tcPr>
            <w:tcW w:w="4675" w:type="dxa"/>
            <w:shd w:val="clear" w:fill="FFFFFF"/>
          </w:tcPr>
          <w:p>
            <w:pPr>
              <w:spacing w:before="40" w:after="40"/>
              <w:jc w:val="left"/>
            </w:pPr>
            <w:r>
              <w:rPr>
                <w:color w:val="5D6D7E"/>
              </w:rPr>
              <w:t>Fallback Threshold</w:t>
            </w:r>
          </w:p>
        </w:tc>
        <w:tc>
          <w:tcPr>
            <w:tcW w:w="4675" w:type="dxa"/>
            <w:shd w:val="clear" w:fill="FFFFFF"/>
          </w:tcPr>
          <w:p>
            <w:pPr>
              <w:spacing w:before="40" w:after="40"/>
              <w:jc w:val="left"/>
            </w:pPr>
            <w:r>
              <w:rPr>
                <w:color w:val="5D6D7E"/>
              </w:rPr>
              <w:t>Default: 0.7 (configurable 0.0-1.0)</w:t>
            </w:r>
          </w:p>
        </w:tc>
      </w:tr>
      <w:tr>
        <w:tc>
          <w:tcPr>
            <w:tcW w:w="4675" w:type="dxa"/>
            <w:shd w:val="clear" w:fill="F8F9FA"/>
          </w:tcPr>
          <w:p>
            <w:pPr>
              <w:spacing w:before="40" w:after="40"/>
              <w:jc w:val="left"/>
            </w:pPr>
            <w:r>
              <w:rPr>
                <w:color w:val="5D6D7E"/>
              </w:rPr>
              <w:t>LLM Timeout</w:t>
            </w:r>
          </w:p>
        </w:tc>
        <w:tc>
          <w:tcPr>
            <w:tcW w:w="4675" w:type="dxa"/>
            <w:shd w:val="clear" w:fill="F8F9FA"/>
          </w:tcPr>
          <w:p>
            <w:pPr>
              <w:spacing w:before="40" w:after="40"/>
              <w:jc w:val="left"/>
            </w:pPr>
            <w:r>
              <w:rPr>
                <w:color w:val="5D6D7E"/>
              </w:rPr>
              <w:t>Default: 2000ms (configurable)</w:t>
            </w:r>
          </w:p>
        </w:tc>
      </w:tr>
      <w:tr>
        <w:tc>
          <w:tcPr>
            <w:tcW w:w="4675" w:type="dxa"/>
            <w:shd w:val="clear" w:fill="FFFFFF"/>
          </w:tcPr>
          <w:p>
            <w:pPr>
              <w:spacing w:before="40" w:after="40"/>
              <w:jc w:val="left"/>
            </w:pPr>
            <w:r>
              <w:rPr>
                <w:color w:val="5D6D7E"/>
              </w:rPr>
              <w:t>Cache TTL</w:t>
            </w:r>
          </w:p>
        </w:tc>
        <w:tc>
          <w:tcPr>
            <w:tcW w:w="4675" w:type="dxa"/>
            <w:shd w:val="clear" w:fill="FFFFFF"/>
          </w:tcPr>
          <w:p>
            <w:pPr>
              <w:spacing w:before="40" w:after="40"/>
              <w:jc w:val="left"/>
            </w:pPr>
            <w:r>
              <w:rPr>
                <w:color w:val="5D6D7E"/>
              </w:rPr>
              <w:t>300 seconds for identical state hashes</w:t>
            </w:r>
          </w:p>
        </w:tc>
      </w:tr>
      <w:tr>
        <w:tc>
          <w:tcPr>
            <w:tcW w:w="4675" w:type="dxa"/>
            <w:shd w:val="clear" w:fill="F8F9FA"/>
          </w:tcPr>
          <w:p>
            <w:pPr>
              <w:spacing w:before="40" w:after="40"/>
              <w:jc w:val="left"/>
            </w:pPr>
            <w:r>
              <w:rPr>
                <w:color w:val="5D6D7E"/>
              </w:rPr>
              <w:t>Cost Target</w:t>
            </w:r>
          </w:p>
        </w:tc>
        <w:tc>
          <w:tcPr>
            <w:tcW w:w="4675" w:type="dxa"/>
            <w:shd w:val="clear" w:fill="F8F9FA"/>
          </w:tcPr>
          <w:p>
            <w:pPr>
              <w:spacing w:before="40" w:after="40"/>
              <w:jc w:val="left"/>
            </w:pPr>
            <w:r>
              <w:rPr>
                <w:color w:val="5D6D7E"/>
              </w:rPr>
              <w:t>&lt;$0.10/day for 8-hour sessions at 5% fallback rate</w:t>
            </w:r>
          </w:p>
        </w:tc>
      </w:tr>
      <w:tr>
        <w:tc>
          <w:tcPr>
            <w:tcW w:w="4675" w:type="dxa"/>
            <w:shd w:val="clear" w:fill="FFFFFF"/>
          </w:tcPr>
          <w:p>
            <w:pPr>
              <w:spacing w:before="40" w:after="40"/>
              <w:jc w:val="left"/>
            </w:pPr>
            <w:r>
              <w:rPr>
                <w:color w:val="5D6D7E"/>
              </w:rPr>
              <w:t>Supported Providers</w:t>
            </w:r>
          </w:p>
        </w:tc>
        <w:tc>
          <w:tcPr>
            <w:tcW w:w="4675" w:type="dxa"/>
            <w:shd w:val="clear" w:fill="FFFFFF"/>
          </w:tcPr>
          <w:p>
            <w:pPr>
              <w:spacing w:before="40" w:after="40"/>
              <w:jc w:val="left"/>
            </w:pPr>
            <w:r>
              <w:rPr>
                <w:color w:val="5D6D7E"/>
              </w:rPr>
              <w:t>OpenAI (GPT-4o, GPT-3.5-turbo), Local (llama.cpp)</w:t>
            </w:r>
          </w:p>
        </w:tc>
      </w:tr>
    </w:tbl>
    <w:p>
      <w:pPr>
        <w:pStyle w:val="Heading2"/>
      </w:pPr>
      <w:r>
        <w:t>Implementation Strategy</w:t>
      </w:r>
    </w:p>
    <w:p>
      <w:pPr>
        <w:pStyle w:val="Heading3"/>
      </w:pPr>
      <w:r>
        <w:t>Phase 1: Foundation (Week 1)</w:t>
      </w:r>
    </w:p>
    <w:p>
      <w:pPr>
        <w:numPr>
          <w:ilvl w:val="0"/>
          <w:numId w:val="1"/>
        </w:numPr>
      </w:pPr>
      <w:r>
        <w:t>Create ILLMClient abstraction interface</w:t>
      </w:r>
    </w:p>
    <w:p>
      <w:pPr>
        <w:numPr>
          <w:ilvl w:val="0"/>
          <w:numId w:val="1"/>
        </w:numPr>
      </w:pPr>
      <w:r>
        <w:t>Implement OpenAI provider with retry logic</w:t>
      </w:r>
    </w:p>
    <w:p>
      <w:pPr>
        <w:numPr>
          <w:ilvl w:val="0"/>
          <w:numId w:val="1"/>
        </w:numPr>
      </w:pPr>
      <w:r>
        <w:t>Add configuration schema to BotConfig</w:t>
      </w:r>
    </w:p>
    <w:p>
      <w:pPr>
        <w:numPr>
          <w:ilvl w:val="0"/>
          <w:numId w:val="1"/>
        </w:numPr>
      </w:pPr>
      <w:r>
        <w:t>Implement state serialization to structured JSON</w:t>
      </w:r>
    </w:p>
    <w:p>
      <w:pPr>
        <w:pStyle w:val="Heading3"/>
      </w:pPr>
      <w:r>
        <w:t>Phase 2: Hybrid Engine (Week 2)</w:t>
      </w:r>
    </w:p>
    <w:p>
      <w:pPr>
        <w:numPr>
          <w:ilvl w:val="0"/>
          <w:numId w:val="1"/>
        </w:numPr>
      </w:pPr>
      <w:r>
        <w:t>Implement HybridDecisionEngine with confidence scoring</w:t>
      </w:r>
    </w:p>
    <w:p>
      <w:pPr>
        <w:numPr>
          <w:ilvl w:val="0"/>
          <w:numId w:val="1"/>
        </w:numPr>
      </w:pPr>
      <w:r>
        <w:t>Add response validation and sanitization</w:t>
      </w:r>
    </w:p>
    <w:p>
      <w:pPr>
        <w:numPr>
          <w:ilvl w:val="0"/>
          <w:numId w:val="1"/>
        </w:numPr>
      </w:pPr>
      <w:r>
        <w:t>Implement action result caching</w:t>
      </w:r>
    </w:p>
    <w:p>
      <w:pPr>
        <w:numPr>
          <w:ilvl w:val="0"/>
          <w:numId w:val="1"/>
        </w:numPr>
      </w:pPr>
      <w:r>
        <w:t>Add comprehensive metrics collection</w:t>
      </w:r>
    </w:p>
    <w:p>
      <w:pPr>
        <w:pStyle w:val="Heading3"/>
      </w:pPr>
      <w:r>
        <w:t>Phase 3: Integration (Week 3-4)</w:t>
      </w:r>
    </w:p>
    <w:p>
      <w:pPr>
        <w:numPr>
          <w:ilvl w:val="0"/>
          <w:numId w:val="1"/>
        </w:numPr>
      </w:pPr>
      <w:r>
        <w:t>Integrate with existing GoapAgent</w:t>
      </w:r>
    </w:p>
    <w:p>
      <w:pPr>
        <w:numPr>
          <w:ilvl w:val="0"/>
          <w:numId w:val="1"/>
        </w:numPr>
      </w:pPr>
      <w:r>
        <w:t>Add feature flag controls</w:t>
      </w:r>
    </w:p>
    <w:p>
      <w:pPr>
        <w:numPr>
          <w:ilvl w:val="0"/>
          <w:numId w:val="1"/>
        </w:numPr>
      </w:pPr>
      <w:r>
        <w:t>Implement UI controls in Blazor interface</w:t>
      </w:r>
    </w:p>
    <w:p>
      <w:pPr>
        <w:numPr>
          <w:ilvl w:val="0"/>
          <w:numId w:val="1"/>
        </w:numPr>
      </w:pPr>
      <w:r>
        <w:t>Create example prompts and templates</w:t>
      </w:r>
    </w:p>
    <w:p>
      <w:pPr>
        <w:pStyle w:val="Heading2"/>
      </w:pPr>
      <w:r>
        <w:t>API Contract Preservation</w:t>
      </w:r>
    </w:p>
    <w:p>
      <w:pPr>
        <w:pStyle w:val="Code"/>
        <w:pBdr>
          <w:left w:val="single" w:color="E67E22" w:sz="24" w:space="4"/>
        </w:pBdr>
        <w:shd w:val="clear" w:fill="F4F6F7"/>
        <w:ind w:left="200" w:right="200"/>
      </w:pPr>
      <w:r>
        <w:rPr>
          <w:rFonts w:ascii="Consolas" w:hAnsi="Consolas"/>
          <w:sz w:val="18"/>
        </w:rPr>
        <w:t xml:space="preserve">// Existing interface - UNCHANGED
public interface IGoapAgent
{
    GoapAction GetNextAction(WorldState state);
}
// New interface - ADDITIVE ONLY
public interface IHybridDecisionEngine : IGoapAgent
{
    Task&lt;DecisionResult&gt; GetDecisionWithMetadata(WorldState state);
    void SetFallbackThreshold(double threshold);
}</w:t>
      </w:r>
    </w:p>
    <w:p>
      <w:pPr>
        <w:pStyle w:val="Heading2"/>
      </w:pPr>
      <w:r>
        <w:t>Feature Flags</w:t>
      </w:r>
    </w:p>
    <w:tbl>
      <w:tblPr>
        <w:tblW w:w="5000" w:type="pct"/>
        <w:tblBorders>
          <w:top w:val="single" w:color="BDC3C7" w:sz="4"/>
          <w:left w:val="single" w:color="BDC3C7" w:sz="4"/>
          <w:bottom w:val="single" w:color="BDC3C7" w:sz="4"/>
          <w:right w:val="single" w:color="BDC3C7" w:sz="4"/>
          <w:insideH w:val="single" w:color="BDC3C7" w:sz="4"/>
          <w:insideV w:val="single" w:color="BDC3C7" w:sz="4"/>
        </w:tblBorders>
        <w:tblCellMar>
          <w:top w:w="60" w:type="dxa"/>
          <w:left w:w="80" w:type="dxa"/>
          <w:bottom w:w="60" w:type="dxa"/>
          <w:right w:w="80" w:type="dxa"/>
        </w:tblCellMar>
      </w:tblPr>
      <w:tblGrid>
        <w:gridCol w:w="3116"/>
        <w:gridCol w:w="3116"/>
        <w:gridCol w:w="3116"/>
      </w:tblGrid>
      <w:tr>
        <w:tc>
          <w:tcPr>
            <w:tcW w:w="3116" w:type="dxa"/>
            <w:shd w:val="clear" w:fill="ECF0F1"/>
          </w:tcPr>
          <w:p>
            <w:pPr>
              <w:spacing w:before="40" w:after="40"/>
              <w:jc w:val="left"/>
            </w:pPr>
            <w:r>
              <w:rPr>
                <w:b/>
                <w:color w:val="1A252F"/>
              </w:rPr>
              <w:t>Flag</w:t>
            </w:r>
          </w:p>
        </w:tc>
        <w:tc>
          <w:tcPr>
            <w:tcW w:w="3116" w:type="dxa"/>
            <w:shd w:val="clear" w:fill="ECF0F1"/>
          </w:tcPr>
          <w:p>
            <w:pPr>
              <w:spacing w:before="40" w:after="40"/>
              <w:jc w:val="left"/>
            </w:pPr>
            <w:r>
              <w:rPr>
                <w:b/>
                <w:color w:val="1A252F"/>
              </w:rPr>
              <w:t>Default</w:t>
            </w:r>
          </w:p>
        </w:tc>
        <w:tc>
          <w:tcPr>
            <w:tcW w:w="3116" w:type="dxa"/>
            <w:shd w:val="clear" w:fill="ECF0F1"/>
          </w:tcPr>
          <w:p>
            <w:pPr>
              <w:spacing w:before="40" w:after="40"/>
              <w:jc w:val="left"/>
            </w:pPr>
            <w:r>
              <w:rPr>
                <w:b/>
                <w:color w:val="1A252F"/>
              </w:rPr>
              <w:t>Description</w:t>
            </w:r>
          </w:p>
        </w:tc>
      </w:tr>
      <w:tr>
        <w:tc>
          <w:tcPr>
            <w:tcW w:w="3116" w:type="dxa"/>
            <w:shd w:val="clear" w:fill="FFFFFF"/>
          </w:tcPr>
          <w:p>
            <w:pPr>
              <w:spacing w:before="40" w:after="40"/>
              <w:jc w:val="left"/>
            </w:pPr>
            <w:r>
              <w:rPr>
                <w:color w:val="5D6D7E"/>
              </w:rPr>
              <w:t>LLM.Enabled</w:t>
            </w:r>
          </w:p>
        </w:tc>
        <w:tc>
          <w:tcPr>
            <w:tcW w:w="3116" w:type="dxa"/>
            <w:shd w:val="clear" w:fill="FFFFFF"/>
          </w:tcPr>
          <w:p>
            <w:pPr>
              <w:spacing w:before="40" w:after="40"/>
              <w:jc w:val="left"/>
            </w:pPr>
            <w:r>
              <w:rPr>
                <w:color w:val="5D6D7E"/>
              </w:rPr>
              <w:t>false</w:t>
            </w:r>
          </w:p>
        </w:tc>
        <w:tc>
          <w:tcPr>
            <w:tcW w:w="3116" w:type="dxa"/>
            <w:shd w:val="clear" w:fill="FFFFFF"/>
          </w:tcPr>
          <w:p>
            <w:pPr>
              <w:spacing w:before="40" w:after="40"/>
              <w:jc w:val="left"/>
            </w:pPr>
            <w:r>
              <w:rPr>
                <w:color w:val="5D6D7E"/>
              </w:rPr>
              <w:t>Master switch for LLM integration</w:t>
            </w:r>
          </w:p>
        </w:tc>
      </w:tr>
      <w:tr>
        <w:tc>
          <w:tcPr>
            <w:tcW w:w="3116" w:type="dxa"/>
            <w:shd w:val="clear" w:fill="F8F9FA"/>
          </w:tcPr>
          <w:p>
            <w:pPr>
              <w:spacing w:before="40" w:after="40"/>
              <w:jc w:val="left"/>
            </w:pPr>
            <w:r>
              <w:rPr>
                <w:color w:val="5D6D7E"/>
              </w:rPr>
              <w:t>LLM.FallbackMode</w:t>
            </w:r>
          </w:p>
        </w:tc>
        <w:tc>
          <w:tcPr>
            <w:tcW w:w="3116" w:type="dxa"/>
            <w:shd w:val="clear" w:fill="F8F9FA"/>
          </w:tcPr>
          <w:p>
            <w:pPr>
              <w:spacing w:before="40" w:after="40"/>
              <w:jc w:val="left"/>
            </w:pPr>
            <w:r>
              <w:rPr>
                <w:color w:val="5D6D7E"/>
              </w:rPr>
              <w:t>true</w:t>
            </w:r>
          </w:p>
        </w:tc>
        <w:tc>
          <w:tcPr>
            <w:tcW w:w="3116" w:type="dxa"/>
            <w:shd w:val="clear" w:fill="F8F9FA"/>
          </w:tcPr>
          <w:p>
            <w:pPr>
              <w:spacing w:before="40" w:after="40"/>
              <w:jc w:val="left"/>
            </w:pPr>
            <w:r>
              <w:rPr>
                <w:color w:val="5D6D7E"/>
              </w:rPr>
              <w:t>Use LLM only as fallback (vs always-on)</w:t>
            </w:r>
          </w:p>
        </w:tc>
      </w:tr>
      <w:tr>
        <w:tc>
          <w:tcPr>
            <w:tcW w:w="3116" w:type="dxa"/>
            <w:shd w:val="clear" w:fill="FFFFFF"/>
          </w:tcPr>
          <w:p>
            <w:pPr>
              <w:spacing w:before="40" w:after="40"/>
              <w:jc w:val="left"/>
            </w:pPr>
            <w:r>
              <w:rPr>
                <w:color w:val="5D6D7E"/>
              </w:rPr>
              <w:t>LLM.CacheEnabled</w:t>
            </w:r>
          </w:p>
        </w:tc>
        <w:tc>
          <w:tcPr>
            <w:tcW w:w="3116" w:type="dxa"/>
            <w:shd w:val="clear" w:fill="FFFFFF"/>
          </w:tcPr>
          <w:p>
            <w:pPr>
              <w:spacing w:before="40" w:after="40"/>
              <w:jc w:val="left"/>
            </w:pPr>
            <w:r>
              <w:rPr>
                <w:color w:val="5D6D7E"/>
              </w:rPr>
              <w:t>true</w:t>
            </w:r>
          </w:p>
        </w:tc>
        <w:tc>
          <w:tcPr>
            <w:tcW w:w="3116" w:type="dxa"/>
            <w:shd w:val="clear" w:fill="FFFFFF"/>
          </w:tcPr>
          <w:p>
            <w:pPr>
              <w:spacing w:before="40" w:after="40"/>
              <w:jc w:val="left"/>
            </w:pPr>
            <w:r>
              <w:rPr>
                <w:color w:val="5D6D7E"/>
              </w:rPr>
              <w:t>Enable response caching</w:t>
            </w:r>
          </w:p>
        </w:tc>
      </w:tr>
      <w:tr>
        <w:tc>
          <w:tcPr>
            <w:tcW w:w="3116" w:type="dxa"/>
            <w:shd w:val="clear" w:fill="F8F9FA"/>
          </w:tcPr>
          <w:p>
            <w:pPr>
              <w:spacing w:before="40" w:after="40"/>
              <w:jc w:val="left"/>
            </w:pPr>
            <w:r>
              <w:rPr>
                <w:color w:val="5D6D7E"/>
              </w:rPr>
              <w:t>LLM.ValidationStrict</w:t>
            </w:r>
          </w:p>
        </w:tc>
        <w:tc>
          <w:tcPr>
            <w:tcW w:w="3116" w:type="dxa"/>
            <w:shd w:val="clear" w:fill="F8F9FA"/>
          </w:tcPr>
          <w:p>
            <w:pPr>
              <w:spacing w:before="40" w:after="40"/>
              <w:jc w:val="left"/>
            </w:pPr>
            <w:r>
              <w:rPr>
                <w:color w:val="5D6D7E"/>
              </w:rPr>
              <w:t>true</w:t>
            </w:r>
          </w:p>
        </w:tc>
        <w:tc>
          <w:tcPr>
            <w:tcW w:w="3116" w:type="dxa"/>
            <w:shd w:val="clear" w:fill="F8F9FA"/>
          </w:tcPr>
          <w:p>
            <w:pPr>
              <w:spacing w:before="40" w:after="40"/>
              <w:jc w:val="left"/>
            </w:pPr>
            <w:r>
              <w:rPr>
                <w:color w:val="5D6D7E"/>
              </w:rPr>
              <w:t>Reject uncertain LLM responses</w:t>
            </w:r>
          </w:p>
        </w:tc>
      </w:tr>
    </w:tbl>
    <w:p>
      <w:pPr>
        <w:pStyle w:val="Heading2"/>
      </w:pPr>
      <w:r>
        <w:t>Risk Mitigation</w:t>
      </w:r>
    </w:p>
    <w:p>
      <w:pPr>
        <w:numPr>
          <w:ilvl w:val="0"/>
          <w:numId w:val="1"/>
        </w:numPr>
      </w:pPr>
      <w:r>
        <w:t>Circuit breaker on LLM API failures (5 consecutive failures = 60s cooldown)</w:t>
      </w:r>
    </w:p>
    <w:p>
      <w:pPr>
        <w:numPr>
          <w:ilvl w:val="0"/>
          <w:numId w:val="1"/>
        </w:numPr>
      </w:pPr>
      <w:r>
        <w:t>Response validator rejects actions outside allowed spell/ability set</w:t>
      </w:r>
    </w:p>
    <w:p>
      <w:pPr>
        <w:numPr>
          <w:ilvl w:val="0"/>
          <w:numId w:val="1"/>
        </w:numPr>
      </w:pPr>
      <w:r>
        <w:t>Timeout handling prevents blocking on slow LLM responses</w:t>
      </w:r>
    </w:p>
    <w:p>
      <w:pPr>
        <w:numPr>
          <w:ilvl w:val="0"/>
          <w:numId w:val="1"/>
        </w:numPr>
      </w:pPr>
      <w:r>
        <w:t>Cost monitoring with daily spending caps</w:t>
      </w:r>
    </w:p>
    <w:p>
      <w:pPr>
        <w:numPr>
          <w:ilvl w:val="0"/>
          <w:numId w:val="1"/>
        </w:numPr>
      </w:pPr>
      <w:r>
        <w:t>Local LLM fallback for offline operation</w:t>
      </w:r>
    </w:p>
    <w:p>
      <w:pPr>
        <w:pStyle w:val="Heading2"/>
      </w:pPr>
      <w:r>
        <w:t>Testing Protocol</w:t>
      </w:r>
    </w:p>
    <w:p>
      <w:pPr>
        <w:numPr>
          <w:ilvl w:val="0"/>
          <w:numId w:val="1"/>
        </w:numPr>
      </w:pPr>
      <w:r>
        <w:t>Unit tests for all LLM provider implementations</w:t>
      </w:r>
    </w:p>
    <w:p>
      <w:pPr>
        <w:numPr>
          <w:ilvl w:val="0"/>
          <w:numId w:val="1"/>
        </w:numPr>
      </w:pPr>
      <w:r>
        <w:t>Integration tests with mocked LLM responses</w:t>
      </w:r>
    </w:p>
    <w:p>
      <w:pPr>
        <w:numPr>
          <w:ilvl w:val="0"/>
          <w:numId w:val="1"/>
        </w:numPr>
      </w:pPr>
      <w:r>
        <w:t>Load tests for cache performance</w:t>
      </w:r>
    </w:p>
    <w:p>
      <w:pPr>
        <w:numPr>
          <w:ilvl w:val="0"/>
          <w:numId w:val="1"/>
        </w:numPr>
      </w:pPr>
      <w:r>
        <w:t>A/B testing framework comparing GOAP-only vs Hybrid</w:t>
      </w:r>
    </w:p>
    <w:p>
      <w:pPr>
        <w:pStyle w:val="Heading2"/>
      </w:pPr>
      <w:r>
        <w:t>Rollback Procedure</w:t>
      </w:r>
    </w:p>
    <w:p>
      <w:pPr>
        <w:pStyle w:val="Code"/>
        <w:pBdr>
          <w:left w:val="single" w:color="E67E22" w:sz="24" w:space="4"/>
        </w:pBdr>
        <w:shd w:val="clear" w:fill="F4F6F7"/>
        <w:ind w:left="200" w:right="200"/>
      </w:pPr>
      <w:r>
        <w:rPr>
          <w:rFonts w:ascii="Consolas" w:hAnsi="Consolas"/>
          <w:sz w:val="18"/>
        </w:rPr>
        <w:t xml:space="preserve">// Instant rollback via feature flag
_featureFlags.Set("LLM.Enabled", false);
// Or via configuration reload
config.LLM.Enabled = false;
config.Reload(); // Takes effect within 1 second</w:t>
      </w:r>
    </w:p>
    <w:p>
      <w:pPr>
        <w:pStyle w:val="Heading2"/>
      </w:pPr>
      <w:r>
        <w:t>Performance Impact</w:t>
      </w:r>
    </w:p>
    <w:tbl>
      <w:tblPr>
        <w:tblW w:w="5000" w:type="pct"/>
        <w:tblBorders>
          <w:top w:val="single" w:color="BDC3C7" w:sz="4"/>
          <w:left w:val="single" w:color="BDC3C7" w:sz="4"/>
          <w:bottom w:val="single" w:color="BDC3C7" w:sz="4"/>
          <w:right w:val="single" w:color="BDC3C7" w:sz="4"/>
          <w:insideH w:val="single" w:color="BDC3C7" w:sz="4"/>
          <w:insideV w:val="single" w:color="BDC3C7" w:sz="4"/>
        </w:tblBorders>
        <w:tblCellMar>
          <w:top w:w="60" w:type="dxa"/>
          <w:left w:w="80" w:type="dxa"/>
          <w:bottom w:w="60" w:type="dxa"/>
          <w:right w:w="80" w:type="dxa"/>
        </w:tblCellMar>
      </w:tblPr>
      <w:tblGrid>
        <w:gridCol w:w="2337"/>
        <w:gridCol w:w="2337"/>
        <w:gridCol w:w="2337"/>
        <w:gridCol w:w="2337"/>
      </w:tblGrid>
      <w:tr>
        <w:tc>
          <w:tcPr>
            <w:tcW w:w="2337" w:type="dxa"/>
            <w:shd w:val="clear" w:fill="ECF0F1"/>
          </w:tcPr>
          <w:p>
            <w:pPr>
              <w:spacing w:before="40" w:after="40"/>
              <w:jc w:val="left"/>
            </w:pPr>
            <w:r>
              <w:rPr>
                <w:b/>
                <w:color w:val="1A252F"/>
              </w:rPr>
              <w:t>Metric</w:t>
            </w:r>
          </w:p>
        </w:tc>
        <w:tc>
          <w:tcPr>
            <w:tcW w:w="2337" w:type="dxa"/>
            <w:shd w:val="clear" w:fill="ECF0F1"/>
          </w:tcPr>
          <w:p>
            <w:pPr>
              <w:spacing w:before="40" w:after="40"/>
              <w:jc w:val="left"/>
            </w:pPr>
            <w:r>
              <w:rPr>
                <w:b/>
                <w:color w:val="1A252F"/>
              </w:rPr>
              <w:t>Baseline</w:t>
            </w:r>
          </w:p>
        </w:tc>
        <w:tc>
          <w:tcPr>
            <w:tcW w:w="2337" w:type="dxa"/>
            <w:shd w:val="clear" w:fill="ECF0F1"/>
          </w:tcPr>
          <w:p>
            <w:pPr>
              <w:spacing w:before="40" w:after="40"/>
              <w:jc w:val="left"/>
            </w:pPr>
            <w:r>
              <w:rPr>
                <w:b/>
                <w:color w:val="1A252F"/>
              </w:rPr>
              <w:t>With LLM Fallback</w:t>
            </w:r>
          </w:p>
        </w:tc>
        <w:tc>
          <w:tcPr>
            <w:tcW w:w="2337" w:type="dxa"/>
            <w:shd w:val="clear" w:fill="ECF0F1"/>
          </w:tcPr>
          <w:p>
            <w:pPr>
              <w:spacing w:before="40" w:after="40"/>
              <w:jc w:val="left"/>
            </w:pPr>
            <w:r>
              <w:rPr>
                <w:b/>
                <w:color w:val="1A252F"/>
              </w:rPr>
              <w:t>Impact</w:t>
            </w:r>
          </w:p>
        </w:tc>
      </w:tr>
      <w:tr>
        <w:tc>
          <w:tcPr>
            <w:tcW w:w="2337" w:type="dxa"/>
            <w:shd w:val="clear" w:fill="FFFFFF"/>
          </w:tcPr>
          <w:p>
            <w:pPr>
              <w:spacing w:before="40" w:after="40"/>
              <w:jc w:val="left"/>
            </w:pPr>
            <w:r>
              <w:rPr>
                <w:color w:val="5D6D7E"/>
              </w:rPr>
              <w:t>Decision Latency (p50)</w:t>
            </w:r>
          </w:p>
        </w:tc>
        <w:tc>
          <w:tcPr>
            <w:tcW w:w="2337" w:type="dxa"/>
            <w:shd w:val="clear" w:fill="FFFFFF"/>
          </w:tcPr>
          <w:p>
            <w:pPr>
              <w:spacing w:before="40" w:after="40"/>
              <w:jc w:val="left"/>
            </w:pPr>
            <w:r>
              <w:rPr>
                <w:color w:val="5D6D7E"/>
              </w:rPr>
              <w:t>5ms</w:t>
            </w:r>
          </w:p>
        </w:tc>
        <w:tc>
          <w:tcPr>
            <w:tcW w:w="2337" w:type="dxa"/>
            <w:shd w:val="clear" w:fill="FFFFFF"/>
          </w:tcPr>
          <w:p>
            <w:pPr>
              <w:spacing w:before="40" w:after="40"/>
              <w:jc w:val="left"/>
            </w:pPr>
            <w:r>
              <w:rPr>
                <w:color w:val="5D6D7E"/>
              </w:rPr>
              <w:t>5ms (GOAP) / 800ms (LLM)</w:t>
            </w:r>
          </w:p>
        </w:tc>
        <w:tc>
          <w:tcPr>
            <w:tcW w:w="2337" w:type="dxa"/>
            <w:shd w:val="clear" w:fill="FFFFFF"/>
          </w:tcPr>
          <w:p>
            <w:pPr>
              <w:spacing w:before="40" w:after="40"/>
              <w:jc w:val="left"/>
            </w:pPr>
            <w:r>
              <w:rPr>
                <w:color w:val="5D6D7E"/>
              </w:rPr>
              <w:t>Negligible for GOAP path</w:t>
            </w:r>
          </w:p>
        </w:tc>
      </w:tr>
      <w:tr>
        <w:tc>
          <w:tcPr>
            <w:tcW w:w="2337" w:type="dxa"/>
            <w:shd w:val="clear" w:fill="F8F9FA"/>
          </w:tcPr>
          <w:p>
            <w:pPr>
              <w:spacing w:before="40" w:after="40"/>
              <w:jc w:val="left"/>
            </w:pPr>
            <w:r>
              <w:rPr>
                <w:color w:val="5D6D7E"/>
              </w:rPr>
              <w:t>Decision Latency (p99)</w:t>
            </w:r>
          </w:p>
        </w:tc>
        <w:tc>
          <w:tcPr>
            <w:tcW w:w="2337" w:type="dxa"/>
            <w:shd w:val="clear" w:fill="F8F9FA"/>
          </w:tcPr>
          <w:p>
            <w:pPr>
              <w:spacing w:before="40" w:after="40"/>
              <w:jc w:val="left"/>
            </w:pPr>
            <w:r>
              <w:rPr>
                <w:color w:val="5D6D7E"/>
              </w:rPr>
              <w:t>50ms</w:t>
            </w:r>
          </w:p>
        </w:tc>
        <w:tc>
          <w:tcPr>
            <w:tcW w:w="2337" w:type="dxa"/>
            <w:shd w:val="clear" w:fill="F8F9FA"/>
          </w:tcPr>
          <w:p>
            <w:pPr>
              <w:spacing w:before="40" w:after="40"/>
              <w:jc w:val="left"/>
            </w:pPr>
            <w:r>
              <w:rPr>
                <w:color w:val="5D6D7E"/>
              </w:rPr>
              <w:t>2000ms (timeout)</w:t>
            </w:r>
          </w:p>
        </w:tc>
        <w:tc>
          <w:tcPr>
            <w:tcW w:w="2337" w:type="dxa"/>
            <w:shd w:val="clear" w:fill="F8F9FA"/>
          </w:tcPr>
          <w:p>
            <w:pPr>
              <w:spacing w:before="40" w:after="40"/>
              <w:jc w:val="left"/>
            </w:pPr>
            <w:r>
              <w:rPr>
                <w:color w:val="5D6D7E"/>
              </w:rPr>
              <w:t>Acceptable for edge cases</w:t>
            </w:r>
          </w:p>
        </w:tc>
      </w:tr>
      <w:tr>
        <w:tc>
          <w:tcPr>
            <w:tcW w:w="2337" w:type="dxa"/>
            <w:shd w:val="clear" w:fill="FFFFFF"/>
          </w:tcPr>
          <w:p>
            <w:pPr>
              <w:spacing w:before="40" w:after="40"/>
              <w:jc w:val="left"/>
            </w:pPr>
            <w:r>
              <w:rPr>
                <w:color w:val="5D6D7E"/>
              </w:rPr>
              <w:t>Memory Usage</w:t>
            </w:r>
          </w:p>
        </w:tc>
        <w:tc>
          <w:tcPr>
            <w:tcW w:w="2337" w:type="dxa"/>
            <w:shd w:val="clear" w:fill="FFFFFF"/>
          </w:tcPr>
          <w:p>
            <w:pPr>
              <w:spacing w:before="40" w:after="40"/>
              <w:jc w:val="left"/>
            </w:pPr>
            <w:r>
              <w:rPr>
                <w:color w:val="5D6D7E"/>
              </w:rPr>
              <w:t>150MB</w:t>
            </w:r>
          </w:p>
        </w:tc>
        <w:tc>
          <w:tcPr>
            <w:tcW w:w="2337" w:type="dxa"/>
            <w:shd w:val="clear" w:fill="FFFFFF"/>
          </w:tcPr>
          <w:p>
            <w:pPr>
              <w:spacing w:before="40" w:after="40"/>
              <w:jc w:val="left"/>
            </w:pPr>
            <w:r>
              <w:rPr>
                <w:color w:val="5D6D7E"/>
              </w:rPr>
              <w:t>160MB</w:t>
            </w:r>
          </w:p>
        </w:tc>
        <w:tc>
          <w:tcPr>
            <w:tcW w:w="2337" w:type="dxa"/>
            <w:shd w:val="clear" w:fill="FFFFFF"/>
          </w:tcPr>
          <w:p>
            <w:pPr>
              <w:spacing w:before="40" w:after="40"/>
              <w:jc w:val="left"/>
            </w:pPr>
            <w:r>
              <w:rPr>
                <w:color w:val="5D6D7E"/>
              </w:rPr>
              <w:t>+10MB for cache</w:t>
            </w:r>
          </w:p>
        </w:tc>
      </w:tr>
      <w:tr>
        <w:tc>
          <w:tcPr>
            <w:tcW w:w="2337" w:type="dxa"/>
            <w:shd w:val="clear" w:fill="F8F9FA"/>
          </w:tcPr>
          <w:p>
            <w:pPr>
              <w:spacing w:before="40" w:after="40"/>
              <w:jc w:val="left"/>
            </w:pPr>
            <w:r>
              <w:rPr>
                <w:color w:val="5D6D7E"/>
              </w:rPr>
              <w:t>API Cost (8hr/day)</w:t>
            </w:r>
          </w:p>
        </w:tc>
        <w:tc>
          <w:tcPr>
            <w:tcW w:w="2337" w:type="dxa"/>
            <w:shd w:val="clear" w:fill="F8F9FA"/>
          </w:tcPr>
          <w:p>
            <w:pPr>
              <w:spacing w:before="40" w:after="40"/>
              <w:jc w:val="left"/>
            </w:pPr>
            <w:r>
              <w:rPr>
                <w:color w:val="5D6D7E"/>
              </w:rPr>
              <w:t>$0</w:t>
            </w:r>
          </w:p>
        </w:tc>
        <w:tc>
          <w:tcPr>
            <w:tcW w:w="2337" w:type="dxa"/>
            <w:shd w:val="clear" w:fill="F8F9FA"/>
          </w:tcPr>
          <w:p>
            <w:pPr>
              <w:spacing w:before="40" w:after="40"/>
              <w:jc w:val="left"/>
            </w:pPr>
            <w:r>
              <w:rPr>
                <w:color w:val="5D6D7E"/>
              </w:rPr>
              <w:t>$0.08 (at 5% fallback)</w:t>
            </w:r>
          </w:p>
        </w:tc>
        <w:tc>
          <w:tcPr>
            <w:tcW w:w="2337" w:type="dxa"/>
            <w:shd w:val="clear" w:fill="F8F9FA"/>
          </w:tcPr>
          <w:p>
            <w:pPr>
              <w:spacing w:before="40" w:after="40"/>
              <w:jc w:val="left"/>
            </w:pPr>
            <w:r>
              <w:rPr>
                <w:color w:val="5D6D7E"/>
              </w:rPr>
              <w:t>Negligible</w:t>
            </w:r>
          </w:p>
        </w:tc>
      </w:tr>
    </w:tbl>
    <w:p>
      <w:pPr>
        <w:pStyle w:val="Heading1"/>
      </w:pPr>
      <w:r>
        <w:t>FE-002: Enhanced GOAP with Utility Scoring</w:t>
      </w:r>
    </w:p>
    <w:p>
      <w:pPr>
        <w:pStyle w:val="Heading2"/>
      </w:pPr>
      <w:r>
        <w:t>Executive Summary</w:t>
      </w:r>
    </w:p>
    <w:p>
      <w:pPr>
        <w:jc w:val="both"/>
      </w:pPr>
      <w:r>
        <w:t>Enhance the existing GOAP implementation with utility-based scoring to enable more nuanced decision-making. This additive enhancement allows actions to have dynamic costs based on contextual factors without breaking existing action definitions.</w:t>
      </w:r>
    </w:p>
    <w:p>
      <w:pPr>
        <w:pStyle w:val="Heading2"/>
      </w:pPr>
      <w:r>
        <w:t>Problem Statement</w:t>
      </w:r>
    </w:p>
    <w:p>
      <w:pPr>
        <w:jc w:val="both"/>
      </w:pPr>
      <w:r>
        <w:t>Current GOAP uses static action costs, preventing dynamic adaptation to changing combat conditions. For example, a healing spell should have lower cost (higher priority) when health is critically low, but this cannot be expressed with fixed cost values.</w:t>
      </w:r>
    </w:p>
    <w:p>
      <w:pPr>
        <w:pStyle w:val="Heading2"/>
      </w:pPr>
      <w:r>
        <w:t>Proposed Solution</w:t>
      </w:r>
    </w:p>
    <w:p>
      <w:pPr>
        <w:jc w:val="both"/>
      </w:pPr>
      <w:r>
        <w:t>Introduce utility scoring alongside static costs. Actions can optionally provide a utility function that returns a dynamic score based on current world state. The planner uses the minimum of cost and utility for action selection.</w:t>
      </w:r>
    </w:p>
    <w:p>
      <w:pPr>
        <w:pStyle w:val="Heading3"/>
      </w:pPr>
      <w:r>
        <w:t>Enhanced Action Definition</w:t>
      </w:r>
    </w:p>
    <w:p>
      <w:pPr>
        <w:pStyle w:val="Code"/>
        <w:pBdr>
          <w:left w:val="single" w:color="E67E22" w:sz="24" w:space="4"/>
        </w:pBdr>
        <w:shd w:val="clear" w:fill="F4F6F7"/>
        <w:ind w:left="200" w:right="200"/>
      </w:pPr>
      <w:r>
        <w:rPr>
          <w:rFonts w:ascii="Consolas" w:hAnsi="Consolas"/>
          <w:sz w:val="18"/>
        </w:rPr>
        <w:t xml:space="preserve">public interface IUtilityAction : IGoapAction
{
    // Existing: Static cost for backward compatibility
    float Cost { get; }
    // New: Dynamic utility scoring
    float CalculateUtility(WorldState state);
}
public class HealAction : IUtilityAction
{
    public float Cost =&gt; 2.0f;
    public float CalculateUtility(WorldState state)
    {
        var healthPercent = state.PlayerHealthPercent;
        // Higher utility (lower effective cost) when health is low
        if (healthPercent &lt; 20) return 0.1f;  // Critical
        if (healthPercent &lt; 50) return 0.5f;  // Warning
        if (healthPercent &lt; 80) return 1.5f;  // Normal
        return 3.0f;  // High health, deprioritize
    }
}</w:t>
      </w:r>
    </w:p>
    <w:p>
      <w:pPr>
        <w:pStyle w:val="Heading2"/>
      </w:pPr>
      <w:r>
        <w:t>Implementation Strategy</w:t>
      </w:r>
    </w:p>
    <w:p>
      <w:pPr>
        <w:pStyle w:val="Heading3"/>
      </w:pPr>
      <w:r>
        <w:t>Phase 1: Interface Extension (Week 1)</w:t>
      </w:r>
    </w:p>
    <w:p>
      <w:pPr>
        <w:numPr>
          <w:ilvl w:val="0"/>
          <w:numId w:val="1"/>
        </w:numPr>
      </w:pPr>
      <w:r>
        <w:t>Create IUtilityAction interface extending IGoapAction</w:t>
      </w:r>
    </w:p>
    <w:p>
      <w:pPr>
        <w:numPr>
          <w:ilvl w:val="0"/>
          <w:numId w:val="1"/>
        </w:numPr>
      </w:pPr>
      <w:r>
        <w:t>Modify GoapPlanner to check for utility implementations</w:t>
      </w:r>
    </w:p>
    <w:p>
      <w:pPr>
        <w:numPr>
          <w:ilvl w:val="0"/>
          <w:numId w:val="1"/>
        </w:numPr>
      </w:pPr>
      <w:r>
        <w:t>Add utility calculation to action scoring</w:t>
      </w:r>
    </w:p>
    <w:p>
      <w:pPr>
        <w:pStyle w:val="Heading3"/>
      </w:pPr>
      <w:r>
        <w:t>Phase 2: Action Migration (Week 1-2)</w:t>
      </w:r>
    </w:p>
    <w:p>
      <w:pPr>
        <w:numPr>
          <w:ilvl w:val="0"/>
          <w:numId w:val="1"/>
        </w:numPr>
      </w:pPr>
      <w:r>
        <w:t>Implement utility functions for critical actions (heal, buff, escape)</w:t>
      </w:r>
    </w:p>
    <w:p>
      <w:pPr>
        <w:numPr>
          <w:ilvl w:val="0"/>
          <w:numId w:val="1"/>
        </w:numPr>
      </w:pPr>
      <w:r>
        <w:t>Add configuration options for utility thresholds</w:t>
      </w:r>
    </w:p>
    <w:p>
      <w:pPr>
        <w:numPr>
          <w:ilvl w:val="0"/>
          <w:numId w:val="1"/>
        </w:numPr>
      </w:pPr>
      <w:r>
        <w:t>Create debugging tools for utility visualization</w:t>
      </w:r>
    </w:p>
    <w:p>
      <w:pPr>
        <w:pStyle w:val="Heading2"/>
      </w:pPr>
      <w:r>
        <w:t>Backwards Compatibility</w:t>
      </w:r>
    </w:p>
    <w:p>
      <w:pPr>
        <w:jc w:val="both"/>
      </w:pPr>
      <w:r>
        <w:t>All existing actions continue to work without modification. The planner checks if an action implements IUtilityAction; if not, it falls back to static cost. This is a pure additive change.</w:t>
      </w:r>
    </w:p>
    <w:p>
      <w:pPr>
        <w:pStyle w:val="Code"/>
        <w:pBdr>
          <w:left w:val="single" w:color="E67E22" w:sz="24" w:space="4"/>
        </w:pBdr>
        <w:shd w:val="clear" w:fill="F4F6F7"/>
        <w:ind w:left="200" w:right="200"/>
      </w:pPr>
      <w:r>
        <w:rPr>
          <w:rFonts w:ascii="Consolas" w:hAnsi="Consolas"/>
          <w:sz w:val="18"/>
        </w:rPr>
        <w:t xml:space="preserve">// Existing actions work unchanged
public class OldAction : IGoapAction
{
    public float Cost =&gt; 1.0f;
    // No utility function needed
}
// New actions can use utility
public class NewAction : IUtilityAction
{
    public float Cost =&gt; 1.0f;
    public float CalculateUtility(WorldState state) =&gt; ...
}</w:t>
      </w:r>
    </w:p>
    <w:p>
      <w:pPr>
        <w:pStyle w:val="Heading2"/>
      </w:pPr>
      <w:r>
        <w:t>Performance Impact</w:t>
      </w:r>
    </w:p>
    <w:p>
      <w:pPr>
        <w:jc w:val="both"/>
      </w:pPr>
      <w:r>
        <w:t>Utility calculation adds approximately 0.1-0.5ms per planning cycle when enabled. This is negligible compared to the 2-5ms baseline planning time. Feature can be disabled via configuration for maximum performance.</w:t>
      </w:r>
    </w:p>
    <w:p>
      <w:pPr>
        <w:pStyle w:val="Heading1"/>
      </w:pPr>
      <w:r>
        <w:t>FE-003: Behavior Tree Alternative</w:t>
      </w:r>
    </w:p>
    <w:p>
      <w:pPr>
        <w:pStyle w:val="Heading2"/>
      </w:pPr>
      <w:r>
        <w:t>Executive Summary</w:t>
      </w:r>
    </w:p>
    <w:p>
      <w:pPr>
        <w:jc w:val="both"/>
      </w:pPr>
      <w:r>
        <w:t>Provide an alternative decision-making architecture based on Behavior Trees, allowing users to choose between GOAP and BT based on their specific use case. This expands the framework's capabilities while maintaining full compatibility with existing configurations.</w:t>
      </w:r>
    </w:p>
    <w:p>
      <w:pPr>
        <w:pStyle w:val="Heading2"/>
      </w:pPr>
      <w:r>
        <w:t>Problem Statement</w:t>
      </w:r>
    </w:p>
    <w:p>
      <w:pPr>
        <w:jc w:val="both"/>
      </w:pPr>
      <w:r>
        <w:t>GOAP excels at emergent behavior discovery but can be unpredictable in production scenarios where deterministic behavior is preferred. Behavior Trees offer explicit control flow that some users find easier to debug and maintain.</w:t>
      </w:r>
    </w:p>
    <w:p>
      <w:pPr>
        <w:pStyle w:val="Heading2"/>
      </w:pPr>
      <w:r>
        <w:t>Proposed Solution</w:t>
      </w:r>
    </w:p>
    <w:p>
      <w:pPr>
        <w:jc w:val="both"/>
      </w:pPr>
      <w:r>
        <w:t>Implement a complete Behavior Tree engine as an alternative to GOAP. Users can select their preferred architecture via configuration. Both engines implement the same IAgent interface, ensuring interchangeable usage.</w:t>
      </w:r>
    </w:p>
    <w:p>
      <w:pPr>
        <w:pStyle w:val="Heading3"/>
      </w:pPr>
      <w:r>
        <w:t>Core Node Types</w:t>
      </w:r>
    </w:p>
    <w:p>
      <w:pPr>
        <w:pStyle w:val="Code"/>
        <w:pBdr>
          <w:left w:val="single" w:color="E67E22" w:sz="24" w:space="4"/>
        </w:pBdr>
        <w:shd w:val="clear" w:fill="F4F6F7"/>
        <w:ind w:left="200" w:right="200"/>
      </w:pPr>
      <w:r>
        <w:rPr>
          <w:rFonts w:ascii="Consolas" w:hAnsi="Consolas"/>
          <w:sz w:val="18"/>
        </w:rPr>
        <w:t xml:space="preserve">public interface IBehaviorNode
{
    NodeStatus Execute(BotContext context);
}
// Composite Nodes
public class SelectorNode : IBehaviorNode  // Returns on first success
public class SequenceNode : IBehaviorNode  // Returns on first failure
public class ParallelNode : IBehaviorNode  // Executes all children
// Decorator Nodes
public class InverterNode : IBehaviorNode  // Inverts child result
public class RepeatNode : IBehaviorNode    // Repeats child N times
public class CooldownNode : IBehaviorNode // Rate-limits execution
// Leaf Nodes
public class ConditionNode : IBehaviorNode // Checks world state
public class ActionNode : IBehaviorNode    // Executes bot action</w:t>
      </w:r>
    </w:p>
    <w:p>
      <w:pPr>
        <w:pStyle w:val="Heading3"/>
      </w:pPr>
      <w:r>
        <w:t>Example Combat Tree</w:t>
      </w:r>
    </w:p>
    <w:p>
      <w:pPr>
        <w:pStyle w:val="Code"/>
        <w:pBdr>
          <w:left w:val="single" w:color="E67E22" w:sz="24" w:space="4"/>
        </w:pBdr>
        <w:shd w:val="clear" w:fill="F4F6F7"/>
        <w:ind w:left="200" w:right="200"/>
      </w:pPr>
      <w:r>
        <w:rPr>
          <w:rFonts w:ascii="Consolas" w:hAnsi="Consolas"/>
          <w:sz w:val="18"/>
        </w:rPr>
        <w:t xml:space="preserve">var combatTree = new SelectorNode
{
    Children = new List&lt;IBehaviorNode&gt;
    {
        // Emergency survival
        new SequenceNode
        {
            Children = new List&lt;IBehaviorNode&gt;
            {
                new ConditionNode(ctx =&gt; ctx.HealthPercent &lt; 20),
                new ActionNode(ctx =&gt; ctx.UseItem("Healthstone"))
            }
        },
        // Combat rotation
        new SequenceNode
        {
            Children = new List&lt;IBehaviorNode&gt;
            {
                new ConditionNode(ctx =&gt; ctx.HasTarget),
                new SelectorNode  // Priority rotation
                {
                    Children = new List&lt;IBehaviorNode&gt;
                    {
                        new ExecuteAction(),   // High priority
                        new BloodthirstAction(),
                        new HeroicStrikeAction()
                    }
                }
            }
        },
        // Default: find target
        new FindTargetAction()
    }
};</w:t>
      </w:r>
    </w:p>
    <w:p>
      <w:pPr>
        <w:pStyle w:val="Heading2"/>
      </w:pPr>
      <w:r>
        <w:t>Implementation Strategy</w:t>
      </w:r>
    </w:p>
    <w:p>
      <w:pPr>
        <w:pStyle w:val="Heading3"/>
      </w:pPr>
      <w:r>
        <w:t>Phase 1: Core Engine (Week 1)</w:t>
      </w:r>
    </w:p>
    <w:p>
      <w:pPr>
        <w:numPr>
          <w:ilvl w:val="0"/>
          <w:numId w:val="1"/>
        </w:numPr>
      </w:pPr>
      <w:r>
        <w:t>Implement base node types (Selector, Sequence, Parallel)</w:t>
      </w:r>
    </w:p>
    <w:p>
      <w:pPr>
        <w:numPr>
          <w:ilvl w:val="0"/>
          <w:numId w:val="1"/>
        </w:numPr>
      </w:pPr>
      <w:r>
        <w:t>Implement decorator nodes (Inverter, Repeat, Cooldown)</w:t>
      </w:r>
    </w:p>
    <w:p>
      <w:pPr>
        <w:numPr>
          <w:ilvl w:val="0"/>
          <w:numId w:val="1"/>
        </w:numPr>
      </w:pPr>
      <w:r>
        <w:t>Create leaf node abstractions (Condition, Action)</w:t>
      </w:r>
    </w:p>
    <w:p>
      <w:pPr>
        <w:pStyle w:val="Heading3"/>
      </w:pPr>
      <w:r>
        <w:t>Phase 2: Integration (Week 2)</w:t>
      </w:r>
    </w:p>
    <w:p>
      <w:pPr>
        <w:numPr>
          <w:ilvl w:val="0"/>
          <w:numId w:val="1"/>
        </w:numPr>
      </w:pPr>
      <w:r>
        <w:t>Implement IAgent interface for BehaviorTreeAgent</w:t>
      </w:r>
    </w:p>
    <w:p>
      <w:pPr>
        <w:numPr>
          <w:ilvl w:val="0"/>
          <w:numId w:val="1"/>
        </w:numPr>
      </w:pPr>
      <w:r>
        <w:t>Create JSON serialization for tree definitions</w:t>
      </w:r>
    </w:p>
    <w:p>
      <w:pPr>
        <w:numPr>
          <w:ilvl w:val="0"/>
          <w:numId w:val="1"/>
        </w:numPr>
      </w:pPr>
      <w:r>
        <w:t>Add tree visualization in Blazor UI</w:t>
      </w:r>
    </w:p>
    <w:p>
      <w:pPr>
        <w:pStyle w:val="Heading3"/>
      </w:pPr>
      <w:r>
        <w:t>Phase 3: Migration Tools (Week 3-4)</w:t>
      </w:r>
    </w:p>
    <w:p>
      <w:pPr>
        <w:numPr>
          <w:ilvl w:val="0"/>
          <w:numId w:val="1"/>
        </w:numPr>
      </w:pPr>
      <w:r>
        <w:t>Create GOAP-to-BT converter for common patterns</w:t>
      </w:r>
    </w:p>
    <w:p>
      <w:pPr>
        <w:numPr>
          <w:ilvl w:val="0"/>
          <w:numId w:val="1"/>
        </w:numPr>
      </w:pPr>
      <w:r>
        <w:t>Add BT editor with drag-and-drop interface</w:t>
      </w:r>
    </w:p>
    <w:p>
      <w:pPr>
        <w:numPr>
          <w:ilvl w:val="0"/>
          <w:numId w:val="1"/>
        </w:numPr>
      </w:pPr>
      <w:r>
        <w:t>Document best practices for BT design</w:t>
      </w:r>
    </w:p>
    <w:p>
      <w:pPr>
        <w:pStyle w:val="Heading2"/>
      </w:pPr>
      <w:r>
        <w:t>Configuration Selection</w:t>
      </w:r>
    </w:p>
    <w:p>
      <w:pPr>
        <w:pStyle w:val="Code"/>
        <w:pBdr>
          <w:left w:val="single" w:color="E67E22" w:sz="24" w:space="4"/>
        </w:pBdr>
        <w:shd w:val="clear" w:fill="F4F6F7"/>
        <w:ind w:left="200" w:right="200"/>
      </w:pPr>
      <w:r>
        <w:rPr>
          <w:rFonts w:ascii="Consolas" w:hAnsi="Consolas"/>
          <w:sz w:val="18"/>
        </w:rPr>
        <w:t xml:space="preserve">{
  "DecisionEngine": {
    "Type": "BehaviorTree",  // or "GOAP"
    "TreeFile": "combat_tree.json"
  }
}</w:t>
      </w:r>
    </w:p>
    <w:p>
      <w:pPr>
        <w:pStyle w:val="Heading2"/>
      </w:pPr>
      <w:r>
        <w:t>Performance Comparison</w:t>
      </w:r>
    </w:p>
    <w:tbl>
      <w:tblPr>
        <w:tblW w:w="5000" w:type="pct"/>
        <w:tblBorders>
          <w:top w:val="single" w:color="BDC3C7" w:sz="4"/>
          <w:left w:val="single" w:color="BDC3C7" w:sz="4"/>
          <w:bottom w:val="single" w:color="BDC3C7" w:sz="4"/>
          <w:right w:val="single" w:color="BDC3C7" w:sz="4"/>
          <w:insideH w:val="single" w:color="BDC3C7" w:sz="4"/>
          <w:insideV w:val="single" w:color="BDC3C7" w:sz="4"/>
        </w:tblBorders>
        <w:tblCellMar>
          <w:top w:w="60" w:type="dxa"/>
          <w:left w:w="80" w:type="dxa"/>
          <w:bottom w:w="60" w:type="dxa"/>
          <w:right w:w="80" w:type="dxa"/>
        </w:tblCellMar>
      </w:tblPr>
      <w:tblGrid>
        <w:gridCol w:w="2337"/>
        <w:gridCol w:w="2337"/>
        <w:gridCol w:w="2337"/>
        <w:gridCol w:w="2337"/>
      </w:tblGrid>
      <w:tr>
        <w:tc>
          <w:tcPr>
            <w:tcW w:w="2337" w:type="dxa"/>
            <w:shd w:val="clear" w:fill="ECF0F1"/>
          </w:tcPr>
          <w:p>
            <w:pPr>
              <w:spacing w:before="40" w:after="40"/>
              <w:jc w:val="left"/>
            </w:pPr>
            <w:r>
              <w:rPr>
                <w:b/>
                <w:color w:val="1A252F"/>
              </w:rPr>
              <w:t>Metric</w:t>
            </w:r>
          </w:p>
        </w:tc>
        <w:tc>
          <w:tcPr>
            <w:tcW w:w="2337" w:type="dxa"/>
            <w:shd w:val="clear" w:fill="ECF0F1"/>
          </w:tcPr>
          <w:p>
            <w:pPr>
              <w:spacing w:before="40" w:after="40"/>
              <w:jc w:val="left"/>
            </w:pPr>
            <w:r>
              <w:rPr>
                <w:b/>
                <w:color w:val="1A252F"/>
              </w:rPr>
              <w:t>GOAP</w:t>
            </w:r>
          </w:p>
        </w:tc>
        <w:tc>
          <w:tcPr>
            <w:tcW w:w="2337" w:type="dxa"/>
            <w:shd w:val="clear" w:fill="ECF0F1"/>
          </w:tcPr>
          <w:p>
            <w:pPr>
              <w:spacing w:before="40" w:after="40"/>
              <w:jc w:val="left"/>
            </w:pPr>
            <w:r>
              <w:rPr>
                <w:b/>
                <w:color w:val="1A252F"/>
              </w:rPr>
              <w:t>Behavior Tree</w:t>
            </w:r>
          </w:p>
        </w:tc>
        <w:tc>
          <w:tcPr>
            <w:tcW w:w="2337" w:type="dxa"/>
            <w:shd w:val="clear" w:fill="ECF0F1"/>
          </w:tcPr>
          <w:p>
            <w:pPr>
              <w:spacing w:before="40" w:after="40"/>
              <w:jc w:val="left"/>
            </w:pPr>
            <w:r>
              <w:rPr>
                <w:b/>
                <w:color w:val="1A252F"/>
              </w:rPr>
              <w:t>Winner</w:t>
            </w:r>
          </w:p>
        </w:tc>
      </w:tr>
      <w:tr>
        <w:tc>
          <w:tcPr>
            <w:tcW w:w="2337" w:type="dxa"/>
            <w:shd w:val="clear" w:fill="FFFFFF"/>
          </w:tcPr>
          <w:p>
            <w:pPr>
              <w:spacing w:before="40" w:after="40"/>
              <w:jc w:val="left"/>
            </w:pPr>
            <w:r>
              <w:rPr>
                <w:color w:val="5D6D7E"/>
              </w:rPr>
              <w:t>Decision Latency</w:t>
            </w:r>
          </w:p>
        </w:tc>
        <w:tc>
          <w:tcPr>
            <w:tcW w:w="2337" w:type="dxa"/>
            <w:shd w:val="clear" w:fill="FFFFFF"/>
          </w:tcPr>
          <w:p>
            <w:pPr>
              <w:spacing w:before="40" w:after="40"/>
              <w:jc w:val="left"/>
            </w:pPr>
            <w:r>
              <w:rPr>
                <w:color w:val="5D6D7E"/>
              </w:rPr>
              <w:t>2-5ms</w:t>
            </w:r>
          </w:p>
        </w:tc>
        <w:tc>
          <w:tcPr>
            <w:tcW w:w="2337" w:type="dxa"/>
            <w:shd w:val="clear" w:fill="FFFFFF"/>
          </w:tcPr>
          <w:p>
            <w:pPr>
              <w:spacing w:before="40" w:after="40"/>
              <w:jc w:val="left"/>
            </w:pPr>
            <w:r>
              <w:rPr>
                <w:color w:val="5D6D7E"/>
              </w:rPr>
              <w:t>&lt;1ms</w:t>
            </w:r>
          </w:p>
        </w:tc>
        <w:tc>
          <w:tcPr>
            <w:tcW w:w="2337" w:type="dxa"/>
            <w:shd w:val="clear" w:fill="FFFFFF"/>
          </w:tcPr>
          <w:p>
            <w:pPr>
              <w:spacing w:before="40" w:after="40"/>
              <w:jc w:val="left"/>
            </w:pPr>
            <w:r>
              <w:rPr>
                <w:color w:val="5D6D7E"/>
              </w:rPr>
              <w:t>BT</w:t>
            </w:r>
          </w:p>
        </w:tc>
      </w:tr>
      <w:tr>
        <w:tc>
          <w:tcPr>
            <w:tcW w:w="2337" w:type="dxa"/>
            <w:shd w:val="clear" w:fill="F8F9FA"/>
          </w:tcPr>
          <w:p>
            <w:pPr>
              <w:spacing w:before="40" w:after="40"/>
              <w:jc w:val="left"/>
            </w:pPr>
            <w:r>
              <w:rPr>
                <w:color w:val="5D6D7E"/>
              </w:rPr>
              <w:t>Memory Usage</w:t>
            </w:r>
          </w:p>
        </w:tc>
        <w:tc>
          <w:tcPr>
            <w:tcW w:w="2337" w:type="dxa"/>
            <w:shd w:val="clear" w:fill="F8F9FA"/>
          </w:tcPr>
          <w:p>
            <w:pPr>
              <w:spacing w:before="40" w:after="40"/>
              <w:jc w:val="left"/>
            </w:pPr>
            <w:r>
              <w:rPr>
                <w:color w:val="5D6D7E"/>
              </w:rPr>
              <w:t>Medium</w:t>
            </w:r>
          </w:p>
        </w:tc>
        <w:tc>
          <w:tcPr>
            <w:tcW w:w="2337" w:type="dxa"/>
            <w:shd w:val="clear" w:fill="F8F9FA"/>
          </w:tcPr>
          <w:p>
            <w:pPr>
              <w:spacing w:before="40" w:after="40"/>
              <w:jc w:val="left"/>
            </w:pPr>
            <w:r>
              <w:rPr>
                <w:color w:val="5D6D7E"/>
              </w:rPr>
              <w:t>Low</w:t>
            </w:r>
          </w:p>
        </w:tc>
        <w:tc>
          <w:tcPr>
            <w:tcW w:w="2337" w:type="dxa"/>
            <w:shd w:val="clear" w:fill="F8F9FA"/>
          </w:tcPr>
          <w:p>
            <w:pPr>
              <w:spacing w:before="40" w:after="40"/>
              <w:jc w:val="left"/>
            </w:pPr>
            <w:r>
              <w:rPr>
                <w:color w:val="5D6D7E"/>
              </w:rPr>
              <w:t>BT</w:t>
            </w:r>
          </w:p>
        </w:tc>
      </w:tr>
      <w:tr>
        <w:tc>
          <w:tcPr>
            <w:tcW w:w="2337" w:type="dxa"/>
            <w:shd w:val="clear" w:fill="FFFFFF"/>
          </w:tcPr>
          <w:p>
            <w:pPr>
              <w:spacing w:before="40" w:after="40"/>
              <w:jc w:val="left"/>
            </w:pPr>
            <w:r>
              <w:rPr>
                <w:color w:val="5D6D7E"/>
              </w:rPr>
              <w:t>Emergent Behavior</w:t>
            </w:r>
          </w:p>
        </w:tc>
        <w:tc>
          <w:tcPr>
            <w:tcW w:w="2337" w:type="dxa"/>
            <w:shd w:val="clear" w:fill="FFFFFF"/>
          </w:tcPr>
          <w:p>
            <w:pPr>
              <w:spacing w:before="40" w:after="40"/>
              <w:jc w:val="left"/>
            </w:pPr>
            <w:r>
              <w:rPr>
                <w:color w:val="5D6D7E"/>
              </w:rPr>
              <w:t>High</w:t>
            </w:r>
          </w:p>
        </w:tc>
        <w:tc>
          <w:tcPr>
            <w:tcW w:w="2337" w:type="dxa"/>
            <w:shd w:val="clear" w:fill="FFFFFF"/>
          </w:tcPr>
          <w:p>
            <w:pPr>
              <w:spacing w:before="40" w:after="40"/>
              <w:jc w:val="left"/>
            </w:pPr>
            <w:r>
              <w:rPr>
                <w:color w:val="5D6D7E"/>
              </w:rPr>
              <w:t>Low</w:t>
            </w:r>
          </w:p>
        </w:tc>
        <w:tc>
          <w:tcPr>
            <w:tcW w:w="2337" w:type="dxa"/>
            <w:shd w:val="clear" w:fill="FFFFFF"/>
          </w:tcPr>
          <w:p>
            <w:pPr>
              <w:spacing w:before="40" w:after="40"/>
              <w:jc w:val="left"/>
            </w:pPr>
            <w:r>
              <w:rPr>
                <w:color w:val="5D6D7E"/>
              </w:rPr>
              <w:t>GOAP</w:t>
            </w:r>
          </w:p>
        </w:tc>
      </w:tr>
      <w:tr>
        <w:tc>
          <w:tcPr>
            <w:tcW w:w="2337" w:type="dxa"/>
            <w:shd w:val="clear" w:fill="F8F9FA"/>
          </w:tcPr>
          <w:p>
            <w:pPr>
              <w:spacing w:before="40" w:after="40"/>
              <w:jc w:val="left"/>
            </w:pPr>
            <w:r>
              <w:rPr>
                <w:color w:val="5D6D7E"/>
              </w:rPr>
              <w:t>Debuggability</w:t>
            </w:r>
          </w:p>
        </w:tc>
        <w:tc>
          <w:tcPr>
            <w:tcW w:w="2337" w:type="dxa"/>
            <w:shd w:val="clear" w:fill="F8F9FA"/>
          </w:tcPr>
          <w:p>
            <w:pPr>
              <w:spacing w:before="40" w:after="40"/>
              <w:jc w:val="left"/>
            </w:pPr>
            <w:r>
              <w:rPr>
                <w:color w:val="5D6D7E"/>
              </w:rPr>
              <w:t>Hard</w:t>
            </w:r>
          </w:p>
        </w:tc>
        <w:tc>
          <w:tcPr>
            <w:tcW w:w="2337" w:type="dxa"/>
            <w:shd w:val="clear" w:fill="F8F9FA"/>
          </w:tcPr>
          <w:p>
            <w:pPr>
              <w:spacing w:before="40" w:after="40"/>
              <w:jc w:val="left"/>
            </w:pPr>
            <w:r>
              <w:rPr>
                <w:color w:val="5D6D7E"/>
              </w:rPr>
              <w:t>Easy</w:t>
            </w:r>
          </w:p>
        </w:tc>
        <w:tc>
          <w:tcPr>
            <w:tcW w:w="2337" w:type="dxa"/>
            <w:shd w:val="clear" w:fill="F8F9FA"/>
          </w:tcPr>
          <w:p>
            <w:pPr>
              <w:spacing w:before="40" w:after="40"/>
              <w:jc w:val="left"/>
            </w:pPr>
            <w:r>
              <w:rPr>
                <w:color w:val="5D6D7E"/>
              </w:rPr>
              <w:t>BT</w:t>
            </w:r>
          </w:p>
        </w:tc>
      </w:tr>
      <w:tr>
        <w:tc>
          <w:tcPr>
            <w:tcW w:w="2337" w:type="dxa"/>
            <w:shd w:val="clear" w:fill="FFFFFF"/>
          </w:tcPr>
          <w:p>
            <w:pPr>
              <w:spacing w:before="40" w:after="40"/>
              <w:jc w:val="left"/>
            </w:pPr>
            <w:r>
              <w:rPr>
                <w:color w:val="5D6D7E"/>
              </w:rPr>
              <w:t>Setup Complexity</w:t>
            </w:r>
          </w:p>
        </w:tc>
        <w:tc>
          <w:tcPr>
            <w:tcW w:w="2337" w:type="dxa"/>
            <w:shd w:val="clear" w:fill="FFFFFF"/>
          </w:tcPr>
          <w:p>
            <w:pPr>
              <w:spacing w:before="40" w:after="40"/>
              <w:jc w:val="left"/>
            </w:pPr>
            <w:r>
              <w:rPr>
                <w:color w:val="5D6D7E"/>
              </w:rPr>
              <w:t>Medium</w:t>
            </w:r>
          </w:p>
        </w:tc>
        <w:tc>
          <w:tcPr>
            <w:tcW w:w="2337" w:type="dxa"/>
            <w:shd w:val="clear" w:fill="FFFFFF"/>
          </w:tcPr>
          <w:p>
            <w:pPr>
              <w:spacing w:before="40" w:after="40"/>
              <w:jc w:val="left"/>
            </w:pPr>
            <w:r>
              <w:rPr>
                <w:color w:val="5D6D7E"/>
              </w:rPr>
              <w:t>Low</w:t>
            </w:r>
          </w:p>
        </w:tc>
        <w:tc>
          <w:tcPr>
            <w:tcW w:w="2337" w:type="dxa"/>
            <w:shd w:val="clear" w:fill="FFFFFF"/>
          </w:tcPr>
          <w:p>
            <w:pPr>
              <w:spacing w:before="40" w:after="40"/>
              <w:jc w:val="left"/>
            </w:pPr>
            <w:r>
              <w:rPr>
                <w:color w:val="5D6D7E"/>
              </w:rPr>
              <w:t>BT</w:t>
            </w:r>
          </w:p>
        </w:tc>
      </w:tr>
    </w:tbl>
    <w:p>
      <w:pPr>
        <w:pStyle w:val="Heading1"/>
      </w:pPr>
      <w:r>
        <w:t>FE-004: Advanced Stuck Recovery System</w:t>
      </w:r>
    </w:p>
    <w:p>
      <w:pPr>
        <w:pStyle w:val="Heading2"/>
      </w:pPr>
      <w:r>
        <w:t>Executive Summary</w:t>
      </w:r>
    </w:p>
    <w:p>
      <w:pPr>
        <w:jc w:val="both"/>
      </w:pPr>
      <w:r>
        <w:t>Replace the current basic stuck detection with a comprehensive recovery system featuring breadcrumb tracking, graduated recovery strategies, and intelligent fallback mechanisms. This significantly improves navigation reliability in complex terrain.</w:t>
      </w:r>
    </w:p>
    <w:p>
      <w:pPr>
        <w:pStyle w:val="Heading2"/>
      </w:pPr>
      <w:r>
        <w:t>Problem Statement</w:t>
      </w:r>
    </w:p>
    <w:p>
      <w:pPr>
        <w:jc w:val="both"/>
      </w:pPr>
      <w:r>
        <w:t>Current StuckDetector has limited recovery options - primarily jumping and random movement. Complex terrain often requires smarter recovery strategies including backtracking, alternative path requests, and emergency teleportation.</w:t>
      </w:r>
    </w:p>
    <w:p>
      <w:pPr>
        <w:pStyle w:val="Heading2"/>
      </w:pPr>
      <w:r>
        <w:t>Proposed Solution</w:t>
      </w:r>
    </w:p>
    <w:p>
      <w:pPr>
        <w:jc w:val="both"/>
      </w:pPr>
      <w:r>
        <w:t>Implement a multi-layer recovery system with breadcrumb tracking, graduated strategies, and configurable recovery thresholds. Each strategy is attempted in sequence with escalating intervention levels.</w:t>
      </w:r>
    </w:p>
    <w:p>
      <w:pPr>
        <w:pStyle w:val="Heading3"/>
      </w:pPr>
      <w:r>
        <w:t>Breadcrumb Tracking</w:t>
      </w:r>
    </w:p>
    <w:p>
      <w:pPr>
        <w:pStyle w:val="Code"/>
        <w:pBdr>
          <w:left w:val="single" w:color="E67E22" w:sz="24" w:space="4"/>
        </w:pBdr>
        <w:shd w:val="clear" w:fill="F4F6F7"/>
        <w:ind w:left="200" w:right="200"/>
      </w:pPr>
      <w:r>
        <w:rPr>
          <w:rFonts w:ascii="Consolas" w:hAnsi="Consolas"/>
          <w:sz w:val="18"/>
        </w:rPr>
        <w:t xml:space="preserve">public class BreadcrumbTracker
{
    private readonly CircularBuffer&lt;Vector3&gt; _breadcrumbs;
    private readonly float _sampleInterval = 1.0f;
    public void RecordPosition(Vector3 position)
    {
        if (Time.Now - _lastSample &gt;= _sampleInterval)
        {
            _breadcrumbs.Push(position);
            _lastSample = Time.Now;
        }
    }
    public Vector3 GetBacktrackPosition(int stepsBack)
    {
        return _breadcrumbs.Count &gt; stepsBack
            ? _breadcrumbs[_breadcrumbs.Count - 1 - stepsBack]
            : _breadcrumbs.FirstOrDefault();
    }
}</w:t>
      </w:r>
    </w:p>
    <w:p>
      <w:pPr>
        <w:pStyle w:val="Heading3"/>
      </w:pPr>
      <w:r>
        <w:t>Recovery Strategies</w:t>
      </w:r>
    </w:p>
    <w:tbl>
      <w:tblPr>
        <w:tblW w:w="5000" w:type="pct"/>
        <w:tblBorders>
          <w:top w:val="single" w:color="BDC3C7" w:sz="4"/>
          <w:left w:val="single" w:color="BDC3C7" w:sz="4"/>
          <w:bottom w:val="single" w:color="BDC3C7" w:sz="4"/>
          <w:right w:val="single" w:color="BDC3C7" w:sz="4"/>
          <w:insideH w:val="single" w:color="BDC3C7" w:sz="4"/>
          <w:insideV w:val="single" w:color="BDC3C7" w:sz="4"/>
        </w:tblBorders>
        <w:tblCellMar>
          <w:top w:w="60" w:type="dxa"/>
          <w:left w:w="80" w:type="dxa"/>
          <w:bottom w:w="60" w:type="dxa"/>
          <w:right w:w="80" w:type="dxa"/>
        </w:tblCellMar>
      </w:tblPr>
      <w:tblGrid>
        <w:gridCol w:w="2337"/>
        <w:gridCol w:w="2337"/>
        <w:gridCol w:w="2337"/>
        <w:gridCol w:w="2337"/>
      </w:tblGrid>
      <w:tr>
        <w:tc>
          <w:tcPr>
            <w:tcW w:w="2337" w:type="dxa"/>
            <w:shd w:val="clear" w:fill="ECF0F1"/>
          </w:tcPr>
          <w:p>
            <w:pPr>
              <w:spacing w:before="40" w:after="40"/>
              <w:jc w:val="left"/>
            </w:pPr>
            <w:r>
              <w:rPr>
                <w:b/>
                <w:color w:val="1A252F"/>
              </w:rPr>
              <w:t>Level</w:t>
            </w:r>
          </w:p>
        </w:tc>
        <w:tc>
          <w:tcPr>
            <w:tcW w:w="2337" w:type="dxa"/>
            <w:shd w:val="clear" w:fill="ECF0F1"/>
          </w:tcPr>
          <w:p>
            <w:pPr>
              <w:spacing w:before="40" w:after="40"/>
              <w:jc w:val="left"/>
            </w:pPr>
            <w:r>
              <w:rPr>
                <w:b/>
                <w:color w:val="1A252F"/>
              </w:rPr>
              <w:t>Strategy</w:t>
            </w:r>
          </w:p>
        </w:tc>
        <w:tc>
          <w:tcPr>
            <w:tcW w:w="2337" w:type="dxa"/>
            <w:shd w:val="clear" w:fill="ECF0F1"/>
          </w:tcPr>
          <w:p>
            <w:pPr>
              <w:spacing w:before="40" w:after="40"/>
              <w:jc w:val="left"/>
            </w:pPr>
            <w:r>
              <w:rPr>
                <w:b/>
                <w:color w:val="1A252F"/>
              </w:rPr>
              <w:t>Trigger</w:t>
            </w:r>
          </w:p>
        </w:tc>
        <w:tc>
          <w:tcPr>
            <w:tcW w:w="2337" w:type="dxa"/>
            <w:shd w:val="clear" w:fill="ECF0F1"/>
          </w:tcPr>
          <w:p>
            <w:pPr>
              <w:spacing w:before="40" w:after="40"/>
              <w:jc w:val="left"/>
            </w:pPr>
            <w:r>
              <w:rPr>
                <w:b/>
                <w:color w:val="1A252F"/>
              </w:rPr>
              <w:t>Timeout</w:t>
            </w:r>
          </w:p>
        </w:tc>
      </w:tr>
      <w:tr>
        <w:tc>
          <w:tcPr>
            <w:tcW w:w="2337" w:type="dxa"/>
            <w:shd w:val="clear" w:fill="FFFFFF"/>
          </w:tcPr>
          <w:p>
            <w:pPr>
              <w:spacing w:before="40" w:after="40"/>
              <w:jc w:val="left"/>
            </w:pPr>
            <w:r>
              <w:rPr>
                <w:color w:val="5D6D7E"/>
              </w:rPr>
              <w:t>1</w:t>
            </w:r>
          </w:p>
        </w:tc>
        <w:tc>
          <w:tcPr>
            <w:tcW w:w="2337" w:type="dxa"/>
            <w:shd w:val="clear" w:fill="FFFFFF"/>
          </w:tcPr>
          <w:p>
            <w:pPr>
              <w:spacing w:before="40" w:after="40"/>
              <w:jc w:val="left"/>
            </w:pPr>
            <w:r>
              <w:rPr>
                <w:color w:val="5D6D7E"/>
              </w:rPr>
              <w:t>Jump + Random Direction</w:t>
            </w:r>
          </w:p>
        </w:tc>
        <w:tc>
          <w:tcPr>
            <w:tcW w:w="2337" w:type="dxa"/>
            <w:shd w:val="clear" w:fill="FFFFFF"/>
          </w:tcPr>
          <w:p>
            <w:pPr>
              <w:spacing w:before="40" w:after="40"/>
              <w:jc w:val="left"/>
            </w:pPr>
            <w:r>
              <w:rPr>
                <w:color w:val="5D6D7E"/>
              </w:rPr>
              <w:t>Stuck detected (3s)</w:t>
            </w:r>
          </w:p>
        </w:tc>
        <w:tc>
          <w:tcPr>
            <w:tcW w:w="2337" w:type="dxa"/>
            <w:shd w:val="clear" w:fill="FFFFFF"/>
          </w:tcPr>
          <w:p>
            <w:pPr>
              <w:spacing w:before="40" w:after="40"/>
              <w:jc w:val="left"/>
            </w:pPr>
            <w:r>
              <w:rPr>
                <w:color w:val="5D6D7E"/>
              </w:rPr>
              <w:t>5s</w:t>
            </w:r>
          </w:p>
        </w:tc>
      </w:tr>
      <w:tr>
        <w:tc>
          <w:tcPr>
            <w:tcW w:w="2337" w:type="dxa"/>
            <w:shd w:val="clear" w:fill="F8F9FA"/>
          </w:tcPr>
          <w:p>
            <w:pPr>
              <w:spacing w:before="40" w:after="40"/>
              <w:jc w:val="left"/>
            </w:pPr>
            <w:r>
              <w:rPr>
                <w:color w:val="5D6D7E"/>
              </w:rPr>
              <w:t>2</w:t>
            </w:r>
          </w:p>
        </w:tc>
        <w:tc>
          <w:tcPr>
            <w:tcW w:w="2337" w:type="dxa"/>
            <w:shd w:val="clear" w:fill="F8F9FA"/>
          </w:tcPr>
          <w:p>
            <w:pPr>
              <w:spacing w:before="40" w:after="40"/>
              <w:jc w:val="left"/>
            </w:pPr>
            <w:r>
              <w:rPr>
                <w:color w:val="5D6D7E"/>
              </w:rPr>
              <w:t>Backtrack 3 positions</w:t>
            </w:r>
          </w:p>
        </w:tc>
        <w:tc>
          <w:tcPr>
            <w:tcW w:w="2337" w:type="dxa"/>
            <w:shd w:val="clear" w:fill="F8F9FA"/>
          </w:tcPr>
          <w:p>
            <w:pPr>
              <w:spacing w:before="40" w:after="40"/>
              <w:jc w:val="left"/>
            </w:pPr>
            <w:r>
              <w:rPr>
                <w:color w:val="5D6D7E"/>
              </w:rPr>
              <w:t>Level 1 failed</w:t>
            </w:r>
          </w:p>
        </w:tc>
        <w:tc>
          <w:tcPr>
            <w:tcW w:w="2337" w:type="dxa"/>
            <w:shd w:val="clear" w:fill="F8F9FA"/>
          </w:tcPr>
          <w:p>
            <w:pPr>
              <w:spacing w:before="40" w:after="40"/>
              <w:jc w:val="left"/>
            </w:pPr>
            <w:r>
              <w:rPr>
                <w:color w:val="5D6D7E"/>
              </w:rPr>
              <w:t>10s</w:t>
            </w:r>
          </w:p>
        </w:tc>
      </w:tr>
      <w:tr>
        <w:tc>
          <w:tcPr>
            <w:tcW w:w="2337" w:type="dxa"/>
            <w:shd w:val="clear" w:fill="FFFFFF"/>
          </w:tcPr>
          <w:p>
            <w:pPr>
              <w:spacing w:before="40" w:after="40"/>
              <w:jc w:val="left"/>
            </w:pPr>
            <w:r>
              <w:rPr>
                <w:color w:val="5D6D7E"/>
              </w:rPr>
              <w:t>3</w:t>
            </w:r>
          </w:p>
        </w:tc>
        <w:tc>
          <w:tcPr>
            <w:tcW w:w="2337" w:type="dxa"/>
            <w:shd w:val="clear" w:fill="FFFFFF"/>
          </w:tcPr>
          <w:p>
            <w:pPr>
              <w:spacing w:before="40" w:after="40"/>
              <w:jc w:val="left"/>
            </w:pPr>
            <w:r>
              <w:rPr>
                <w:color w:val="5D6D7E"/>
              </w:rPr>
              <w:t>Request new path from pather</w:t>
            </w:r>
          </w:p>
        </w:tc>
        <w:tc>
          <w:tcPr>
            <w:tcW w:w="2337" w:type="dxa"/>
            <w:shd w:val="clear" w:fill="FFFFFF"/>
          </w:tcPr>
          <w:p>
            <w:pPr>
              <w:spacing w:before="40" w:after="40"/>
              <w:jc w:val="left"/>
            </w:pPr>
            <w:r>
              <w:rPr>
                <w:color w:val="5D6D7E"/>
              </w:rPr>
              <w:t>Level 2 failed</w:t>
            </w:r>
          </w:p>
        </w:tc>
        <w:tc>
          <w:tcPr>
            <w:tcW w:w="2337" w:type="dxa"/>
            <w:shd w:val="clear" w:fill="FFFFFF"/>
          </w:tcPr>
          <w:p>
            <w:pPr>
              <w:spacing w:before="40" w:after="40"/>
              <w:jc w:val="left"/>
            </w:pPr>
            <w:r>
              <w:rPr>
                <w:color w:val="5D6D7E"/>
              </w:rPr>
              <w:t>15s</w:t>
            </w:r>
          </w:p>
        </w:tc>
      </w:tr>
      <w:tr>
        <w:tc>
          <w:tcPr>
            <w:tcW w:w="2337" w:type="dxa"/>
            <w:shd w:val="clear" w:fill="F8F9FA"/>
          </w:tcPr>
          <w:p>
            <w:pPr>
              <w:spacing w:before="40" w:after="40"/>
              <w:jc w:val="left"/>
            </w:pPr>
            <w:r>
              <w:rPr>
                <w:color w:val="5D6D7E"/>
              </w:rPr>
              <w:t>4</w:t>
            </w:r>
          </w:p>
        </w:tc>
        <w:tc>
          <w:tcPr>
            <w:tcW w:w="2337" w:type="dxa"/>
            <w:shd w:val="clear" w:fill="F8F9FA"/>
          </w:tcPr>
          <w:p>
            <w:pPr>
              <w:spacing w:before="40" w:after="40"/>
              <w:jc w:val="left"/>
            </w:pPr>
            <w:r>
              <w:rPr>
                <w:color w:val="5D6D7E"/>
              </w:rPr>
              <w:t>Switch pathfinding backend</w:t>
            </w:r>
          </w:p>
        </w:tc>
        <w:tc>
          <w:tcPr>
            <w:tcW w:w="2337" w:type="dxa"/>
            <w:shd w:val="clear" w:fill="F8F9FA"/>
          </w:tcPr>
          <w:p>
            <w:pPr>
              <w:spacing w:before="40" w:after="40"/>
              <w:jc w:val="left"/>
            </w:pPr>
            <w:r>
              <w:rPr>
                <w:color w:val="5D6D7E"/>
              </w:rPr>
              <w:t>Level 3 failed</w:t>
            </w:r>
          </w:p>
        </w:tc>
        <w:tc>
          <w:tcPr>
            <w:tcW w:w="2337" w:type="dxa"/>
            <w:shd w:val="clear" w:fill="F8F9FA"/>
          </w:tcPr>
          <w:p>
            <w:pPr>
              <w:spacing w:before="40" w:after="40"/>
              <w:jc w:val="left"/>
            </w:pPr>
            <w:r>
              <w:rPr>
                <w:color w:val="5D6D7E"/>
              </w:rPr>
              <w:t>20s</w:t>
            </w:r>
          </w:p>
        </w:tc>
      </w:tr>
      <w:tr>
        <w:tc>
          <w:tcPr>
            <w:tcW w:w="2337" w:type="dxa"/>
            <w:shd w:val="clear" w:fill="FFFFFF"/>
          </w:tcPr>
          <w:p>
            <w:pPr>
              <w:spacing w:before="40" w:after="40"/>
              <w:jc w:val="left"/>
            </w:pPr>
            <w:r>
              <w:rPr>
                <w:color w:val="5D6D7E"/>
              </w:rPr>
              <w:t>5</w:t>
            </w:r>
          </w:p>
        </w:tc>
        <w:tc>
          <w:tcPr>
            <w:tcW w:w="2337" w:type="dxa"/>
            <w:shd w:val="clear" w:fill="FFFFFF"/>
          </w:tcPr>
          <w:p>
            <w:pPr>
              <w:spacing w:before="40" w:after="40"/>
              <w:jc w:val="left"/>
            </w:pPr>
            <w:r>
              <w:rPr>
                <w:color w:val="5D6D7E"/>
              </w:rPr>
              <w:t>Use hearthstone + walk back</w:t>
            </w:r>
          </w:p>
        </w:tc>
        <w:tc>
          <w:tcPr>
            <w:tcW w:w="2337" w:type="dxa"/>
            <w:shd w:val="clear" w:fill="FFFFFF"/>
          </w:tcPr>
          <w:p>
            <w:pPr>
              <w:spacing w:before="40" w:after="40"/>
              <w:jc w:val="left"/>
            </w:pPr>
            <w:r>
              <w:rPr>
                <w:color w:val="5D6D7E"/>
              </w:rPr>
              <w:t>Level 4 failed</w:t>
            </w:r>
          </w:p>
        </w:tc>
        <w:tc>
          <w:tcPr>
            <w:tcW w:w="2337" w:type="dxa"/>
            <w:shd w:val="clear" w:fill="FFFFFF"/>
          </w:tcPr>
          <w:p>
            <w:pPr>
              <w:spacing w:before="40" w:after="40"/>
              <w:jc w:val="left"/>
            </w:pPr>
            <w:r>
              <w:rPr>
                <w:color w:val="5D6D7E"/>
              </w:rPr>
              <w:t>N/A</w:t>
            </w:r>
          </w:p>
        </w:tc>
      </w:tr>
    </w:tbl>
    <w:p>
      <w:pPr>
        <w:pStyle w:val="Heading2"/>
      </w:pPr>
      <w:r>
        <w:t>Implementation Strategy</w:t>
      </w:r>
    </w:p>
    <w:p>
      <w:pPr>
        <w:pStyle w:val="Heading3"/>
      </w:pPr>
      <w:r>
        <w:t>Phase 1: Foundation (3 days)</w:t>
      </w:r>
    </w:p>
    <w:p>
      <w:pPr>
        <w:numPr>
          <w:ilvl w:val="0"/>
          <w:numId w:val="1"/>
        </w:numPr>
      </w:pPr>
      <w:r>
        <w:t>Implement BreadcrumbTracker with configurable buffer size</w:t>
      </w:r>
    </w:p>
    <w:p>
      <w:pPr>
        <w:numPr>
          <w:ilvl w:val="0"/>
          <w:numId w:val="1"/>
        </w:numPr>
      </w:pPr>
      <w:r>
        <w:t>Create RecoveryStrategy abstraction</w:t>
      </w:r>
    </w:p>
    <w:p>
      <w:pPr>
        <w:numPr>
          <w:ilvl w:val="0"/>
          <w:numId w:val="1"/>
        </w:numPr>
      </w:pPr>
      <w:r>
        <w:t>Implement Level 1-2 strategies</w:t>
      </w:r>
    </w:p>
    <w:p>
      <w:pPr>
        <w:pStyle w:val="Heading3"/>
      </w:pPr>
      <w:r>
        <w:t>Phase 2: Advanced Recovery (4 days)</w:t>
      </w:r>
    </w:p>
    <w:p>
      <w:pPr>
        <w:numPr>
          <w:ilvl w:val="0"/>
          <w:numId w:val="1"/>
        </w:numPr>
      </w:pPr>
      <w:r>
        <w:t>Implement Level 3-4 strategies</w:t>
      </w:r>
    </w:p>
    <w:p>
      <w:pPr>
        <w:numPr>
          <w:ilvl w:val="0"/>
          <w:numId w:val="1"/>
        </w:numPr>
      </w:pPr>
      <w:r>
        <w:t>Add pathfinding backend switching logic</w:t>
      </w:r>
    </w:p>
    <w:p>
      <w:pPr>
        <w:numPr>
          <w:ilvl w:val="0"/>
          <w:numId w:val="1"/>
        </w:numPr>
      </w:pPr>
      <w:r>
        <w:t>Implement emergency hearthstone recovery</w:t>
      </w:r>
    </w:p>
    <w:p>
      <w:pPr>
        <w:pStyle w:val="Heading3"/>
      </w:pPr>
      <w:r>
        <w:t>Phase 3: Integration (3 days)</w:t>
      </w:r>
    </w:p>
    <w:p>
      <w:pPr>
        <w:numPr>
          <w:ilvl w:val="0"/>
          <w:numId w:val="1"/>
        </w:numPr>
      </w:pPr>
      <w:r>
        <w:t>Integrate with existing StuckDetector</w:t>
      </w:r>
    </w:p>
    <w:p>
      <w:pPr>
        <w:numPr>
          <w:ilvl w:val="0"/>
          <w:numId w:val="1"/>
        </w:numPr>
      </w:pPr>
      <w:r>
        <w:t>Add UI visualization of recovery attempts</w:t>
      </w:r>
    </w:p>
    <w:p>
      <w:pPr>
        <w:numPr>
          <w:ilvl w:val="0"/>
          <w:numId w:val="1"/>
        </w:numPr>
      </w:pPr>
      <w:r>
        <w:t>Create comprehensive test scenarios</w:t>
      </w:r>
    </w:p>
    <w:p>
      <w:pPr>
        <w:pStyle w:val="Heading2"/>
      </w:pPr>
      <w:r>
        <w:t>Configuration</w:t>
      </w:r>
    </w:p>
    <w:p>
      <w:pPr>
        <w:pStyle w:val="Code"/>
        <w:pBdr>
          <w:left w:val="single" w:color="E67E22" w:sz="24" w:space="4"/>
        </w:pBdr>
        <w:shd w:val="clear" w:fill="F4F6F7"/>
        <w:ind w:left="200" w:right="200"/>
      </w:pPr>
      <w:r>
        <w:rPr>
          <w:rFonts w:ascii="Consolas" w:hAnsi="Consolas"/>
          <w:sz w:val="18"/>
        </w:rPr>
        <w:t xml:space="preserve">{
  "StuckRecovery": {
    "Enabled": true,
    "DetectionThresholdSeconds": 3.0,
    "BreadcrumbBufferSize": 60,
    "BreadcrumbSampleInterval": 1.0,
    "MaxRecoveryLevel": 5,
    "EnableHearthstone": true,
    "HearthstoneCooldownMinutes": 30
  }
}</w:t>
      </w:r>
    </w:p>
    <w:p>
      <w:pPr>
        <w:pStyle w:val="Heading2"/>
      </w:pPr>
      <w:r>
        <w:t>Expected Improvements</w:t>
      </w:r>
    </w:p>
    <w:p>
      <w:pPr>
        <w:numPr>
          <w:ilvl w:val="0"/>
          <w:numId w:val="1"/>
        </w:numPr>
      </w:pPr>
      <w:r>
        <w:t>60% reduction in manual intervention for stuck scenarios</w:t>
      </w:r>
    </w:p>
    <w:p>
      <w:pPr>
        <w:numPr>
          <w:ilvl w:val="0"/>
          <w:numId w:val="1"/>
        </w:numPr>
      </w:pPr>
      <w:r>
        <w:t>90% automatic recovery rate for common terrain issues</w:t>
      </w:r>
    </w:p>
    <w:p>
      <w:pPr>
        <w:numPr>
          <w:ilvl w:val="0"/>
          <w:numId w:val="1"/>
        </w:numPr>
      </w:pPr>
      <w:r>
        <w:t>Average recovery time reduced from 30s to 8s</w:t>
      </w:r>
    </w:p>
    <w:p>
      <w:pPr>
        <w:pStyle w:val="Heading1"/>
      </w:pPr>
      <w:r>
        <w:t>FE-005: AI Profile Generator</w:t>
      </w:r>
    </w:p>
    <w:p>
      <w:pPr>
        <w:pStyle w:val="Heading2"/>
      </w:pPr>
      <w:r>
        <w:t>Executive Summary</w:t>
      </w:r>
    </w:p>
    <w:p>
      <w:pPr>
        <w:jc w:val="both"/>
      </w:pPr>
      <w:r>
        <w:t>Implement an LLM-powered profile generation system that creates complete class configurations from natural language descriptions. This dramatically lowers the barrier to entry for new users while maintaining the flexibility for advanced customization.</w:t>
      </w:r>
    </w:p>
    <w:p>
      <w:pPr>
        <w:pStyle w:val="Heading2"/>
      </w:pPr>
      <w:r>
        <w:t>Problem Statement</w:t>
      </w:r>
    </w:p>
    <w:p>
      <w:pPr>
        <w:jc w:val="both"/>
      </w:pPr>
      <w:r>
        <w:t>Creating effective class profiles requires deep knowledge of JSON structure, spell names, requirement syntax, and combat mechanics. Many users struggle to create working profiles, leading to frustration and abandonment.</w:t>
      </w:r>
    </w:p>
    <w:p>
      <w:pPr>
        <w:pStyle w:val="Heading2"/>
      </w:pPr>
      <w:r>
        <w:t>Proposed Solution</w:t>
      </w:r>
    </w:p>
    <w:p>
      <w:pPr>
        <w:jc w:val="both"/>
      </w:pPr>
      <w:r>
        <w:t>Provide a natural language interface where users describe their character and desired playstyle. The system uses LLM to generate a complete, validated profile that can be immediately used or further refined.</w:t>
      </w:r>
    </w:p>
    <w:p>
      <w:pPr>
        <w:pStyle w:val="Heading3"/>
      </w:pPr>
      <w:r>
        <w:t>User Experience Flow</w:t>
      </w:r>
    </w:p>
    <w:p>
      <w:pPr>
        <w:pStyle w:val="Code"/>
        <w:pBdr>
          <w:left w:val="single" w:color="E67E22" w:sz="24" w:space="4"/>
        </w:pBdr>
        <w:shd w:val="clear" w:fill="F4F6F7"/>
        <w:ind w:left="200" w:right="200"/>
      </w:pPr>
      <w:r>
        <w:rPr>
          <w:rFonts w:ascii="Consolas" w:hAnsi="Consolas"/>
          <w:sz w:val="18"/>
        </w:rPr>
        <w:t xml:space="preserve">User: "Create a frost mage grinding profile for level 30-40 in Wetlands"
AI Response:
- Generates complete JSON profile
- Includes Frostbolt spam rotation
- Adds Frost Nova for melee defense
- Configures Blink for escape
- Sets food/drink thresholds
- Includes Frost Armor buff maintenance
- Suggests Wetlands grinding path
User reviews, clicks "Apply", starts grinding</w:t>
      </w:r>
    </w:p>
    <w:p>
      <w:pPr>
        <w:pStyle w:val="Heading3"/>
      </w:pPr>
      <w:r>
        <w:t>Generation Pipeline</w:t>
      </w:r>
    </w:p>
    <w:p>
      <w:pPr>
        <w:pStyle w:val="Code"/>
        <w:pBdr>
          <w:left w:val="single" w:color="E67E22" w:sz="24" w:space="4"/>
        </w:pBdr>
        <w:shd w:val="clear" w:fill="F4F6F7"/>
        <w:ind w:left="200" w:right="200"/>
      </w:pPr>
      <w:r>
        <w:rPr>
          <w:rFonts w:ascii="Consolas" w:hAnsi="Consolas"/>
          <w:sz w:val="18"/>
        </w:rPr>
        <w:t xml:space="preserve">public class ProfileGenerator
{
    public async Task&lt;GenerationResult&gt; GenerateAsync(string userRequest)
    {
        // Step 1: Parse intent from natural language
        var intent = await _nlp.ParseIntentAsync(userRequest);
        // Step 2: Generate profile using LLM with schema
        var prompt = BuildPrompt(intent);
        var json = await _llm.GenerateAsync(prompt);
        // Step 3: Validate against schema
        var validation = _validator.Validate(json);
        if (!validation.IsValid)
            return GenerationResult.Failed(validation.Errors);
        // Step 4: Apply best practices
        var profile = JsonSerializer.Deserialize&lt;ClassConfig&gt;(json);
        profile = _optimizer.Optimize(profile, intent);
        return GenerationResult.Success(profile);
    }
}</w:t>
      </w:r>
    </w:p>
    <w:p>
      <w:pPr>
        <w:pStyle w:val="Heading2"/>
      </w:pPr>
      <w:r>
        <w:t>Implementation Strategy</w:t>
      </w:r>
    </w:p>
    <w:p>
      <w:pPr>
        <w:pStyle w:val="Heading3"/>
      </w:pPr>
      <w:r>
        <w:t>Phase 1: Core Generation (Week 1)</w:t>
      </w:r>
    </w:p>
    <w:p>
      <w:pPr>
        <w:numPr>
          <w:ilvl w:val="0"/>
          <w:numId w:val="1"/>
        </w:numPr>
      </w:pPr>
      <w:r>
        <w:t>Implement intent parsing from natural language</w:t>
      </w:r>
    </w:p>
    <w:p>
      <w:pPr>
        <w:numPr>
          <w:ilvl w:val="0"/>
          <w:numId w:val="1"/>
        </w:numPr>
      </w:pPr>
      <w:r>
        <w:t>Create LLM prompt templates for each class</w:t>
      </w:r>
    </w:p>
    <w:p>
      <w:pPr>
        <w:numPr>
          <w:ilvl w:val="0"/>
          <w:numId w:val="1"/>
        </w:numPr>
      </w:pPr>
      <w:r>
        <w:t>Implement JSON schema validation</w:t>
      </w:r>
    </w:p>
    <w:p>
      <w:pPr>
        <w:pStyle w:val="Heading3"/>
      </w:pPr>
      <w:r>
        <w:t>Phase 2: Optimization (Week 2)</w:t>
      </w:r>
    </w:p>
    <w:p>
      <w:pPr>
        <w:numPr>
          <w:ilvl w:val="0"/>
          <w:numId w:val="1"/>
        </w:numPr>
      </w:pPr>
      <w:r>
        <w:t>Add profile optimization based on level/zone</w:t>
      </w:r>
    </w:p>
    <w:p>
      <w:pPr>
        <w:numPr>
          <w:ilvl w:val="0"/>
          <w:numId w:val="1"/>
        </w:numPr>
      </w:pPr>
      <w:r>
        <w:t>Implement spell priority suggestions</w:t>
      </w:r>
    </w:p>
    <w:p>
      <w:pPr>
        <w:numPr>
          <w:ilvl w:val="0"/>
          <w:numId w:val="1"/>
        </w:numPr>
      </w:pPr>
      <w:r>
        <w:t>Add path recommendations</w:t>
      </w:r>
    </w:p>
    <w:p>
      <w:pPr>
        <w:pStyle w:val="Heading3"/>
      </w:pPr>
      <w:r>
        <w:t>Phase 3: UI Integration (Week 3-4)</w:t>
      </w:r>
    </w:p>
    <w:p>
      <w:pPr>
        <w:numPr>
          <w:ilvl w:val="0"/>
          <w:numId w:val="1"/>
        </w:numPr>
      </w:pPr>
      <w:r>
        <w:t>Create profile preview interface</w:t>
      </w:r>
    </w:p>
    <w:p>
      <w:pPr>
        <w:numPr>
          <w:ilvl w:val="0"/>
          <w:numId w:val="1"/>
        </w:numPr>
      </w:pPr>
      <w:r>
        <w:t>Add one-click apply functionality</w:t>
      </w:r>
    </w:p>
    <w:p>
      <w:pPr>
        <w:numPr>
          <w:ilvl w:val="0"/>
          <w:numId w:val="1"/>
        </w:numPr>
      </w:pPr>
      <w:r>
        <w:t>Implement feedback loop for improvements</w:t>
      </w:r>
    </w:p>
    <w:p>
      <w:pPr>
        <w:pStyle w:val="Heading2"/>
      </w:pPr>
      <w:r>
        <w:t>Prompt Engineering</w:t>
      </w:r>
    </w:p>
    <w:p>
      <w:pPr>
        <w:pStyle w:val="Code"/>
        <w:pBdr>
          <w:left w:val="single" w:color="E67E22" w:sz="24" w:space="4"/>
        </w:pBdr>
        <w:shd w:val="clear" w:fill="F4F6F7"/>
        <w:ind w:left="200" w:right="200"/>
      </w:pPr>
      <w:r>
        <w:rPr>
          <w:rFonts w:ascii="Consolas" w:hAnsi="Consolas"/>
          <w:sz w:val="18"/>
        </w:rPr>
        <w:t xml:space="preserve">System Prompt:
You are an expert World of Warcraft Classic player and bot configuration specialist. Generate valid JSON class configurations for the WowClassicGrindBot framework.
Rules:
1. Use only valid spell names from WoW Classic
2. Include proper requirement syntax
3. Set appropriate cooldowns and costs
4. Prioritize survivability over DPS
5. Include buff maintenance
6. Add food/drink at 30% health/mana
Output valid JSON only, no markdown.</w:t>
      </w:r>
    </w:p>
    <w:p>
      <w:pPr>
        <w:pStyle w:val="Heading2"/>
      </w:pPr>
      <w:r>
        <w:t>Success Metrics</w:t>
      </w:r>
    </w:p>
    <w:p>
      <w:pPr>
        <w:numPr>
          <w:ilvl w:val="0"/>
          <w:numId w:val="1"/>
        </w:numPr>
      </w:pPr>
      <w:r>
        <w:t>80% of generated profiles work without manual editing</w:t>
      </w:r>
    </w:p>
    <w:p>
      <w:pPr>
        <w:numPr>
          <w:ilvl w:val="0"/>
          <w:numId w:val="1"/>
        </w:numPr>
      </w:pPr>
      <w:r>
        <w:t>Average generation time &lt; 5 seconds</w:t>
      </w:r>
    </w:p>
    <w:p>
      <w:pPr>
        <w:numPr>
          <w:ilvl w:val="0"/>
          <w:numId w:val="1"/>
        </w:numPr>
      </w:pPr>
      <w:r>
        <w:t>User satisfaction score &gt; 4.0/5.0</w:t>
      </w:r>
    </w:p>
    <w:p>
      <w:pPr>
        <w:pStyle w:val="Heading1"/>
      </w:pPr>
      <w:r>
        <w:t>FE-006: Performance Optimization Suite</w:t>
      </w:r>
    </w:p>
    <w:p>
      <w:pPr>
        <w:pStyle w:val="Heading2"/>
      </w:pPr>
      <w:r>
        <w:t>Executive Summary</w:t>
      </w:r>
    </w:p>
    <w:p>
      <w:pPr>
        <w:jc w:val="both"/>
      </w:pPr>
      <w:r>
        <w:t>Implement a comprehensive set of performance optimizations including object pooling, caching layers, and Span&lt;T&gt; utilization. These changes reduce GC pressure and improve overall system responsiveness without altering any public APIs.</w:t>
      </w:r>
    </w:p>
    <w:p>
      <w:pPr>
        <w:pStyle w:val="Heading2"/>
      </w:pPr>
      <w:r>
        <w:t>Optimization Areas</w:t>
      </w:r>
    </w:p>
    <w:p>
      <w:pPr>
        <w:pStyle w:val="Heading3"/>
      </w:pPr>
      <w:r>
        <w:t>1. Object Pooling</w:t>
      </w:r>
    </w:p>
    <w:p>
      <w:pPr>
        <w:pStyle w:val="Code"/>
        <w:pBdr>
          <w:left w:val="single" w:color="E67E22" w:sz="24" w:space="4"/>
        </w:pBdr>
        <w:shd w:val="clear" w:fill="F4F6F7"/>
        <w:ind w:left="200" w:right="200"/>
      </w:pPr>
      <w:r>
        <w:rPr>
          <w:rFonts w:ascii="Consolas" w:hAnsi="Consolas"/>
          <w:sz w:val="18"/>
        </w:rPr>
        <w:t xml:space="preserve">public class ObjectPool&lt;T&gt; where T : class, new()
{
    private readonly ConcurrentBag&lt;T&gt; _objects = new();
    private readonly int _maxSize;
    public T Rent()
    {
        return _objects.TryTake(out var obj) ? obj : new T();
    }
    public void Return(T obj)
    {
        if (obj is IResettable resettable)
            resettable.Reset();
        if (_objects.Count &lt; _maxSize)
            _objects.Add(obj);
    }
}
// Usage in combat loop
var action = _actionPool.Rent();
try
{
    action.Execute();
}
finally
{
    _actionPool.Return(action);
}</w:t>
      </w:r>
    </w:p>
    <w:p>
      <w:pPr>
        <w:pStyle w:val="Heading3"/>
      </w:pPr>
      <w:r>
        <w:t>2. LRU Cache for Game State</w:t>
      </w:r>
    </w:p>
    <w:p>
      <w:pPr>
        <w:pStyle w:val="Code"/>
        <w:pBdr>
          <w:left w:val="single" w:color="E67E22" w:sz="24" w:space="4"/>
        </w:pBdr>
        <w:shd w:val="clear" w:fill="F4F6F7"/>
        <w:ind w:left="200" w:right="200"/>
      </w:pPr>
      <w:r>
        <w:rPr>
          <w:rFonts w:ascii="Consolas" w:hAnsi="Consolas"/>
          <w:sz w:val="18"/>
        </w:rPr>
        <w:t xml:space="preserve">public class LRUObjectCache&lt;T&gt;
{
    private readonly Dictionary&lt;ulong, CacheNode&lt;T&gt;&gt; _cache;
    private readonly LinkedList&lt;ulong&gt; _lru;
    private readonly int _capacity;
    public T Get(ulong key, Func&lt;T&gt; factory, int ttlMs = 500)
    {
        if (_cache.TryGetValue(key, out var node))
        {
            if (DateTime.Now - node.Timestamp &lt; TimeSpan.FromMilliseconds(ttlMs))
            {
                MoveToFront(key);
                return node.Value;
            }
        }
        var value = factory();
        Add(key, value);
        return value;
    }
}</w:t>
      </w:r>
    </w:p>
    <w:p>
      <w:pPr>
        <w:pStyle w:val="Heading3"/>
      </w:pPr>
      <w:r>
        <w:t>3. Span&lt;T&gt; for Zero-Copy Operations</w:t>
      </w:r>
    </w:p>
    <w:p>
      <w:pPr>
        <w:pStyle w:val="Code"/>
        <w:pBdr>
          <w:left w:val="single" w:color="E67E22" w:sz="24" w:space="4"/>
        </w:pBdr>
        <w:shd w:val="clear" w:fill="F4F6F7"/>
        <w:ind w:left="200" w:right="200"/>
      </w:pPr>
      <w:r>
        <w:rPr>
          <w:rFonts w:ascii="Consolas" w:hAnsi="Consolas"/>
          <w:sz w:val="18"/>
        </w:rPr>
        <w:t xml:space="preserve">// Existing (good) implementation
public bool ReadFrame(Span&lt;byte&gt; buffer)
{
    var pixel = MemoryMarshal.Cast&lt;byte, Bgra32&gt;(
        buffer.Slice(offset, 4))[0];
    return pixel.B == expectedB &amp;&amp; pixel.G == expectedG;
}
// Additional opportunities
public void ProcessPixels(ReadOnlySpan&lt;byte&gt; input, Span&lt;byte&gt; output)
{
    // Zero-copy processing
}
// Stack allocation for small arrays
Span&lt;int&gt; tempBuffer = stackalloc int[64];</w:t>
      </w:r>
    </w:p>
    <w:p>
      <w:pPr>
        <w:pStyle w:val="Heading2"/>
      </w:pPr>
      <w:r>
        <w:t>Implementation Strategy</w:t>
      </w:r>
    </w:p>
    <w:p>
      <w:pPr>
        <w:pStyle w:val="Heading3"/>
      </w:pPr>
      <w:r>
        <w:t>Phase 1: Hot Path Analysis (3 days)</w:t>
      </w:r>
    </w:p>
    <w:p>
      <w:pPr>
        <w:numPr>
          <w:ilvl w:val="0"/>
          <w:numId w:val="1"/>
        </w:numPr>
      </w:pPr>
      <w:r>
        <w:t>Profile application using BenchmarkDotNet</w:t>
      </w:r>
    </w:p>
    <w:p>
      <w:pPr>
        <w:numPr>
          <w:ilvl w:val="0"/>
          <w:numId w:val="1"/>
        </w:numPr>
      </w:pPr>
      <w:r>
        <w:t>Identify allocation-heavy code paths</w:t>
      </w:r>
    </w:p>
    <w:p>
      <w:pPr>
        <w:numPr>
          <w:ilvl w:val="0"/>
          <w:numId w:val="1"/>
        </w:numPr>
      </w:pPr>
      <w:r>
        <w:t>Measure baseline performance metrics</w:t>
      </w:r>
    </w:p>
    <w:p>
      <w:pPr>
        <w:pStyle w:val="Heading3"/>
      </w:pPr>
      <w:r>
        <w:t>Phase 2: Pooling Implementation (4 days)</w:t>
      </w:r>
    </w:p>
    <w:p>
      <w:pPr>
        <w:numPr>
          <w:ilvl w:val="0"/>
          <w:numId w:val="1"/>
        </w:numPr>
      </w:pPr>
      <w:r>
        <w:t>Implement ObjectPool&lt;T&gt; for frequently allocated types</w:t>
      </w:r>
    </w:p>
    <w:p>
      <w:pPr>
        <w:numPr>
          <w:ilvl w:val="0"/>
          <w:numId w:val="1"/>
        </w:numPr>
      </w:pPr>
      <w:r>
        <w:t>Add pooling to CastingHandler and KeyAction</w:t>
      </w:r>
    </w:p>
    <w:p>
      <w:pPr>
        <w:numPr>
          <w:ilvl w:val="0"/>
          <w:numId w:val="1"/>
        </w:numPr>
      </w:pPr>
      <w:r>
        <w:t>Implement ArrayPool&lt;byte&gt; for buffer operations</w:t>
      </w:r>
    </w:p>
    <w:p>
      <w:pPr>
        <w:pStyle w:val="Heading3"/>
      </w:pPr>
      <w:r>
        <w:t>Phase 3: Caching Layer (3 days)</w:t>
      </w:r>
    </w:p>
    <w:p>
      <w:pPr>
        <w:numPr>
          <w:ilvl w:val="0"/>
          <w:numId w:val="1"/>
        </w:numPr>
      </w:pPr>
      <w:r>
        <w:t>Implement LRU cache for parsed addon frames</w:t>
      </w:r>
    </w:p>
    <w:p>
      <w:pPr>
        <w:numPr>
          <w:ilvl w:val="0"/>
          <w:numId w:val="1"/>
        </w:numPr>
      </w:pPr>
      <w:r>
        <w:t>Add pathfinding result caching</w:t>
      </w:r>
    </w:p>
    <w:p>
      <w:pPr>
        <w:numPr>
          <w:ilvl w:val="0"/>
          <w:numId w:val="1"/>
        </w:numPr>
      </w:pPr>
      <w:r>
        <w:t>Cache NPC name detection results</w:t>
      </w:r>
    </w:p>
    <w:p>
      <w:pPr>
        <w:pStyle w:val="Heading2"/>
      </w:pPr>
      <w:r>
        <w:t>Expected Performance Gains</w:t>
      </w:r>
    </w:p>
    <w:tbl>
      <w:tblPr>
        <w:tblW w:w="5000" w:type="pct"/>
        <w:tblBorders>
          <w:top w:val="single" w:color="BDC3C7" w:sz="4"/>
          <w:left w:val="single" w:color="BDC3C7" w:sz="4"/>
          <w:bottom w:val="single" w:color="BDC3C7" w:sz="4"/>
          <w:right w:val="single" w:color="BDC3C7" w:sz="4"/>
          <w:insideH w:val="single" w:color="BDC3C7" w:sz="4"/>
          <w:insideV w:val="single" w:color="BDC3C7" w:sz="4"/>
        </w:tblBorders>
        <w:tblCellMar>
          <w:top w:w="60" w:type="dxa"/>
          <w:left w:w="80" w:type="dxa"/>
          <w:bottom w:w="60" w:type="dxa"/>
          <w:right w:w="80" w:type="dxa"/>
        </w:tblCellMar>
      </w:tblPr>
      <w:tblGrid>
        <w:gridCol w:w="2337"/>
        <w:gridCol w:w="2337"/>
        <w:gridCol w:w="2337"/>
        <w:gridCol w:w="2337"/>
      </w:tblGrid>
      <w:tr>
        <w:tc>
          <w:tcPr>
            <w:tcW w:w="2337" w:type="dxa"/>
            <w:shd w:val="clear" w:fill="ECF0F1"/>
          </w:tcPr>
          <w:p>
            <w:pPr>
              <w:spacing w:before="40" w:after="40"/>
              <w:jc w:val="left"/>
            </w:pPr>
            <w:r>
              <w:rPr>
                <w:b/>
                <w:color w:val="1A252F"/>
              </w:rPr>
              <w:t>Metric</w:t>
            </w:r>
          </w:p>
        </w:tc>
        <w:tc>
          <w:tcPr>
            <w:tcW w:w="2337" w:type="dxa"/>
            <w:shd w:val="clear" w:fill="ECF0F1"/>
          </w:tcPr>
          <w:p>
            <w:pPr>
              <w:spacing w:before="40" w:after="40"/>
              <w:jc w:val="left"/>
            </w:pPr>
            <w:r>
              <w:rPr>
                <w:b/>
                <w:color w:val="1A252F"/>
              </w:rPr>
              <w:t>Before</w:t>
            </w:r>
          </w:p>
        </w:tc>
        <w:tc>
          <w:tcPr>
            <w:tcW w:w="2337" w:type="dxa"/>
            <w:shd w:val="clear" w:fill="ECF0F1"/>
          </w:tcPr>
          <w:p>
            <w:pPr>
              <w:spacing w:before="40" w:after="40"/>
              <w:jc w:val="left"/>
            </w:pPr>
            <w:r>
              <w:rPr>
                <w:b/>
                <w:color w:val="1A252F"/>
              </w:rPr>
              <w:t>After</w:t>
            </w:r>
          </w:p>
        </w:tc>
        <w:tc>
          <w:tcPr>
            <w:tcW w:w="2337" w:type="dxa"/>
            <w:shd w:val="clear" w:fill="ECF0F1"/>
          </w:tcPr>
          <w:p>
            <w:pPr>
              <w:spacing w:before="40" w:after="40"/>
              <w:jc w:val="left"/>
            </w:pPr>
            <w:r>
              <w:rPr>
                <w:b/>
                <w:color w:val="1A252F"/>
              </w:rPr>
              <w:t>Improvement</w:t>
            </w:r>
          </w:p>
        </w:tc>
      </w:tr>
      <w:tr>
        <w:tc>
          <w:tcPr>
            <w:tcW w:w="2337" w:type="dxa"/>
            <w:shd w:val="clear" w:fill="FFFFFF"/>
          </w:tcPr>
          <w:p>
            <w:pPr>
              <w:spacing w:before="40" w:after="40"/>
              <w:jc w:val="left"/>
            </w:pPr>
            <w:r>
              <w:rPr>
                <w:color w:val="5D6D7E"/>
              </w:rPr>
              <w:t>GC Collections/min</w:t>
            </w:r>
          </w:p>
        </w:tc>
        <w:tc>
          <w:tcPr>
            <w:tcW w:w="2337" w:type="dxa"/>
            <w:shd w:val="clear" w:fill="FFFFFF"/>
          </w:tcPr>
          <w:p>
            <w:pPr>
              <w:spacing w:before="40" w:after="40"/>
              <w:jc w:val="left"/>
            </w:pPr>
            <w:r>
              <w:rPr>
                <w:color w:val="5D6D7E"/>
              </w:rPr>
              <w:t>45</w:t>
            </w:r>
          </w:p>
        </w:tc>
        <w:tc>
          <w:tcPr>
            <w:tcW w:w="2337" w:type="dxa"/>
            <w:shd w:val="clear" w:fill="FFFFFF"/>
          </w:tcPr>
          <w:p>
            <w:pPr>
              <w:spacing w:before="40" w:after="40"/>
              <w:jc w:val="left"/>
            </w:pPr>
            <w:r>
              <w:rPr>
                <w:color w:val="5D6D7E"/>
              </w:rPr>
              <w:t>12</w:t>
            </w:r>
          </w:p>
        </w:tc>
        <w:tc>
          <w:tcPr>
            <w:tcW w:w="2337" w:type="dxa"/>
            <w:shd w:val="clear" w:fill="FFFFFF"/>
          </w:tcPr>
          <w:p>
            <w:pPr>
              <w:spacing w:before="40" w:after="40"/>
              <w:jc w:val="left"/>
            </w:pPr>
            <w:r>
              <w:rPr>
                <w:color w:val="5D6D7E"/>
              </w:rPr>
              <w:t>73% reduction</w:t>
            </w:r>
          </w:p>
        </w:tc>
      </w:tr>
      <w:tr>
        <w:tc>
          <w:tcPr>
            <w:tcW w:w="2337" w:type="dxa"/>
            <w:shd w:val="clear" w:fill="F8F9FA"/>
          </w:tcPr>
          <w:p>
            <w:pPr>
              <w:spacing w:before="40" w:after="40"/>
              <w:jc w:val="left"/>
            </w:pPr>
            <w:r>
              <w:rPr>
                <w:color w:val="5D6D7E"/>
              </w:rPr>
              <w:t>Memory Allocations/frame</w:t>
            </w:r>
          </w:p>
        </w:tc>
        <w:tc>
          <w:tcPr>
            <w:tcW w:w="2337" w:type="dxa"/>
            <w:shd w:val="clear" w:fill="F8F9FA"/>
          </w:tcPr>
          <w:p>
            <w:pPr>
              <w:spacing w:before="40" w:after="40"/>
              <w:jc w:val="left"/>
            </w:pPr>
            <w:r>
              <w:rPr>
                <w:color w:val="5D6D7E"/>
              </w:rPr>
              <w:t>12KB</w:t>
            </w:r>
          </w:p>
        </w:tc>
        <w:tc>
          <w:tcPr>
            <w:tcW w:w="2337" w:type="dxa"/>
            <w:shd w:val="clear" w:fill="F8F9FA"/>
          </w:tcPr>
          <w:p>
            <w:pPr>
              <w:spacing w:before="40" w:after="40"/>
              <w:jc w:val="left"/>
            </w:pPr>
            <w:r>
              <w:rPr>
                <w:color w:val="5D6D7E"/>
              </w:rPr>
              <w:t>3KB</w:t>
            </w:r>
          </w:p>
        </w:tc>
        <w:tc>
          <w:tcPr>
            <w:tcW w:w="2337" w:type="dxa"/>
            <w:shd w:val="clear" w:fill="F8F9FA"/>
          </w:tcPr>
          <w:p>
            <w:pPr>
              <w:spacing w:before="40" w:after="40"/>
              <w:jc w:val="left"/>
            </w:pPr>
            <w:r>
              <w:rPr>
                <w:color w:val="5D6D7E"/>
              </w:rPr>
              <w:t>75% reduction</w:t>
            </w:r>
          </w:p>
        </w:tc>
      </w:tr>
      <w:tr>
        <w:tc>
          <w:tcPr>
            <w:tcW w:w="2337" w:type="dxa"/>
            <w:shd w:val="clear" w:fill="FFFFFF"/>
          </w:tcPr>
          <w:p>
            <w:pPr>
              <w:spacing w:before="40" w:after="40"/>
              <w:jc w:val="left"/>
            </w:pPr>
            <w:r>
              <w:rPr>
                <w:color w:val="5D6D7E"/>
              </w:rPr>
              <w:t>Frame Processing Time</w:t>
            </w:r>
          </w:p>
        </w:tc>
        <w:tc>
          <w:tcPr>
            <w:tcW w:w="2337" w:type="dxa"/>
            <w:shd w:val="clear" w:fill="FFFFFF"/>
          </w:tcPr>
          <w:p>
            <w:pPr>
              <w:spacing w:before="40" w:after="40"/>
              <w:jc w:val="left"/>
            </w:pPr>
            <w:r>
              <w:rPr>
                <w:color w:val="5D6D7E"/>
              </w:rPr>
              <w:t>8ms</w:t>
            </w:r>
          </w:p>
        </w:tc>
        <w:tc>
          <w:tcPr>
            <w:tcW w:w="2337" w:type="dxa"/>
            <w:shd w:val="clear" w:fill="FFFFFF"/>
          </w:tcPr>
          <w:p>
            <w:pPr>
              <w:spacing w:before="40" w:after="40"/>
              <w:jc w:val="left"/>
            </w:pPr>
            <w:r>
              <w:rPr>
                <w:color w:val="5D6D7E"/>
              </w:rPr>
              <w:t>5ms</w:t>
            </w:r>
          </w:p>
        </w:tc>
        <w:tc>
          <w:tcPr>
            <w:tcW w:w="2337" w:type="dxa"/>
            <w:shd w:val="clear" w:fill="FFFFFF"/>
          </w:tcPr>
          <w:p>
            <w:pPr>
              <w:spacing w:before="40" w:after="40"/>
              <w:jc w:val="left"/>
            </w:pPr>
            <w:r>
              <w:rPr>
                <w:color w:val="5D6D7E"/>
              </w:rPr>
              <w:t>37% faster</w:t>
            </w:r>
          </w:p>
        </w:tc>
      </w:tr>
      <w:tr>
        <w:tc>
          <w:tcPr>
            <w:tcW w:w="2337" w:type="dxa"/>
            <w:shd w:val="clear" w:fill="F8F9FA"/>
          </w:tcPr>
          <w:p>
            <w:pPr>
              <w:spacing w:before="40" w:after="40"/>
              <w:jc w:val="left"/>
            </w:pPr>
            <w:r>
              <w:rPr>
                <w:color w:val="5D6D7E"/>
              </w:rPr>
              <w:t>Pathfinding Reuse</w:t>
            </w:r>
          </w:p>
        </w:tc>
        <w:tc>
          <w:tcPr>
            <w:tcW w:w="2337" w:type="dxa"/>
            <w:shd w:val="clear" w:fill="F8F9FA"/>
          </w:tcPr>
          <w:p>
            <w:pPr>
              <w:spacing w:before="40" w:after="40"/>
              <w:jc w:val="left"/>
            </w:pPr>
            <w:r>
              <w:rPr>
                <w:color w:val="5D6D7E"/>
              </w:rPr>
              <w:t>0%</w:t>
            </w:r>
          </w:p>
        </w:tc>
        <w:tc>
          <w:tcPr>
            <w:tcW w:w="2337" w:type="dxa"/>
            <w:shd w:val="clear" w:fill="F8F9FA"/>
          </w:tcPr>
          <w:p>
            <w:pPr>
              <w:spacing w:before="40" w:after="40"/>
              <w:jc w:val="left"/>
            </w:pPr>
            <w:r>
              <w:rPr>
                <w:color w:val="5D6D7E"/>
              </w:rPr>
              <w:t>65%</w:t>
            </w:r>
          </w:p>
        </w:tc>
        <w:tc>
          <w:tcPr>
            <w:tcW w:w="2337" w:type="dxa"/>
            <w:shd w:val="clear" w:fill="F8F9FA"/>
          </w:tcPr>
          <w:p>
            <w:pPr>
              <w:spacing w:before="40" w:after="40"/>
              <w:jc w:val="left"/>
            </w:pPr>
            <w:r>
              <w:rPr>
                <w:color w:val="5D6D7E"/>
              </w:rPr>
              <w:t>New capability</w:t>
            </w:r>
          </w:p>
        </w:tc>
      </w:tr>
    </w:tbl>
    <w:p>
      <w:pPr>
        <w:pStyle w:val="Heading1"/>
      </w:pPr>
      <w:r>
        <w:t>FE-007: Humanization Layer</w:t>
      </w:r>
    </w:p>
    <w:p>
      <w:pPr>
        <w:pStyle w:val="Heading2"/>
      </w:pPr>
      <w:r>
        <w:t>Executive Summary</w:t>
      </w:r>
    </w:p>
    <w:p>
      <w:pPr>
        <w:jc w:val="both"/>
      </w:pPr>
      <w:r>
        <w:t>Implement behavioral randomization and trajectory noise to reduce detection risk. This layer adds human-like imperfections to bot behavior without affecting core functionality or requiring changes to existing action definitions.</w:t>
      </w:r>
    </w:p>
    <w:p>
      <w:pPr>
        <w:pStyle w:val="Heading2"/>
      </w:pPr>
      <w:r>
        <w:t>Problem Statement</w:t>
      </w:r>
    </w:p>
    <w:p>
      <w:pPr>
        <w:jc w:val="both"/>
      </w:pPr>
      <w:r>
        <w:t>Academic research shows that bot detection systems achieve 95%+ accuracy through trajectory analysis and behavioral pattern recognition. Perfectly consistent timing and straight-line movement are primary detection vectors.</w:t>
      </w:r>
    </w:p>
    <w:p>
      <w:pPr>
        <w:pStyle w:val="Heading2"/>
      </w:pPr>
      <w:r>
        <w:t>Proposed Solution</w:t>
      </w:r>
    </w:p>
    <w:p>
      <w:pPr>
        <w:jc w:val="both"/>
      </w:pPr>
      <w:r>
        <w:t>Add a humanization middleware layer that intercepts bot actions and applies randomization. This includes timing jitter, movement noise, and occasional idle behaviors that mimic human imperfection.</w:t>
      </w:r>
    </w:p>
    <w:p>
      <w:pPr>
        <w:pStyle w:val="Heading3"/>
      </w:pPr>
      <w:r>
        <w:t>Timing Randomization</w:t>
      </w:r>
    </w:p>
    <w:p>
      <w:pPr>
        <w:pStyle w:val="Code"/>
        <w:pBdr>
          <w:left w:val="single" w:color="E67E22" w:sz="24" w:space="4"/>
        </w:pBdr>
        <w:shd w:val="clear" w:fill="F4F6F7"/>
        <w:ind w:left="200" w:right="200"/>
      </w:pPr>
      <w:r>
        <w:rPr>
          <w:rFonts w:ascii="Consolas" w:hAnsi="Consolas"/>
          <w:sz w:val="18"/>
        </w:rPr>
        <w:t xml:space="preserve">public class TimingHumanizer
{
    private readonly Random _rng = new();
    public void PressKey(ConsoleKey key)
    {
        // Human reaction time: 200-300ms
        Thread.Sleep(_rng.Next(200, 300));
        // Human press duration varies
        var duration = _rng.Next(40, 120);
        Input.KeyDown(key);
        Thread.Sleep(duration);
        Input.KeyUp(key);
    }
    public void DelayBetweenActions()
    {
        // Add 50-200ms between actions
        Thread.Sleep(_rng.Next(50, 200));
    }
}</w:t>
      </w:r>
    </w:p>
    <w:p>
      <w:pPr>
        <w:pStyle w:val="Heading3"/>
      </w:pPr>
      <w:r>
        <w:t>Movement Noise</w:t>
      </w:r>
    </w:p>
    <w:p>
      <w:pPr>
        <w:pStyle w:val="Code"/>
        <w:pBdr>
          <w:left w:val="single" w:color="E67E22" w:sz="24" w:space="4"/>
        </w:pBdr>
        <w:shd w:val="clear" w:fill="F4F6F7"/>
        <w:ind w:left="200" w:right="200"/>
      </w:pPr>
      <w:r>
        <w:rPr>
          <w:rFonts w:ascii="Consolas" w:hAnsi="Consolas"/>
          <w:sz w:val="18"/>
        </w:rPr>
        <w:t xml:space="preserve">public class MovementHumanizer
{
    public Vector3 AddNoise(Vector3 target)
    {
        // Perlin noise for natural-looking deviation
        var noise = PerlinNoise.Get(Time.time, frequency: 0.5f);
        return target + new Vector3(
            noise.x * 0.3f,  // 30cm deviation
            0,
            noise.z * 0.3f
        );
    }
    public IEnumerable&lt;Vector3&gt; GetBezierPath(Vector3 start, Vector3 end)
    {
        // Curved movement instead of straight lines
        var control1 = start + RandomOffset(50);
        var control2 = end + RandomOffset(50);
        for (double t = 0; t &lt;= 1.0; t += 0.05)
            yield return CubicBezier(start, control1, control2, end, t);
    }
}</w:t>
      </w:r>
    </w:p>
    <w:p>
      <w:pPr>
        <w:pStyle w:val="Heading3"/>
      </w:pPr>
      <w:r>
        <w:t>Idle Behavior Injection</w:t>
      </w:r>
    </w:p>
    <w:p>
      <w:pPr>
        <w:pStyle w:val="Code"/>
        <w:pBdr>
          <w:left w:val="single" w:color="E67E22" w:sz="24" w:space="4"/>
        </w:pBdr>
        <w:shd w:val="clear" w:fill="F4F6F7"/>
        <w:ind w:left="200" w:right="200"/>
      </w:pPr>
      <w:r>
        <w:rPr>
          <w:rFonts w:ascii="Consolas" w:hAnsi="Consolas"/>
          <w:sz w:val="18"/>
        </w:rPr>
        <w:t xml:space="preserve">public class IdleBehaviorInjector
{
    public async Task MaybeInjectIdleBehavior()
    {
        // 5% chance per decision cycle
        if (_rng.NextDouble() &lt; 0.05)
        {
            await Task.Delay(_rng.Next(2000, 8000));
            // Occasionally look around
            if (_rng.NextDouble() &lt; 0.3)
            {
                Input.MouseMove(
                    _rng.Next(-100, 100),
                    _rng.Next(-100, 100)
                );
            }
            // Rare emote
            if (_rng.NextDouble() &lt; 0.01)
                Chat.SendEmote("/wave");
        }
    }
}</w:t>
      </w:r>
    </w:p>
    <w:p>
      <w:pPr>
        <w:pStyle w:val="Heading2"/>
      </w:pPr>
      <w:r>
        <w:t>Configuration</w:t>
      </w:r>
    </w:p>
    <w:p>
      <w:pPr>
        <w:pStyle w:val="Code"/>
        <w:pBdr>
          <w:left w:val="single" w:color="E67E22" w:sz="24" w:space="4"/>
        </w:pBdr>
        <w:shd w:val="clear" w:fill="F4F6F7"/>
        <w:ind w:left="200" w:right="200"/>
      </w:pPr>
      <w:r>
        <w:rPr>
          <w:rFonts w:ascii="Consolas" w:hAnsi="Consolas"/>
          <w:sz w:val="18"/>
        </w:rPr>
        <w:t xml:space="preserve">{
  "Humanization": {
    "Enabled": true,
    "TimingJitterMs": {
      "Min": 50,
      "Max": 200
    },
    "MovementNoiseMeters": 0.3,
    "IdleChancePercent": 5,
    "EmoteChancePercent": 1,
    "BezierMovement": true
  }
}</w:t>
      </w:r>
    </w:p>
    <w:p>
      <w:pPr>
        <w:pStyle w:val="Heading2"/>
      </w:pPr>
      <w:r>
        <w:t>Detection Risk Reduction</w:t>
      </w:r>
    </w:p>
    <w:tbl>
      <w:tblPr>
        <w:tblW w:w="5000" w:type="pct"/>
        <w:tblBorders>
          <w:top w:val="single" w:color="BDC3C7" w:sz="4"/>
          <w:left w:val="single" w:color="BDC3C7" w:sz="4"/>
          <w:bottom w:val="single" w:color="BDC3C7" w:sz="4"/>
          <w:right w:val="single" w:color="BDC3C7" w:sz="4"/>
          <w:insideH w:val="single" w:color="BDC3C7" w:sz="4"/>
          <w:insideV w:val="single" w:color="BDC3C7" w:sz="4"/>
        </w:tblBorders>
        <w:tblCellMar>
          <w:top w:w="60" w:type="dxa"/>
          <w:left w:w="80" w:type="dxa"/>
          <w:bottom w:w="60" w:type="dxa"/>
          <w:right w:w="80" w:type="dxa"/>
        </w:tblCellMar>
      </w:tblPr>
      <w:tblGrid>
        <w:gridCol w:w="2337"/>
        <w:gridCol w:w="2337"/>
        <w:gridCol w:w="2337"/>
        <w:gridCol w:w="2337"/>
      </w:tblGrid>
      <w:tr>
        <w:tc>
          <w:tcPr>
            <w:tcW w:w="2337" w:type="dxa"/>
            <w:shd w:val="clear" w:fill="ECF0F1"/>
          </w:tcPr>
          <w:p>
            <w:pPr>
              <w:spacing w:before="40" w:after="40"/>
              <w:jc w:val="left"/>
            </w:pPr>
            <w:r>
              <w:rPr>
                <w:b/>
                <w:color w:val="1A252F"/>
              </w:rPr>
              <w:t>Detection Vector</w:t>
            </w:r>
          </w:p>
        </w:tc>
        <w:tc>
          <w:tcPr>
            <w:tcW w:w="2337" w:type="dxa"/>
            <w:shd w:val="clear" w:fill="ECF0F1"/>
          </w:tcPr>
          <w:p>
            <w:pPr>
              <w:spacing w:before="40" w:after="40"/>
              <w:jc w:val="left"/>
            </w:pPr>
            <w:r>
              <w:rPr>
                <w:b/>
                <w:color w:val="1A252F"/>
              </w:rPr>
              <w:t>Risk Before</w:t>
            </w:r>
          </w:p>
        </w:tc>
        <w:tc>
          <w:tcPr>
            <w:tcW w:w="2337" w:type="dxa"/>
            <w:shd w:val="clear" w:fill="ECF0F1"/>
          </w:tcPr>
          <w:p>
            <w:pPr>
              <w:spacing w:before="40" w:after="40"/>
              <w:jc w:val="left"/>
            </w:pPr>
            <w:r>
              <w:rPr>
                <w:b/>
                <w:color w:val="1A252F"/>
              </w:rPr>
              <w:t>Risk After</w:t>
            </w:r>
          </w:p>
        </w:tc>
        <w:tc>
          <w:tcPr>
            <w:tcW w:w="2337" w:type="dxa"/>
            <w:shd w:val="clear" w:fill="ECF0F1"/>
          </w:tcPr>
          <w:p>
            <w:pPr>
              <w:spacing w:before="40" w:after="40"/>
              <w:jc w:val="left"/>
            </w:pPr>
            <w:r>
              <w:rPr>
                <w:b/>
                <w:color w:val="1A252F"/>
              </w:rPr>
              <w:t>Reduction</w:t>
            </w:r>
          </w:p>
        </w:tc>
      </w:tr>
      <w:tr>
        <w:tc>
          <w:tcPr>
            <w:tcW w:w="2337" w:type="dxa"/>
            <w:shd w:val="clear" w:fill="FFFFFF"/>
          </w:tcPr>
          <w:p>
            <w:pPr>
              <w:spacing w:before="40" w:after="40"/>
              <w:jc w:val="left"/>
            </w:pPr>
            <w:r>
              <w:rPr>
                <w:color w:val="5D6D7E"/>
              </w:rPr>
              <w:t>Trajectory Analysis</w:t>
            </w:r>
          </w:p>
        </w:tc>
        <w:tc>
          <w:tcPr>
            <w:tcW w:w="2337" w:type="dxa"/>
            <w:shd w:val="clear" w:fill="FFFFFF"/>
          </w:tcPr>
          <w:p>
            <w:pPr>
              <w:spacing w:before="40" w:after="40"/>
              <w:jc w:val="left"/>
            </w:pPr>
            <w:r>
              <w:rPr>
                <w:color w:val="5D6D7E"/>
              </w:rPr>
              <w:t>High</w:t>
            </w:r>
          </w:p>
        </w:tc>
        <w:tc>
          <w:tcPr>
            <w:tcW w:w="2337" w:type="dxa"/>
            <w:shd w:val="clear" w:fill="FFFFFF"/>
          </w:tcPr>
          <w:p>
            <w:pPr>
              <w:spacing w:before="40" w:after="40"/>
              <w:jc w:val="left"/>
            </w:pPr>
            <w:r>
              <w:rPr>
                <w:color w:val="5D6D7E"/>
              </w:rPr>
              <w:t>Low</w:t>
            </w:r>
          </w:p>
        </w:tc>
        <w:tc>
          <w:tcPr>
            <w:tcW w:w="2337" w:type="dxa"/>
            <w:shd w:val="clear" w:fill="FFFFFF"/>
          </w:tcPr>
          <w:p>
            <w:pPr>
              <w:spacing w:before="40" w:after="40"/>
              <w:jc w:val="left"/>
            </w:pPr>
            <w:r>
              <w:rPr>
                <w:color w:val="5D6D7E"/>
              </w:rPr>
              <w:t>80%</w:t>
            </w:r>
          </w:p>
        </w:tc>
      </w:tr>
      <w:tr>
        <w:tc>
          <w:tcPr>
            <w:tcW w:w="2337" w:type="dxa"/>
            <w:shd w:val="clear" w:fill="F8F9FA"/>
          </w:tcPr>
          <w:p>
            <w:pPr>
              <w:spacing w:before="40" w:after="40"/>
              <w:jc w:val="left"/>
            </w:pPr>
            <w:r>
              <w:rPr>
                <w:color w:val="5D6D7E"/>
              </w:rPr>
              <w:t>Timing Regularity</w:t>
            </w:r>
          </w:p>
        </w:tc>
        <w:tc>
          <w:tcPr>
            <w:tcW w:w="2337" w:type="dxa"/>
            <w:shd w:val="clear" w:fill="F8F9FA"/>
          </w:tcPr>
          <w:p>
            <w:pPr>
              <w:spacing w:before="40" w:after="40"/>
              <w:jc w:val="left"/>
            </w:pPr>
            <w:r>
              <w:rPr>
                <w:color w:val="5D6D7E"/>
              </w:rPr>
              <w:t>High</w:t>
            </w:r>
          </w:p>
        </w:tc>
        <w:tc>
          <w:tcPr>
            <w:tcW w:w="2337" w:type="dxa"/>
            <w:shd w:val="clear" w:fill="F8F9FA"/>
          </w:tcPr>
          <w:p>
            <w:pPr>
              <w:spacing w:before="40" w:after="40"/>
              <w:jc w:val="left"/>
            </w:pPr>
            <w:r>
              <w:rPr>
                <w:color w:val="5D6D7E"/>
              </w:rPr>
              <w:t>Low</w:t>
            </w:r>
          </w:p>
        </w:tc>
        <w:tc>
          <w:tcPr>
            <w:tcW w:w="2337" w:type="dxa"/>
            <w:shd w:val="clear" w:fill="F8F9FA"/>
          </w:tcPr>
          <w:p>
            <w:pPr>
              <w:spacing w:before="40" w:after="40"/>
              <w:jc w:val="left"/>
            </w:pPr>
            <w:r>
              <w:rPr>
                <w:color w:val="5D6D7E"/>
              </w:rPr>
              <w:t>85%</w:t>
            </w:r>
          </w:p>
        </w:tc>
      </w:tr>
      <w:tr>
        <w:tc>
          <w:tcPr>
            <w:tcW w:w="2337" w:type="dxa"/>
            <w:shd w:val="clear" w:fill="FFFFFF"/>
          </w:tcPr>
          <w:p>
            <w:pPr>
              <w:spacing w:before="40" w:after="40"/>
              <w:jc w:val="left"/>
            </w:pPr>
            <w:r>
              <w:rPr>
                <w:color w:val="5D6D7E"/>
              </w:rPr>
              <w:t>Behavioral Patterns</w:t>
            </w:r>
          </w:p>
        </w:tc>
        <w:tc>
          <w:tcPr>
            <w:tcW w:w="2337" w:type="dxa"/>
            <w:shd w:val="clear" w:fill="FFFFFF"/>
          </w:tcPr>
          <w:p>
            <w:pPr>
              <w:spacing w:before="40" w:after="40"/>
              <w:jc w:val="left"/>
            </w:pPr>
            <w:r>
              <w:rPr>
                <w:color w:val="5D6D7E"/>
              </w:rPr>
              <w:t>Medium</w:t>
            </w:r>
          </w:p>
        </w:tc>
        <w:tc>
          <w:tcPr>
            <w:tcW w:w="2337" w:type="dxa"/>
            <w:shd w:val="clear" w:fill="FFFFFF"/>
          </w:tcPr>
          <w:p>
            <w:pPr>
              <w:spacing w:before="40" w:after="40"/>
              <w:jc w:val="left"/>
            </w:pPr>
            <w:r>
              <w:rPr>
                <w:color w:val="5D6D7E"/>
              </w:rPr>
              <w:t>Low</w:t>
            </w:r>
          </w:p>
        </w:tc>
        <w:tc>
          <w:tcPr>
            <w:tcW w:w="2337" w:type="dxa"/>
            <w:shd w:val="clear" w:fill="FFFFFF"/>
          </w:tcPr>
          <w:p>
            <w:pPr>
              <w:spacing w:before="40" w:after="40"/>
              <w:jc w:val="left"/>
            </w:pPr>
            <w:r>
              <w:rPr>
                <w:color w:val="5D6D7E"/>
              </w:rPr>
              <w:t>70%</w:t>
            </w:r>
          </w:p>
        </w:tc>
      </w:tr>
      <w:tr>
        <w:tc>
          <w:tcPr>
            <w:tcW w:w="2337" w:type="dxa"/>
            <w:shd w:val="clear" w:fill="F8F9FA"/>
          </w:tcPr>
          <w:p>
            <w:pPr>
              <w:spacing w:before="40" w:after="40"/>
              <w:jc w:val="left"/>
            </w:pPr>
            <w:r>
              <w:rPr>
                <w:color w:val="5D6D7E"/>
              </w:rPr>
              <w:t>Overall Detection Risk</w:t>
            </w:r>
          </w:p>
        </w:tc>
        <w:tc>
          <w:tcPr>
            <w:tcW w:w="2337" w:type="dxa"/>
            <w:shd w:val="clear" w:fill="F8F9FA"/>
          </w:tcPr>
          <w:p>
            <w:pPr>
              <w:spacing w:before="40" w:after="40"/>
              <w:jc w:val="left"/>
            </w:pPr>
            <w:r>
              <w:rPr>
                <w:color w:val="5D6D7E"/>
              </w:rPr>
              <w:t>High</w:t>
            </w:r>
          </w:p>
        </w:tc>
        <w:tc>
          <w:tcPr>
            <w:tcW w:w="2337" w:type="dxa"/>
            <w:shd w:val="clear" w:fill="F8F9FA"/>
          </w:tcPr>
          <w:p>
            <w:pPr>
              <w:spacing w:before="40" w:after="40"/>
              <w:jc w:val="left"/>
            </w:pPr>
            <w:r>
              <w:rPr>
                <w:color w:val="5D6D7E"/>
              </w:rPr>
              <w:t>Low-Medium</w:t>
            </w:r>
          </w:p>
        </w:tc>
        <w:tc>
          <w:tcPr>
            <w:tcW w:w="2337" w:type="dxa"/>
            <w:shd w:val="clear" w:fill="F8F9FA"/>
          </w:tcPr>
          <w:p>
            <w:pPr>
              <w:spacing w:before="40" w:after="40"/>
              <w:jc w:val="left"/>
            </w:pPr>
            <w:r>
              <w:rPr>
                <w:color w:val="5D6D7E"/>
              </w:rPr>
              <w:t>75%</w:t>
            </w:r>
          </w:p>
        </w:tc>
      </w:tr>
    </w:tbl>
    <w:p>
      <w:pPr>
        <w:pStyle w:val="Heading1"/>
      </w:pPr>
      <w:r>
        <w:t>FE-008: Circuit Breaker for Pathfinding</w:t>
      </w:r>
    </w:p>
    <w:p>
      <w:pPr>
        <w:pStyle w:val="Heading2"/>
      </w:pPr>
      <w:r>
        <w:t>Executive Summary</w:t>
      </w:r>
    </w:p>
    <w:p>
      <w:pPr>
        <w:jc w:val="both"/>
      </w:pPr>
      <w:r>
        <w:t>Implement circuit breaker pattern for external pathfinding services to prevent cascading failures and provide graceful degradation. This ensures the bot remains functional even when pathfinding backends experience issues.</w:t>
      </w:r>
    </w:p>
    <w:p>
      <w:pPr>
        <w:pStyle w:val="Heading2"/>
      </w:pPr>
      <w:r>
        <w:t>Problem Statement</w:t>
      </w:r>
    </w:p>
    <w:p>
      <w:pPr>
        <w:jc w:val="both"/>
      </w:pPr>
      <w:r>
        <w:t>Current implementation attempts pathfinding requests without failure isolation. When AmeisenNavigation or RemoteV1 services become unresponsive, the bot hangs waiting for responses, leading to stuck states and poor user experience.</w:t>
      </w:r>
    </w:p>
    <w:p>
      <w:pPr>
        <w:pStyle w:val="Heading2"/>
      </w:pPr>
      <w:r>
        <w:t>Proposed Solution</w:t>
      </w:r>
    </w:p>
    <w:p>
      <w:pPr>
        <w:jc w:val="both"/>
      </w:pPr>
      <w:r>
        <w:t>Wrap all pathfinding API calls with circuit breaker logic. After a configurable number of consecutive failures, the circuit opens and requests fail fast, allowing fallback to alternative backends or local pathfinding.</w:t>
      </w:r>
    </w:p>
    <w:p>
      <w:pPr>
        <w:pStyle w:val="Heading3"/>
      </w:pPr>
      <w:r>
        <w:t>Circuit Breaker Implementation</w:t>
      </w:r>
    </w:p>
    <w:p>
      <w:pPr>
        <w:pStyle w:val="Code"/>
        <w:pBdr>
          <w:left w:val="single" w:color="E67E22" w:sz="24" w:space="4"/>
        </w:pBdr>
        <w:shd w:val="clear" w:fill="F4F6F7"/>
        <w:ind w:left="200" w:right="200"/>
      </w:pPr>
      <w:r>
        <w:rPr>
          <w:rFonts w:ascii="Consolas" w:hAnsi="Consolas"/>
          <w:sz w:val="18"/>
        </w:rPr>
        <w:t xml:space="preserve">public class CircuitBreaker
{
    private int _failureCount;
    private DateTime _lastFailureTime;
    private CircuitState _state = CircuitState.Closed;
    private readonly int _threshold = 5;
    private readonly TimeSpan _resetTimeout = TimeSpan.FromSeconds(60);
    public async Task&lt;T&gt; ExecuteAsync&lt;T&gt;(Func&lt;Task&lt;T&gt;&gt; action)
    {
        if (_state == CircuitState.Open)
        {
            if (DateTime.Now - _lastFailureTime &gt; _resetTimeout)
            {
                _state = CircuitState.HalfOpen;
            }
            else
            {
                throw new CircuitBreakerOpenException();
            }
        }
        try
        {
            var result = await action();
            Reset();
            return result;
        }
        catch
        {
            RecordFailure();
            throw;
        }
    }
    private void RecordFailure()
    {
        _failureCount++;
        _lastFailureTime = DateTime.Now;
        if (_failureCount &gt;= _threshold)
            _state = CircuitState.Open;
    }
    private void Reset()
    {
        _failureCount = 0;
        _state = CircuitState.Closed;
    }
}
public enum CircuitState { Closed, Open, HalfOpen }</w:t>
      </w:r>
    </w:p>
    <w:p>
      <w:pPr>
        <w:pStyle w:val="Heading3"/>
      </w:pPr>
      <w:r>
        <w:t>Pathfinding Integration</w:t>
      </w:r>
    </w:p>
    <w:p>
      <w:pPr>
        <w:pStyle w:val="Code"/>
        <w:pBdr>
          <w:left w:val="single" w:color="E67E22" w:sz="24" w:space="4"/>
        </w:pBdr>
        <w:shd w:val="clear" w:fill="F4F6F7"/>
        <w:ind w:left="200" w:right="200"/>
      </w:pPr>
      <w:r>
        <w:rPr>
          <w:rFonts w:ascii="Consolas" w:hAnsi="Consolas"/>
          <w:sz w:val="18"/>
        </w:rPr>
        <w:t xml:space="preserve">public class ResilientPathfinder : IPathfinder
{
    private readonly CircuitBreaker _circuitBreaker;
    private readonly IPathfinder _primary;
    private readonly IPathfinder _fallback;
    public async Task&lt;PathResult&gt; FindPathAsync(Vector3 start, Vector3 end)
    {
        try
        {
            return await _circuitBreaker.ExecuteAsync(
                () =&gt; _primary.FindPathAsync(start, end));
        }
        catch (CircuitBreakerOpenException)
        {
            _logger.Warning("Circuit open, using fallback pathfinder");
            return await _fallback.FindPathAsync(start, end);
        }
    }
}</w:t>
      </w:r>
    </w:p>
    <w:p>
      <w:pPr>
        <w:pStyle w:val="Heading2"/>
      </w:pPr>
      <w:r>
        <w:t>Configuration</w:t>
      </w:r>
    </w:p>
    <w:p>
      <w:pPr>
        <w:pStyle w:val="Code"/>
        <w:pBdr>
          <w:left w:val="single" w:color="E67E22" w:sz="24" w:space="4"/>
        </w:pBdr>
        <w:shd w:val="clear" w:fill="F4F6F7"/>
        <w:ind w:left="200" w:right="200"/>
      </w:pPr>
      <w:r>
        <w:rPr>
          <w:rFonts w:ascii="Consolas" w:hAnsi="Consolas"/>
          <w:sz w:val="18"/>
        </w:rPr>
        <w:t xml:space="preserve">{
  "CircuitBreaker": {
    "Enabled": true,
    "FailureThreshold": 5,
    "ResetTimeoutSeconds": 60,
    "HalfOpenMaxAttempts": 3,
    "Services": {
      "RemoteV3": {
        "TimeoutMs": 5000,
        "RetryCount": 2
      },
      "RemoteV1": {
        "TimeoutMs": 10000,
        "RetryCount": 1
      }
    }
  }
}</w:t>
      </w:r>
    </w:p>
    <w:p>
      <w:pPr>
        <w:pStyle w:val="Heading2"/>
      </w:pPr>
      <w:r>
        <w:t>Monitoring</w:t>
      </w:r>
    </w:p>
    <w:p>
      <w:pPr>
        <w:numPr>
          <w:ilvl w:val="0"/>
          <w:numId w:val="1"/>
        </w:numPr>
      </w:pPr>
      <w:r>
        <w:t>Circuit state changes logged with context</w:t>
      </w:r>
    </w:p>
    <w:p>
      <w:pPr>
        <w:numPr>
          <w:ilvl w:val="0"/>
          <w:numId w:val="1"/>
        </w:numPr>
      </w:pPr>
      <w:r>
        <w:t>Metrics: failure rate, open duration, fallback usage</w:t>
      </w:r>
    </w:p>
    <w:p>
      <w:pPr>
        <w:numPr>
          <w:ilvl w:val="0"/>
          <w:numId w:val="1"/>
        </w:numPr>
      </w:pPr>
      <w:r>
        <w:t>Alerts when circuit remains open &gt; 5 minutes</w:t>
      </w:r>
    </w:p>
    <w:p>
      <w:pPr>
        <w:pStyle w:val="Heading1"/>
      </w:pPr>
      <w:r>
        <w:t>Backwards Compatibility Strategy</w:t>
      </w:r>
    </w:p>
    <w:p>
      <w:pPr>
        <w:pStyle w:val="Heading2"/>
      </w:pPr>
      <w:r>
        <w:t>Core Principles</w:t>
      </w:r>
    </w:p>
    <w:p>
      <w:pPr>
        <w:numPr>
          <w:ilvl w:val="0"/>
          <w:numId w:val="1"/>
        </w:numPr>
      </w:pPr>
      <w:r>
        <w:t>All existing configuration files remain valid without modification</w:t>
      </w:r>
    </w:p>
    <w:p>
      <w:pPr>
        <w:numPr>
          <w:ilvl w:val="0"/>
          <w:numId w:val="1"/>
        </w:numPr>
      </w:pPr>
      <w:r>
        <w:t>Public APIs are extended, never modified or removed</w:t>
      </w:r>
    </w:p>
    <w:p>
      <w:pPr>
        <w:numPr>
          <w:ilvl w:val="0"/>
          <w:numId w:val="1"/>
        </w:numPr>
      </w:pPr>
      <w:r>
        <w:t>New features are opt-in via explicit configuration</w:t>
      </w:r>
    </w:p>
    <w:p>
      <w:pPr>
        <w:numPr>
          <w:ilvl w:val="0"/>
          <w:numId w:val="1"/>
        </w:numPr>
      </w:pPr>
      <w:r>
        <w:t>Default behavior remains unchanged when features are disabled</w:t>
      </w:r>
    </w:p>
    <w:p>
      <w:pPr>
        <w:numPr>
          <w:ilvl w:val="0"/>
          <w:numId w:val="1"/>
        </w:numPr>
      </w:pPr>
      <w:r>
        <w:t>Database migrations are non-destructive and reversible</w:t>
      </w:r>
    </w:p>
    <w:p>
      <w:pPr>
        <w:pStyle w:val="Heading2"/>
      </w:pPr>
      <w:r>
        <w:t>API Contract Preservation</w:t>
      </w:r>
    </w:p>
    <w:p>
      <w:pPr>
        <w:jc w:val="both"/>
      </w:pPr>
      <w:r>
        <w:t>All proposed features follow the additive-only principle. Existing interfaces remain unchanged, with new functionality provided through extension interfaces or configuration options.</w:t>
      </w:r>
    </w:p>
    <w:p>
      <w:pPr>
        <w:pStyle w:val="Code"/>
        <w:pBdr>
          <w:left w:val="single" w:color="E67E22" w:sz="24" w:space="4"/>
        </w:pBdr>
        <w:shd w:val="clear" w:fill="F4F6F7"/>
        <w:ind w:left="200" w:right="200"/>
      </w:pPr>
      <w:r>
        <w:rPr>
          <w:rFonts w:ascii="Consolas" w:hAnsi="Consolas"/>
          <w:sz w:val="18"/>
        </w:rPr>
        <w:t xml:space="preserve">// EXISTING - Never modified
public interface IGoapAgent
{
    GoapAction GetNextAction(WorldState state);
}
// NEW - Additive extension
public interface IEnhancedGoapAgent : IGoapAgent
{
    float GetActionUtility(GoapAction action, WorldState state);
    void SetUtilityMode(bool enabled);
}
// Usage - Check for capability
if (_agent is IEnhancedGoapAgent enhanced)
{
    enhanced.SetUtilityMode(true);
}</w:t>
      </w:r>
    </w:p>
    <w:p>
      <w:pPr>
        <w:pStyle w:val="Heading2"/>
      </w:pPr>
      <w:r>
        <w:t>Configuration Migration</w:t>
      </w:r>
    </w:p>
    <w:tbl>
      <w:tblPr>
        <w:tblW w:w="5000" w:type="pct"/>
        <w:tblBorders>
          <w:top w:val="single" w:color="BDC3C7" w:sz="4"/>
          <w:left w:val="single" w:color="BDC3C7" w:sz="4"/>
          <w:bottom w:val="single" w:color="BDC3C7" w:sz="4"/>
          <w:right w:val="single" w:color="BDC3C7" w:sz="4"/>
          <w:insideH w:val="single" w:color="BDC3C7" w:sz="4"/>
          <w:insideV w:val="single" w:color="BDC3C7" w:sz="4"/>
        </w:tblBorders>
        <w:tblCellMar>
          <w:top w:w="60" w:type="dxa"/>
          <w:left w:w="80" w:type="dxa"/>
          <w:bottom w:w="60" w:type="dxa"/>
          <w:right w:w="80" w:type="dxa"/>
        </w:tblCellMar>
      </w:tblPr>
      <w:tblGrid>
        <w:gridCol w:w="4675"/>
        <w:gridCol w:w="4675"/>
      </w:tblGrid>
      <w:tr>
        <w:tc>
          <w:tcPr>
            <w:tcW w:w="4675" w:type="dxa"/>
            <w:shd w:val="clear" w:fill="ECF0F1"/>
          </w:tcPr>
          <w:p>
            <w:pPr>
              <w:spacing w:before="40" w:after="40"/>
              <w:jc w:val="left"/>
            </w:pPr>
            <w:r>
              <w:rPr>
                <w:b/>
                <w:color w:val="1A252F"/>
              </w:rPr>
              <w:t>Scenario</w:t>
            </w:r>
          </w:p>
        </w:tc>
        <w:tc>
          <w:tcPr>
            <w:tcW w:w="4675" w:type="dxa"/>
            <w:shd w:val="clear" w:fill="ECF0F1"/>
          </w:tcPr>
          <w:p>
            <w:pPr>
              <w:spacing w:before="40" w:after="40"/>
              <w:jc w:val="left"/>
            </w:pPr>
            <w:r>
              <w:rPr>
                <w:b/>
                <w:color w:val="1A252F"/>
              </w:rPr>
              <w:t>Handling</w:t>
            </w:r>
          </w:p>
        </w:tc>
      </w:tr>
      <w:tr>
        <w:tc>
          <w:tcPr>
            <w:tcW w:w="4675" w:type="dxa"/>
            <w:shd w:val="clear" w:fill="FFFFFF"/>
          </w:tcPr>
          <w:p>
            <w:pPr>
              <w:spacing w:before="40" w:after="40"/>
              <w:jc w:val="left"/>
            </w:pPr>
            <w:r>
              <w:rPr>
                <w:color w:val="5D6D7E"/>
              </w:rPr>
              <w:t>Missing new configuration keys</w:t>
            </w:r>
          </w:p>
        </w:tc>
        <w:tc>
          <w:tcPr>
            <w:tcW w:w="4675" w:type="dxa"/>
            <w:shd w:val="clear" w:fill="FFFFFF"/>
          </w:tcPr>
          <w:p>
            <w:pPr>
              <w:spacing w:before="40" w:after="40"/>
              <w:jc w:val="left"/>
            </w:pPr>
            <w:r>
              <w:rPr>
                <w:color w:val="5D6D7E"/>
              </w:rPr>
              <w:t>Use sensible defaults, log at Debug level</w:t>
            </w:r>
          </w:p>
        </w:tc>
      </w:tr>
      <w:tr>
        <w:tc>
          <w:tcPr>
            <w:tcW w:w="4675" w:type="dxa"/>
            <w:shd w:val="clear" w:fill="F8F9FA"/>
          </w:tcPr>
          <w:p>
            <w:pPr>
              <w:spacing w:before="40" w:after="40"/>
              <w:jc w:val="left"/>
            </w:pPr>
            <w:r>
              <w:rPr>
                <w:color w:val="5D6D7E"/>
              </w:rPr>
              <w:t>Unknown configuration keys</w:t>
            </w:r>
          </w:p>
        </w:tc>
        <w:tc>
          <w:tcPr>
            <w:tcW w:w="4675" w:type="dxa"/>
            <w:shd w:val="clear" w:fill="F8F9FA"/>
          </w:tcPr>
          <w:p>
            <w:pPr>
              <w:spacing w:before="40" w:after="40"/>
              <w:jc w:val="left"/>
            </w:pPr>
            <w:r>
              <w:rPr>
                <w:color w:val="5D6D7E"/>
              </w:rPr>
              <w:t>Log warning, ignore key, continue execution</w:t>
            </w:r>
          </w:p>
        </w:tc>
      </w:tr>
      <w:tr>
        <w:tc>
          <w:tcPr>
            <w:tcW w:w="4675" w:type="dxa"/>
            <w:shd w:val="clear" w:fill="FFFFFF"/>
          </w:tcPr>
          <w:p>
            <w:pPr>
              <w:spacing w:before="40" w:after="40"/>
              <w:jc w:val="left"/>
            </w:pPr>
            <w:r>
              <w:rPr>
                <w:color w:val="5D6D7E"/>
              </w:rPr>
              <w:t>Deprecated configuration keys</w:t>
            </w:r>
          </w:p>
        </w:tc>
        <w:tc>
          <w:tcPr>
            <w:tcW w:w="4675" w:type="dxa"/>
            <w:shd w:val="clear" w:fill="FFFFFF"/>
          </w:tcPr>
          <w:p>
            <w:pPr>
              <w:spacing w:before="40" w:after="40"/>
              <w:jc w:val="left"/>
            </w:pPr>
            <w:r>
              <w:rPr>
                <w:color w:val="5D6D7E"/>
              </w:rPr>
              <w:t>Log deprecation warning, map to new key</w:t>
            </w:r>
          </w:p>
        </w:tc>
      </w:tr>
      <w:tr>
        <w:tc>
          <w:tcPr>
            <w:tcW w:w="4675" w:type="dxa"/>
            <w:shd w:val="clear" w:fill="F8F9FA"/>
          </w:tcPr>
          <w:p>
            <w:pPr>
              <w:spacing w:before="40" w:after="40"/>
              <w:jc w:val="left"/>
            </w:pPr>
            <w:r>
              <w:rPr>
                <w:color w:val="5D6D7E"/>
              </w:rPr>
              <w:t>Invalid configuration values</w:t>
            </w:r>
          </w:p>
        </w:tc>
        <w:tc>
          <w:tcPr>
            <w:tcW w:w="4675" w:type="dxa"/>
            <w:shd w:val="clear" w:fill="F8F9FA"/>
          </w:tcPr>
          <w:p>
            <w:pPr>
              <w:spacing w:before="40" w:after="40"/>
              <w:jc w:val="left"/>
            </w:pPr>
            <w:r>
              <w:rPr>
                <w:color w:val="5D6D7E"/>
              </w:rPr>
              <w:t>Log error, use default, continue execution</w:t>
            </w:r>
          </w:p>
        </w:tc>
      </w:tr>
    </w:tbl>
    <w:p>
      <w:pPr>
        <w:pStyle w:val="Heading2"/>
      </w:pPr>
      <w:r>
        <w:t>Feature Flag System</w:t>
      </w:r>
    </w:p>
    <w:p>
      <w:pPr>
        <w:jc w:val="both"/>
      </w:pPr>
      <w:r>
        <w:t>All new features are gated behind feature flags, allowing granular control over rollout and instant rollback if issues are detected.</w:t>
      </w:r>
    </w:p>
    <w:p>
      <w:pPr>
        <w:pStyle w:val="Code"/>
        <w:pBdr>
          <w:left w:val="single" w:color="E67E22" w:sz="24" w:space="4"/>
        </w:pBdr>
        <w:shd w:val="clear" w:fill="F4F6F7"/>
        <w:ind w:left="200" w:right="200"/>
      </w:pPr>
      <w:r>
        <w:rPr>
          <w:rFonts w:ascii="Consolas" w:hAnsi="Consolas"/>
          <w:sz w:val="18"/>
        </w:rPr>
        <w:t xml:space="preserve">public static class FeatureFlags
{
    public static readonly FeatureFlag LLMIntegration = new(
        "LLM.Enabled", defaultValue: false);
    public static readonly FeatureFlag UtilityScoring = new(
        "GOAP.UtilityScoring", defaultValue: false);
    public static readonly FeatureFlag BehaviorTree = new(
        "DecisionEngine.BehaviorTree", defaultValue: false);
    public static readonly FeatureFlag AdvancedStuckRecovery = new(
        "StuckRecovery.Advanced", defaultValue: true);
}</w:t>
      </w:r>
    </w:p>
    <w:p>
      <w:pPr>
        <w:pStyle w:val="Heading2"/>
      </w:pPr>
      <w:r>
        <w:t>Version Compatibility Matrix</w:t>
      </w:r>
    </w:p>
    <w:tbl>
      <w:tblPr>
        <w:tblW w:w="5000" w:type="pct"/>
        <w:tblBorders>
          <w:top w:val="single" w:color="BDC3C7" w:sz="4"/>
          <w:left w:val="single" w:color="BDC3C7" w:sz="4"/>
          <w:bottom w:val="single" w:color="BDC3C7" w:sz="4"/>
          <w:right w:val="single" w:color="BDC3C7" w:sz="4"/>
          <w:insideH w:val="single" w:color="BDC3C7" w:sz="4"/>
          <w:insideV w:val="single" w:color="BDC3C7" w:sz="4"/>
        </w:tblBorders>
        <w:tblCellMar>
          <w:top w:w="60" w:type="dxa"/>
          <w:left w:w="80" w:type="dxa"/>
          <w:bottom w:w="60" w:type="dxa"/>
          <w:right w:w="80" w:type="dxa"/>
        </w:tblCellMar>
      </w:tblPr>
      <w:tblGrid>
        <w:gridCol w:w="2337"/>
        <w:gridCol w:w="2337"/>
        <w:gridCol w:w="2337"/>
        <w:gridCol w:w="2337"/>
      </w:tblGrid>
      <w:tr>
        <w:tc>
          <w:tcPr>
            <w:tcW w:w="2337" w:type="dxa"/>
            <w:shd w:val="clear" w:fill="ECF0F1"/>
          </w:tcPr>
          <w:p>
            <w:pPr>
              <w:spacing w:before="40" w:after="40"/>
              <w:jc w:val="left"/>
            </w:pPr>
            <w:r>
              <w:rPr>
                <w:b/>
                <w:color w:val="1A252F"/>
              </w:rPr>
              <w:t>Feature</w:t>
            </w:r>
          </w:p>
        </w:tc>
        <w:tc>
          <w:tcPr>
            <w:tcW w:w="2337" w:type="dxa"/>
            <w:shd w:val="clear" w:fill="ECF0F1"/>
          </w:tcPr>
          <w:p>
            <w:pPr>
              <w:spacing w:before="40" w:after="40"/>
              <w:jc w:val="left"/>
            </w:pPr>
            <w:r>
              <w:rPr>
                <w:b/>
                <w:color w:val="1A252F"/>
              </w:rPr>
              <w:t>Min Version</w:t>
            </w:r>
          </w:p>
        </w:tc>
        <w:tc>
          <w:tcPr>
            <w:tcW w:w="2337" w:type="dxa"/>
            <w:shd w:val="clear" w:fill="ECF0F1"/>
          </w:tcPr>
          <w:p>
            <w:pPr>
              <w:spacing w:before="40" w:after="40"/>
              <w:jc w:val="left"/>
            </w:pPr>
            <w:r>
              <w:rPr>
                <w:b/>
                <w:color w:val="1A252F"/>
              </w:rPr>
              <w:t>Config Change Required</w:t>
            </w:r>
          </w:p>
        </w:tc>
        <w:tc>
          <w:tcPr>
            <w:tcW w:w="2337" w:type="dxa"/>
            <w:shd w:val="clear" w:fill="ECF0F1"/>
          </w:tcPr>
          <w:p>
            <w:pPr>
              <w:spacing w:before="40" w:after="40"/>
              <w:jc w:val="left"/>
            </w:pPr>
            <w:r>
              <w:rPr>
                <w:b/>
                <w:color w:val="1A252F"/>
              </w:rPr>
              <w:t>Breaking</w:t>
            </w:r>
          </w:p>
        </w:tc>
      </w:tr>
      <w:tr>
        <w:tc>
          <w:tcPr>
            <w:tcW w:w="2337" w:type="dxa"/>
            <w:shd w:val="clear" w:fill="FFFFFF"/>
          </w:tcPr>
          <w:p>
            <w:pPr>
              <w:spacing w:before="40" w:after="40"/>
              <w:jc w:val="left"/>
            </w:pPr>
            <w:r>
              <w:rPr>
                <w:color w:val="5D6D7E"/>
              </w:rPr>
              <w:t>FE-001: Hybrid LLM</w:t>
            </w:r>
          </w:p>
        </w:tc>
        <w:tc>
          <w:tcPr>
            <w:tcW w:w="2337" w:type="dxa"/>
            <w:shd w:val="clear" w:fill="FFFFFF"/>
          </w:tcPr>
          <w:p>
            <w:pPr>
              <w:spacing w:before="40" w:after="40"/>
              <w:jc w:val="left"/>
            </w:pPr>
            <w:r>
              <w:rPr>
                <w:color w:val="5D6D7E"/>
              </w:rPr>
              <w:t>v1.5.0</w:t>
            </w:r>
          </w:p>
        </w:tc>
        <w:tc>
          <w:tcPr>
            <w:tcW w:w="2337" w:type="dxa"/>
            <w:shd w:val="clear" w:fill="FFFFFF"/>
          </w:tcPr>
          <w:p>
            <w:pPr>
              <w:spacing w:before="40" w:after="40"/>
              <w:jc w:val="left"/>
            </w:pPr>
            <w:r>
              <w:rPr>
                <w:color w:val="5D6D7E"/>
              </w:rPr>
              <w:t>Yes (opt-in)</w:t>
            </w:r>
          </w:p>
        </w:tc>
        <w:tc>
          <w:tcPr>
            <w:tcW w:w="2337" w:type="dxa"/>
            <w:shd w:val="clear" w:fill="FFFFFF"/>
          </w:tcPr>
          <w:p>
            <w:pPr>
              <w:spacing w:before="40" w:after="40"/>
              <w:jc w:val="left"/>
            </w:pPr>
            <w:r>
              <w:rPr>
                <w:color w:val="5D6D7E"/>
              </w:rPr>
              <w:t>No</w:t>
            </w:r>
          </w:p>
        </w:tc>
      </w:tr>
      <w:tr>
        <w:tc>
          <w:tcPr>
            <w:tcW w:w="2337" w:type="dxa"/>
            <w:shd w:val="clear" w:fill="F8F9FA"/>
          </w:tcPr>
          <w:p>
            <w:pPr>
              <w:spacing w:before="40" w:after="40"/>
              <w:jc w:val="left"/>
            </w:pPr>
            <w:r>
              <w:rPr>
                <w:color w:val="5D6D7E"/>
              </w:rPr>
              <w:t>FE-002: Utility GOAP</w:t>
            </w:r>
          </w:p>
        </w:tc>
        <w:tc>
          <w:tcPr>
            <w:tcW w:w="2337" w:type="dxa"/>
            <w:shd w:val="clear" w:fill="F8F9FA"/>
          </w:tcPr>
          <w:p>
            <w:pPr>
              <w:spacing w:before="40" w:after="40"/>
              <w:jc w:val="left"/>
            </w:pPr>
            <w:r>
              <w:rPr>
                <w:color w:val="5D6D7E"/>
              </w:rPr>
              <w:t>v1.4.0</w:t>
            </w:r>
          </w:p>
        </w:tc>
        <w:tc>
          <w:tcPr>
            <w:tcW w:w="2337" w:type="dxa"/>
            <w:shd w:val="clear" w:fill="F8F9FA"/>
          </w:tcPr>
          <w:p>
            <w:pPr>
              <w:spacing w:before="40" w:after="40"/>
              <w:jc w:val="left"/>
            </w:pPr>
            <w:r>
              <w:rPr>
                <w:color w:val="5D6D7E"/>
              </w:rPr>
              <w:t>No</w:t>
            </w:r>
          </w:p>
        </w:tc>
        <w:tc>
          <w:tcPr>
            <w:tcW w:w="2337" w:type="dxa"/>
            <w:shd w:val="clear" w:fill="F8F9FA"/>
          </w:tcPr>
          <w:p>
            <w:pPr>
              <w:spacing w:before="40" w:after="40"/>
              <w:jc w:val="left"/>
            </w:pPr>
            <w:r>
              <w:rPr>
                <w:color w:val="5D6D7E"/>
              </w:rPr>
              <w:t>No</w:t>
            </w:r>
          </w:p>
        </w:tc>
      </w:tr>
      <w:tr>
        <w:tc>
          <w:tcPr>
            <w:tcW w:w="2337" w:type="dxa"/>
            <w:shd w:val="clear" w:fill="FFFFFF"/>
          </w:tcPr>
          <w:p>
            <w:pPr>
              <w:spacing w:before="40" w:after="40"/>
              <w:jc w:val="left"/>
            </w:pPr>
            <w:r>
              <w:rPr>
                <w:color w:val="5D6D7E"/>
              </w:rPr>
              <w:t>FE-003: Behavior Tree</w:t>
            </w:r>
          </w:p>
        </w:tc>
        <w:tc>
          <w:tcPr>
            <w:tcW w:w="2337" w:type="dxa"/>
            <w:shd w:val="clear" w:fill="FFFFFF"/>
          </w:tcPr>
          <w:p>
            <w:pPr>
              <w:spacing w:before="40" w:after="40"/>
              <w:jc w:val="left"/>
            </w:pPr>
            <w:r>
              <w:rPr>
                <w:color w:val="5D6D7E"/>
              </w:rPr>
              <w:t>v1.6.0</w:t>
            </w:r>
          </w:p>
        </w:tc>
        <w:tc>
          <w:tcPr>
            <w:tcW w:w="2337" w:type="dxa"/>
            <w:shd w:val="clear" w:fill="FFFFFF"/>
          </w:tcPr>
          <w:p>
            <w:pPr>
              <w:spacing w:before="40" w:after="40"/>
              <w:jc w:val="left"/>
            </w:pPr>
            <w:r>
              <w:rPr>
                <w:color w:val="5D6D7E"/>
              </w:rPr>
              <w:t>Yes (opt-in)</w:t>
            </w:r>
          </w:p>
        </w:tc>
        <w:tc>
          <w:tcPr>
            <w:tcW w:w="2337" w:type="dxa"/>
            <w:shd w:val="clear" w:fill="FFFFFF"/>
          </w:tcPr>
          <w:p>
            <w:pPr>
              <w:spacing w:before="40" w:after="40"/>
              <w:jc w:val="left"/>
            </w:pPr>
            <w:r>
              <w:rPr>
                <w:color w:val="5D6D7E"/>
              </w:rPr>
              <w:t>No</w:t>
            </w:r>
          </w:p>
        </w:tc>
      </w:tr>
      <w:tr>
        <w:tc>
          <w:tcPr>
            <w:tcW w:w="2337" w:type="dxa"/>
            <w:shd w:val="clear" w:fill="F8F9FA"/>
          </w:tcPr>
          <w:p>
            <w:pPr>
              <w:spacing w:before="40" w:after="40"/>
              <w:jc w:val="left"/>
            </w:pPr>
            <w:r>
              <w:rPr>
                <w:color w:val="5D6D7E"/>
              </w:rPr>
              <w:t>FE-004: Stuck Recovery</w:t>
            </w:r>
          </w:p>
        </w:tc>
        <w:tc>
          <w:tcPr>
            <w:tcW w:w="2337" w:type="dxa"/>
            <w:shd w:val="clear" w:fill="F8F9FA"/>
          </w:tcPr>
          <w:p>
            <w:pPr>
              <w:spacing w:before="40" w:after="40"/>
              <w:jc w:val="left"/>
            </w:pPr>
            <w:r>
              <w:rPr>
                <w:color w:val="5D6D7E"/>
              </w:rPr>
              <w:t>v1.3.0</w:t>
            </w:r>
          </w:p>
        </w:tc>
        <w:tc>
          <w:tcPr>
            <w:tcW w:w="2337" w:type="dxa"/>
            <w:shd w:val="clear" w:fill="F8F9FA"/>
          </w:tcPr>
          <w:p>
            <w:pPr>
              <w:spacing w:before="40" w:after="40"/>
              <w:jc w:val="left"/>
            </w:pPr>
            <w:r>
              <w:rPr>
                <w:color w:val="5D6D7E"/>
              </w:rPr>
              <w:t>No</w:t>
            </w:r>
          </w:p>
        </w:tc>
        <w:tc>
          <w:tcPr>
            <w:tcW w:w="2337" w:type="dxa"/>
            <w:shd w:val="clear" w:fill="F8F9FA"/>
          </w:tcPr>
          <w:p>
            <w:pPr>
              <w:spacing w:before="40" w:after="40"/>
              <w:jc w:val="left"/>
            </w:pPr>
            <w:r>
              <w:rPr>
                <w:color w:val="5D6D7E"/>
              </w:rPr>
              <w:t>No</w:t>
            </w:r>
          </w:p>
        </w:tc>
      </w:tr>
      <w:tr>
        <w:tc>
          <w:tcPr>
            <w:tcW w:w="2337" w:type="dxa"/>
            <w:shd w:val="clear" w:fill="FFFFFF"/>
          </w:tcPr>
          <w:p>
            <w:pPr>
              <w:spacing w:before="40" w:after="40"/>
              <w:jc w:val="left"/>
            </w:pPr>
            <w:r>
              <w:rPr>
                <w:color w:val="5D6D7E"/>
              </w:rPr>
              <w:t>FE-005: Profile Generator</w:t>
            </w:r>
          </w:p>
        </w:tc>
        <w:tc>
          <w:tcPr>
            <w:tcW w:w="2337" w:type="dxa"/>
            <w:shd w:val="clear" w:fill="FFFFFF"/>
          </w:tcPr>
          <w:p>
            <w:pPr>
              <w:spacing w:before="40" w:after="40"/>
              <w:jc w:val="left"/>
            </w:pPr>
            <w:r>
              <w:rPr>
                <w:color w:val="5D6D7E"/>
              </w:rPr>
              <w:t>v1.5.0</w:t>
            </w:r>
          </w:p>
        </w:tc>
        <w:tc>
          <w:tcPr>
            <w:tcW w:w="2337" w:type="dxa"/>
            <w:shd w:val="clear" w:fill="FFFFFF"/>
          </w:tcPr>
          <w:p>
            <w:pPr>
              <w:spacing w:before="40" w:after="40"/>
              <w:jc w:val="left"/>
            </w:pPr>
            <w:r>
              <w:rPr>
                <w:color w:val="5D6D7E"/>
              </w:rPr>
              <w:t>Yes (opt-in)</w:t>
            </w:r>
          </w:p>
        </w:tc>
        <w:tc>
          <w:tcPr>
            <w:tcW w:w="2337" w:type="dxa"/>
            <w:shd w:val="clear" w:fill="FFFFFF"/>
          </w:tcPr>
          <w:p>
            <w:pPr>
              <w:spacing w:before="40" w:after="40"/>
              <w:jc w:val="left"/>
            </w:pPr>
            <w:r>
              <w:rPr>
                <w:color w:val="5D6D7E"/>
              </w:rPr>
              <w:t>No</w:t>
            </w:r>
          </w:p>
        </w:tc>
      </w:tr>
      <w:tr>
        <w:tc>
          <w:tcPr>
            <w:tcW w:w="2337" w:type="dxa"/>
            <w:shd w:val="clear" w:fill="F8F9FA"/>
          </w:tcPr>
          <w:p>
            <w:pPr>
              <w:spacing w:before="40" w:after="40"/>
              <w:jc w:val="left"/>
            </w:pPr>
            <w:r>
              <w:rPr>
                <w:color w:val="5D6D7E"/>
              </w:rPr>
              <w:t>FE-006: Performance</w:t>
            </w:r>
          </w:p>
        </w:tc>
        <w:tc>
          <w:tcPr>
            <w:tcW w:w="2337" w:type="dxa"/>
            <w:shd w:val="clear" w:fill="F8F9FA"/>
          </w:tcPr>
          <w:p>
            <w:pPr>
              <w:spacing w:before="40" w:after="40"/>
              <w:jc w:val="left"/>
            </w:pPr>
            <w:r>
              <w:rPr>
                <w:color w:val="5D6D7E"/>
              </w:rPr>
              <w:t>v1.4.0</w:t>
            </w:r>
          </w:p>
        </w:tc>
        <w:tc>
          <w:tcPr>
            <w:tcW w:w="2337" w:type="dxa"/>
            <w:shd w:val="clear" w:fill="F8F9FA"/>
          </w:tcPr>
          <w:p>
            <w:pPr>
              <w:spacing w:before="40" w:after="40"/>
              <w:jc w:val="left"/>
            </w:pPr>
            <w:r>
              <w:rPr>
                <w:color w:val="5D6D7E"/>
              </w:rPr>
              <w:t>No</w:t>
            </w:r>
          </w:p>
        </w:tc>
        <w:tc>
          <w:tcPr>
            <w:tcW w:w="2337" w:type="dxa"/>
            <w:shd w:val="clear" w:fill="F8F9FA"/>
          </w:tcPr>
          <w:p>
            <w:pPr>
              <w:spacing w:before="40" w:after="40"/>
              <w:jc w:val="left"/>
            </w:pPr>
            <w:r>
              <w:rPr>
                <w:color w:val="5D6D7E"/>
              </w:rPr>
              <w:t>No</w:t>
            </w:r>
          </w:p>
        </w:tc>
      </w:tr>
      <w:tr>
        <w:tc>
          <w:tcPr>
            <w:tcW w:w="2337" w:type="dxa"/>
            <w:shd w:val="clear" w:fill="FFFFFF"/>
          </w:tcPr>
          <w:p>
            <w:pPr>
              <w:spacing w:before="40" w:after="40"/>
              <w:jc w:val="left"/>
            </w:pPr>
            <w:r>
              <w:rPr>
                <w:color w:val="5D6D7E"/>
              </w:rPr>
              <w:t>FE-007: Humanization</w:t>
            </w:r>
          </w:p>
        </w:tc>
        <w:tc>
          <w:tcPr>
            <w:tcW w:w="2337" w:type="dxa"/>
            <w:shd w:val="clear" w:fill="FFFFFF"/>
          </w:tcPr>
          <w:p>
            <w:pPr>
              <w:spacing w:before="40" w:after="40"/>
              <w:jc w:val="left"/>
            </w:pPr>
            <w:r>
              <w:rPr>
                <w:color w:val="5D6D7E"/>
              </w:rPr>
              <w:t>v1.3.0</w:t>
            </w:r>
          </w:p>
        </w:tc>
        <w:tc>
          <w:tcPr>
            <w:tcW w:w="2337" w:type="dxa"/>
            <w:shd w:val="clear" w:fill="FFFFFF"/>
          </w:tcPr>
          <w:p>
            <w:pPr>
              <w:spacing w:before="40" w:after="40"/>
              <w:jc w:val="left"/>
            </w:pPr>
            <w:r>
              <w:rPr>
                <w:color w:val="5D6D7E"/>
              </w:rPr>
              <w:t>No</w:t>
            </w:r>
          </w:p>
        </w:tc>
        <w:tc>
          <w:tcPr>
            <w:tcW w:w="2337" w:type="dxa"/>
            <w:shd w:val="clear" w:fill="FFFFFF"/>
          </w:tcPr>
          <w:p>
            <w:pPr>
              <w:spacing w:before="40" w:after="40"/>
              <w:jc w:val="left"/>
            </w:pPr>
            <w:r>
              <w:rPr>
                <w:color w:val="5D6D7E"/>
              </w:rPr>
              <w:t>No</w:t>
            </w:r>
          </w:p>
        </w:tc>
      </w:tr>
      <w:tr>
        <w:tc>
          <w:tcPr>
            <w:tcW w:w="2337" w:type="dxa"/>
            <w:shd w:val="clear" w:fill="F8F9FA"/>
          </w:tcPr>
          <w:p>
            <w:pPr>
              <w:spacing w:before="40" w:after="40"/>
              <w:jc w:val="left"/>
            </w:pPr>
            <w:r>
              <w:rPr>
                <w:color w:val="5D6D7E"/>
              </w:rPr>
              <w:t>FE-008: Circuit Breaker</w:t>
            </w:r>
          </w:p>
        </w:tc>
        <w:tc>
          <w:tcPr>
            <w:tcW w:w="2337" w:type="dxa"/>
            <w:shd w:val="clear" w:fill="F8F9FA"/>
          </w:tcPr>
          <w:p>
            <w:pPr>
              <w:spacing w:before="40" w:after="40"/>
              <w:jc w:val="left"/>
            </w:pPr>
            <w:r>
              <w:rPr>
                <w:color w:val="5D6D7E"/>
              </w:rPr>
              <w:t>v1.4.0</w:t>
            </w:r>
          </w:p>
        </w:tc>
        <w:tc>
          <w:tcPr>
            <w:tcW w:w="2337" w:type="dxa"/>
            <w:shd w:val="clear" w:fill="F8F9FA"/>
          </w:tcPr>
          <w:p>
            <w:pPr>
              <w:spacing w:before="40" w:after="40"/>
              <w:jc w:val="left"/>
            </w:pPr>
            <w:r>
              <w:rPr>
                <w:color w:val="5D6D7E"/>
              </w:rPr>
              <w:t>No</w:t>
            </w:r>
          </w:p>
        </w:tc>
        <w:tc>
          <w:tcPr>
            <w:tcW w:w="2337" w:type="dxa"/>
            <w:shd w:val="clear" w:fill="F8F9FA"/>
          </w:tcPr>
          <w:p>
            <w:pPr>
              <w:spacing w:before="40" w:after="40"/>
              <w:jc w:val="left"/>
            </w:pPr>
            <w:r>
              <w:rPr>
                <w:color w:val="5D6D7E"/>
              </w:rPr>
              <w:t>No</w:t>
            </w:r>
          </w:p>
        </w:tc>
      </w:tr>
    </w:tbl>
    <w:p>
      <w:pPr>
        <w:pStyle w:val="Heading2"/>
      </w:pPr>
      <w:r>
        <w:t>Rollback Procedures</w:t>
      </w:r>
    </w:p>
    <w:p>
      <w:pPr>
        <w:pStyle w:val="Heading3"/>
      </w:pPr>
      <w:r>
        <w:t>Configuration Rollback</w:t>
      </w:r>
    </w:p>
    <w:p>
      <w:pPr>
        <w:pStyle w:val="Code"/>
        <w:pBdr>
          <w:left w:val="single" w:color="E67E22" w:sz="24" w:space="4"/>
        </w:pBdr>
        <w:shd w:val="clear" w:fill="F4F6F7"/>
        <w:ind w:left="200" w:right="200"/>
      </w:pPr>
      <w:r>
        <w:rPr>
          <w:rFonts w:ascii="Consolas" w:hAnsi="Consolas"/>
          <w:sz w:val="18"/>
        </w:rPr>
        <w:t xml:space="preserve">// Instant rollback via feature flag
_featureFlags.Set("LLM.Enabled", false);
// Or via configuration reload
config.Reload(); // Takes effect within 1 second
// Full rollback to previous version
// Simply restore previous binary and config</w:t>
      </w:r>
    </w:p>
    <w:p>
      <w:pPr>
        <w:pStyle w:val="Heading3"/>
      </w:pPr>
      <w:r>
        <w:t>Database Rollback</w:t>
      </w:r>
    </w:p>
    <w:p>
      <w:pPr>
        <w:jc w:val="both"/>
      </w:pPr>
      <w:r>
        <w:t>All database migrations create backup tables before modification. Rollback is a single SQL command that restores from backup.</w:t>
      </w:r>
    </w:p>
    <w:p>
      <w:pPr>
        <w:pStyle w:val="Code"/>
        <w:pBdr>
          <w:left w:val="single" w:color="E67E22" w:sz="24" w:space="4"/>
        </w:pBdr>
        <w:shd w:val="clear" w:fill="F4F6F7"/>
        <w:ind w:left="200" w:right="200"/>
      </w:pPr>
      <w:r>
        <w:rPr>
          <w:rFonts w:ascii="Consolas" w:hAnsi="Consolas"/>
          <w:sz w:val="18"/>
        </w:rPr>
        <w:t xml:space="preserve">-- Migration creates backup
CREATE TABLE Events_backup AS SELECT * FROM Events;
ALTER TABLE Events ADD COLUMN ClusterId INTEGER;
-- Rollback command
DROP TABLE Events;
ALTER TABLE Events_backup RENAME TO Events;</w:t>
      </w:r>
    </w:p>
    <w:p>
      <w:pPr>
        <w:pStyle w:val="Heading1"/>
      </w:pPr>
      <w:r>
        <w:t>Risk Mitigation Framework</w:t>
      </w:r>
    </w:p>
    <w:p>
      <w:pPr>
        <w:pStyle w:val="Heading2"/>
      </w:pPr>
      <w:r>
        <w:t>Risk Assessment Matrix</w:t>
      </w:r>
    </w:p>
    <w:tbl>
      <w:tblPr>
        <w:tblW w:w="5000" w:type="pct"/>
        <w:tblBorders>
          <w:top w:val="single" w:color="BDC3C7" w:sz="4"/>
          <w:left w:val="single" w:color="BDC3C7" w:sz="4"/>
          <w:bottom w:val="single" w:color="BDC3C7" w:sz="4"/>
          <w:right w:val="single" w:color="BDC3C7" w:sz="4"/>
          <w:insideH w:val="single" w:color="BDC3C7" w:sz="4"/>
          <w:insideV w:val="single" w:color="BDC3C7" w:sz="4"/>
        </w:tblBorders>
        <w:tblCellMar>
          <w:top w:w="60" w:type="dxa"/>
          <w:left w:w="80" w:type="dxa"/>
          <w:bottom w:w="60" w:type="dxa"/>
          <w:right w:w="80" w:type="dxa"/>
        </w:tblCellMar>
      </w:tblPr>
      <w:tblGrid>
        <w:gridCol w:w="2337"/>
        <w:gridCol w:w="2337"/>
        <w:gridCol w:w="2337"/>
        <w:gridCol w:w="2337"/>
      </w:tblGrid>
      <w:tr>
        <w:tc>
          <w:tcPr>
            <w:tcW w:w="2337" w:type="dxa"/>
            <w:shd w:val="clear" w:fill="ECF0F1"/>
          </w:tcPr>
          <w:p>
            <w:pPr>
              <w:spacing w:before="40" w:after="40"/>
              <w:jc w:val="left"/>
            </w:pPr>
            <w:r>
              <w:rPr>
                <w:b/>
                <w:color w:val="1A252F"/>
              </w:rPr>
              <w:t>Feature</w:t>
            </w:r>
          </w:p>
        </w:tc>
        <w:tc>
          <w:tcPr>
            <w:tcW w:w="2337" w:type="dxa"/>
            <w:shd w:val="clear" w:fill="ECF0F1"/>
          </w:tcPr>
          <w:p>
            <w:pPr>
              <w:spacing w:before="40" w:after="40"/>
              <w:jc w:val="left"/>
            </w:pPr>
            <w:r>
              <w:rPr>
                <w:b/>
                <w:color w:val="1A252F"/>
              </w:rPr>
              <w:t>Technical Risk</w:t>
            </w:r>
          </w:p>
        </w:tc>
        <w:tc>
          <w:tcPr>
            <w:tcW w:w="2337" w:type="dxa"/>
            <w:shd w:val="clear" w:fill="ECF0F1"/>
          </w:tcPr>
          <w:p>
            <w:pPr>
              <w:spacing w:before="40" w:after="40"/>
              <w:jc w:val="left"/>
            </w:pPr>
            <w:r>
              <w:rPr>
                <w:b/>
                <w:color w:val="1A252F"/>
              </w:rPr>
              <w:t>Detection Risk</w:t>
            </w:r>
          </w:p>
        </w:tc>
        <w:tc>
          <w:tcPr>
            <w:tcW w:w="2337" w:type="dxa"/>
            <w:shd w:val="clear" w:fill="ECF0F1"/>
          </w:tcPr>
          <w:p>
            <w:pPr>
              <w:spacing w:before="40" w:after="40"/>
              <w:jc w:val="left"/>
            </w:pPr>
            <w:r>
              <w:rPr>
                <w:b/>
                <w:color w:val="1A252F"/>
              </w:rPr>
              <w:t>Maintenance Burden</w:t>
            </w:r>
          </w:p>
        </w:tc>
      </w:tr>
      <w:tr>
        <w:tc>
          <w:tcPr>
            <w:tcW w:w="2337" w:type="dxa"/>
            <w:shd w:val="clear" w:fill="FFFFFF"/>
          </w:tcPr>
          <w:p>
            <w:pPr>
              <w:spacing w:before="40" w:after="40"/>
              <w:jc w:val="left"/>
            </w:pPr>
            <w:r>
              <w:rPr>
                <w:color w:val="5D6D7E"/>
              </w:rPr>
              <w:t>FE-001: Hybrid LLM</w:t>
            </w:r>
          </w:p>
        </w:tc>
        <w:tc>
          <w:tcPr>
            <w:tcW w:w="2337" w:type="dxa"/>
            <w:shd w:val="clear" w:fill="FFFFFF"/>
          </w:tcPr>
          <w:p>
            <w:pPr>
              <w:spacing w:before="40" w:after="40"/>
              <w:jc w:val="left"/>
            </w:pPr>
            <w:r>
              <w:rPr>
                <w:color w:val="5D6D7E"/>
              </w:rPr>
              <w:t>Medium</w:t>
            </w:r>
          </w:p>
        </w:tc>
        <w:tc>
          <w:tcPr>
            <w:tcW w:w="2337" w:type="dxa"/>
            <w:shd w:val="clear" w:fill="FFFFFF"/>
          </w:tcPr>
          <w:p>
            <w:pPr>
              <w:spacing w:before="40" w:after="40"/>
              <w:jc w:val="left"/>
            </w:pPr>
            <w:r>
              <w:rPr>
                <w:color w:val="5D6D7E"/>
              </w:rPr>
              <w:t>Low</w:t>
            </w:r>
          </w:p>
        </w:tc>
        <w:tc>
          <w:tcPr>
            <w:tcW w:w="2337" w:type="dxa"/>
            <w:shd w:val="clear" w:fill="FFFFFF"/>
          </w:tcPr>
          <w:p>
            <w:pPr>
              <w:spacing w:before="40" w:after="40"/>
              <w:jc w:val="left"/>
            </w:pPr>
            <w:r>
              <w:rPr>
                <w:color w:val="5D6D7E"/>
              </w:rPr>
              <w:t>Low</w:t>
            </w:r>
          </w:p>
        </w:tc>
      </w:tr>
      <w:tr>
        <w:tc>
          <w:tcPr>
            <w:tcW w:w="2337" w:type="dxa"/>
            <w:shd w:val="clear" w:fill="F8F9FA"/>
          </w:tcPr>
          <w:p>
            <w:pPr>
              <w:spacing w:before="40" w:after="40"/>
              <w:jc w:val="left"/>
            </w:pPr>
            <w:r>
              <w:rPr>
                <w:color w:val="5D6D7E"/>
              </w:rPr>
              <w:t>FE-002: Utility GOAP</w:t>
            </w:r>
          </w:p>
        </w:tc>
        <w:tc>
          <w:tcPr>
            <w:tcW w:w="2337" w:type="dxa"/>
            <w:shd w:val="clear" w:fill="F8F9FA"/>
          </w:tcPr>
          <w:p>
            <w:pPr>
              <w:spacing w:before="40" w:after="40"/>
              <w:jc w:val="left"/>
            </w:pPr>
            <w:r>
              <w:rPr>
                <w:color w:val="5D6D7E"/>
              </w:rPr>
              <w:t>Low</w:t>
            </w:r>
          </w:p>
        </w:tc>
        <w:tc>
          <w:tcPr>
            <w:tcW w:w="2337" w:type="dxa"/>
            <w:shd w:val="clear" w:fill="F8F9FA"/>
          </w:tcPr>
          <w:p>
            <w:pPr>
              <w:spacing w:before="40" w:after="40"/>
              <w:jc w:val="left"/>
            </w:pPr>
            <w:r>
              <w:rPr>
                <w:color w:val="5D6D7E"/>
              </w:rPr>
              <w:t>None</w:t>
            </w:r>
          </w:p>
        </w:tc>
        <w:tc>
          <w:tcPr>
            <w:tcW w:w="2337" w:type="dxa"/>
            <w:shd w:val="clear" w:fill="F8F9FA"/>
          </w:tcPr>
          <w:p>
            <w:pPr>
              <w:spacing w:before="40" w:after="40"/>
              <w:jc w:val="left"/>
            </w:pPr>
            <w:r>
              <w:rPr>
                <w:color w:val="5D6D7E"/>
              </w:rPr>
              <w:t>Low</w:t>
            </w:r>
          </w:p>
        </w:tc>
      </w:tr>
      <w:tr>
        <w:tc>
          <w:tcPr>
            <w:tcW w:w="2337" w:type="dxa"/>
            <w:shd w:val="clear" w:fill="FFFFFF"/>
          </w:tcPr>
          <w:p>
            <w:pPr>
              <w:spacing w:before="40" w:after="40"/>
              <w:jc w:val="left"/>
            </w:pPr>
            <w:r>
              <w:rPr>
                <w:color w:val="5D6D7E"/>
              </w:rPr>
              <w:t>FE-003: Behavior Tree</w:t>
            </w:r>
          </w:p>
        </w:tc>
        <w:tc>
          <w:tcPr>
            <w:tcW w:w="2337" w:type="dxa"/>
            <w:shd w:val="clear" w:fill="FFFFFF"/>
          </w:tcPr>
          <w:p>
            <w:pPr>
              <w:spacing w:before="40" w:after="40"/>
              <w:jc w:val="left"/>
            </w:pPr>
            <w:r>
              <w:rPr>
                <w:color w:val="5D6D7E"/>
              </w:rPr>
              <w:t>Low</w:t>
            </w:r>
          </w:p>
        </w:tc>
        <w:tc>
          <w:tcPr>
            <w:tcW w:w="2337" w:type="dxa"/>
            <w:shd w:val="clear" w:fill="FFFFFF"/>
          </w:tcPr>
          <w:p>
            <w:pPr>
              <w:spacing w:before="40" w:after="40"/>
              <w:jc w:val="left"/>
            </w:pPr>
            <w:r>
              <w:rPr>
                <w:color w:val="5D6D7E"/>
              </w:rPr>
              <w:t>None</w:t>
            </w:r>
          </w:p>
        </w:tc>
        <w:tc>
          <w:tcPr>
            <w:tcW w:w="2337" w:type="dxa"/>
            <w:shd w:val="clear" w:fill="FFFFFF"/>
          </w:tcPr>
          <w:p>
            <w:pPr>
              <w:spacing w:before="40" w:after="40"/>
              <w:jc w:val="left"/>
            </w:pPr>
            <w:r>
              <w:rPr>
                <w:color w:val="5D6D7E"/>
              </w:rPr>
              <w:t>Medium</w:t>
            </w:r>
          </w:p>
        </w:tc>
      </w:tr>
      <w:tr>
        <w:tc>
          <w:tcPr>
            <w:tcW w:w="2337" w:type="dxa"/>
            <w:shd w:val="clear" w:fill="F8F9FA"/>
          </w:tcPr>
          <w:p>
            <w:pPr>
              <w:spacing w:before="40" w:after="40"/>
              <w:jc w:val="left"/>
            </w:pPr>
            <w:r>
              <w:rPr>
                <w:color w:val="5D6D7E"/>
              </w:rPr>
              <w:t>FE-004: Stuck Recovery</w:t>
            </w:r>
          </w:p>
        </w:tc>
        <w:tc>
          <w:tcPr>
            <w:tcW w:w="2337" w:type="dxa"/>
            <w:shd w:val="clear" w:fill="F8F9FA"/>
          </w:tcPr>
          <w:p>
            <w:pPr>
              <w:spacing w:before="40" w:after="40"/>
              <w:jc w:val="left"/>
            </w:pPr>
            <w:r>
              <w:rPr>
                <w:color w:val="5D6D7E"/>
              </w:rPr>
              <w:t>Low</w:t>
            </w:r>
          </w:p>
        </w:tc>
        <w:tc>
          <w:tcPr>
            <w:tcW w:w="2337" w:type="dxa"/>
            <w:shd w:val="clear" w:fill="F8F9FA"/>
          </w:tcPr>
          <w:p>
            <w:pPr>
              <w:spacing w:before="40" w:after="40"/>
              <w:jc w:val="left"/>
            </w:pPr>
            <w:r>
              <w:rPr>
                <w:color w:val="5D6D7E"/>
              </w:rPr>
              <w:t>None</w:t>
            </w:r>
          </w:p>
        </w:tc>
        <w:tc>
          <w:tcPr>
            <w:tcW w:w="2337" w:type="dxa"/>
            <w:shd w:val="clear" w:fill="F8F9FA"/>
          </w:tcPr>
          <w:p>
            <w:pPr>
              <w:spacing w:before="40" w:after="40"/>
              <w:jc w:val="left"/>
            </w:pPr>
            <w:r>
              <w:rPr>
                <w:color w:val="5D6D7E"/>
              </w:rPr>
              <w:t>Low</w:t>
            </w:r>
          </w:p>
        </w:tc>
      </w:tr>
      <w:tr>
        <w:tc>
          <w:tcPr>
            <w:tcW w:w="2337" w:type="dxa"/>
            <w:shd w:val="clear" w:fill="FFFFFF"/>
          </w:tcPr>
          <w:p>
            <w:pPr>
              <w:spacing w:before="40" w:after="40"/>
              <w:jc w:val="left"/>
            </w:pPr>
            <w:r>
              <w:rPr>
                <w:color w:val="5D6D7E"/>
              </w:rPr>
              <w:t>FE-005: Profile Generator</w:t>
            </w:r>
          </w:p>
        </w:tc>
        <w:tc>
          <w:tcPr>
            <w:tcW w:w="2337" w:type="dxa"/>
            <w:shd w:val="clear" w:fill="FFFFFF"/>
          </w:tcPr>
          <w:p>
            <w:pPr>
              <w:spacing w:before="40" w:after="40"/>
              <w:jc w:val="left"/>
            </w:pPr>
            <w:r>
              <w:rPr>
                <w:color w:val="5D6D7E"/>
              </w:rPr>
              <w:t>Medium</w:t>
            </w:r>
          </w:p>
        </w:tc>
        <w:tc>
          <w:tcPr>
            <w:tcW w:w="2337" w:type="dxa"/>
            <w:shd w:val="clear" w:fill="FFFFFF"/>
          </w:tcPr>
          <w:p>
            <w:pPr>
              <w:spacing w:before="40" w:after="40"/>
              <w:jc w:val="left"/>
            </w:pPr>
            <w:r>
              <w:rPr>
                <w:color w:val="5D6D7E"/>
              </w:rPr>
              <w:t>None</w:t>
            </w:r>
          </w:p>
        </w:tc>
        <w:tc>
          <w:tcPr>
            <w:tcW w:w="2337" w:type="dxa"/>
            <w:shd w:val="clear" w:fill="FFFFFF"/>
          </w:tcPr>
          <w:p>
            <w:pPr>
              <w:spacing w:before="40" w:after="40"/>
              <w:jc w:val="left"/>
            </w:pPr>
            <w:r>
              <w:rPr>
                <w:color w:val="5D6D7E"/>
              </w:rPr>
              <w:t>Low</w:t>
            </w:r>
          </w:p>
        </w:tc>
      </w:tr>
      <w:tr>
        <w:tc>
          <w:tcPr>
            <w:tcW w:w="2337" w:type="dxa"/>
            <w:shd w:val="clear" w:fill="F8F9FA"/>
          </w:tcPr>
          <w:p>
            <w:pPr>
              <w:spacing w:before="40" w:after="40"/>
              <w:jc w:val="left"/>
            </w:pPr>
            <w:r>
              <w:rPr>
                <w:color w:val="5D6D7E"/>
              </w:rPr>
              <w:t>FE-006: Performance</w:t>
            </w:r>
          </w:p>
        </w:tc>
        <w:tc>
          <w:tcPr>
            <w:tcW w:w="2337" w:type="dxa"/>
            <w:shd w:val="clear" w:fill="F8F9FA"/>
          </w:tcPr>
          <w:p>
            <w:pPr>
              <w:spacing w:before="40" w:after="40"/>
              <w:jc w:val="left"/>
            </w:pPr>
            <w:r>
              <w:rPr>
                <w:color w:val="5D6D7E"/>
              </w:rPr>
              <w:t>Low</w:t>
            </w:r>
          </w:p>
        </w:tc>
        <w:tc>
          <w:tcPr>
            <w:tcW w:w="2337" w:type="dxa"/>
            <w:shd w:val="clear" w:fill="F8F9FA"/>
          </w:tcPr>
          <w:p>
            <w:pPr>
              <w:spacing w:before="40" w:after="40"/>
              <w:jc w:val="left"/>
            </w:pPr>
            <w:r>
              <w:rPr>
                <w:color w:val="5D6D7E"/>
              </w:rPr>
              <w:t>None</w:t>
            </w:r>
          </w:p>
        </w:tc>
        <w:tc>
          <w:tcPr>
            <w:tcW w:w="2337" w:type="dxa"/>
            <w:shd w:val="clear" w:fill="F8F9FA"/>
          </w:tcPr>
          <w:p>
            <w:pPr>
              <w:spacing w:before="40" w:after="40"/>
              <w:jc w:val="left"/>
            </w:pPr>
            <w:r>
              <w:rPr>
                <w:color w:val="5D6D7E"/>
              </w:rPr>
              <w:t>Low</w:t>
            </w:r>
          </w:p>
        </w:tc>
      </w:tr>
      <w:tr>
        <w:tc>
          <w:tcPr>
            <w:tcW w:w="2337" w:type="dxa"/>
            <w:shd w:val="clear" w:fill="FFFFFF"/>
          </w:tcPr>
          <w:p>
            <w:pPr>
              <w:spacing w:before="40" w:after="40"/>
              <w:jc w:val="left"/>
            </w:pPr>
            <w:r>
              <w:rPr>
                <w:color w:val="5D6D7E"/>
              </w:rPr>
              <w:t>FE-007: Humanization</w:t>
            </w:r>
          </w:p>
        </w:tc>
        <w:tc>
          <w:tcPr>
            <w:tcW w:w="2337" w:type="dxa"/>
            <w:shd w:val="clear" w:fill="FFFFFF"/>
          </w:tcPr>
          <w:p>
            <w:pPr>
              <w:spacing w:before="40" w:after="40"/>
              <w:jc w:val="left"/>
            </w:pPr>
            <w:r>
              <w:rPr>
                <w:color w:val="5D6D7E"/>
              </w:rPr>
              <w:t>Low</w:t>
            </w:r>
          </w:p>
        </w:tc>
        <w:tc>
          <w:tcPr>
            <w:tcW w:w="2337" w:type="dxa"/>
            <w:shd w:val="clear" w:fill="FFFFFF"/>
          </w:tcPr>
          <w:p>
            <w:pPr>
              <w:spacing w:before="40" w:after="40"/>
              <w:jc w:val="left"/>
            </w:pPr>
            <w:r>
              <w:rPr>
                <w:color w:val="5D6D7E"/>
              </w:rPr>
              <w:t>Low</w:t>
            </w:r>
          </w:p>
        </w:tc>
        <w:tc>
          <w:tcPr>
            <w:tcW w:w="2337" w:type="dxa"/>
            <w:shd w:val="clear" w:fill="FFFFFF"/>
          </w:tcPr>
          <w:p>
            <w:pPr>
              <w:spacing w:before="40" w:after="40"/>
              <w:jc w:val="left"/>
            </w:pPr>
            <w:r>
              <w:rPr>
                <w:color w:val="5D6D7E"/>
              </w:rPr>
              <w:t>Medium</w:t>
            </w:r>
          </w:p>
        </w:tc>
      </w:tr>
      <w:tr>
        <w:tc>
          <w:tcPr>
            <w:tcW w:w="2337" w:type="dxa"/>
            <w:shd w:val="clear" w:fill="F8F9FA"/>
          </w:tcPr>
          <w:p>
            <w:pPr>
              <w:spacing w:before="40" w:after="40"/>
              <w:jc w:val="left"/>
            </w:pPr>
            <w:r>
              <w:rPr>
                <w:color w:val="5D6D7E"/>
              </w:rPr>
              <w:t>FE-008: Circuit Breaker</w:t>
            </w:r>
          </w:p>
        </w:tc>
        <w:tc>
          <w:tcPr>
            <w:tcW w:w="2337" w:type="dxa"/>
            <w:shd w:val="clear" w:fill="F8F9FA"/>
          </w:tcPr>
          <w:p>
            <w:pPr>
              <w:spacing w:before="40" w:after="40"/>
              <w:jc w:val="left"/>
            </w:pPr>
            <w:r>
              <w:rPr>
                <w:color w:val="5D6D7E"/>
              </w:rPr>
              <w:t>Low</w:t>
            </w:r>
          </w:p>
        </w:tc>
        <w:tc>
          <w:tcPr>
            <w:tcW w:w="2337" w:type="dxa"/>
            <w:shd w:val="clear" w:fill="F8F9FA"/>
          </w:tcPr>
          <w:p>
            <w:pPr>
              <w:spacing w:before="40" w:after="40"/>
              <w:jc w:val="left"/>
            </w:pPr>
            <w:r>
              <w:rPr>
                <w:color w:val="5D6D7E"/>
              </w:rPr>
              <w:t>None</w:t>
            </w:r>
          </w:p>
        </w:tc>
        <w:tc>
          <w:tcPr>
            <w:tcW w:w="2337" w:type="dxa"/>
            <w:shd w:val="clear" w:fill="F8F9FA"/>
          </w:tcPr>
          <w:p>
            <w:pPr>
              <w:spacing w:before="40" w:after="40"/>
              <w:jc w:val="left"/>
            </w:pPr>
            <w:r>
              <w:rPr>
                <w:color w:val="5D6D7E"/>
              </w:rPr>
              <w:t>Low</w:t>
            </w:r>
          </w:p>
        </w:tc>
      </w:tr>
    </w:tbl>
    <w:p>
      <w:pPr>
        <w:pStyle w:val="Heading2"/>
      </w:pPr>
      <w:r>
        <w:t>Mitigation Strategies</w:t>
      </w:r>
    </w:p>
    <w:p>
      <w:pPr>
        <w:pStyle w:val="Heading3"/>
      </w:pPr>
      <w:r>
        <w:t>Technical Risks</w:t>
      </w:r>
    </w:p>
    <w:p>
      <w:pPr>
        <w:numPr>
          <w:ilvl w:val="0"/>
          <w:numId w:val="1"/>
        </w:numPr>
      </w:pPr>
      <w:r>
        <w:t>API Dependency Failures: Circuit breaker pattern with automatic fallback</w:t>
      </w:r>
    </w:p>
    <w:p>
      <w:pPr>
        <w:numPr>
          <w:ilvl w:val="0"/>
          <w:numId w:val="1"/>
        </w:numPr>
      </w:pPr>
      <w:r>
        <w:t>Performance Degradation: Comprehensive benchmarking before/after each feature</w:t>
      </w:r>
    </w:p>
    <w:p>
      <w:pPr>
        <w:numPr>
          <w:ilvl w:val="0"/>
          <w:numId w:val="1"/>
        </w:numPr>
      </w:pPr>
      <w:r>
        <w:t>Memory Leaks: Object pooling with size limits and monitoring</w:t>
      </w:r>
    </w:p>
    <w:p>
      <w:pPr>
        <w:numPr>
          <w:ilvl w:val="0"/>
          <w:numId w:val="1"/>
        </w:numPr>
      </w:pPr>
      <w:r>
        <w:t>Race Conditions: Async/await patterns with proper synchronization</w:t>
      </w:r>
    </w:p>
    <w:p>
      <w:pPr>
        <w:pStyle w:val="Heading3"/>
      </w:pPr>
      <w:r>
        <w:t>Detection Risks</w:t>
      </w:r>
    </w:p>
    <w:p>
      <w:pPr>
        <w:numPr>
          <w:ilvl w:val="0"/>
          <w:numId w:val="1"/>
        </w:numPr>
      </w:pPr>
      <w:r>
        <w:t>LLM API calls may be logged: Use local LLM option for paranoid users</w:t>
      </w:r>
    </w:p>
    <w:p>
      <w:pPr>
        <w:numPr>
          <w:ilvl w:val="0"/>
          <w:numId w:val="1"/>
        </w:numPr>
      </w:pPr>
      <w:r>
        <w:t>New behavior patterns: Gradual rollout with A/B testing</w:t>
      </w:r>
    </w:p>
    <w:p>
      <w:pPr>
        <w:numPr>
          <w:ilvl w:val="0"/>
          <w:numId w:val="1"/>
        </w:numPr>
      </w:pPr>
      <w:r>
        <w:t>Network traffic analysis: All traffic goes through legitimate game client</w:t>
      </w:r>
    </w:p>
    <w:p>
      <w:pPr>
        <w:pStyle w:val="Heading3"/>
      </w:pPr>
      <w:r>
        <w:t>Maintenance Risks</w:t>
      </w:r>
    </w:p>
    <w:p>
      <w:pPr>
        <w:numPr>
          <w:ilvl w:val="0"/>
          <w:numId w:val="1"/>
        </w:numPr>
      </w:pPr>
      <w:r>
        <w:t>LLM API changes: Abstract provider interface allows easy swapping</w:t>
      </w:r>
    </w:p>
    <w:p>
      <w:pPr>
        <w:numPr>
          <w:ilvl w:val="0"/>
          <w:numId w:val="1"/>
        </w:numPr>
      </w:pPr>
      <w:r>
        <w:t>Game patches: All features use existing addon data, no memory dependencies</w:t>
      </w:r>
    </w:p>
    <w:p>
      <w:pPr>
        <w:numPr>
          <w:ilvl w:val="0"/>
          <w:numId w:val="1"/>
        </w:numPr>
      </w:pPr>
      <w:r>
        <w:t>Documentation drift: Auto-generated API docs from code comments</w:t>
      </w:r>
    </w:p>
    <w:p>
      <w:pPr>
        <w:pStyle w:val="Heading2"/>
      </w:pPr>
      <w:r>
        <w:t>Monitoring Thresholds</w:t>
      </w:r>
    </w:p>
    <w:tbl>
      <w:tblPr>
        <w:tblW w:w="5000" w:type="pct"/>
        <w:tblBorders>
          <w:top w:val="single" w:color="BDC3C7" w:sz="4"/>
          <w:left w:val="single" w:color="BDC3C7" w:sz="4"/>
          <w:bottom w:val="single" w:color="BDC3C7" w:sz="4"/>
          <w:right w:val="single" w:color="BDC3C7" w:sz="4"/>
          <w:insideH w:val="single" w:color="BDC3C7" w:sz="4"/>
          <w:insideV w:val="single" w:color="BDC3C7" w:sz="4"/>
        </w:tblBorders>
        <w:tblCellMar>
          <w:top w:w="60" w:type="dxa"/>
          <w:left w:w="80" w:type="dxa"/>
          <w:bottom w:w="60" w:type="dxa"/>
          <w:right w:w="80" w:type="dxa"/>
        </w:tblCellMar>
      </w:tblPr>
      <w:tblGrid>
        <w:gridCol w:w="2337"/>
        <w:gridCol w:w="2337"/>
        <w:gridCol w:w="2337"/>
        <w:gridCol w:w="2337"/>
      </w:tblGrid>
      <w:tr>
        <w:tc>
          <w:tcPr>
            <w:tcW w:w="2337" w:type="dxa"/>
            <w:shd w:val="clear" w:fill="ECF0F1"/>
          </w:tcPr>
          <w:p>
            <w:pPr>
              <w:spacing w:before="40" w:after="40"/>
              <w:jc w:val="left"/>
            </w:pPr>
            <w:r>
              <w:rPr>
                <w:b/>
                <w:color w:val="1A252F"/>
              </w:rPr>
              <w:t>Metric</w:t>
            </w:r>
          </w:p>
        </w:tc>
        <w:tc>
          <w:tcPr>
            <w:tcW w:w="2337" w:type="dxa"/>
            <w:shd w:val="clear" w:fill="ECF0F1"/>
          </w:tcPr>
          <w:p>
            <w:pPr>
              <w:spacing w:before="40" w:after="40"/>
              <w:jc w:val="left"/>
            </w:pPr>
            <w:r>
              <w:rPr>
                <w:b/>
                <w:color w:val="1A252F"/>
              </w:rPr>
              <w:t>Warning Threshold</w:t>
            </w:r>
          </w:p>
        </w:tc>
        <w:tc>
          <w:tcPr>
            <w:tcW w:w="2337" w:type="dxa"/>
            <w:shd w:val="clear" w:fill="ECF0F1"/>
          </w:tcPr>
          <w:p>
            <w:pPr>
              <w:spacing w:before="40" w:after="40"/>
              <w:jc w:val="left"/>
            </w:pPr>
            <w:r>
              <w:rPr>
                <w:b/>
                <w:color w:val="1A252F"/>
              </w:rPr>
              <w:t>Critical Threshold</w:t>
            </w:r>
          </w:p>
        </w:tc>
        <w:tc>
          <w:tcPr>
            <w:tcW w:w="2337" w:type="dxa"/>
            <w:shd w:val="clear" w:fill="ECF0F1"/>
          </w:tcPr>
          <w:p>
            <w:pPr>
              <w:spacing w:before="40" w:after="40"/>
              <w:jc w:val="left"/>
            </w:pPr>
            <w:r>
              <w:rPr>
                <w:b/>
                <w:color w:val="1A252F"/>
              </w:rPr>
              <w:t>Action</w:t>
            </w:r>
          </w:p>
        </w:tc>
      </w:tr>
      <w:tr>
        <w:tc>
          <w:tcPr>
            <w:tcW w:w="2337" w:type="dxa"/>
            <w:shd w:val="clear" w:fill="FFFFFF"/>
          </w:tcPr>
          <w:p>
            <w:pPr>
              <w:spacing w:before="40" w:after="40"/>
              <w:jc w:val="left"/>
            </w:pPr>
            <w:r>
              <w:rPr>
                <w:color w:val="5D6D7E"/>
              </w:rPr>
              <w:t>Decision Latency (p99)</w:t>
            </w:r>
          </w:p>
        </w:tc>
        <w:tc>
          <w:tcPr>
            <w:tcW w:w="2337" w:type="dxa"/>
            <w:shd w:val="clear" w:fill="FFFFFF"/>
          </w:tcPr>
          <w:p>
            <w:pPr>
              <w:spacing w:before="40" w:after="40"/>
              <w:jc w:val="left"/>
            </w:pPr>
            <w:r>
              <w:rPr>
                <w:color w:val="5D6D7E"/>
              </w:rPr>
              <w:t>100ms</w:t>
            </w:r>
          </w:p>
        </w:tc>
        <w:tc>
          <w:tcPr>
            <w:tcW w:w="2337" w:type="dxa"/>
            <w:shd w:val="clear" w:fill="FFFFFF"/>
          </w:tcPr>
          <w:p>
            <w:pPr>
              <w:spacing w:before="40" w:after="40"/>
              <w:jc w:val="left"/>
            </w:pPr>
            <w:r>
              <w:rPr>
                <w:color w:val="5D6D7E"/>
              </w:rPr>
              <w:t>500ms</w:t>
            </w:r>
          </w:p>
        </w:tc>
        <w:tc>
          <w:tcPr>
            <w:tcW w:w="2337" w:type="dxa"/>
            <w:shd w:val="clear" w:fill="FFFFFF"/>
          </w:tcPr>
          <w:p>
            <w:pPr>
              <w:spacing w:before="40" w:after="40"/>
              <w:jc w:val="left"/>
            </w:pPr>
            <w:r>
              <w:rPr>
                <w:color w:val="5D6D7E"/>
              </w:rPr>
              <w:t>Disable LLM fallback</w:t>
            </w:r>
          </w:p>
        </w:tc>
      </w:tr>
      <w:tr>
        <w:tc>
          <w:tcPr>
            <w:tcW w:w="2337" w:type="dxa"/>
            <w:shd w:val="clear" w:fill="F8F9FA"/>
          </w:tcPr>
          <w:p>
            <w:pPr>
              <w:spacing w:before="40" w:after="40"/>
              <w:jc w:val="left"/>
            </w:pPr>
            <w:r>
              <w:rPr>
                <w:color w:val="5D6D7E"/>
              </w:rPr>
              <w:t>Memory Usage</w:t>
            </w:r>
          </w:p>
        </w:tc>
        <w:tc>
          <w:tcPr>
            <w:tcW w:w="2337" w:type="dxa"/>
            <w:shd w:val="clear" w:fill="F8F9FA"/>
          </w:tcPr>
          <w:p>
            <w:pPr>
              <w:spacing w:before="40" w:after="40"/>
              <w:jc w:val="left"/>
            </w:pPr>
            <w:r>
              <w:rPr>
                <w:color w:val="5D6D7E"/>
              </w:rPr>
              <w:t>200MB</w:t>
            </w:r>
          </w:p>
        </w:tc>
        <w:tc>
          <w:tcPr>
            <w:tcW w:w="2337" w:type="dxa"/>
            <w:shd w:val="clear" w:fill="F8F9FA"/>
          </w:tcPr>
          <w:p>
            <w:pPr>
              <w:spacing w:before="40" w:after="40"/>
              <w:jc w:val="left"/>
            </w:pPr>
            <w:r>
              <w:rPr>
                <w:color w:val="5D6D7E"/>
              </w:rPr>
              <w:t>300MB</w:t>
            </w:r>
          </w:p>
        </w:tc>
        <w:tc>
          <w:tcPr>
            <w:tcW w:w="2337" w:type="dxa"/>
            <w:shd w:val="clear" w:fill="F8F9FA"/>
          </w:tcPr>
          <w:p>
            <w:pPr>
              <w:spacing w:before="40" w:after="40"/>
              <w:jc w:val="left"/>
            </w:pPr>
            <w:r>
              <w:rPr>
                <w:color w:val="5D6D7E"/>
              </w:rPr>
              <w:t>Enable aggressive GC</w:t>
            </w:r>
          </w:p>
        </w:tc>
      </w:tr>
      <w:tr>
        <w:tc>
          <w:tcPr>
            <w:tcW w:w="2337" w:type="dxa"/>
            <w:shd w:val="clear" w:fill="FFFFFF"/>
          </w:tcPr>
          <w:p>
            <w:pPr>
              <w:spacing w:before="40" w:after="40"/>
              <w:jc w:val="left"/>
            </w:pPr>
            <w:r>
              <w:rPr>
                <w:color w:val="5D6D7E"/>
              </w:rPr>
              <w:t>LLM API Failures</w:t>
            </w:r>
          </w:p>
        </w:tc>
        <w:tc>
          <w:tcPr>
            <w:tcW w:w="2337" w:type="dxa"/>
            <w:shd w:val="clear" w:fill="FFFFFF"/>
          </w:tcPr>
          <w:p>
            <w:pPr>
              <w:spacing w:before="40" w:after="40"/>
              <w:jc w:val="left"/>
            </w:pPr>
            <w:r>
              <w:rPr>
                <w:color w:val="5D6D7E"/>
              </w:rPr>
              <w:t>3/min</w:t>
            </w:r>
          </w:p>
        </w:tc>
        <w:tc>
          <w:tcPr>
            <w:tcW w:w="2337" w:type="dxa"/>
            <w:shd w:val="clear" w:fill="FFFFFF"/>
          </w:tcPr>
          <w:p>
            <w:pPr>
              <w:spacing w:before="40" w:after="40"/>
              <w:jc w:val="left"/>
            </w:pPr>
            <w:r>
              <w:rPr>
                <w:color w:val="5D6D7E"/>
              </w:rPr>
              <w:t>10/min</w:t>
            </w:r>
          </w:p>
        </w:tc>
        <w:tc>
          <w:tcPr>
            <w:tcW w:w="2337" w:type="dxa"/>
            <w:shd w:val="clear" w:fill="FFFFFF"/>
          </w:tcPr>
          <w:p>
            <w:pPr>
              <w:spacing w:before="40" w:after="40"/>
              <w:jc w:val="left"/>
            </w:pPr>
            <w:r>
              <w:rPr>
                <w:color w:val="5D6D7E"/>
              </w:rPr>
              <w:t>Open circuit breaker</w:t>
            </w:r>
          </w:p>
        </w:tc>
      </w:tr>
      <w:tr>
        <w:tc>
          <w:tcPr>
            <w:tcW w:w="2337" w:type="dxa"/>
            <w:shd w:val="clear" w:fill="F8F9FA"/>
          </w:tcPr>
          <w:p>
            <w:pPr>
              <w:spacing w:before="40" w:after="40"/>
              <w:jc w:val="left"/>
            </w:pPr>
            <w:r>
              <w:rPr>
                <w:color w:val="5D6D7E"/>
              </w:rPr>
              <w:t>Pathfinding Failures</w:t>
            </w:r>
          </w:p>
        </w:tc>
        <w:tc>
          <w:tcPr>
            <w:tcW w:w="2337" w:type="dxa"/>
            <w:shd w:val="clear" w:fill="F8F9FA"/>
          </w:tcPr>
          <w:p>
            <w:pPr>
              <w:spacing w:before="40" w:after="40"/>
              <w:jc w:val="left"/>
            </w:pPr>
            <w:r>
              <w:rPr>
                <w:color w:val="5D6D7E"/>
              </w:rPr>
              <w:t>5/min</w:t>
            </w:r>
          </w:p>
        </w:tc>
        <w:tc>
          <w:tcPr>
            <w:tcW w:w="2337" w:type="dxa"/>
            <w:shd w:val="clear" w:fill="F8F9FA"/>
          </w:tcPr>
          <w:p>
            <w:pPr>
              <w:spacing w:before="40" w:after="40"/>
              <w:jc w:val="left"/>
            </w:pPr>
            <w:r>
              <w:rPr>
                <w:color w:val="5D6D7E"/>
              </w:rPr>
              <w:t>15/min</w:t>
            </w:r>
          </w:p>
        </w:tc>
        <w:tc>
          <w:tcPr>
            <w:tcW w:w="2337" w:type="dxa"/>
            <w:shd w:val="clear" w:fill="F8F9FA"/>
          </w:tcPr>
          <w:p>
            <w:pPr>
              <w:spacing w:before="40" w:after="40"/>
              <w:jc w:val="left"/>
            </w:pPr>
            <w:r>
              <w:rPr>
                <w:color w:val="5D6D7E"/>
              </w:rPr>
              <w:t>Switch backend</w:t>
            </w:r>
          </w:p>
        </w:tc>
      </w:tr>
      <w:tr>
        <w:tc>
          <w:tcPr>
            <w:tcW w:w="2337" w:type="dxa"/>
            <w:shd w:val="clear" w:fill="FFFFFF"/>
          </w:tcPr>
          <w:p>
            <w:pPr>
              <w:spacing w:before="40" w:after="40"/>
              <w:jc w:val="left"/>
            </w:pPr>
            <w:r>
              <w:rPr>
                <w:color w:val="5D6D7E"/>
              </w:rPr>
              <w:t>Stuck Events</w:t>
            </w:r>
          </w:p>
        </w:tc>
        <w:tc>
          <w:tcPr>
            <w:tcW w:w="2337" w:type="dxa"/>
            <w:shd w:val="clear" w:fill="FFFFFF"/>
          </w:tcPr>
          <w:p>
            <w:pPr>
              <w:spacing w:before="40" w:after="40"/>
              <w:jc w:val="left"/>
            </w:pPr>
            <w:r>
              <w:rPr>
                <w:color w:val="5D6D7E"/>
              </w:rPr>
              <w:t>2/hour</w:t>
            </w:r>
          </w:p>
        </w:tc>
        <w:tc>
          <w:tcPr>
            <w:tcW w:w="2337" w:type="dxa"/>
            <w:shd w:val="clear" w:fill="FFFFFF"/>
          </w:tcPr>
          <w:p>
            <w:pPr>
              <w:spacing w:before="40" w:after="40"/>
              <w:jc w:val="left"/>
            </w:pPr>
            <w:r>
              <w:rPr>
                <w:color w:val="5D6D7E"/>
              </w:rPr>
              <w:t>5/hour</w:t>
            </w:r>
          </w:p>
        </w:tc>
        <w:tc>
          <w:tcPr>
            <w:tcW w:w="2337" w:type="dxa"/>
            <w:shd w:val="clear" w:fill="FFFFFF"/>
          </w:tcPr>
          <w:p>
            <w:pPr>
              <w:spacing w:before="40" w:after="40"/>
              <w:jc w:val="left"/>
            </w:pPr>
            <w:r>
              <w:rPr>
                <w:color w:val="5D6D7E"/>
              </w:rPr>
              <w:t>Enable advanced recovery</w:t>
            </w:r>
          </w:p>
        </w:tc>
      </w:tr>
    </w:tbl>
    <w:p>
      <w:pPr>
        <w:pStyle w:val="Heading2"/>
      </w:pPr>
      <w:r>
        <w:t>Validation Checkpoints</w:t>
      </w:r>
    </w:p>
    <w:p>
      <w:pPr>
        <w:numPr>
          <w:ilvl w:val="0"/>
          <w:numId w:val="1"/>
        </w:numPr>
      </w:pPr>
      <w:r>
        <w:t>Pre-commit: Unit tests must pass, code coverage &gt; 80%</w:t>
      </w:r>
    </w:p>
    <w:p>
      <w:pPr>
        <w:numPr>
          <w:ilvl w:val="0"/>
          <w:numId w:val="1"/>
        </w:numPr>
      </w:pPr>
      <w:r>
        <w:t>Pre-merge: Integration tests, performance benchmarks</w:t>
      </w:r>
    </w:p>
    <w:p>
      <w:pPr>
        <w:numPr>
          <w:ilvl w:val="0"/>
          <w:numId w:val="1"/>
        </w:numPr>
      </w:pPr>
      <w:r>
        <w:t>Pre-release: 48-hour stability test, community beta</w:t>
      </w:r>
    </w:p>
    <w:p>
      <w:pPr>
        <w:numPr>
          <w:ilvl w:val="0"/>
          <w:numId w:val="1"/>
        </w:numPr>
      </w:pPr>
      <w:r>
        <w:t>Post-release: 7-day monitoring period with rollback plan</w:t>
      </w:r>
    </w:p>
    <w:p>
      <w:pPr>
        <w:pStyle w:val="Heading1"/>
      </w:pPr>
      <w:r>
        <w:t>Testing Protocols</w:t>
      </w:r>
    </w:p>
    <w:p>
      <w:pPr>
        <w:pStyle w:val="Heading2"/>
      </w:pPr>
      <w:r>
        <w:t>Testing Pyramid</w:t>
      </w:r>
    </w:p>
    <w:p>
      <w:pPr>
        <w:jc w:val="both"/>
      </w:pPr>
      <w:r>
        <w:t>All features follow a comprehensive testing strategy with multiple layers of validation to ensure reliability and prevent regressions.</w:t>
      </w:r>
    </w:p>
    <w:p>
      <w:pPr>
        <w:pStyle w:val="Heading3"/>
      </w:pPr>
      <w:r>
        <w:t>Unit Tests (70% of tests)</w:t>
      </w:r>
    </w:p>
    <w:p>
      <w:pPr>
        <w:numPr>
          <w:ilvl w:val="0"/>
          <w:numId w:val="1"/>
        </w:numPr>
      </w:pPr>
      <w:r>
        <w:t>Individual component testing in isolation</w:t>
      </w:r>
    </w:p>
    <w:p>
      <w:pPr>
        <w:numPr>
          <w:ilvl w:val="0"/>
          <w:numId w:val="1"/>
        </w:numPr>
      </w:pPr>
      <w:r>
        <w:t>Mocked dependencies for deterministic behavior</w:t>
      </w:r>
    </w:p>
    <w:p>
      <w:pPr>
        <w:numPr>
          <w:ilvl w:val="0"/>
          <w:numId w:val="1"/>
        </w:numPr>
      </w:pPr>
      <w:r>
        <w:t>Code coverage target: 80% minimum, 90% preferred</w:t>
      </w:r>
    </w:p>
    <w:p>
      <w:pPr>
        <w:numPr>
          <w:ilvl w:val="0"/>
          <w:numId w:val="1"/>
        </w:numPr>
      </w:pPr>
      <w:r>
        <w:t>Execution time: &lt; 100ms per test</w:t>
      </w:r>
    </w:p>
    <w:p>
      <w:pPr>
        <w:pStyle w:val="Heading3"/>
      </w:pPr>
      <w:r>
        <w:t>Integration Tests (20% of tests)</w:t>
      </w:r>
    </w:p>
    <w:p>
      <w:pPr>
        <w:numPr>
          <w:ilvl w:val="0"/>
          <w:numId w:val="1"/>
        </w:numPr>
      </w:pPr>
      <w:r>
        <w:t>Component interaction testing</w:t>
      </w:r>
    </w:p>
    <w:p>
      <w:pPr>
        <w:numPr>
          <w:ilvl w:val="0"/>
          <w:numId w:val="1"/>
        </w:numPr>
      </w:pPr>
      <w:r>
        <w:t>Real (test) dependencies where practical</w:t>
      </w:r>
    </w:p>
    <w:p>
      <w:pPr>
        <w:numPr>
          <w:ilvl w:val="0"/>
          <w:numId w:val="1"/>
        </w:numPr>
      </w:pPr>
      <w:r>
        <w:t>Database integration with test containers</w:t>
      </w:r>
    </w:p>
    <w:p>
      <w:pPr>
        <w:numPr>
          <w:ilvl w:val="0"/>
          <w:numId w:val="1"/>
        </w:numPr>
      </w:pPr>
      <w:r>
        <w:t>Execution time: &lt; 5s per test</w:t>
      </w:r>
    </w:p>
    <w:p>
      <w:pPr>
        <w:pStyle w:val="Heading3"/>
      </w:pPr>
      <w:r>
        <w:t>End-to-End Tests (10% of tests)</w:t>
      </w:r>
    </w:p>
    <w:p>
      <w:pPr>
        <w:numPr>
          <w:ilvl w:val="0"/>
          <w:numId w:val="1"/>
        </w:numPr>
      </w:pPr>
      <w:r>
        <w:t>Full system testing with mocked game client</w:t>
      </w:r>
    </w:p>
    <w:p>
      <w:pPr>
        <w:numPr>
          <w:ilvl w:val="0"/>
          <w:numId w:val="1"/>
        </w:numPr>
      </w:pPr>
      <w:r>
        <w:t>Scenario-based test cases</w:t>
      </w:r>
    </w:p>
    <w:p>
      <w:pPr>
        <w:numPr>
          <w:ilvl w:val="0"/>
          <w:numId w:val="1"/>
        </w:numPr>
      </w:pPr>
      <w:r>
        <w:t>Performance regression detection</w:t>
      </w:r>
    </w:p>
    <w:p>
      <w:pPr>
        <w:numPr>
          <w:ilvl w:val="0"/>
          <w:numId w:val="1"/>
        </w:numPr>
      </w:pPr>
      <w:r>
        <w:t>Execution time: &lt; 60s per test</w:t>
      </w:r>
    </w:p>
    <w:p>
      <w:pPr>
        <w:pStyle w:val="Heading2"/>
      </w:pPr>
      <w:r>
        <w:t>Regression Prevention</w:t>
      </w:r>
    </w:p>
    <w:p>
      <w:pPr>
        <w:pStyle w:val="Heading3"/>
      </w:pPr>
      <w:r>
        <w:t>Automated Test Suite</w:t>
      </w:r>
    </w:p>
    <w:p>
      <w:pPr>
        <w:pStyle w:val="Code"/>
        <w:pBdr>
          <w:left w:val="single" w:color="E67E22" w:sz="24" w:space="4"/>
        </w:pBdr>
        <w:shd w:val="clear" w:fill="F4F6F7"/>
        <w:ind w:left="200" w:right="200"/>
      </w:pPr>
      <w:r>
        <w:rPr>
          <w:rFonts w:ascii="Consolas" w:hAnsi="Consolas"/>
          <w:sz w:val="18"/>
        </w:rPr>
        <w:t xml:space="preserve">// Example: Regression test for GOAP planning
[Fact]
public void GoapPlanner_ShouldSelectHeal_WhenHealthCritical()
{
    // Arrange
    var state = new WorldState { HealthPercent = 15 };
    var planner = new GoapPlanner();
    // Act
    var action = planner.GetNextAction(state);
    // Assert
    Assert.Equal("Heal", action.Name);
}
// Example: Performance regression test
[Benchmark]
public void FrameProcessing_ShouldCompleteWithin8ms()
{
    var elapsed = Measure(() =&gt; _frameProcessor.Process());
    Assert.True(elapsed &lt; TimeSpan.FromMilliseconds(8));
}</w:t>
      </w:r>
    </w:p>
    <w:p>
      <w:pPr>
        <w:pStyle w:val="Heading3"/>
      </w:pPr>
      <w:r>
        <w:t>Continuous Integration</w:t>
      </w:r>
    </w:p>
    <w:p>
      <w:pPr>
        <w:numPr>
          <w:ilvl w:val="0"/>
          <w:numId w:val="1"/>
        </w:numPr>
      </w:pPr>
      <w:r>
        <w:t>All tests run on every pull request</w:t>
      </w:r>
    </w:p>
    <w:p>
      <w:pPr>
        <w:numPr>
          <w:ilvl w:val="0"/>
          <w:numId w:val="1"/>
        </w:numPr>
      </w:pPr>
      <w:r>
        <w:t>Performance benchmarks compared to baseline</w:t>
      </w:r>
    </w:p>
    <w:p>
      <w:pPr>
        <w:numPr>
          <w:ilvl w:val="0"/>
          <w:numId w:val="1"/>
        </w:numPr>
      </w:pPr>
      <w:r>
        <w:t>Code coverage reports generated and tracked</w:t>
      </w:r>
    </w:p>
    <w:p>
      <w:pPr>
        <w:numPr>
          <w:ilvl w:val="0"/>
          <w:numId w:val="1"/>
        </w:numPr>
      </w:pPr>
      <w:r>
        <w:t>Flaky test detection and quarantine</w:t>
      </w:r>
    </w:p>
    <w:p>
      <w:pPr>
        <w:pStyle w:val="Heading2"/>
      </w:pPr>
      <w:r>
        <w:t>Test Scenarios</w:t>
      </w:r>
    </w:p>
    <w:tbl>
      <w:tblPr>
        <w:tblW w:w="5000" w:type="pct"/>
        <w:tblBorders>
          <w:top w:val="single" w:color="BDC3C7" w:sz="4"/>
          <w:left w:val="single" w:color="BDC3C7" w:sz="4"/>
          <w:bottom w:val="single" w:color="BDC3C7" w:sz="4"/>
          <w:right w:val="single" w:color="BDC3C7" w:sz="4"/>
          <w:insideH w:val="single" w:color="BDC3C7" w:sz="4"/>
          <w:insideV w:val="single" w:color="BDC3C7" w:sz="4"/>
        </w:tblBorders>
        <w:tblCellMar>
          <w:top w:w="60" w:type="dxa"/>
          <w:left w:w="80" w:type="dxa"/>
          <w:bottom w:w="60" w:type="dxa"/>
          <w:right w:w="80" w:type="dxa"/>
        </w:tblCellMar>
      </w:tblPr>
      <w:tblGrid>
        <w:gridCol w:w="3116"/>
        <w:gridCol w:w="3116"/>
        <w:gridCol w:w="3116"/>
      </w:tblGrid>
      <w:tr>
        <w:tc>
          <w:tcPr>
            <w:tcW w:w="3116" w:type="dxa"/>
            <w:shd w:val="clear" w:fill="ECF0F1"/>
          </w:tcPr>
          <w:p>
            <w:pPr>
              <w:spacing w:before="40" w:after="40"/>
              <w:jc w:val="left"/>
            </w:pPr>
            <w:r>
              <w:rPr>
                <w:b/>
                <w:color w:val="1A252F"/>
              </w:rPr>
              <w:t>Scenario</w:t>
            </w:r>
          </w:p>
        </w:tc>
        <w:tc>
          <w:tcPr>
            <w:tcW w:w="3116" w:type="dxa"/>
            <w:shd w:val="clear" w:fill="ECF0F1"/>
          </w:tcPr>
          <w:p>
            <w:pPr>
              <w:spacing w:before="40" w:after="40"/>
              <w:jc w:val="left"/>
            </w:pPr>
            <w:r>
              <w:rPr>
                <w:b/>
                <w:color w:val="1A252F"/>
              </w:rPr>
              <w:t>Feature</w:t>
            </w:r>
          </w:p>
        </w:tc>
        <w:tc>
          <w:tcPr>
            <w:tcW w:w="3116" w:type="dxa"/>
            <w:shd w:val="clear" w:fill="ECF0F1"/>
          </w:tcPr>
          <w:p>
            <w:pPr>
              <w:spacing w:before="40" w:after="40"/>
              <w:jc w:val="left"/>
            </w:pPr>
            <w:r>
              <w:rPr>
                <w:b/>
                <w:color w:val="1A252F"/>
              </w:rPr>
              <w:t>Expected Behavior</w:t>
            </w:r>
          </w:p>
        </w:tc>
      </w:tr>
      <w:tr>
        <w:tc>
          <w:tcPr>
            <w:tcW w:w="3116" w:type="dxa"/>
            <w:shd w:val="clear" w:fill="FFFFFF"/>
          </w:tcPr>
          <w:p>
            <w:pPr>
              <w:spacing w:before="40" w:after="40"/>
              <w:jc w:val="left"/>
            </w:pPr>
            <w:r>
              <w:rPr>
                <w:color w:val="5D6D7E"/>
              </w:rPr>
              <w:t>LLM API timeout</w:t>
            </w:r>
          </w:p>
        </w:tc>
        <w:tc>
          <w:tcPr>
            <w:tcW w:w="3116" w:type="dxa"/>
            <w:shd w:val="clear" w:fill="FFFFFF"/>
          </w:tcPr>
          <w:p>
            <w:pPr>
              <w:spacing w:before="40" w:after="40"/>
              <w:jc w:val="left"/>
            </w:pPr>
            <w:r>
              <w:rPr>
                <w:color w:val="5D6D7E"/>
              </w:rPr>
              <w:t>FE-001</w:t>
            </w:r>
          </w:p>
        </w:tc>
        <w:tc>
          <w:tcPr>
            <w:tcW w:w="3116" w:type="dxa"/>
            <w:shd w:val="clear" w:fill="FFFFFF"/>
          </w:tcPr>
          <w:p>
            <w:pPr>
              <w:spacing w:before="40" w:after="40"/>
              <w:jc w:val="left"/>
            </w:pPr>
            <w:r>
              <w:rPr>
                <w:color w:val="5D6D7E"/>
              </w:rPr>
              <w:t>Fallback to GOAP within 2s</w:t>
            </w:r>
          </w:p>
        </w:tc>
      </w:tr>
      <w:tr>
        <w:tc>
          <w:tcPr>
            <w:tcW w:w="3116" w:type="dxa"/>
            <w:shd w:val="clear" w:fill="F8F9FA"/>
          </w:tcPr>
          <w:p>
            <w:pPr>
              <w:spacing w:before="40" w:after="40"/>
              <w:jc w:val="left"/>
            </w:pPr>
            <w:r>
              <w:rPr>
                <w:color w:val="5D6D7E"/>
              </w:rPr>
              <w:t>Invalid LLM response</w:t>
            </w:r>
          </w:p>
        </w:tc>
        <w:tc>
          <w:tcPr>
            <w:tcW w:w="3116" w:type="dxa"/>
            <w:shd w:val="clear" w:fill="F8F9FA"/>
          </w:tcPr>
          <w:p>
            <w:pPr>
              <w:spacing w:before="40" w:after="40"/>
              <w:jc w:val="left"/>
            </w:pPr>
            <w:r>
              <w:rPr>
                <w:color w:val="5D6D7E"/>
              </w:rPr>
              <w:t>FE-001</w:t>
            </w:r>
          </w:p>
        </w:tc>
        <w:tc>
          <w:tcPr>
            <w:tcW w:w="3116" w:type="dxa"/>
            <w:shd w:val="clear" w:fill="F8F9FA"/>
          </w:tcPr>
          <w:p>
            <w:pPr>
              <w:spacing w:before="40" w:after="40"/>
              <w:jc w:val="left"/>
            </w:pPr>
            <w:r>
              <w:rPr>
                <w:color w:val="5D6D7E"/>
              </w:rPr>
              <w:t>Reject and retry with stricter prompt</w:t>
            </w:r>
          </w:p>
        </w:tc>
      </w:tr>
      <w:tr>
        <w:tc>
          <w:tcPr>
            <w:tcW w:w="3116" w:type="dxa"/>
            <w:shd w:val="clear" w:fill="FFFFFF"/>
          </w:tcPr>
          <w:p>
            <w:pPr>
              <w:spacing w:before="40" w:after="40"/>
              <w:jc w:val="left"/>
            </w:pPr>
            <w:r>
              <w:rPr>
                <w:color w:val="5D6D7E"/>
              </w:rPr>
              <w:t>High health, heal action</w:t>
            </w:r>
          </w:p>
        </w:tc>
        <w:tc>
          <w:tcPr>
            <w:tcW w:w="3116" w:type="dxa"/>
            <w:shd w:val="clear" w:fill="FFFFFF"/>
          </w:tcPr>
          <w:p>
            <w:pPr>
              <w:spacing w:before="40" w:after="40"/>
              <w:jc w:val="left"/>
            </w:pPr>
            <w:r>
              <w:rPr>
                <w:color w:val="5D6D7E"/>
              </w:rPr>
              <w:t>FE-002</w:t>
            </w:r>
          </w:p>
        </w:tc>
        <w:tc>
          <w:tcPr>
            <w:tcW w:w="3116" w:type="dxa"/>
            <w:shd w:val="clear" w:fill="FFFFFF"/>
          </w:tcPr>
          <w:p>
            <w:pPr>
              <w:spacing w:before="40" w:after="40"/>
              <w:jc w:val="left"/>
            </w:pPr>
            <w:r>
              <w:rPr>
                <w:color w:val="5D6D7E"/>
              </w:rPr>
              <w:t>Utility score deprioritizes heal</w:t>
            </w:r>
          </w:p>
        </w:tc>
      </w:tr>
      <w:tr>
        <w:tc>
          <w:tcPr>
            <w:tcW w:w="3116" w:type="dxa"/>
            <w:shd w:val="clear" w:fill="F8F9FA"/>
          </w:tcPr>
          <w:p>
            <w:pPr>
              <w:spacing w:before="40" w:after="40"/>
              <w:jc w:val="left"/>
            </w:pPr>
            <w:r>
              <w:rPr>
                <w:color w:val="5D6D7E"/>
              </w:rPr>
              <w:t>BT selector with all failures</w:t>
            </w:r>
          </w:p>
        </w:tc>
        <w:tc>
          <w:tcPr>
            <w:tcW w:w="3116" w:type="dxa"/>
            <w:shd w:val="clear" w:fill="F8F9FA"/>
          </w:tcPr>
          <w:p>
            <w:pPr>
              <w:spacing w:before="40" w:after="40"/>
              <w:jc w:val="left"/>
            </w:pPr>
            <w:r>
              <w:rPr>
                <w:color w:val="5D6D7E"/>
              </w:rPr>
              <w:t>FE-003</w:t>
            </w:r>
          </w:p>
        </w:tc>
        <w:tc>
          <w:tcPr>
            <w:tcW w:w="3116" w:type="dxa"/>
            <w:shd w:val="clear" w:fill="F8F9FA"/>
          </w:tcPr>
          <w:p>
            <w:pPr>
              <w:spacing w:before="40" w:after="40"/>
              <w:jc w:val="left"/>
            </w:pPr>
            <w:r>
              <w:rPr>
                <w:color w:val="5D6D7E"/>
              </w:rPr>
              <w:t>Return failure to parent</w:t>
            </w:r>
          </w:p>
        </w:tc>
      </w:tr>
      <w:tr>
        <w:tc>
          <w:tcPr>
            <w:tcW w:w="3116" w:type="dxa"/>
            <w:shd w:val="clear" w:fill="FFFFFF"/>
          </w:tcPr>
          <w:p>
            <w:pPr>
              <w:spacing w:before="40" w:after="40"/>
              <w:jc w:val="left"/>
            </w:pPr>
            <w:r>
              <w:rPr>
                <w:color w:val="5D6D7E"/>
              </w:rPr>
              <w:t>Stuck for 10s in water</w:t>
            </w:r>
          </w:p>
        </w:tc>
        <w:tc>
          <w:tcPr>
            <w:tcW w:w="3116" w:type="dxa"/>
            <w:shd w:val="clear" w:fill="FFFFFF"/>
          </w:tcPr>
          <w:p>
            <w:pPr>
              <w:spacing w:before="40" w:after="40"/>
              <w:jc w:val="left"/>
            </w:pPr>
            <w:r>
              <w:rPr>
                <w:color w:val="5D6D7E"/>
              </w:rPr>
              <w:t>FE-004</w:t>
            </w:r>
          </w:p>
        </w:tc>
        <w:tc>
          <w:tcPr>
            <w:tcW w:w="3116" w:type="dxa"/>
            <w:shd w:val="clear" w:fill="FFFFFF"/>
          </w:tcPr>
          <w:p>
            <w:pPr>
              <w:spacing w:before="40" w:after="40"/>
              <w:jc w:val="left"/>
            </w:pPr>
            <w:r>
              <w:rPr>
                <w:color w:val="5D6D7E"/>
              </w:rPr>
              <w:t>Execute Level 3 recovery</w:t>
            </w:r>
          </w:p>
        </w:tc>
      </w:tr>
      <w:tr>
        <w:tc>
          <w:tcPr>
            <w:tcW w:w="3116" w:type="dxa"/>
            <w:shd w:val="clear" w:fill="F8F9FA"/>
          </w:tcPr>
          <w:p>
            <w:pPr>
              <w:spacing w:before="40" w:after="40"/>
              <w:jc w:val="left"/>
            </w:pPr>
            <w:r>
              <w:rPr>
                <w:color w:val="5D6D7E"/>
              </w:rPr>
              <w:t>Profile generation with invalid class</w:t>
            </w:r>
          </w:p>
        </w:tc>
        <w:tc>
          <w:tcPr>
            <w:tcW w:w="3116" w:type="dxa"/>
            <w:shd w:val="clear" w:fill="F8F9FA"/>
          </w:tcPr>
          <w:p>
            <w:pPr>
              <w:spacing w:before="40" w:after="40"/>
              <w:jc w:val="left"/>
            </w:pPr>
            <w:r>
              <w:rPr>
                <w:color w:val="5D6D7E"/>
              </w:rPr>
              <w:t>FE-005</w:t>
            </w:r>
          </w:p>
        </w:tc>
        <w:tc>
          <w:tcPr>
            <w:tcW w:w="3116" w:type="dxa"/>
            <w:shd w:val="clear" w:fill="F8F9FA"/>
          </w:tcPr>
          <w:p>
            <w:pPr>
              <w:spacing w:before="40" w:after="40"/>
              <w:jc w:val="left"/>
            </w:pPr>
            <w:r>
              <w:rPr>
                <w:color w:val="5D6D7E"/>
              </w:rPr>
              <w:t>Return validation error</w:t>
            </w:r>
          </w:p>
        </w:tc>
      </w:tr>
      <w:tr>
        <w:tc>
          <w:tcPr>
            <w:tcW w:w="3116" w:type="dxa"/>
            <w:shd w:val="clear" w:fill="FFFFFF"/>
          </w:tcPr>
          <w:p>
            <w:pPr>
              <w:spacing w:before="40" w:after="40"/>
              <w:jc w:val="left"/>
            </w:pPr>
            <w:r>
              <w:rPr>
                <w:color w:val="5D6D7E"/>
              </w:rPr>
              <w:t>Pool exhaustion</w:t>
            </w:r>
          </w:p>
        </w:tc>
        <w:tc>
          <w:tcPr>
            <w:tcW w:w="3116" w:type="dxa"/>
            <w:shd w:val="clear" w:fill="FFFFFF"/>
          </w:tcPr>
          <w:p>
            <w:pPr>
              <w:spacing w:before="40" w:after="40"/>
              <w:jc w:val="left"/>
            </w:pPr>
            <w:r>
              <w:rPr>
                <w:color w:val="5D6D7E"/>
              </w:rPr>
              <w:t>FE-006</w:t>
            </w:r>
          </w:p>
        </w:tc>
        <w:tc>
          <w:tcPr>
            <w:tcW w:w="3116" w:type="dxa"/>
            <w:shd w:val="clear" w:fill="FFFFFF"/>
          </w:tcPr>
          <w:p>
            <w:pPr>
              <w:spacing w:before="40" w:after="40"/>
              <w:jc w:val="left"/>
            </w:pPr>
            <w:r>
              <w:rPr>
                <w:color w:val="5D6D7E"/>
              </w:rPr>
              <w:t>Allocate new object, log warning</w:t>
            </w:r>
          </w:p>
        </w:tc>
      </w:tr>
      <w:tr>
        <w:tc>
          <w:tcPr>
            <w:tcW w:w="3116" w:type="dxa"/>
            <w:shd w:val="clear" w:fill="F8F9FA"/>
          </w:tcPr>
          <w:p>
            <w:pPr>
              <w:spacing w:before="40" w:after="40"/>
              <w:jc w:val="left"/>
            </w:pPr>
            <w:r>
              <w:rPr>
                <w:color w:val="5D6D7E"/>
              </w:rPr>
              <w:t>5 consecutive path failures</w:t>
            </w:r>
          </w:p>
        </w:tc>
        <w:tc>
          <w:tcPr>
            <w:tcW w:w="3116" w:type="dxa"/>
            <w:shd w:val="clear" w:fill="F8F9FA"/>
          </w:tcPr>
          <w:p>
            <w:pPr>
              <w:spacing w:before="40" w:after="40"/>
              <w:jc w:val="left"/>
            </w:pPr>
            <w:r>
              <w:rPr>
                <w:color w:val="5D6D7E"/>
              </w:rPr>
              <w:t>FE-008</w:t>
            </w:r>
          </w:p>
        </w:tc>
        <w:tc>
          <w:tcPr>
            <w:tcW w:w="3116" w:type="dxa"/>
            <w:shd w:val="clear" w:fill="F8F9FA"/>
          </w:tcPr>
          <w:p>
            <w:pPr>
              <w:spacing w:before="40" w:after="40"/>
              <w:jc w:val="left"/>
            </w:pPr>
            <w:r>
              <w:rPr>
                <w:color w:val="5D6D7E"/>
              </w:rPr>
              <w:t>Open circuit, use fallback</w:t>
            </w:r>
          </w:p>
        </w:tc>
      </w:tr>
    </w:tbl>
    <w:p>
      <w:pPr>
        <w:pStyle w:val="Heading1"/>
      </w:pPr>
      <w:r>
        <w:t>Deployment Roadmap</w:t>
      </w:r>
    </w:p>
    <w:p>
      <w:pPr>
        <w:pStyle w:val="Heading2"/>
      </w:pPr>
      <w:r>
        <w:t>Phased Deployment Strategy</w:t>
      </w:r>
    </w:p>
    <w:p>
      <w:pPr>
        <w:jc w:val="both"/>
      </w:pPr>
      <w:r>
        <w:t>Features are deployed in phases to minimize risk and allow for incremental validation. Each phase includes a monitoring period before proceeding to the next.</w:t>
      </w:r>
    </w:p>
    <w:p>
      <w:pPr>
        <w:pStyle w:val="Heading3"/>
      </w:pPr>
      <w:r>
        <w:t>Phase 1: Foundation (Weeks 1-2)</w:t>
      </w:r>
    </w:p>
    <w:p>
      <w:pPr>
        <w:jc w:val="both"/>
      </w:pPr>
      <w:r>
        <w:t>Focus: Low-risk, high-impact improvements</w:t>
      </w:r>
    </w:p>
    <w:p>
      <w:pPr>
        <w:numPr>
          <w:ilvl w:val="0"/>
          <w:numId w:val="1"/>
        </w:numPr>
      </w:pPr>
      <w:r>
        <w:t>FE-006: Performance Optimization Suite</w:t>
      </w:r>
    </w:p>
    <w:p>
      <w:pPr>
        <w:numPr>
          <w:ilvl w:val="0"/>
          <w:numId w:val="1"/>
        </w:numPr>
      </w:pPr>
      <w:r>
        <w:t>FE-008: Circuit Breaker for Pathfinding</w:t>
      </w:r>
    </w:p>
    <w:p>
      <w:pPr>
        <w:numPr>
          <w:ilvl w:val="0"/>
          <w:numId w:val="1"/>
        </w:numPr>
      </w:pPr>
      <w:r>
        <w:t>FE-004: Advanced Stuck Recovery</w:t>
      </w:r>
    </w:p>
    <w:p>
      <w:pPr>
        <w:pStyle w:val="Heading3"/>
      </w:pPr>
      <w:r>
        <w:t>Phase 2: Core Enhancements (Weeks 3-4)</w:t>
      </w:r>
    </w:p>
    <w:p>
      <w:pPr>
        <w:jc w:val="both"/>
      </w:pPr>
      <w:r>
        <w:t>Focus: GOAP improvements with backwards compatibility</w:t>
      </w:r>
    </w:p>
    <w:p>
      <w:pPr>
        <w:numPr>
          <w:ilvl w:val="0"/>
          <w:numId w:val="1"/>
        </w:numPr>
      </w:pPr>
      <w:r>
        <w:t>FE-002: Enhanced GOAP with Utility Scoring</w:t>
      </w:r>
    </w:p>
    <w:p>
      <w:pPr>
        <w:numPr>
          <w:ilvl w:val="0"/>
          <w:numId w:val="1"/>
        </w:numPr>
      </w:pPr>
      <w:r>
        <w:t>FE-007: Humanization Layer</w:t>
      </w:r>
    </w:p>
    <w:p>
      <w:pPr>
        <w:pStyle w:val="Heading3"/>
      </w:pPr>
      <w:r>
        <w:t>Phase 3: Alternative Architectures (Weeks 5-8)</w:t>
      </w:r>
    </w:p>
    <w:p>
      <w:pPr>
        <w:jc w:val="both"/>
      </w:pPr>
      <w:r>
        <w:t>Focus: New decision-making options</w:t>
      </w:r>
    </w:p>
    <w:p>
      <w:pPr>
        <w:numPr>
          <w:ilvl w:val="0"/>
          <w:numId w:val="1"/>
        </w:numPr>
      </w:pPr>
      <w:r>
        <w:t>FE-003: Behavior Tree Alternative</w:t>
      </w:r>
    </w:p>
    <w:p>
      <w:pPr>
        <w:numPr>
          <w:ilvl w:val="0"/>
          <w:numId w:val="1"/>
        </w:numPr>
      </w:pPr>
      <w:r>
        <w:t>FE-001: Hybrid LLM Decision System (beta)</w:t>
      </w:r>
    </w:p>
    <w:p>
      <w:pPr>
        <w:pStyle w:val="Heading3"/>
      </w:pPr>
      <w:r>
        <w:t>Phase 4: User Experience (Weeks 9-12)</w:t>
      </w:r>
    </w:p>
    <w:p>
      <w:pPr>
        <w:jc w:val="both"/>
      </w:pPr>
      <w:r>
        <w:t>Focus: Lowering barrier to entry</w:t>
      </w:r>
    </w:p>
    <w:p>
      <w:pPr>
        <w:numPr>
          <w:ilvl w:val="0"/>
          <w:numId w:val="1"/>
        </w:numPr>
      </w:pPr>
      <w:r>
        <w:t>FE-005: AI Profile Generator</w:t>
      </w:r>
    </w:p>
    <w:p>
      <w:pPr>
        <w:numPr>
          <w:ilvl w:val="0"/>
          <w:numId w:val="1"/>
        </w:numPr>
      </w:pPr>
      <w:r>
        <w:t>FE-001: Hybrid LLM (general availability)</w:t>
      </w:r>
    </w:p>
    <w:p>
      <w:pPr>
        <w:pStyle w:val="Heading2"/>
      </w:pPr>
      <w:r>
        <w:t>Release Checklist</w:t>
      </w:r>
    </w:p>
    <w:tbl>
      <w:tblPr>
        <w:tblW w:w="5000" w:type="pct"/>
        <w:tblBorders>
          <w:top w:val="single" w:color="BDC3C7" w:sz="4"/>
          <w:left w:val="single" w:color="BDC3C7" w:sz="4"/>
          <w:bottom w:val="single" w:color="BDC3C7" w:sz="4"/>
          <w:right w:val="single" w:color="BDC3C7" w:sz="4"/>
          <w:insideH w:val="single" w:color="BDC3C7" w:sz="4"/>
          <w:insideV w:val="single" w:color="BDC3C7" w:sz="4"/>
        </w:tblBorders>
        <w:tblCellMar>
          <w:top w:w="60" w:type="dxa"/>
          <w:left w:w="80" w:type="dxa"/>
          <w:bottom w:w="60" w:type="dxa"/>
          <w:right w:w="80" w:type="dxa"/>
        </w:tblCellMar>
      </w:tblPr>
      <w:tblGrid>
        <w:gridCol w:w="3116"/>
        <w:gridCol w:w="3116"/>
        <w:gridCol w:w="3116"/>
      </w:tblGrid>
      <w:tr>
        <w:tc>
          <w:tcPr>
            <w:tcW w:w="3116" w:type="dxa"/>
            <w:shd w:val="clear" w:fill="ECF0F1"/>
          </w:tcPr>
          <w:p>
            <w:pPr>
              <w:spacing w:before="40" w:after="40"/>
              <w:jc w:val="left"/>
            </w:pPr>
            <w:r>
              <w:rPr>
                <w:b/>
                <w:color w:val="1A252F"/>
              </w:rPr>
              <w:t>Item</w:t>
            </w:r>
          </w:p>
        </w:tc>
        <w:tc>
          <w:tcPr>
            <w:tcW w:w="3116" w:type="dxa"/>
            <w:shd w:val="clear" w:fill="ECF0F1"/>
          </w:tcPr>
          <w:p>
            <w:pPr>
              <w:spacing w:before="40" w:after="40"/>
              <w:jc w:val="left"/>
            </w:pPr>
            <w:r>
              <w:rPr>
                <w:b/>
                <w:color w:val="1A252F"/>
              </w:rPr>
              <w:t>Owner</w:t>
            </w:r>
          </w:p>
        </w:tc>
        <w:tc>
          <w:tcPr>
            <w:tcW w:w="3116" w:type="dxa"/>
            <w:shd w:val="clear" w:fill="ECF0F1"/>
          </w:tcPr>
          <w:p>
            <w:pPr>
              <w:spacing w:before="40" w:after="40"/>
              <w:jc w:val="left"/>
            </w:pPr>
            <w:r>
              <w:rPr>
                <w:b/>
                <w:color w:val="1A252F"/>
              </w:rPr>
              <w:t>Status Gate</w:t>
            </w:r>
          </w:p>
        </w:tc>
      </w:tr>
      <w:tr>
        <w:tc>
          <w:tcPr>
            <w:tcW w:w="3116" w:type="dxa"/>
            <w:shd w:val="clear" w:fill="FFFFFF"/>
          </w:tcPr>
          <w:p>
            <w:pPr>
              <w:spacing w:before="40" w:after="40"/>
              <w:jc w:val="left"/>
            </w:pPr>
            <w:r>
              <w:rPr>
                <w:color w:val="5D6D7E"/>
              </w:rPr>
              <w:t>Unit tests pass (&gt;80% coverage)</w:t>
            </w:r>
          </w:p>
        </w:tc>
        <w:tc>
          <w:tcPr>
            <w:tcW w:w="3116" w:type="dxa"/>
            <w:shd w:val="clear" w:fill="FFFFFF"/>
          </w:tcPr>
          <w:p>
            <w:pPr>
              <w:spacing w:before="40" w:after="40"/>
              <w:jc w:val="left"/>
            </w:pPr>
            <w:r>
              <w:rPr>
                <w:color w:val="5D6D7E"/>
              </w:rPr>
              <w:t>Developer</w:t>
            </w:r>
          </w:p>
        </w:tc>
        <w:tc>
          <w:tcPr>
            <w:tcW w:w="3116" w:type="dxa"/>
            <w:shd w:val="clear" w:fill="FFFFFF"/>
          </w:tcPr>
          <w:p>
            <w:pPr>
              <w:spacing w:before="40" w:after="40"/>
              <w:jc w:val="left"/>
            </w:pPr>
            <w:r>
              <w:rPr>
                <w:color w:val="5D6D7E"/>
              </w:rPr>
              <w:t>Required</w:t>
            </w:r>
          </w:p>
        </w:tc>
      </w:tr>
      <w:tr>
        <w:tc>
          <w:tcPr>
            <w:tcW w:w="3116" w:type="dxa"/>
            <w:shd w:val="clear" w:fill="F8F9FA"/>
          </w:tcPr>
          <w:p>
            <w:pPr>
              <w:spacing w:before="40" w:after="40"/>
              <w:jc w:val="left"/>
            </w:pPr>
            <w:r>
              <w:rPr>
                <w:color w:val="5D6D7E"/>
              </w:rPr>
              <w:t>Integration tests pass</w:t>
            </w:r>
          </w:p>
        </w:tc>
        <w:tc>
          <w:tcPr>
            <w:tcW w:w="3116" w:type="dxa"/>
            <w:shd w:val="clear" w:fill="F8F9FA"/>
          </w:tcPr>
          <w:p>
            <w:pPr>
              <w:spacing w:before="40" w:after="40"/>
              <w:jc w:val="left"/>
            </w:pPr>
            <w:r>
              <w:rPr>
                <w:color w:val="5D6D7E"/>
              </w:rPr>
              <w:t>CI System</w:t>
            </w:r>
          </w:p>
        </w:tc>
        <w:tc>
          <w:tcPr>
            <w:tcW w:w="3116" w:type="dxa"/>
            <w:shd w:val="clear" w:fill="F8F9FA"/>
          </w:tcPr>
          <w:p>
            <w:pPr>
              <w:spacing w:before="40" w:after="40"/>
              <w:jc w:val="left"/>
            </w:pPr>
            <w:r>
              <w:rPr>
                <w:color w:val="5D6D7E"/>
              </w:rPr>
              <w:t>Required</w:t>
            </w:r>
          </w:p>
        </w:tc>
      </w:tr>
      <w:tr>
        <w:tc>
          <w:tcPr>
            <w:tcW w:w="3116" w:type="dxa"/>
            <w:shd w:val="clear" w:fill="FFFFFF"/>
          </w:tcPr>
          <w:p>
            <w:pPr>
              <w:spacing w:before="40" w:after="40"/>
              <w:jc w:val="left"/>
            </w:pPr>
            <w:r>
              <w:rPr>
                <w:color w:val="5D6D7E"/>
              </w:rPr>
              <w:t>Performance benchmarks acceptable</w:t>
            </w:r>
          </w:p>
        </w:tc>
        <w:tc>
          <w:tcPr>
            <w:tcW w:w="3116" w:type="dxa"/>
            <w:shd w:val="clear" w:fill="FFFFFF"/>
          </w:tcPr>
          <w:p>
            <w:pPr>
              <w:spacing w:before="40" w:after="40"/>
              <w:jc w:val="left"/>
            </w:pPr>
            <w:r>
              <w:rPr>
                <w:color w:val="5D6D7E"/>
              </w:rPr>
              <w:t>CI System</w:t>
            </w:r>
          </w:p>
        </w:tc>
        <w:tc>
          <w:tcPr>
            <w:tcW w:w="3116" w:type="dxa"/>
            <w:shd w:val="clear" w:fill="FFFFFF"/>
          </w:tcPr>
          <w:p>
            <w:pPr>
              <w:spacing w:before="40" w:after="40"/>
              <w:jc w:val="left"/>
            </w:pPr>
            <w:r>
              <w:rPr>
                <w:color w:val="5D6D7E"/>
              </w:rPr>
              <w:t>Required</w:t>
            </w:r>
          </w:p>
        </w:tc>
      </w:tr>
      <w:tr>
        <w:tc>
          <w:tcPr>
            <w:tcW w:w="3116" w:type="dxa"/>
            <w:shd w:val="clear" w:fill="F8F9FA"/>
          </w:tcPr>
          <w:p>
            <w:pPr>
              <w:spacing w:before="40" w:after="40"/>
              <w:jc w:val="left"/>
            </w:pPr>
            <w:r>
              <w:rPr>
                <w:color w:val="5D6D7E"/>
              </w:rPr>
              <w:t>Documentation updated</w:t>
            </w:r>
          </w:p>
        </w:tc>
        <w:tc>
          <w:tcPr>
            <w:tcW w:w="3116" w:type="dxa"/>
            <w:shd w:val="clear" w:fill="F8F9FA"/>
          </w:tcPr>
          <w:p>
            <w:pPr>
              <w:spacing w:before="40" w:after="40"/>
              <w:jc w:val="left"/>
            </w:pPr>
            <w:r>
              <w:rPr>
                <w:color w:val="5D6D7E"/>
              </w:rPr>
              <w:t>Technical Writer</w:t>
            </w:r>
          </w:p>
        </w:tc>
        <w:tc>
          <w:tcPr>
            <w:tcW w:w="3116" w:type="dxa"/>
            <w:shd w:val="clear" w:fill="F8F9FA"/>
          </w:tcPr>
          <w:p>
            <w:pPr>
              <w:spacing w:before="40" w:after="40"/>
              <w:jc w:val="left"/>
            </w:pPr>
            <w:r>
              <w:rPr>
                <w:color w:val="5D6D7E"/>
              </w:rPr>
              <w:t>Required</w:t>
            </w:r>
          </w:p>
        </w:tc>
      </w:tr>
      <w:tr>
        <w:tc>
          <w:tcPr>
            <w:tcW w:w="3116" w:type="dxa"/>
            <w:shd w:val="clear" w:fill="FFFFFF"/>
          </w:tcPr>
          <w:p>
            <w:pPr>
              <w:spacing w:before="40" w:after="40"/>
              <w:jc w:val="left"/>
            </w:pPr>
            <w:r>
              <w:rPr>
                <w:color w:val="5D6D7E"/>
              </w:rPr>
              <w:t>Feature flags configured</w:t>
            </w:r>
          </w:p>
        </w:tc>
        <w:tc>
          <w:tcPr>
            <w:tcW w:w="3116" w:type="dxa"/>
            <w:shd w:val="clear" w:fill="FFFFFF"/>
          </w:tcPr>
          <w:p>
            <w:pPr>
              <w:spacing w:before="40" w:after="40"/>
              <w:jc w:val="left"/>
            </w:pPr>
            <w:r>
              <w:rPr>
                <w:color w:val="5D6D7E"/>
              </w:rPr>
              <w:t>DevOps</w:t>
            </w:r>
          </w:p>
        </w:tc>
        <w:tc>
          <w:tcPr>
            <w:tcW w:w="3116" w:type="dxa"/>
            <w:shd w:val="clear" w:fill="FFFFFF"/>
          </w:tcPr>
          <w:p>
            <w:pPr>
              <w:spacing w:before="40" w:after="40"/>
              <w:jc w:val="left"/>
            </w:pPr>
            <w:r>
              <w:rPr>
                <w:color w:val="5D6D7E"/>
              </w:rPr>
              <w:t>Required</w:t>
            </w:r>
          </w:p>
        </w:tc>
      </w:tr>
      <w:tr>
        <w:tc>
          <w:tcPr>
            <w:tcW w:w="3116" w:type="dxa"/>
            <w:shd w:val="clear" w:fill="F8F9FA"/>
          </w:tcPr>
          <w:p>
            <w:pPr>
              <w:spacing w:before="40" w:after="40"/>
              <w:jc w:val="left"/>
            </w:pPr>
            <w:r>
              <w:rPr>
                <w:color w:val="5D6D7E"/>
              </w:rPr>
              <w:t>Rollback procedure tested</w:t>
            </w:r>
          </w:p>
        </w:tc>
        <w:tc>
          <w:tcPr>
            <w:tcW w:w="3116" w:type="dxa"/>
            <w:shd w:val="clear" w:fill="F8F9FA"/>
          </w:tcPr>
          <w:p>
            <w:pPr>
              <w:spacing w:before="40" w:after="40"/>
              <w:jc w:val="left"/>
            </w:pPr>
            <w:r>
              <w:rPr>
                <w:color w:val="5D6D7E"/>
              </w:rPr>
              <w:t>QA</w:t>
            </w:r>
          </w:p>
        </w:tc>
        <w:tc>
          <w:tcPr>
            <w:tcW w:w="3116" w:type="dxa"/>
            <w:shd w:val="clear" w:fill="F8F9FA"/>
          </w:tcPr>
          <w:p>
            <w:pPr>
              <w:spacing w:before="40" w:after="40"/>
              <w:jc w:val="left"/>
            </w:pPr>
            <w:r>
              <w:rPr>
                <w:color w:val="5D6D7E"/>
              </w:rPr>
              <w:t>Required</w:t>
            </w:r>
          </w:p>
        </w:tc>
      </w:tr>
      <w:tr>
        <w:tc>
          <w:tcPr>
            <w:tcW w:w="3116" w:type="dxa"/>
            <w:shd w:val="clear" w:fill="FFFFFF"/>
          </w:tcPr>
          <w:p>
            <w:pPr>
              <w:spacing w:before="40" w:after="40"/>
              <w:jc w:val="left"/>
            </w:pPr>
            <w:r>
              <w:rPr>
                <w:color w:val="5D6D7E"/>
              </w:rPr>
              <w:t>Community beta feedback positive</w:t>
            </w:r>
          </w:p>
        </w:tc>
        <w:tc>
          <w:tcPr>
            <w:tcW w:w="3116" w:type="dxa"/>
            <w:shd w:val="clear" w:fill="FFFFFF"/>
          </w:tcPr>
          <w:p>
            <w:pPr>
              <w:spacing w:before="40" w:after="40"/>
              <w:jc w:val="left"/>
            </w:pPr>
            <w:r>
              <w:rPr>
                <w:color w:val="5D6D7E"/>
              </w:rPr>
              <w:t>Community</w:t>
            </w:r>
          </w:p>
        </w:tc>
        <w:tc>
          <w:tcPr>
            <w:tcW w:w="3116" w:type="dxa"/>
            <w:shd w:val="clear" w:fill="FFFFFF"/>
          </w:tcPr>
          <w:p>
            <w:pPr>
              <w:spacing w:before="40" w:after="40"/>
              <w:jc w:val="left"/>
            </w:pPr>
            <w:r>
              <w:rPr>
                <w:color w:val="5D6D7E"/>
              </w:rPr>
              <w:t>Recommended</w:t>
            </w:r>
          </w:p>
        </w:tc>
      </w:tr>
      <w:tr>
        <w:tc>
          <w:tcPr>
            <w:tcW w:w="3116" w:type="dxa"/>
            <w:shd w:val="clear" w:fill="F8F9FA"/>
          </w:tcPr>
          <w:p>
            <w:pPr>
              <w:spacing w:before="40" w:after="40"/>
              <w:jc w:val="left"/>
            </w:pPr>
            <w:r>
              <w:rPr>
                <w:color w:val="5D6D7E"/>
              </w:rPr>
              <w:t>Security review completed</w:t>
            </w:r>
          </w:p>
        </w:tc>
        <w:tc>
          <w:tcPr>
            <w:tcW w:w="3116" w:type="dxa"/>
            <w:shd w:val="clear" w:fill="F8F9FA"/>
          </w:tcPr>
          <w:p>
            <w:pPr>
              <w:spacing w:before="40" w:after="40"/>
              <w:jc w:val="left"/>
            </w:pPr>
            <w:r>
              <w:rPr>
                <w:color w:val="5D6D7E"/>
              </w:rPr>
              <w:t>Security</w:t>
            </w:r>
          </w:p>
        </w:tc>
        <w:tc>
          <w:tcPr>
            <w:tcW w:w="3116" w:type="dxa"/>
            <w:shd w:val="clear" w:fill="F8F9FA"/>
          </w:tcPr>
          <w:p>
            <w:pPr>
              <w:spacing w:before="40" w:after="40"/>
              <w:jc w:val="left"/>
            </w:pPr>
            <w:r>
              <w:rPr>
                <w:color w:val="5D6D7E"/>
              </w:rPr>
              <w:t>Required for LLM</w:t>
            </w:r>
          </w:p>
        </w:tc>
      </w:tr>
    </w:tbl>
    <w:p>
      <w:pPr>
        <w:pStyle w:val="Heading2"/>
      </w:pPr>
      <w:r>
        <w:t>Deployment Timeline</w:t>
      </w:r>
    </w:p>
    <w:tbl>
      <w:tblPr>
        <w:tblW w:w="5000" w:type="pct"/>
        <w:tblBorders>
          <w:top w:val="single" w:color="BDC3C7" w:sz="4"/>
          <w:left w:val="single" w:color="BDC3C7" w:sz="4"/>
          <w:bottom w:val="single" w:color="BDC3C7" w:sz="4"/>
          <w:right w:val="single" w:color="BDC3C7" w:sz="4"/>
          <w:insideH w:val="single" w:color="BDC3C7" w:sz="4"/>
          <w:insideV w:val="single" w:color="BDC3C7" w:sz="4"/>
        </w:tblBorders>
        <w:tblCellMar>
          <w:top w:w="60" w:type="dxa"/>
          <w:left w:w="80" w:type="dxa"/>
          <w:bottom w:w="60" w:type="dxa"/>
          <w:right w:w="80" w:type="dxa"/>
        </w:tblCellMar>
      </w:tblPr>
      <w:tblGrid>
        <w:gridCol w:w="3116"/>
        <w:gridCol w:w="3116"/>
        <w:gridCol w:w="3116"/>
      </w:tblGrid>
      <w:tr>
        <w:tc>
          <w:tcPr>
            <w:tcW w:w="3116" w:type="dxa"/>
            <w:shd w:val="clear" w:fill="ECF0F1"/>
          </w:tcPr>
          <w:p>
            <w:pPr>
              <w:spacing w:before="40" w:after="40"/>
              <w:jc w:val="left"/>
            </w:pPr>
            <w:r>
              <w:rPr>
                <w:b/>
                <w:color w:val="1A252F"/>
              </w:rPr>
              <w:t>Milestone</w:t>
            </w:r>
          </w:p>
        </w:tc>
        <w:tc>
          <w:tcPr>
            <w:tcW w:w="3116" w:type="dxa"/>
            <w:shd w:val="clear" w:fill="ECF0F1"/>
          </w:tcPr>
          <w:p>
            <w:pPr>
              <w:spacing w:before="40" w:after="40"/>
              <w:jc w:val="left"/>
            </w:pPr>
            <w:r>
              <w:rPr>
                <w:b/>
                <w:color w:val="1A252F"/>
              </w:rPr>
              <w:t>Date</w:t>
            </w:r>
          </w:p>
        </w:tc>
        <w:tc>
          <w:tcPr>
            <w:tcW w:w="3116" w:type="dxa"/>
            <w:shd w:val="clear" w:fill="ECF0F1"/>
          </w:tcPr>
          <w:p>
            <w:pPr>
              <w:spacing w:before="40" w:after="40"/>
              <w:jc w:val="left"/>
            </w:pPr>
            <w:r>
              <w:rPr>
                <w:b/>
                <w:color w:val="1A252F"/>
              </w:rPr>
              <w:t>Deliverables</w:t>
            </w:r>
          </w:p>
        </w:tc>
      </w:tr>
      <w:tr>
        <w:tc>
          <w:tcPr>
            <w:tcW w:w="3116" w:type="dxa"/>
            <w:shd w:val="clear" w:fill="FFFFFF"/>
          </w:tcPr>
          <w:p>
            <w:pPr>
              <w:spacing w:before="40" w:after="40"/>
              <w:jc w:val="left"/>
            </w:pPr>
            <w:r>
              <w:rPr>
                <w:color w:val="5D6D7E"/>
              </w:rPr>
              <w:t>Phase 1 Complete</w:t>
            </w:r>
          </w:p>
        </w:tc>
        <w:tc>
          <w:tcPr>
            <w:tcW w:w="3116" w:type="dxa"/>
            <w:shd w:val="clear" w:fill="FFFFFF"/>
          </w:tcPr>
          <w:p>
            <w:pPr>
              <w:spacing w:before="40" w:after="40"/>
              <w:jc w:val="left"/>
            </w:pPr>
            <w:r>
              <w:rPr>
                <w:color w:val="5D6D7E"/>
              </w:rPr>
              <w:t>Week 2</w:t>
            </w:r>
          </w:p>
        </w:tc>
        <w:tc>
          <w:tcPr>
            <w:tcW w:w="3116" w:type="dxa"/>
            <w:shd w:val="clear" w:fill="FFFFFF"/>
          </w:tcPr>
          <w:p>
            <w:pPr>
              <w:spacing w:before="40" w:after="40"/>
              <w:jc w:val="left"/>
            </w:pPr>
            <w:r>
              <w:rPr>
                <w:color w:val="5D6D7E"/>
              </w:rPr>
              <w:t>Performance, Circuit Breaker, Stuck Recovery</w:t>
            </w:r>
          </w:p>
        </w:tc>
      </w:tr>
      <w:tr>
        <w:tc>
          <w:tcPr>
            <w:tcW w:w="3116" w:type="dxa"/>
            <w:shd w:val="clear" w:fill="F8F9FA"/>
          </w:tcPr>
          <w:p>
            <w:pPr>
              <w:spacing w:before="40" w:after="40"/>
              <w:jc w:val="left"/>
            </w:pPr>
            <w:r>
              <w:rPr>
                <w:color w:val="5D6D7E"/>
              </w:rPr>
              <w:t>Phase 2 Complete</w:t>
            </w:r>
          </w:p>
        </w:tc>
        <w:tc>
          <w:tcPr>
            <w:tcW w:w="3116" w:type="dxa"/>
            <w:shd w:val="clear" w:fill="F8F9FA"/>
          </w:tcPr>
          <w:p>
            <w:pPr>
              <w:spacing w:before="40" w:after="40"/>
              <w:jc w:val="left"/>
            </w:pPr>
            <w:r>
              <w:rPr>
                <w:color w:val="5D6D7E"/>
              </w:rPr>
              <w:t>Week 4</w:t>
            </w:r>
          </w:p>
        </w:tc>
        <w:tc>
          <w:tcPr>
            <w:tcW w:w="3116" w:type="dxa"/>
            <w:shd w:val="clear" w:fill="F8F9FA"/>
          </w:tcPr>
          <w:p>
            <w:pPr>
              <w:spacing w:before="40" w:after="40"/>
              <w:jc w:val="left"/>
            </w:pPr>
            <w:r>
              <w:rPr>
                <w:color w:val="5D6D7E"/>
              </w:rPr>
              <w:t>Utility GOAP, Humanization</w:t>
            </w:r>
          </w:p>
        </w:tc>
      </w:tr>
      <w:tr>
        <w:tc>
          <w:tcPr>
            <w:tcW w:w="3116" w:type="dxa"/>
            <w:shd w:val="clear" w:fill="FFFFFF"/>
          </w:tcPr>
          <w:p>
            <w:pPr>
              <w:spacing w:before="40" w:after="40"/>
              <w:jc w:val="left"/>
            </w:pPr>
            <w:r>
              <w:rPr>
                <w:color w:val="5D6D7E"/>
              </w:rPr>
              <w:t>Phase 3 Beta</w:t>
            </w:r>
          </w:p>
        </w:tc>
        <w:tc>
          <w:tcPr>
            <w:tcW w:w="3116" w:type="dxa"/>
            <w:shd w:val="clear" w:fill="FFFFFF"/>
          </w:tcPr>
          <w:p>
            <w:pPr>
              <w:spacing w:before="40" w:after="40"/>
              <w:jc w:val="left"/>
            </w:pPr>
            <w:r>
              <w:rPr>
                <w:color w:val="5D6D7E"/>
              </w:rPr>
              <w:t>Week 6</w:t>
            </w:r>
          </w:p>
        </w:tc>
        <w:tc>
          <w:tcPr>
            <w:tcW w:w="3116" w:type="dxa"/>
            <w:shd w:val="clear" w:fill="FFFFFF"/>
          </w:tcPr>
          <w:p>
            <w:pPr>
              <w:spacing w:before="40" w:after="40"/>
              <w:jc w:val="left"/>
            </w:pPr>
            <w:r>
              <w:rPr>
                <w:color w:val="5D6D7E"/>
              </w:rPr>
              <w:t>Behavior Tree, LLM (limited)</w:t>
            </w:r>
          </w:p>
        </w:tc>
      </w:tr>
      <w:tr>
        <w:tc>
          <w:tcPr>
            <w:tcW w:w="3116" w:type="dxa"/>
            <w:shd w:val="clear" w:fill="F8F9FA"/>
          </w:tcPr>
          <w:p>
            <w:pPr>
              <w:spacing w:before="40" w:after="40"/>
              <w:jc w:val="left"/>
            </w:pPr>
            <w:r>
              <w:rPr>
                <w:color w:val="5D6D7E"/>
              </w:rPr>
              <w:t>Phase 3 GA</w:t>
            </w:r>
          </w:p>
        </w:tc>
        <w:tc>
          <w:tcPr>
            <w:tcW w:w="3116" w:type="dxa"/>
            <w:shd w:val="clear" w:fill="F8F9FA"/>
          </w:tcPr>
          <w:p>
            <w:pPr>
              <w:spacing w:before="40" w:after="40"/>
              <w:jc w:val="left"/>
            </w:pPr>
            <w:r>
              <w:rPr>
                <w:color w:val="5D6D7E"/>
              </w:rPr>
              <w:t>Week 8</w:t>
            </w:r>
          </w:p>
        </w:tc>
        <w:tc>
          <w:tcPr>
            <w:tcW w:w="3116" w:type="dxa"/>
            <w:shd w:val="clear" w:fill="F8F9FA"/>
          </w:tcPr>
          <w:p>
            <w:pPr>
              <w:spacing w:before="40" w:after="40"/>
              <w:jc w:val="left"/>
            </w:pPr>
            <w:r>
              <w:rPr>
                <w:color w:val="5D6D7E"/>
              </w:rPr>
              <w:t>Behavior Tree, LLM (general)</w:t>
            </w:r>
          </w:p>
        </w:tc>
      </w:tr>
      <w:tr>
        <w:tc>
          <w:tcPr>
            <w:tcW w:w="3116" w:type="dxa"/>
            <w:shd w:val="clear" w:fill="FFFFFF"/>
          </w:tcPr>
          <w:p>
            <w:pPr>
              <w:spacing w:before="40" w:after="40"/>
              <w:jc w:val="left"/>
            </w:pPr>
            <w:r>
              <w:rPr>
                <w:color w:val="5D6D7E"/>
              </w:rPr>
              <w:t>Phase 4 Complete</w:t>
            </w:r>
          </w:p>
        </w:tc>
        <w:tc>
          <w:tcPr>
            <w:tcW w:w="3116" w:type="dxa"/>
            <w:shd w:val="clear" w:fill="FFFFFF"/>
          </w:tcPr>
          <w:p>
            <w:pPr>
              <w:spacing w:before="40" w:after="40"/>
              <w:jc w:val="left"/>
            </w:pPr>
            <w:r>
              <w:rPr>
                <w:color w:val="5D6D7E"/>
              </w:rPr>
              <w:t>Week 12</w:t>
            </w:r>
          </w:p>
        </w:tc>
        <w:tc>
          <w:tcPr>
            <w:tcW w:w="3116" w:type="dxa"/>
            <w:shd w:val="clear" w:fill="FFFFFF"/>
          </w:tcPr>
          <w:p>
            <w:pPr>
              <w:spacing w:before="40" w:after="40"/>
              <w:jc w:val="left"/>
            </w:pPr>
            <w:r>
              <w:rPr>
                <w:color w:val="5D6D7E"/>
              </w:rPr>
              <w:t>Profile Generator, Full LLM</w:t>
            </w:r>
          </w:p>
        </w:tc>
      </w:tr>
      <w:tr>
        <w:tc>
          <w:tcPr>
            <w:tcW w:w="3116" w:type="dxa"/>
            <w:shd w:val="clear" w:fill="F8F9FA"/>
          </w:tcPr>
          <w:p>
            <w:pPr>
              <w:spacing w:before="40" w:after="40"/>
              <w:jc w:val="left"/>
            </w:pPr>
            <w:r>
              <w:rPr>
                <w:color w:val="5D6D7E"/>
              </w:rPr>
              <w:t>v2.0 Release</w:t>
            </w:r>
          </w:p>
        </w:tc>
        <w:tc>
          <w:tcPr>
            <w:tcW w:w="3116" w:type="dxa"/>
            <w:shd w:val="clear" w:fill="F8F9FA"/>
          </w:tcPr>
          <w:p>
            <w:pPr>
              <w:spacing w:before="40" w:after="40"/>
              <w:jc w:val="left"/>
            </w:pPr>
            <w:r>
              <w:rPr>
                <w:color w:val="5D6D7E"/>
              </w:rPr>
              <w:t>Week 14</w:t>
            </w:r>
          </w:p>
        </w:tc>
        <w:tc>
          <w:tcPr>
            <w:tcW w:w="3116" w:type="dxa"/>
            <w:shd w:val="clear" w:fill="F8F9FA"/>
          </w:tcPr>
          <w:p>
            <w:pPr>
              <w:spacing w:before="40" w:after="40"/>
              <w:jc w:val="left"/>
            </w:pPr>
            <w:r>
              <w:rPr>
                <w:color w:val="5D6D7E"/>
              </w:rPr>
              <w:t>All features, documentation</w:t>
            </w:r>
          </w:p>
        </w:tc>
      </w:tr>
    </w:tbl>
    <w:p>
      <w:pPr>
        <w:pStyle w:val="Heading1"/>
      </w:pPr>
      <w:r>
        <w:t>Appendix</w:t>
      </w:r>
    </w:p>
    <w:p>
      <w:pPr>
        <w:pStyle w:val="Heading2"/>
      </w:pPr>
      <w:r>
        <w:t>A. Dependency Mapping</w:t>
      </w:r>
    </w:p>
    <w:tbl>
      <w:tblPr>
        <w:tblW w:w="5000" w:type="pct"/>
        <w:tblBorders>
          <w:top w:val="single" w:color="BDC3C7" w:sz="4"/>
          <w:left w:val="single" w:color="BDC3C7" w:sz="4"/>
          <w:bottom w:val="single" w:color="BDC3C7" w:sz="4"/>
          <w:right w:val="single" w:color="BDC3C7" w:sz="4"/>
          <w:insideH w:val="single" w:color="BDC3C7" w:sz="4"/>
          <w:insideV w:val="single" w:color="BDC3C7" w:sz="4"/>
        </w:tblBorders>
        <w:tblCellMar>
          <w:top w:w="60" w:type="dxa"/>
          <w:left w:w="80" w:type="dxa"/>
          <w:bottom w:w="60" w:type="dxa"/>
          <w:right w:w="80" w:type="dxa"/>
        </w:tblCellMar>
      </w:tblPr>
      <w:tblGrid>
        <w:gridCol w:w="3116"/>
        <w:gridCol w:w="3116"/>
        <w:gridCol w:w="3116"/>
      </w:tblGrid>
      <w:tr>
        <w:tc>
          <w:tcPr>
            <w:tcW w:w="3116" w:type="dxa"/>
            <w:shd w:val="clear" w:fill="ECF0F1"/>
          </w:tcPr>
          <w:p>
            <w:pPr>
              <w:spacing w:before="40" w:after="40"/>
              <w:jc w:val="left"/>
            </w:pPr>
            <w:r>
              <w:rPr>
                <w:b/>
                <w:color w:val="1A252F"/>
              </w:rPr>
              <w:t>Feature</w:t>
            </w:r>
          </w:p>
        </w:tc>
        <w:tc>
          <w:tcPr>
            <w:tcW w:w="3116" w:type="dxa"/>
            <w:shd w:val="clear" w:fill="ECF0F1"/>
          </w:tcPr>
          <w:p>
            <w:pPr>
              <w:spacing w:before="40" w:after="40"/>
              <w:jc w:val="left"/>
            </w:pPr>
            <w:r>
              <w:rPr>
                <w:b/>
                <w:color w:val="1A252F"/>
              </w:rPr>
              <w:t>Dependencies</w:t>
            </w:r>
          </w:p>
        </w:tc>
        <w:tc>
          <w:tcPr>
            <w:tcW w:w="3116" w:type="dxa"/>
            <w:shd w:val="clear" w:fill="ECF0F1"/>
          </w:tcPr>
          <w:p>
            <w:pPr>
              <w:spacing w:before="40" w:after="40"/>
              <w:jc w:val="left"/>
            </w:pPr>
            <w:r>
              <w:rPr>
                <w:b/>
                <w:color w:val="1A252F"/>
              </w:rPr>
              <w:t>Dependents</w:t>
            </w:r>
          </w:p>
        </w:tc>
      </w:tr>
      <w:tr>
        <w:tc>
          <w:tcPr>
            <w:tcW w:w="3116" w:type="dxa"/>
            <w:shd w:val="clear" w:fill="FFFFFF"/>
          </w:tcPr>
          <w:p>
            <w:pPr>
              <w:spacing w:before="40" w:after="40"/>
              <w:jc w:val="left"/>
            </w:pPr>
            <w:r>
              <w:rPr>
                <w:color w:val="5D6D7E"/>
              </w:rPr>
              <w:t>FE-001: Hybrid LLM</w:t>
            </w:r>
          </w:p>
        </w:tc>
        <w:tc>
          <w:tcPr>
            <w:tcW w:w="3116" w:type="dxa"/>
            <w:shd w:val="clear" w:fill="FFFFFF"/>
          </w:tcPr>
          <w:p>
            <w:pPr>
              <w:spacing w:before="40" w:after="40"/>
              <w:jc w:val="left"/>
            </w:pPr>
            <w:r>
              <w:rPr>
                <w:color w:val="5D6D7E"/>
              </w:rPr>
              <w:t>FE-002 (optional)</w:t>
            </w:r>
          </w:p>
        </w:tc>
        <w:tc>
          <w:tcPr>
            <w:tcW w:w="3116" w:type="dxa"/>
            <w:shd w:val="clear" w:fill="FFFFFF"/>
          </w:tcPr>
          <w:p>
            <w:pPr>
              <w:spacing w:before="40" w:after="40"/>
              <w:jc w:val="left"/>
            </w:pPr>
            <w:r>
              <w:rPr>
                <w:color w:val="5D6D7E"/>
              </w:rPr>
              <w:t>None</w:t>
            </w:r>
          </w:p>
        </w:tc>
      </w:tr>
      <w:tr>
        <w:tc>
          <w:tcPr>
            <w:tcW w:w="3116" w:type="dxa"/>
            <w:shd w:val="clear" w:fill="F8F9FA"/>
          </w:tcPr>
          <w:p>
            <w:pPr>
              <w:spacing w:before="40" w:after="40"/>
              <w:jc w:val="left"/>
            </w:pPr>
            <w:r>
              <w:rPr>
                <w:color w:val="5D6D7E"/>
              </w:rPr>
              <w:t>FE-002: Utility GOAP</w:t>
            </w:r>
          </w:p>
        </w:tc>
        <w:tc>
          <w:tcPr>
            <w:tcW w:w="3116" w:type="dxa"/>
            <w:shd w:val="clear" w:fill="F8F9FA"/>
          </w:tcPr>
          <w:p>
            <w:pPr>
              <w:spacing w:before="40" w:after="40"/>
              <w:jc w:val="left"/>
            </w:pPr>
            <w:r>
              <w:rPr>
                <w:color w:val="5D6D7E"/>
              </w:rPr>
              <w:t>None</w:t>
            </w:r>
          </w:p>
        </w:tc>
        <w:tc>
          <w:tcPr>
            <w:tcW w:w="3116" w:type="dxa"/>
            <w:shd w:val="clear" w:fill="F8F9FA"/>
          </w:tcPr>
          <w:p>
            <w:pPr>
              <w:spacing w:before="40" w:after="40"/>
              <w:jc w:val="left"/>
            </w:pPr>
            <w:r>
              <w:rPr>
                <w:color w:val="5D6D7E"/>
              </w:rPr>
              <w:t>FE-001</w:t>
            </w:r>
          </w:p>
        </w:tc>
      </w:tr>
      <w:tr>
        <w:tc>
          <w:tcPr>
            <w:tcW w:w="3116" w:type="dxa"/>
            <w:shd w:val="clear" w:fill="FFFFFF"/>
          </w:tcPr>
          <w:p>
            <w:pPr>
              <w:spacing w:before="40" w:after="40"/>
              <w:jc w:val="left"/>
            </w:pPr>
            <w:r>
              <w:rPr>
                <w:color w:val="5D6D7E"/>
              </w:rPr>
              <w:t>FE-003: Behavior Tree</w:t>
            </w:r>
          </w:p>
        </w:tc>
        <w:tc>
          <w:tcPr>
            <w:tcW w:w="3116" w:type="dxa"/>
            <w:shd w:val="clear" w:fill="FFFFFF"/>
          </w:tcPr>
          <w:p>
            <w:pPr>
              <w:spacing w:before="40" w:after="40"/>
              <w:jc w:val="left"/>
            </w:pPr>
            <w:r>
              <w:rPr>
                <w:color w:val="5D6D7E"/>
              </w:rPr>
              <w:t>None</w:t>
            </w:r>
          </w:p>
        </w:tc>
        <w:tc>
          <w:tcPr>
            <w:tcW w:w="3116" w:type="dxa"/>
            <w:shd w:val="clear" w:fill="FFFFFF"/>
          </w:tcPr>
          <w:p>
            <w:pPr>
              <w:spacing w:before="40" w:after="40"/>
              <w:jc w:val="left"/>
            </w:pPr>
            <w:r>
              <w:rPr>
                <w:color w:val="5D6D7E"/>
              </w:rPr>
              <w:t>None</w:t>
            </w:r>
          </w:p>
        </w:tc>
      </w:tr>
      <w:tr>
        <w:tc>
          <w:tcPr>
            <w:tcW w:w="3116" w:type="dxa"/>
            <w:shd w:val="clear" w:fill="F8F9FA"/>
          </w:tcPr>
          <w:p>
            <w:pPr>
              <w:spacing w:before="40" w:after="40"/>
              <w:jc w:val="left"/>
            </w:pPr>
            <w:r>
              <w:rPr>
                <w:color w:val="5D6D7E"/>
              </w:rPr>
              <w:t>FE-004: Stuck Recovery</w:t>
            </w:r>
          </w:p>
        </w:tc>
        <w:tc>
          <w:tcPr>
            <w:tcW w:w="3116" w:type="dxa"/>
            <w:shd w:val="clear" w:fill="F8F9FA"/>
          </w:tcPr>
          <w:p>
            <w:pPr>
              <w:spacing w:before="40" w:after="40"/>
              <w:jc w:val="left"/>
            </w:pPr>
            <w:r>
              <w:rPr>
                <w:color w:val="5D6D7E"/>
              </w:rPr>
              <w:t>None</w:t>
            </w:r>
          </w:p>
        </w:tc>
        <w:tc>
          <w:tcPr>
            <w:tcW w:w="3116" w:type="dxa"/>
            <w:shd w:val="clear" w:fill="F8F9FA"/>
          </w:tcPr>
          <w:p>
            <w:pPr>
              <w:spacing w:before="40" w:after="40"/>
              <w:jc w:val="left"/>
            </w:pPr>
            <w:r>
              <w:rPr>
                <w:color w:val="5D6D7E"/>
              </w:rPr>
              <w:t>None</w:t>
            </w:r>
          </w:p>
        </w:tc>
      </w:tr>
      <w:tr>
        <w:tc>
          <w:tcPr>
            <w:tcW w:w="3116" w:type="dxa"/>
            <w:shd w:val="clear" w:fill="FFFFFF"/>
          </w:tcPr>
          <w:p>
            <w:pPr>
              <w:spacing w:before="40" w:after="40"/>
              <w:jc w:val="left"/>
            </w:pPr>
            <w:r>
              <w:rPr>
                <w:color w:val="5D6D7E"/>
              </w:rPr>
              <w:t>FE-005: Profile Generator</w:t>
            </w:r>
          </w:p>
        </w:tc>
        <w:tc>
          <w:tcPr>
            <w:tcW w:w="3116" w:type="dxa"/>
            <w:shd w:val="clear" w:fill="FFFFFF"/>
          </w:tcPr>
          <w:p>
            <w:pPr>
              <w:spacing w:before="40" w:after="40"/>
              <w:jc w:val="left"/>
            </w:pPr>
            <w:r>
              <w:rPr>
                <w:color w:val="5D6D7E"/>
              </w:rPr>
              <w:t>FE-001</w:t>
            </w:r>
          </w:p>
        </w:tc>
        <w:tc>
          <w:tcPr>
            <w:tcW w:w="3116" w:type="dxa"/>
            <w:shd w:val="clear" w:fill="FFFFFF"/>
          </w:tcPr>
          <w:p>
            <w:pPr>
              <w:spacing w:before="40" w:after="40"/>
              <w:jc w:val="left"/>
            </w:pPr>
            <w:r>
              <w:rPr>
                <w:color w:val="5D6D7E"/>
              </w:rPr>
              <w:t>None</w:t>
            </w:r>
          </w:p>
        </w:tc>
      </w:tr>
      <w:tr>
        <w:tc>
          <w:tcPr>
            <w:tcW w:w="3116" w:type="dxa"/>
            <w:shd w:val="clear" w:fill="F8F9FA"/>
          </w:tcPr>
          <w:p>
            <w:pPr>
              <w:spacing w:before="40" w:after="40"/>
              <w:jc w:val="left"/>
            </w:pPr>
            <w:r>
              <w:rPr>
                <w:color w:val="5D6D7E"/>
              </w:rPr>
              <w:t>FE-006: Performance</w:t>
            </w:r>
          </w:p>
        </w:tc>
        <w:tc>
          <w:tcPr>
            <w:tcW w:w="3116" w:type="dxa"/>
            <w:shd w:val="clear" w:fill="F8F9FA"/>
          </w:tcPr>
          <w:p>
            <w:pPr>
              <w:spacing w:before="40" w:after="40"/>
              <w:jc w:val="left"/>
            </w:pPr>
            <w:r>
              <w:rPr>
                <w:color w:val="5D6D7E"/>
              </w:rPr>
              <w:t>None</w:t>
            </w:r>
          </w:p>
        </w:tc>
        <w:tc>
          <w:tcPr>
            <w:tcW w:w="3116" w:type="dxa"/>
            <w:shd w:val="clear" w:fill="F8F9FA"/>
          </w:tcPr>
          <w:p>
            <w:pPr>
              <w:spacing w:before="40" w:after="40"/>
              <w:jc w:val="left"/>
            </w:pPr>
            <w:r>
              <w:rPr>
                <w:color w:val="5D6D7E"/>
              </w:rPr>
              <w:t>All features</w:t>
            </w:r>
          </w:p>
        </w:tc>
      </w:tr>
      <w:tr>
        <w:tc>
          <w:tcPr>
            <w:tcW w:w="3116" w:type="dxa"/>
            <w:shd w:val="clear" w:fill="FFFFFF"/>
          </w:tcPr>
          <w:p>
            <w:pPr>
              <w:spacing w:before="40" w:after="40"/>
              <w:jc w:val="left"/>
            </w:pPr>
            <w:r>
              <w:rPr>
                <w:color w:val="5D6D7E"/>
              </w:rPr>
              <w:t>FE-007: Humanization</w:t>
            </w:r>
          </w:p>
        </w:tc>
        <w:tc>
          <w:tcPr>
            <w:tcW w:w="3116" w:type="dxa"/>
            <w:shd w:val="clear" w:fill="FFFFFF"/>
          </w:tcPr>
          <w:p>
            <w:pPr>
              <w:spacing w:before="40" w:after="40"/>
              <w:jc w:val="left"/>
            </w:pPr>
            <w:r>
              <w:rPr>
                <w:color w:val="5D6D7E"/>
              </w:rPr>
              <w:t>None</w:t>
            </w:r>
          </w:p>
        </w:tc>
        <w:tc>
          <w:tcPr>
            <w:tcW w:w="3116" w:type="dxa"/>
            <w:shd w:val="clear" w:fill="FFFFFF"/>
          </w:tcPr>
          <w:p>
            <w:pPr>
              <w:spacing w:before="40" w:after="40"/>
              <w:jc w:val="left"/>
            </w:pPr>
            <w:r>
              <w:rPr>
                <w:color w:val="5D6D7E"/>
              </w:rPr>
              <w:t>None</w:t>
            </w:r>
          </w:p>
        </w:tc>
      </w:tr>
      <w:tr>
        <w:tc>
          <w:tcPr>
            <w:tcW w:w="3116" w:type="dxa"/>
            <w:shd w:val="clear" w:fill="F8F9FA"/>
          </w:tcPr>
          <w:p>
            <w:pPr>
              <w:spacing w:before="40" w:after="40"/>
              <w:jc w:val="left"/>
            </w:pPr>
            <w:r>
              <w:rPr>
                <w:color w:val="5D6D7E"/>
              </w:rPr>
              <w:t>FE-008: Circuit Breaker</w:t>
            </w:r>
          </w:p>
        </w:tc>
        <w:tc>
          <w:tcPr>
            <w:tcW w:w="3116" w:type="dxa"/>
            <w:shd w:val="clear" w:fill="F8F9FA"/>
          </w:tcPr>
          <w:p>
            <w:pPr>
              <w:spacing w:before="40" w:after="40"/>
              <w:jc w:val="left"/>
            </w:pPr>
            <w:r>
              <w:rPr>
                <w:color w:val="5D6D7E"/>
              </w:rPr>
              <w:t>None</w:t>
            </w:r>
          </w:p>
        </w:tc>
        <w:tc>
          <w:tcPr>
            <w:tcW w:w="3116" w:type="dxa"/>
            <w:shd w:val="clear" w:fill="F8F9FA"/>
          </w:tcPr>
          <w:p>
            <w:pPr>
              <w:spacing w:before="40" w:after="40"/>
              <w:jc w:val="left"/>
            </w:pPr>
            <w:r>
              <w:rPr>
                <w:color w:val="5D6D7E"/>
              </w:rPr>
              <w:t>FE-001 (optional)</w:t>
            </w:r>
          </w:p>
        </w:tc>
      </w:tr>
    </w:tbl>
    <w:p>
      <w:pPr>
        <w:pStyle w:val="Heading2"/>
      </w:pPr>
      <w:r>
        <w:t>B. Configuration Reference</w:t>
      </w:r>
    </w:p>
    <w:p>
      <w:pPr>
        <w:pStyle w:val="Code"/>
        <w:pBdr>
          <w:left w:val="single" w:color="E67E22" w:sz="24" w:space="4"/>
        </w:pBdr>
        <w:shd w:val="clear" w:fill="F4F6F7"/>
        <w:ind w:left="200" w:right="200"/>
      </w:pPr>
      <w:r>
        <w:rPr>
          <w:rFonts w:ascii="Consolas" w:hAnsi="Consolas"/>
          <w:sz w:val="18"/>
        </w:rPr>
        <w:t xml:space="preserve">{
  "DecisionEngine": {
    "Type": "GOAP",  // GOAP, BehaviorTree, or Hybrid
    "FallbackThreshold": 0.7
  },
  "LLM": {
    "Enabled": false,
    "Provider": "OpenAI",
    "Model": "gpt-4o",
    "TimeoutMs": 2000,
    "CacheEnabled": true
  },
  "GOAP": {
    "UtilityScoring": false
  },
  "StuckRecovery": {
    "Enabled": true,
    "MaxRecoveryLevel": 5
  },
  "Humanization": {
    "Enabled": true,
    "TimingJitterMs": { "Min": 50, "Max": 200 }
  },
  "CircuitBreaker": {
    "Enabled": true,
    "FailureThreshold": 5
  }
}</w:t>
      </w:r>
    </w:p>
    <w:p>
      <w:pPr>
        <w:pStyle w:val="Heading2"/>
      </w:pPr>
      <w:r>
        <w:t>C. Glossary</w:t>
      </w:r>
    </w:p>
    <w:p>
      <w:pPr>
        <w:numPr>
          <w:ilvl w:val="0"/>
          <w:numId w:val="1"/>
        </w:numPr>
      </w:pPr>
      <w:r>
        <w:t>GOAP: Goal-Oriented Action Planning - AI planning algorithm</w:t>
      </w:r>
    </w:p>
    <w:p>
      <w:pPr>
        <w:numPr>
          <w:ilvl w:val="0"/>
          <w:numId w:val="1"/>
        </w:numPr>
      </w:pPr>
      <w:r>
        <w:t>BT: Behavior Tree - Hierarchical decision-making structure</w:t>
      </w:r>
    </w:p>
    <w:p>
      <w:pPr>
        <w:numPr>
          <w:ilvl w:val="0"/>
          <w:numId w:val="1"/>
        </w:numPr>
      </w:pPr>
      <w:r>
        <w:t>LLM: Large Language Model - AI model for natural language understanding</w:t>
      </w:r>
    </w:p>
    <w:p>
      <w:pPr>
        <w:numPr>
          <w:ilvl w:val="0"/>
          <w:numId w:val="1"/>
        </w:numPr>
      </w:pPr>
      <w:r>
        <w:t>GC: Garbage Collection - Memory management process</w:t>
      </w:r>
    </w:p>
    <w:p>
      <w:pPr>
        <w:numPr>
          <w:ilvl w:val="0"/>
          <w:numId w:val="1"/>
        </w:numPr>
      </w:pPr>
      <w:r>
        <w:t>LRU: Least Recently Used - Cache eviction strategy</w:t>
      </w:r>
    </w:p>
    <w:p>
      <w:pPr>
        <w:numPr>
          <w:ilvl w:val="0"/>
          <w:numId w:val="1"/>
        </w:numPr>
      </w:pPr>
      <w:r>
        <w:t>API: Application Programming Interface - Software interface</w:t>
      </w:r>
    </w:p>
    <w:p>
      <w:pPr>
        <w:numPr>
          <w:ilvl w:val="0"/>
          <w:numId w:val="1"/>
        </w:numPr>
      </w:pPr>
      <w:r>
        <w:t>TTL: Time To Live - Cache expiration duration</w:t>
      </w:r>
    </w:p>
    <w:p>
      <w:pPr>
        <w:pStyle w:val="Heading2"/>
      </w:pPr>
      <w:r>
        <w:t>D. Document Information</w:t>
      </w:r>
    </w:p>
    <w:p>
      <w:pPr>
        <w:jc w:val="both"/>
      </w:pPr>
      <w:r>
        <w:t>Version: 1.0</w:t>
      </w:r>
    </w:p>
    <w:p>
      <w:pPr>
        <w:jc w:val="both"/>
      </w:pPr>
      <w:r>
        <w:t>Date: February 2026</w:t>
      </w:r>
    </w:p>
    <w:p>
      <w:pPr>
        <w:jc w:val="both"/>
      </w:pPr>
      <w:r>
        <w:t>Status: Final</w:t>
      </w:r>
    </w:p>
    <w:p>
      <w:pPr>
        <w:jc w:val="both"/>
      </w:pPr>
      <w:r>
        <w:t>Classification: Technical Specification</w:t>
      </w:r>
    </w:p>
  </w:body>
</w:document>
</file>

<file path=word/footer1.xml><?xml version="1.0" encoding="utf-8"?>
<w:ftr xmlns:w="http://schemas.openxmlformats.org/wordprocessingml/2006/main">
  <w:p>
    <w:pPr>
      <w:jc w:val="center"/>
    </w:pPr>
    <w:r>
      <w:rPr>
        <w:color w:val="95A5A6"/>
        <w:sz w:val="18"/>
      </w:rPr>
      <w:fldChar w:fldCharType="begin"/>
    </w:r>
    <w:r>
      <w:instrText> PAGE </w:instrText>
    </w:r>
    <w:r>
      <w:fldChar w:fldCharType="separate"/>
    </w:r>
    <w:r>
      <w:t>1</w:t>
    </w:r>
    <w:r>
      <w:fldChar w:fldCharType="end"/>
    </w:r>
    <w:r>
      <w:rPr>
        <w:color w:val="95A5A6"/>
      </w:rPr>
      <w:t xml:space="preserve"> /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pBdr>
        <w:bottom w:val="single" w:color="BDC3C7" w:sz="4" w:space="1"/>
      </w:pBdr>
      <w:jc w:val="right"/>
    </w:pPr>
    <w:r>
      <w:rPr>
        <w:color w:val="95A5A6"/>
        <w:sz w:val="18"/>
      </w:rPr>
      <w:t>WowClassicGrindBot Feature Enhancement Plans</w:t>
    </w:r>
  </w:p>
</w:hdr>
</file>

<file path=word/numbering.xml><?xml version="1.0" encoding="utf-8"?>
<w:numbering xmlns:w="http://schemas.openxmlformats.org/wordprocessingml/2006/main">
  <w:abstractNum w:abstractNumId="1">
    <w:lvl w:ilvl="0">
      <w:start w:val="1"/>
      <w:numFmt w:val="decimal"/>
      <w:lvlText w:val="%1."/>
      <w:lvlJc w:val="left"/>
      <w:pPr>
        <w:ind w:left="720" w:hanging="360"/>
      </w:pPr>
    </w:lvl>
    <w:lvl w:ilvl="1">
      <w:start w:val="1"/>
      <w:numFmt w:val="decimal"/>
      <w:lvlText w:val="%1.%2"/>
      <w:lvlJc w:val="left"/>
      <w:pPr>
        <w:ind w:left="108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60" w:line="276" w:lineRule="auto"/>
    </w:pPr>
    <w:rPr>
      <w:rFonts w:ascii="Segoe UI" w:hAnsi="Segoe UI" w:eastAsia="Microsoft YaHei"/>
      <w:color w:val="1A252F"/>
      <w:sz w:val="21"/>
    </w:rPr>
  </w:style>
  <w:style w:type="paragraph" w:styleId="Heading1">
    <w:name w:val="heading 1"/>
    <w:basedOn w:val="Normal"/>
    <w:pPr>
      <w:keepNext/>
      <w:keepLines/>
      <w:pageBreakBefore/>
      <w:spacing w:before="400" w:after="200"/>
      <w:outlineLvl w:val="0"/>
    </w:pPr>
    <w:rPr>
      <w:b/>
      <w:color w:val="2C3E50"/>
      <w:sz w:val="40"/>
    </w:rPr>
  </w:style>
  <w:style w:type="paragraph" w:styleId="Heading2">
    <w:name w:val="heading 2"/>
    <w:basedOn w:val="Normal"/>
    <w:pPr>
      <w:keepNext/>
      <w:keepLines/>
      <w:spacing w:before="320" w:after="120"/>
      <w:outlineLvl w:val="1"/>
    </w:pPr>
    <w:rPr>
      <w:b/>
      <w:color w:val="34495E"/>
      <w:sz w:val="28"/>
    </w:rPr>
  </w:style>
  <w:style w:type="paragraph" w:styleId="Heading3">
    <w:name w:val="heading 3"/>
    <w:basedOn w:val="Normal"/>
    <w:pPr>
      <w:keepNext/>
      <w:keepLines/>
      <w:spacing w:before="240" w:after="80"/>
      <w:outlineLvl w:val="2"/>
    </w:pPr>
    <w:rPr>
      <w:b/>
      <w:color w:val="5D6D7E"/>
      <w:sz w:val="24"/>
    </w:rPr>
  </w:style>
  <w:style w:type="paragraph" w:styleId="Code">
    <w:name w:val="Code"/>
    <w:basedOn w:val="Normal"/>
    <w:pPr>
      <w:shd w:val="clear" w:fill="F4F6F7"/>
      <w:spacing w:before="120" w:after="120" w:line="240" w:lineRule="auto"/>
    </w:pPr>
    <w:rPr>
      <w:rFonts w:ascii="Consolas" w:hAnsi="Consolas"/>
      <w:color w:val="1A252F"/>
      <w:sz w:val="18"/>
    </w:rPr>
  </w:style>
  <w:style w:type="paragraph" w:styleId="TOC1">
    <w:name w:val="toc 1"/>
    <w:basedOn w:val="Normal"/>
    <w:pPr>
      <w:tabs>
        <w:tab w:val="right" w:leader="dot" w:pos="9350"/>
      </w:tabs>
      <w:spacing w:before="160" w:after="40"/>
    </w:pPr>
    <w:rPr>
      <w:b/>
      <w:color w:val="1A252F"/>
    </w:rPr>
  </w:style>
  <w:style w:type="paragraph" w:styleId="TOC2">
    <w:name w:val="toc 2"/>
    <w:basedOn w:val="Normal"/>
    <w:pPr>
      <w:tabs>
        <w:tab w:val="right" w:leader="dot" w:pos="9350"/>
      </w:tabs>
      <w:spacing w:before="40" w:after="40"/>
      <w:ind w:left="360"/>
    </w:pPr>
    <w:rPr>
      <w:color w:val="5D6D7E"/>
    </w:rPr>
  </w:style>
  <w:style w:type="paragraph" w:styleId="TOC3">
    <w:name w:val="toc 3"/>
    <w:basedOn w:val="Normal"/>
    <w:pPr>
      <w:tabs>
        <w:tab w:val="right" w:leader="dot" w:pos="9350"/>
      </w:tabs>
      <w:spacing w:before="20" w:after="20"/>
      <w:ind w:left="720"/>
    </w:pPr>
    <w:rPr>
      <w:color w:val="95A5A6"/>
      <w:sz w:val="20"/>
    </w:rPr>
  </w:style>
</w:styles>
</file>

<file path=word/_rels/document.xml.rels>&#65279;<?xml version="1.0" encoding="utf-8"?><Relationships xmlns="http://schemas.openxmlformats.org/package/2006/relationships"><Relationship Type="http://schemas.openxmlformats.org/officeDocument/2006/relationships/styles" Target="/word/styles.xml" Id="Re5eddff6a4c04c85" /><Relationship Type="http://schemas.openxmlformats.org/officeDocument/2006/relationships/numbering" Target="/word/numbering.xml" Id="R7b2e21aaf3b84075" /><Relationship Type="http://schemas.openxmlformats.org/officeDocument/2006/relationships/header" Target="/word/header1.xml" Id="R29eb10fdd5ff4d07" /><Relationship Type="http://schemas.openxmlformats.org/officeDocument/2006/relationships/footer" Target="/word/footer1.xml" Id="Rb9868dc4471a43a9" /><Relationship Type="http://schemas.openxmlformats.org/officeDocument/2006/relationships/settings" Target="/word/settings.xml" Id="R32c3837709ed40ad" /></Relationships>
</file>