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u w:val="single"/>
        </w:rPr>
      </w:pPr>
      <w:bookmarkStart w:colFirst="0" w:colLast="0" w:name="_heading=h.gjdgxs" w:id="0"/>
      <w:bookmarkEnd w:id="0"/>
      <w:r w:rsidDel="00000000" w:rsidR="00000000" w:rsidRPr="00000000">
        <w:rPr>
          <w:rtl w:val="0"/>
        </w:rPr>
        <w:t xml:space="preserve">Name(s):</w:t>
      </w:r>
      <w:r w:rsidDel="00000000" w:rsidR="00000000" w:rsidRPr="00000000">
        <w:rPr>
          <w:u w:val="single"/>
          <w:rtl w:val="0"/>
        </w:rPr>
        <w:tab/>
        <w:tab/>
        <w:tab/>
        <w:tab/>
        <w:tab/>
        <w:tab/>
        <w:tab/>
        <w:tab/>
        <w:tab/>
        <w:tab/>
      </w:r>
    </w:p>
    <w:p w:rsidR="00000000" w:rsidDel="00000000" w:rsidP="00000000" w:rsidRDefault="00000000" w:rsidRPr="00000000" w14:paraId="00000002">
      <w:pPr>
        <w:rPr>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Fill in all sections – These are today’s notes </w:t>
      </w:r>
    </w:p>
    <w:p w:rsidR="00000000" w:rsidDel="00000000" w:rsidP="00000000" w:rsidRDefault="00000000" w:rsidRPr="00000000" w14:paraId="00000004">
      <w:pPr>
        <w:rPr>
          <w:sz w:val="12"/>
          <w:szCs w:val="12"/>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Student Learning Objectives for a Shell &amp; Tube Heat Exchanger</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flow patterns, inlets and outlets, and regions of counter, cross, and parallel flow.</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Understand the difference between flow area and heat transfer area.</w:t>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Determine experimental heat transfer rates.</w:t>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geometrical parameters used in heat-transfer correlations.</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Determine the Reynolds number for the tube and shell sides.</w:t>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Understand competing effects of design parameters on performance, including baffle spacing.</w:t>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Calculate a correlated heat transfer coefficient and understand why it differs from a measured value.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Before Starting the Digital Experiment</w:t>
      </w:r>
    </w:p>
    <w:p w:rsidR="00000000" w:rsidDel="00000000" w:rsidP="00000000" w:rsidRDefault="00000000" w:rsidRPr="00000000" w14:paraId="0000000F">
      <w:pPr>
        <w:spacing w:line="259" w:lineRule="auto"/>
        <w:rPr>
          <w:color w:val="000000"/>
        </w:rPr>
      </w:pPr>
      <w:r w:rsidDel="00000000" w:rsidR="00000000" w:rsidRPr="00000000">
        <w:rPr>
          <w:color w:val="000000"/>
          <w:rtl w:val="0"/>
        </w:rPr>
        <w:t xml:space="preserve">Assuming hot fluid on the tube side and cold on the shell side, draw the expected flow patterns on the LCDLM </w:t>
      </w:r>
      <w:r w:rsidDel="00000000" w:rsidR="00000000" w:rsidRPr="00000000">
        <w:rPr>
          <w:rtl w:val="0"/>
        </w:rPr>
        <w:t xml:space="preserve">cartridge using dry erase markers. Copy them</w:t>
      </w:r>
      <w:r w:rsidDel="00000000" w:rsidR="00000000" w:rsidRPr="00000000">
        <w:rPr>
          <w:color w:val="000000"/>
          <w:rtl w:val="0"/>
        </w:rPr>
        <w:t xml:space="preserve"> onto the schematic labeling</w:t>
      </w:r>
      <w:r w:rsidDel="00000000" w:rsidR="00000000" w:rsidRPr="00000000">
        <w:rPr>
          <w:rtl w:val="0"/>
        </w:rPr>
        <w:t xml:space="preserve"> inlets and outlets of hot and cold fluids.</w:t>
      </w:r>
      <w:r w:rsidDel="00000000" w:rsidR="00000000" w:rsidRPr="00000000">
        <w:rPr>
          <w:rtl w:val="0"/>
        </w:rPr>
      </w:r>
    </w:p>
    <w:p w:rsidR="00000000" w:rsidDel="00000000" w:rsidP="00000000" w:rsidRDefault="00000000" w:rsidRPr="00000000" w14:paraId="00000010">
      <w:pPr>
        <w:spacing w:line="259" w:lineRule="auto"/>
        <w:rPr>
          <w:color w:val="000000"/>
        </w:rPr>
      </w:pPr>
      <w:r w:rsidDel="00000000" w:rsidR="00000000" w:rsidRPr="00000000">
        <w:rPr>
          <w:rtl w:val="0"/>
        </w:rPr>
      </w:r>
    </w:p>
    <w:p w:rsidR="00000000" w:rsidDel="00000000" w:rsidP="00000000" w:rsidRDefault="00000000" w:rsidRPr="00000000" w14:paraId="00000011">
      <w:pPr>
        <w:spacing w:line="259"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256540</wp:posOffset>
            </wp:positionH>
            <wp:positionV relativeFrom="paragraph">
              <wp:posOffset>72390</wp:posOffset>
            </wp:positionV>
            <wp:extent cx="5913120" cy="3810000"/>
            <wp:effectExtent b="0" l="0" r="0" t="0"/>
            <wp:wrapSquare wrapText="bothSides" distB="0" distT="0" distL="114300" distR="114300"/>
            <wp:docPr id="64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3120" cy="3810000"/>
                    </a:xfrm>
                    <a:prstGeom prst="rect"/>
                    <a:ln/>
                  </pic:spPr>
                </pic:pic>
              </a:graphicData>
            </a:graphic>
          </wp:anchor>
        </w:drawing>
      </w:r>
    </w:p>
    <w:p w:rsidR="00000000" w:rsidDel="00000000" w:rsidP="00000000" w:rsidRDefault="00000000" w:rsidRPr="00000000" w14:paraId="00000012">
      <w:pPr>
        <w:spacing w:line="259" w:lineRule="auto"/>
        <w:rPr>
          <w:color w:val="000000"/>
        </w:rPr>
      </w:pPr>
      <w:r w:rsidDel="00000000" w:rsidR="00000000" w:rsidRPr="00000000">
        <w:rPr>
          <w:rtl w:val="0"/>
        </w:rPr>
      </w:r>
    </w:p>
    <w:p w:rsidR="00000000" w:rsidDel="00000000" w:rsidP="00000000" w:rsidRDefault="00000000" w:rsidRPr="00000000" w14:paraId="00000013">
      <w:pPr>
        <w:spacing w:line="259" w:lineRule="auto"/>
        <w:rPr>
          <w:color w:val="000000"/>
        </w:rPr>
      </w:pPr>
      <w:r w:rsidDel="00000000" w:rsidR="00000000" w:rsidRPr="00000000">
        <w:rPr>
          <w:rtl w:val="0"/>
        </w:rPr>
      </w:r>
    </w:p>
    <w:p w:rsidR="00000000" w:rsidDel="00000000" w:rsidP="00000000" w:rsidRDefault="00000000" w:rsidRPr="00000000" w14:paraId="00000014">
      <w:pPr>
        <w:spacing w:line="259" w:lineRule="auto"/>
        <w:rPr>
          <w:color w:val="000000"/>
        </w:rPr>
      </w:pPr>
      <w:r w:rsidDel="00000000" w:rsidR="00000000" w:rsidRPr="00000000">
        <w:rPr>
          <w:rtl w:val="0"/>
        </w:rPr>
      </w:r>
    </w:p>
    <w:p w:rsidR="00000000" w:rsidDel="00000000" w:rsidP="00000000" w:rsidRDefault="00000000" w:rsidRPr="00000000" w14:paraId="00000015">
      <w:pPr>
        <w:spacing w:line="259" w:lineRule="auto"/>
        <w:rPr>
          <w:color w:val="000000"/>
        </w:rPr>
      </w:pPr>
      <w:r w:rsidDel="00000000" w:rsidR="00000000" w:rsidRPr="00000000">
        <w:rPr>
          <w:rtl w:val="0"/>
        </w:rPr>
      </w:r>
    </w:p>
    <w:p w:rsidR="00000000" w:rsidDel="00000000" w:rsidP="00000000" w:rsidRDefault="00000000" w:rsidRPr="00000000" w14:paraId="00000016">
      <w:pPr>
        <w:spacing w:line="259" w:lineRule="auto"/>
        <w:rPr>
          <w:color w:val="000000"/>
        </w:rPr>
      </w:pPr>
      <w:r w:rsidDel="00000000" w:rsidR="00000000" w:rsidRPr="00000000">
        <w:rPr>
          <w:rtl w:val="0"/>
        </w:rPr>
      </w:r>
    </w:p>
    <w:p w:rsidR="00000000" w:rsidDel="00000000" w:rsidP="00000000" w:rsidRDefault="00000000" w:rsidRPr="00000000" w14:paraId="00000017">
      <w:pPr>
        <w:spacing w:line="259" w:lineRule="auto"/>
        <w:rPr>
          <w:color w:val="000000"/>
        </w:rPr>
      </w:pPr>
      <w:r w:rsidDel="00000000" w:rsidR="00000000" w:rsidRPr="00000000">
        <w:rPr>
          <w:rtl w:val="0"/>
        </w:rPr>
      </w:r>
    </w:p>
    <w:p w:rsidR="00000000" w:rsidDel="00000000" w:rsidP="00000000" w:rsidRDefault="00000000" w:rsidRPr="00000000" w14:paraId="00000018">
      <w:pPr>
        <w:spacing w:line="259" w:lineRule="auto"/>
        <w:rPr>
          <w:color w:val="000000"/>
        </w:rPr>
      </w:pPr>
      <w:r w:rsidDel="00000000" w:rsidR="00000000" w:rsidRPr="00000000">
        <w:rPr>
          <w:rtl w:val="0"/>
        </w:rPr>
      </w:r>
    </w:p>
    <w:p w:rsidR="00000000" w:rsidDel="00000000" w:rsidP="00000000" w:rsidRDefault="00000000" w:rsidRPr="00000000" w14:paraId="00000019">
      <w:pPr>
        <w:spacing w:line="259" w:lineRule="auto"/>
        <w:rPr>
          <w:color w:val="000000"/>
        </w:rPr>
      </w:pPr>
      <w:r w:rsidDel="00000000" w:rsidR="00000000" w:rsidRPr="00000000">
        <w:rPr>
          <w:rtl w:val="0"/>
        </w:rPr>
      </w:r>
    </w:p>
    <w:p w:rsidR="00000000" w:rsidDel="00000000" w:rsidP="00000000" w:rsidRDefault="00000000" w:rsidRPr="00000000" w14:paraId="0000001A">
      <w:pPr>
        <w:spacing w:line="259" w:lineRule="auto"/>
        <w:rPr>
          <w:color w:val="000000"/>
        </w:rPr>
      </w:pPr>
      <w:r w:rsidDel="00000000" w:rsidR="00000000" w:rsidRPr="00000000">
        <w:rPr>
          <w:rtl w:val="0"/>
        </w:rPr>
      </w:r>
    </w:p>
    <w:p w:rsidR="00000000" w:rsidDel="00000000" w:rsidP="00000000" w:rsidRDefault="00000000" w:rsidRPr="00000000" w14:paraId="0000001B">
      <w:pPr>
        <w:spacing w:line="259" w:lineRule="auto"/>
        <w:rPr>
          <w:color w:val="000000"/>
        </w:rPr>
      </w:pPr>
      <w:r w:rsidDel="00000000" w:rsidR="00000000" w:rsidRPr="00000000">
        <w:rPr>
          <w:rtl w:val="0"/>
        </w:rPr>
      </w:r>
    </w:p>
    <w:p w:rsidR="00000000" w:rsidDel="00000000" w:rsidP="00000000" w:rsidRDefault="00000000" w:rsidRPr="00000000" w14:paraId="0000001C">
      <w:pPr>
        <w:spacing w:line="259" w:lineRule="auto"/>
        <w:rPr>
          <w:color w:val="000000"/>
        </w:rPr>
      </w:pPr>
      <w:r w:rsidDel="00000000" w:rsidR="00000000" w:rsidRPr="00000000">
        <w:rPr>
          <w:rtl w:val="0"/>
        </w:rPr>
      </w:r>
    </w:p>
    <w:p w:rsidR="00000000" w:rsidDel="00000000" w:rsidP="00000000" w:rsidRDefault="00000000" w:rsidRPr="00000000" w14:paraId="0000001D">
      <w:pPr>
        <w:spacing w:line="259" w:lineRule="auto"/>
        <w:rPr>
          <w:color w:val="000000"/>
        </w:rPr>
      </w:pPr>
      <w:r w:rsidDel="00000000" w:rsidR="00000000" w:rsidRPr="00000000">
        <w:rPr>
          <w:rtl w:val="0"/>
        </w:rPr>
      </w:r>
    </w:p>
    <w:p w:rsidR="00000000" w:rsidDel="00000000" w:rsidP="00000000" w:rsidRDefault="00000000" w:rsidRPr="00000000" w14:paraId="0000001E">
      <w:pPr>
        <w:spacing w:line="259" w:lineRule="auto"/>
        <w:rPr>
          <w:color w:val="000000"/>
        </w:rPr>
      </w:pPr>
      <w:r w:rsidDel="00000000" w:rsidR="00000000" w:rsidRPr="00000000">
        <w:rPr>
          <w:rtl w:val="0"/>
        </w:rPr>
      </w:r>
    </w:p>
    <w:p w:rsidR="00000000" w:rsidDel="00000000" w:rsidP="00000000" w:rsidRDefault="00000000" w:rsidRPr="00000000" w14:paraId="0000001F">
      <w:pPr>
        <w:spacing w:line="259" w:lineRule="auto"/>
        <w:rPr>
          <w:color w:val="000000"/>
        </w:rPr>
      </w:pPr>
      <w:r w:rsidDel="00000000" w:rsidR="00000000" w:rsidRPr="00000000">
        <w:rPr>
          <w:rtl w:val="0"/>
        </w:rPr>
      </w:r>
    </w:p>
    <w:p w:rsidR="00000000" w:rsidDel="00000000" w:rsidP="00000000" w:rsidRDefault="00000000" w:rsidRPr="00000000" w14:paraId="00000020">
      <w:pPr>
        <w:spacing w:line="259" w:lineRule="auto"/>
        <w:rPr>
          <w:color w:val="000000"/>
        </w:rPr>
      </w:pPr>
      <w:r w:rsidDel="00000000" w:rsidR="00000000" w:rsidRPr="00000000">
        <w:rPr>
          <w:rtl w:val="0"/>
        </w:rPr>
      </w:r>
    </w:p>
    <w:p w:rsidR="00000000" w:rsidDel="00000000" w:rsidP="00000000" w:rsidRDefault="00000000" w:rsidRPr="00000000" w14:paraId="00000021">
      <w:pPr>
        <w:spacing w:line="259" w:lineRule="auto"/>
        <w:rPr>
          <w:color w:val="000000"/>
        </w:rPr>
      </w:pPr>
      <w:r w:rsidDel="00000000" w:rsidR="00000000" w:rsidRPr="00000000">
        <w:rPr>
          <w:rtl w:val="0"/>
        </w:rPr>
      </w:r>
    </w:p>
    <w:p w:rsidR="00000000" w:rsidDel="00000000" w:rsidP="00000000" w:rsidRDefault="00000000" w:rsidRPr="00000000" w14:paraId="00000022">
      <w:pPr>
        <w:spacing w:line="259" w:lineRule="auto"/>
        <w:rPr>
          <w:color w:val="000000"/>
        </w:rPr>
      </w:pPr>
      <w:r w:rsidDel="00000000" w:rsidR="00000000" w:rsidRPr="00000000">
        <w:rPr>
          <w:rtl w:val="0"/>
        </w:rPr>
      </w:r>
    </w:p>
    <w:p w:rsidR="00000000" w:rsidDel="00000000" w:rsidP="00000000" w:rsidRDefault="00000000" w:rsidRPr="00000000" w14:paraId="00000023">
      <w:pPr>
        <w:spacing w:line="259" w:lineRule="auto"/>
        <w:rPr>
          <w:color w:val="000000"/>
        </w:rPr>
      </w:pPr>
      <w:r w:rsidDel="00000000" w:rsidR="00000000" w:rsidRPr="00000000">
        <w:rPr>
          <w:rtl w:val="0"/>
        </w:rPr>
      </w:r>
    </w:p>
    <w:p w:rsidR="00000000" w:rsidDel="00000000" w:rsidP="00000000" w:rsidRDefault="00000000" w:rsidRPr="00000000" w14:paraId="00000024">
      <w:pPr>
        <w:spacing w:line="259" w:lineRule="auto"/>
        <w:rPr>
          <w:color w:val="000000"/>
        </w:rPr>
      </w:pPr>
      <w:r w:rsidDel="00000000" w:rsidR="00000000" w:rsidRPr="00000000">
        <w:rPr>
          <w:rtl w:val="0"/>
        </w:rPr>
      </w:r>
    </w:p>
    <w:p w:rsidR="00000000" w:rsidDel="00000000" w:rsidP="00000000" w:rsidRDefault="00000000" w:rsidRPr="00000000" w14:paraId="00000025">
      <w:pPr>
        <w:spacing w:line="259" w:lineRule="auto"/>
        <w:rPr>
          <w:color w:val="000000"/>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Determine and record the following quantities, based on your LCDLM</w:t>
      </w:r>
    </w:p>
    <w:p w:rsidR="00000000" w:rsidDel="00000000" w:rsidP="00000000" w:rsidRDefault="00000000" w:rsidRPr="00000000" w14:paraId="00000027">
      <w:pPr>
        <w:spacing w:line="259" w:lineRule="auto"/>
        <w:rPr>
          <w:color w:val="000000"/>
        </w:rPr>
      </w:pPr>
      <w:r w:rsidDel="00000000" w:rsidR="00000000" w:rsidRPr="00000000">
        <w:rPr>
          <w:rtl w:val="0"/>
        </w:rPr>
      </w:r>
    </w:p>
    <w:p w:rsidR="00000000" w:rsidDel="00000000" w:rsidP="00000000" w:rsidRDefault="00000000" w:rsidRPr="00000000" w14:paraId="00000028">
      <w:pPr>
        <w:spacing w:line="259" w:lineRule="auto"/>
        <w:ind w:firstLine="270"/>
        <w:rPr>
          <w:color w:val="000000"/>
        </w:rPr>
      </w:pPr>
      <w:r w:rsidDel="00000000" w:rsidR="00000000" w:rsidRPr="00000000">
        <w:rPr>
          <w:color w:val="000000"/>
          <w:rtl w:val="0"/>
        </w:rPr>
        <w:t xml:space="preserve">Number of tubes: </w:t>
        <w:tab/>
        <w:t xml:space="preserve">                                                                         Number of baffles: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5041900</wp:posOffset>
                </wp:positionH>
                <wp:positionV relativeFrom="paragraph">
                  <wp:posOffset>152400</wp:posOffset>
                </wp:positionV>
                <wp:extent cx="0" cy="12700"/>
                <wp:effectExtent b="0" l="0" r="0" t="0"/>
                <wp:wrapNone/>
                <wp:docPr id="617" name=""/>
                <a:graphic>
                  <a:graphicData uri="http://schemas.microsoft.com/office/word/2010/wordprocessingShape">
                    <wps:wsp>
                      <wps:cNvCnPr/>
                      <wps:spPr>
                        <a:xfrm rot="10800000">
                          <a:off x="4885308" y="3780000"/>
                          <a:ext cx="9213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5041900</wp:posOffset>
                </wp:positionH>
                <wp:positionV relativeFrom="paragraph">
                  <wp:posOffset>152400</wp:posOffset>
                </wp:positionV>
                <wp:extent cx="0" cy="12700"/>
                <wp:effectExtent b="0" l="0" r="0" t="0"/>
                <wp:wrapNone/>
                <wp:docPr id="617"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1333500</wp:posOffset>
                </wp:positionH>
                <wp:positionV relativeFrom="paragraph">
                  <wp:posOffset>165100</wp:posOffset>
                </wp:positionV>
                <wp:extent cx="0" cy="12700"/>
                <wp:effectExtent b="0" l="0" r="0" t="0"/>
                <wp:wrapNone/>
                <wp:docPr id="626" name=""/>
                <a:graphic>
                  <a:graphicData uri="http://schemas.microsoft.com/office/word/2010/wordprocessingShape">
                    <wps:wsp>
                      <wps:cNvCnPr/>
                      <wps:spPr>
                        <a:xfrm rot="10800000">
                          <a:off x="4885308" y="3780000"/>
                          <a:ext cx="9213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165100</wp:posOffset>
                </wp:positionV>
                <wp:extent cx="0" cy="12700"/>
                <wp:effectExtent b="0" l="0" r="0" t="0"/>
                <wp:wrapNone/>
                <wp:docPr id="626"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9">
      <w:pPr>
        <w:tabs>
          <w:tab w:val="center" w:leader="none" w:pos="5400"/>
        </w:tabs>
        <w:spacing w:line="259" w:lineRule="auto"/>
        <w:ind w:firstLine="270"/>
        <w:rPr>
          <w:color w:val="000000"/>
        </w:rPr>
      </w:pPr>
      <w:r w:rsidDel="00000000" w:rsidR="00000000" w:rsidRPr="00000000">
        <w:rPr>
          <w:color w:val="000000"/>
          <w:rtl w:val="0"/>
        </w:rPr>
        <w:t xml:space="preserve">                                                                                           </w:t>
      </w:r>
    </w:p>
    <w:p w:rsidR="00000000" w:rsidDel="00000000" w:rsidP="00000000" w:rsidRDefault="00000000" w:rsidRPr="00000000" w14:paraId="0000002A">
      <w:pPr>
        <w:tabs>
          <w:tab w:val="left" w:leader="none" w:pos="6036"/>
        </w:tabs>
        <w:spacing w:line="259" w:lineRule="auto"/>
        <w:ind w:firstLine="270"/>
        <w:rPr>
          <w:color w:val="000000"/>
        </w:rPr>
      </w:pPr>
      <w:r w:rsidDel="00000000" w:rsidR="00000000" w:rsidRPr="00000000">
        <w:rPr>
          <w:color w:val="000000"/>
          <w:rtl w:val="0"/>
        </w:rPr>
        <w:t xml:space="preserve">Number of tube passes:                                                               Number of shell passes: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1739900</wp:posOffset>
                </wp:positionH>
                <wp:positionV relativeFrom="paragraph">
                  <wp:posOffset>152400</wp:posOffset>
                </wp:positionV>
                <wp:extent cx="0" cy="12700"/>
                <wp:effectExtent b="0" l="0" r="0" t="0"/>
                <wp:wrapNone/>
                <wp:docPr id="634" name=""/>
                <a:graphic>
                  <a:graphicData uri="http://schemas.microsoft.com/office/word/2010/wordprocessingShape">
                    <wps:wsp>
                      <wps:cNvCnPr/>
                      <wps:spPr>
                        <a:xfrm rot="10800000">
                          <a:off x="4885308" y="3780000"/>
                          <a:ext cx="9213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152400</wp:posOffset>
                </wp:positionV>
                <wp:extent cx="0" cy="12700"/>
                <wp:effectExtent b="0" l="0" r="0" t="0"/>
                <wp:wrapNone/>
                <wp:docPr id="634"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5384800</wp:posOffset>
                </wp:positionH>
                <wp:positionV relativeFrom="paragraph">
                  <wp:posOffset>165100</wp:posOffset>
                </wp:positionV>
                <wp:extent cx="0" cy="12700"/>
                <wp:effectExtent b="0" l="0" r="0" t="0"/>
                <wp:wrapNone/>
                <wp:docPr id="630" name=""/>
                <a:graphic>
                  <a:graphicData uri="http://schemas.microsoft.com/office/word/2010/wordprocessingShape">
                    <wps:wsp>
                      <wps:cNvCnPr/>
                      <wps:spPr>
                        <a:xfrm rot="10800000">
                          <a:off x="4885308" y="3780000"/>
                          <a:ext cx="9213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165100</wp:posOffset>
                </wp:positionV>
                <wp:extent cx="0" cy="12700"/>
                <wp:effectExtent b="0" l="0" r="0" t="0"/>
                <wp:wrapNone/>
                <wp:docPr id="630"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B">
      <w:pPr>
        <w:spacing w:before="120" w:lineRule="auto"/>
        <w:rPr>
          <w:b w:val="1"/>
          <w:color w:val="000000"/>
        </w:rPr>
      </w:pPr>
      <w:r w:rsidDel="00000000" w:rsidR="00000000" w:rsidRPr="00000000">
        <w:rPr>
          <w:rtl w:val="0"/>
        </w:rPr>
      </w:r>
    </w:p>
    <w:p w:rsidR="00000000" w:rsidDel="00000000" w:rsidP="00000000" w:rsidRDefault="00000000" w:rsidRPr="00000000" w14:paraId="0000002C">
      <w:pPr>
        <w:spacing w:before="120" w:lineRule="auto"/>
        <w:rPr>
          <w:b w:val="1"/>
          <w:color w:val="000000"/>
        </w:rPr>
      </w:pPr>
      <w:r w:rsidDel="00000000" w:rsidR="00000000" w:rsidRPr="00000000">
        <w:rPr>
          <w:rtl w:val="0"/>
        </w:rPr>
      </w:r>
    </w:p>
    <w:p w:rsidR="00000000" w:rsidDel="00000000" w:rsidP="00000000" w:rsidRDefault="00000000" w:rsidRPr="00000000" w14:paraId="0000002D">
      <w:pPr>
        <w:spacing w:before="120" w:lineRule="auto"/>
        <w:rPr>
          <w:b w:val="1"/>
        </w:rPr>
      </w:pPr>
      <w:r w:rsidDel="00000000" w:rsidR="00000000" w:rsidRPr="00000000">
        <w:rPr>
          <w:b w:val="1"/>
          <w:color w:val="000000"/>
          <w:rtl w:val="0"/>
        </w:rPr>
        <w:t xml:space="preserve">Understanding Flow Paths and Measuring Heat Transfer Rate/Heat Duty</w:t>
      </w:r>
      <w:r w:rsidDel="00000000" w:rsidR="00000000" w:rsidRPr="00000000">
        <w:rPr>
          <w:rtl w:val="0"/>
        </w:rPr>
      </w:r>
    </w:p>
    <w:p w:rsidR="00000000" w:rsidDel="00000000" w:rsidP="00000000" w:rsidRDefault="00000000" w:rsidRPr="00000000" w14:paraId="0000002E">
      <w:pPr>
        <w:spacing w:before="120" w:lineRule="auto"/>
        <w:rPr>
          <w:b w:val="1"/>
          <w:i w:val="1"/>
        </w:rPr>
      </w:pPr>
      <w:r w:rsidDel="00000000" w:rsidR="00000000" w:rsidRPr="00000000">
        <w:rPr>
          <w:b w:val="1"/>
          <w:i w:val="1"/>
          <w:rtl w:val="0"/>
        </w:rPr>
        <w:t xml:space="preserve">Experiment 1</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Assemble your LCDLM according to the set-up video and fully open both inlet valves.</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Fill the inlet beakers, tube side with hot water and shell side with cold water.</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Record temperatures of the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cold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hot water in Table 1.</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Turn on both pumps simultaneously. When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hot and cold water reach the outlet beakers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start a timer</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Before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inlet beakers are empty, turn off the pumps and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stop timing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simultaneously.</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Measure and record the temperatures of the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hot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cold water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immediately after flow is stopped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Measure and record the volume of water in the hot and cold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outlet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beakers.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spacing w:before="120" w:lineRule="auto"/>
        <w:jc w:val="center"/>
        <w:rPr/>
      </w:pPr>
      <w:r w:rsidDel="00000000" w:rsidR="00000000" w:rsidRPr="00000000">
        <w:rPr>
          <w:rtl w:val="0"/>
        </w:rPr>
        <w:t xml:space="preserve">Table 1. Experimental data.</w:t>
      </w:r>
    </w:p>
    <w:tbl>
      <w:tblPr>
        <w:tblStyle w:val="Table1"/>
        <w:tblW w:w="1035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4"/>
        <w:gridCol w:w="1294"/>
        <w:gridCol w:w="1294"/>
        <w:gridCol w:w="1296"/>
        <w:gridCol w:w="1294"/>
        <w:gridCol w:w="1294"/>
        <w:gridCol w:w="1296"/>
        <w:gridCol w:w="1294"/>
        <w:tblGridChange w:id="0">
          <w:tblGrid>
            <w:gridCol w:w="1294"/>
            <w:gridCol w:w="1294"/>
            <w:gridCol w:w="1294"/>
            <w:gridCol w:w="1296"/>
            <w:gridCol w:w="1294"/>
            <w:gridCol w:w="1294"/>
            <w:gridCol w:w="1296"/>
            <w:gridCol w:w="1294"/>
          </w:tblGrid>
        </w:tblGridChange>
      </w:tblGrid>
      <w:tr>
        <w:trPr>
          <w:cantSplit w:val="0"/>
          <w:trHeight w:val="302" w:hRule="atLeast"/>
          <w:tblHeader w:val="0"/>
        </w:trPr>
        <w:tc>
          <w:tcPr>
            <w:vMerge w:val="restart"/>
            <w:tcBorders>
              <w:right w:color="000000" w:space="0" w:sz="4" w:val="single"/>
            </w:tcBorders>
          </w:tcPr>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Expt. #</w:t>
            </w:r>
          </w:p>
        </w:tc>
        <w:tc>
          <w:tcPr>
            <w:gridSpan w:val="3"/>
            <w:tcBorders>
              <w:left w:color="000000" w:space="0" w:sz="4" w:val="single"/>
              <w:right w:color="000000" w:space="0" w:sz="4" w:val="single"/>
            </w:tcBorders>
          </w:tcPr>
          <w:p w:rsidR="00000000" w:rsidDel="00000000" w:rsidP="00000000" w:rsidRDefault="00000000" w:rsidRPr="00000000" w14:paraId="0000003A">
            <w:pPr>
              <w:jc w:val="center"/>
              <w:rPr/>
            </w:pPr>
            <w:r w:rsidDel="00000000" w:rsidR="00000000" w:rsidRPr="00000000">
              <w:rPr>
                <w:rtl w:val="0"/>
              </w:rPr>
              <w:t xml:space="preserve">Tube Side (Hot)</w:t>
            </w:r>
          </w:p>
        </w:tc>
        <w:tc>
          <w:tcPr>
            <w:gridSpan w:val="3"/>
            <w:tcBorders>
              <w:left w:color="000000" w:space="0" w:sz="4" w:val="single"/>
              <w:right w:color="000000" w:space="0" w:sz="4" w:val="single"/>
            </w:tcBorders>
          </w:tcPr>
          <w:p w:rsidR="00000000" w:rsidDel="00000000" w:rsidP="00000000" w:rsidRDefault="00000000" w:rsidRPr="00000000" w14:paraId="0000003D">
            <w:pPr>
              <w:jc w:val="center"/>
              <w:rPr/>
            </w:pPr>
            <w:r w:rsidDel="00000000" w:rsidR="00000000" w:rsidRPr="00000000">
              <w:rPr>
                <w:rtl w:val="0"/>
              </w:rPr>
              <w:t xml:space="preserve">Shell Side (Cold)</w:t>
            </w:r>
          </w:p>
        </w:tc>
        <w:tc>
          <w:tcPr>
            <w:vMerge w:val="restart"/>
            <w:tcBorders>
              <w:left w:color="000000" w:space="0" w:sz="4" w:val="single"/>
            </w:tcBorders>
          </w:tcPr>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time (s)</w:t>
            </w:r>
          </w:p>
        </w:tc>
      </w:tr>
      <w:tr>
        <w:trPr>
          <w:cantSplit w:val="0"/>
          <w:trHeight w:val="157" w:hRule="atLeast"/>
          <w:tblHeader w:val="0"/>
        </w:trPr>
        <w:tc>
          <w:tcPr>
            <w:vMerge w:val="continue"/>
            <w:tcBorders>
              <w:right w:color="000000" w:space="0" w:sz="4" w:val="single"/>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left w:color="000000" w:space="0" w:sz="4" w:val="single"/>
            </w:tcBorders>
          </w:tcPr>
          <w:p w:rsidR="00000000" w:rsidDel="00000000" w:rsidP="00000000" w:rsidRDefault="00000000" w:rsidRPr="00000000" w14:paraId="00000043">
            <w:pPr>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in</m:t>
                  </m:r>
                </m:sub>
              </m:sSub>
            </m:oMath>
            <w:r w:rsidDel="00000000" w:rsidR="00000000" w:rsidRPr="00000000">
              <w:rPr>
                <w:rtl w:val="0"/>
              </w:rPr>
              <w:t xml:space="preserve"> (</w:t>
            </w:r>
            <w:r w:rsidDel="00000000" w:rsidR="00000000" w:rsidRPr="00000000">
              <w:rPr>
                <w:rtl w:val="0"/>
              </w:rPr>
              <w:t xml:space="preserve">°C)</w:t>
            </w:r>
          </w:p>
        </w:tc>
        <w:tc>
          <w:tcPr/>
          <w:p w:rsidR="00000000" w:rsidDel="00000000" w:rsidP="00000000" w:rsidRDefault="00000000" w:rsidRPr="00000000" w14:paraId="00000044">
            <w:pPr>
              <w:rPr/>
            </w:pP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oMath>
            <w:r w:rsidDel="00000000" w:rsidR="00000000" w:rsidRPr="00000000">
              <w:rPr>
                <w:rtl w:val="0"/>
              </w:rPr>
              <w:t xml:space="preserve"> (</w:t>
            </w:r>
            <w:r w:rsidDel="00000000" w:rsidR="00000000" w:rsidRPr="00000000">
              <w:rPr>
                <w:rtl w:val="0"/>
              </w:rPr>
              <w:t xml:space="preserve">°C)</w:t>
            </w:r>
          </w:p>
        </w:tc>
        <w:tc>
          <w:tcPr>
            <w:tcBorders>
              <w:right w:color="000000" w:space="0" w:sz="4" w:val="single"/>
            </w:tcBorders>
          </w:tcPr>
          <w:p w:rsidR="00000000" w:rsidDel="00000000" w:rsidP="00000000" w:rsidRDefault="00000000" w:rsidRPr="00000000" w14:paraId="00000045">
            <w:pPr>
              <w:rPr/>
            </w:pPr>
            <w:r w:rsidDel="00000000" w:rsidR="00000000" w:rsidRPr="00000000">
              <w:rPr>
                <w:rtl w:val="0"/>
              </w:rPr>
              <w:t xml:space="preserve">V (mL)</w:t>
            </w:r>
          </w:p>
        </w:tc>
        <w:tc>
          <w:tcPr>
            <w:tcBorders>
              <w:left w:color="000000" w:space="0" w:sz="4" w:val="single"/>
            </w:tcBorders>
          </w:tcPr>
          <w:p w:rsidR="00000000" w:rsidDel="00000000" w:rsidP="00000000" w:rsidRDefault="00000000" w:rsidRPr="00000000" w14:paraId="00000046">
            <w:pPr>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in</m:t>
                  </m:r>
                </m:sub>
              </m:sSub>
            </m:oMath>
            <w:r w:rsidDel="00000000" w:rsidR="00000000" w:rsidRPr="00000000">
              <w:rPr>
                <w:rtl w:val="0"/>
              </w:rPr>
              <w:t xml:space="preserve">  (</w:t>
            </w:r>
            <w:r w:rsidDel="00000000" w:rsidR="00000000" w:rsidRPr="00000000">
              <w:rPr>
                <w:rtl w:val="0"/>
              </w:rPr>
              <w:t xml:space="preserve">°C)</w:t>
            </w:r>
          </w:p>
        </w:tc>
        <w:tc>
          <w:tcPr/>
          <w:p w:rsidR="00000000" w:rsidDel="00000000" w:rsidP="00000000" w:rsidRDefault="00000000" w:rsidRPr="00000000" w14:paraId="00000047">
            <w:pPr>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oMath>
            <w:r w:rsidDel="00000000" w:rsidR="00000000" w:rsidRPr="00000000">
              <w:rPr>
                <w:rtl w:val="0"/>
              </w:rPr>
              <w:t xml:space="preserve"> (</w:t>
            </w:r>
            <w:r w:rsidDel="00000000" w:rsidR="00000000" w:rsidRPr="00000000">
              <w:rPr>
                <w:rtl w:val="0"/>
              </w:rPr>
              <w:t xml:space="preserve">°C)</w:t>
            </w:r>
          </w:p>
        </w:tc>
        <w:tc>
          <w:tcPr>
            <w:tcBorders>
              <w:right w:color="000000" w:space="0" w:sz="4" w:val="single"/>
            </w:tcBorders>
          </w:tcPr>
          <w:p w:rsidR="00000000" w:rsidDel="00000000" w:rsidP="00000000" w:rsidRDefault="00000000" w:rsidRPr="00000000" w14:paraId="00000048">
            <w:pPr>
              <w:rPr/>
            </w:pPr>
            <w:r w:rsidDel="00000000" w:rsidR="00000000" w:rsidRPr="00000000">
              <w:rPr>
                <w:rtl w:val="0"/>
              </w:rPr>
              <w:t xml:space="preserve">V (mL)</w:t>
            </w:r>
          </w:p>
        </w:tc>
        <w:tc>
          <w:tcPr>
            <w:vMerge w:val="continue"/>
            <w:tcBorders>
              <w:left w:color="000000" w:space="0" w:sz="4" w:val="single"/>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2" w:hRule="atLeast"/>
          <w:tblHeader w:val="0"/>
        </w:trPr>
        <w:tc>
          <w:tcPr>
            <w:tcBorders>
              <w:right w:color="000000" w:space="0" w:sz="4" w:val="single"/>
            </w:tcBorders>
          </w:tcPr>
          <w:p w:rsidR="00000000" w:rsidDel="00000000" w:rsidP="00000000" w:rsidRDefault="00000000" w:rsidRPr="00000000" w14:paraId="0000004A">
            <w:pPr>
              <w:jc w:val="center"/>
              <w:rPr/>
            </w:pPr>
            <w:r w:rsidDel="00000000" w:rsidR="00000000" w:rsidRPr="00000000">
              <w:rPr>
                <w:rtl w:val="0"/>
              </w:rPr>
              <w:t xml:space="preserve">1</w:t>
            </w:r>
          </w:p>
        </w:tc>
        <w:tc>
          <w:tcPr>
            <w:tcBorders>
              <w:left w:color="000000" w:space="0" w:sz="4" w:val="single"/>
            </w:tcBorders>
          </w:tcPr>
          <w:p w:rsidR="00000000" w:rsidDel="00000000" w:rsidP="00000000" w:rsidRDefault="00000000" w:rsidRPr="00000000" w14:paraId="0000004B">
            <w:pPr>
              <w:rPr/>
            </w:pPr>
            <w:r w:rsidDel="00000000" w:rsidR="00000000" w:rsidRPr="00000000">
              <w:rPr>
                <w:rtl w:val="0"/>
              </w:rPr>
            </w:r>
          </w:p>
        </w:tc>
        <w:tc>
          <w:tcPr/>
          <w:p w:rsidR="00000000" w:rsidDel="00000000" w:rsidP="00000000" w:rsidRDefault="00000000" w:rsidRPr="00000000" w14:paraId="0000004C">
            <w:pPr>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4D">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04E">
            <w:pPr>
              <w:rPr/>
            </w:pPr>
            <w:r w:rsidDel="00000000" w:rsidR="00000000" w:rsidRPr="00000000">
              <w:rPr>
                <w:rtl w:val="0"/>
              </w:rPr>
            </w:r>
          </w:p>
        </w:tc>
        <w:tc>
          <w:tcPr/>
          <w:p w:rsidR="00000000" w:rsidDel="00000000" w:rsidP="00000000" w:rsidRDefault="00000000" w:rsidRPr="00000000" w14:paraId="0000004F">
            <w:pPr>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50">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051">
            <w:pPr>
              <w:rPr/>
            </w:pPr>
            <w:r w:rsidDel="00000000" w:rsidR="00000000" w:rsidRPr="00000000">
              <w:rPr>
                <w:rtl w:val="0"/>
              </w:rPr>
            </w:r>
          </w:p>
        </w:tc>
      </w:tr>
    </w:tbl>
    <w:p w:rsidR="00000000" w:rsidDel="00000000" w:rsidP="00000000" w:rsidRDefault="00000000" w:rsidRPr="00000000" w14:paraId="00000052">
      <w:pPr>
        <w:spacing w:before="120" w:lineRule="auto"/>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needed,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update your diagram on page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the correct flow patterns for the hot and cold fluid. </w:t>
      </w:r>
    </w:p>
    <w:p w:rsidR="00000000" w:rsidDel="00000000" w:rsidP="00000000" w:rsidRDefault="00000000" w:rsidRPr="00000000" w14:paraId="00000054">
      <w:pPr>
        <w:spacing w:before="120" w:lineRule="auto"/>
        <w:rPr>
          <w:b w:val="1"/>
          <w:i w:val="1"/>
        </w:rPr>
      </w:pPr>
      <w:r w:rsidDel="00000000" w:rsidR="00000000" w:rsidRPr="00000000">
        <w:rPr>
          <w:rtl w:val="0"/>
        </w:rPr>
      </w:r>
    </w:p>
    <w:p w:rsidR="00000000" w:rsidDel="00000000" w:rsidP="00000000" w:rsidRDefault="00000000" w:rsidRPr="00000000" w14:paraId="00000055">
      <w:pPr>
        <w:spacing w:before="120" w:lineRule="auto"/>
        <w:rPr>
          <w:b w:val="1"/>
          <w:i w:val="1"/>
        </w:rPr>
      </w:pPr>
      <w:r w:rsidDel="00000000" w:rsidR="00000000" w:rsidRPr="00000000">
        <w:rPr>
          <w:b w:val="1"/>
          <w:i w:val="1"/>
          <w:rtl w:val="0"/>
        </w:rPr>
        <w:t xml:space="preserve">Experiment 2: Effect of Temperature Driving Force on Heat Transfer Rate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270" w:right="0" w:hanging="27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Pour the water from the outlet beakers back into the corresponding hot and cold inlet beakers.</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steps c-g of Experiment 1 and record results in Table 2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spacing w:before="120" w:lineRule="auto"/>
        <w:jc w:val="center"/>
        <w:rPr/>
      </w:pPr>
      <w:r w:rsidDel="00000000" w:rsidR="00000000" w:rsidRPr="00000000">
        <w:rPr>
          <w:rtl w:val="0"/>
        </w:rPr>
        <w:t xml:space="preserve">Table 2. Experimental data.</w:t>
      </w:r>
    </w:p>
    <w:tbl>
      <w:tblPr>
        <w:tblStyle w:val="Table2"/>
        <w:tblW w:w="1034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3"/>
        <w:gridCol w:w="1293"/>
        <w:gridCol w:w="1293"/>
        <w:gridCol w:w="1294"/>
        <w:gridCol w:w="1293"/>
        <w:gridCol w:w="1293"/>
        <w:gridCol w:w="1294"/>
        <w:gridCol w:w="1293"/>
        <w:tblGridChange w:id="0">
          <w:tblGrid>
            <w:gridCol w:w="1293"/>
            <w:gridCol w:w="1293"/>
            <w:gridCol w:w="1293"/>
            <w:gridCol w:w="1294"/>
            <w:gridCol w:w="1293"/>
            <w:gridCol w:w="1293"/>
            <w:gridCol w:w="1294"/>
            <w:gridCol w:w="1293"/>
          </w:tblGrid>
        </w:tblGridChange>
      </w:tblGrid>
      <w:tr>
        <w:trPr>
          <w:cantSplit w:val="0"/>
          <w:trHeight w:val="300" w:hRule="atLeast"/>
          <w:tblHeader w:val="0"/>
        </w:trPr>
        <w:tc>
          <w:tcPr>
            <w:vMerge w:val="restart"/>
            <w:tcBorders>
              <w:right w:color="000000" w:space="0" w:sz="4" w:val="single"/>
            </w:tcBorders>
          </w:tcPr>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Expt. #</w:t>
            </w:r>
          </w:p>
        </w:tc>
        <w:tc>
          <w:tcPr>
            <w:gridSpan w:val="3"/>
            <w:tcBorders>
              <w:left w:color="000000" w:space="0" w:sz="4" w:val="single"/>
              <w:right w:color="000000" w:space="0" w:sz="4" w:val="single"/>
            </w:tcBorders>
          </w:tcPr>
          <w:p w:rsidR="00000000" w:rsidDel="00000000" w:rsidP="00000000" w:rsidRDefault="00000000" w:rsidRPr="00000000" w14:paraId="0000005C">
            <w:pPr>
              <w:jc w:val="center"/>
              <w:rPr/>
            </w:pPr>
            <w:r w:rsidDel="00000000" w:rsidR="00000000" w:rsidRPr="00000000">
              <w:rPr>
                <w:rtl w:val="0"/>
              </w:rPr>
              <w:t xml:space="preserve">Tube Side (Hot)</w:t>
            </w:r>
          </w:p>
        </w:tc>
        <w:tc>
          <w:tcPr>
            <w:gridSpan w:val="3"/>
            <w:tcBorders>
              <w:left w:color="000000" w:space="0" w:sz="4" w:val="single"/>
              <w:right w:color="000000" w:space="0" w:sz="4" w:val="single"/>
            </w:tcBorders>
          </w:tcPr>
          <w:p w:rsidR="00000000" w:rsidDel="00000000" w:rsidP="00000000" w:rsidRDefault="00000000" w:rsidRPr="00000000" w14:paraId="0000005F">
            <w:pPr>
              <w:jc w:val="center"/>
              <w:rPr/>
            </w:pPr>
            <w:r w:rsidDel="00000000" w:rsidR="00000000" w:rsidRPr="00000000">
              <w:rPr>
                <w:rtl w:val="0"/>
              </w:rPr>
              <w:t xml:space="preserve">Shell Side (Cold)</w:t>
            </w:r>
          </w:p>
        </w:tc>
        <w:tc>
          <w:tcPr>
            <w:vMerge w:val="restart"/>
            <w:tcBorders>
              <w:left w:color="000000" w:space="0" w:sz="4" w:val="single"/>
            </w:tcBorders>
          </w:tcPr>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time (s)</w:t>
            </w:r>
          </w:p>
        </w:tc>
      </w:tr>
      <w:tr>
        <w:trPr>
          <w:cantSplit w:val="0"/>
          <w:trHeight w:val="156" w:hRule="atLeast"/>
          <w:tblHeader w:val="0"/>
        </w:trPr>
        <w:tc>
          <w:tcPr>
            <w:vMerge w:val="continue"/>
            <w:tcBorders>
              <w:right w:color="000000" w:space="0" w:sz="4"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left w:color="000000" w:space="0" w:sz="4" w:val="single"/>
            </w:tcBorders>
          </w:tcPr>
          <w:p w:rsidR="00000000" w:rsidDel="00000000" w:rsidP="00000000" w:rsidRDefault="00000000" w:rsidRPr="00000000" w14:paraId="00000065">
            <w:pPr>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in</m:t>
                  </m:r>
                </m:sub>
              </m:sSub>
            </m:oMath>
            <w:r w:rsidDel="00000000" w:rsidR="00000000" w:rsidRPr="00000000">
              <w:rPr>
                <w:rtl w:val="0"/>
              </w:rPr>
              <w:t xml:space="preserve"> (</w:t>
            </w:r>
            <w:r w:rsidDel="00000000" w:rsidR="00000000" w:rsidRPr="00000000">
              <w:rPr>
                <w:rtl w:val="0"/>
              </w:rPr>
              <w:t xml:space="preserve">°C)</w:t>
            </w:r>
          </w:p>
        </w:tc>
        <w:tc>
          <w:tcPr/>
          <w:p w:rsidR="00000000" w:rsidDel="00000000" w:rsidP="00000000" w:rsidRDefault="00000000" w:rsidRPr="00000000" w14:paraId="00000066">
            <w:pPr>
              <w:rPr/>
            </w:pP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oMath>
            <w:r w:rsidDel="00000000" w:rsidR="00000000" w:rsidRPr="00000000">
              <w:rPr>
                <w:rtl w:val="0"/>
              </w:rPr>
              <w:t xml:space="preserve"> (</w:t>
            </w:r>
            <w:r w:rsidDel="00000000" w:rsidR="00000000" w:rsidRPr="00000000">
              <w:rPr>
                <w:rtl w:val="0"/>
              </w:rPr>
              <w:t xml:space="preserve">°C)</w:t>
            </w:r>
          </w:p>
        </w:tc>
        <w:tc>
          <w:tcPr>
            <w:tcBorders>
              <w:right w:color="000000" w:space="0" w:sz="4" w:val="single"/>
            </w:tcBorders>
          </w:tcPr>
          <w:p w:rsidR="00000000" w:rsidDel="00000000" w:rsidP="00000000" w:rsidRDefault="00000000" w:rsidRPr="00000000" w14:paraId="00000067">
            <w:pPr>
              <w:rPr/>
            </w:pPr>
            <w:r w:rsidDel="00000000" w:rsidR="00000000" w:rsidRPr="00000000">
              <w:rPr>
                <w:rtl w:val="0"/>
              </w:rPr>
              <w:t xml:space="preserve">V (mL)</w:t>
            </w:r>
          </w:p>
        </w:tc>
        <w:tc>
          <w:tcPr>
            <w:tcBorders>
              <w:left w:color="000000" w:space="0" w:sz="4" w:val="single"/>
            </w:tcBorders>
          </w:tcPr>
          <w:p w:rsidR="00000000" w:rsidDel="00000000" w:rsidP="00000000" w:rsidRDefault="00000000" w:rsidRPr="00000000" w14:paraId="00000068">
            <w:pPr>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in</m:t>
                  </m:r>
                </m:sub>
              </m:sSub>
            </m:oMath>
            <w:r w:rsidDel="00000000" w:rsidR="00000000" w:rsidRPr="00000000">
              <w:rPr>
                <w:rtl w:val="0"/>
              </w:rPr>
              <w:t xml:space="preserve"> (</w:t>
            </w:r>
            <w:r w:rsidDel="00000000" w:rsidR="00000000" w:rsidRPr="00000000">
              <w:rPr>
                <w:rtl w:val="0"/>
              </w:rPr>
              <w:t xml:space="preserve">°C)</w:t>
            </w:r>
          </w:p>
        </w:tc>
        <w:tc>
          <w:tcPr/>
          <w:p w:rsidR="00000000" w:rsidDel="00000000" w:rsidP="00000000" w:rsidRDefault="00000000" w:rsidRPr="00000000" w14:paraId="00000069">
            <w:pPr>
              <w:rPr/>
            </w:pP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oMath>
            <w:r w:rsidDel="00000000" w:rsidR="00000000" w:rsidRPr="00000000">
              <w:rPr>
                <w:rtl w:val="0"/>
              </w:rPr>
              <w:t xml:space="preserve"> (</w:t>
            </w:r>
            <w:r w:rsidDel="00000000" w:rsidR="00000000" w:rsidRPr="00000000">
              <w:rPr>
                <w:rtl w:val="0"/>
              </w:rPr>
              <w:t xml:space="preserve">°C)</w:t>
            </w:r>
          </w:p>
        </w:tc>
        <w:tc>
          <w:tcPr>
            <w:tcBorders>
              <w:right w:color="000000" w:space="0" w:sz="4" w:val="single"/>
            </w:tcBorders>
          </w:tcPr>
          <w:p w:rsidR="00000000" w:rsidDel="00000000" w:rsidP="00000000" w:rsidRDefault="00000000" w:rsidRPr="00000000" w14:paraId="0000006A">
            <w:pPr>
              <w:rPr/>
            </w:pPr>
            <w:r w:rsidDel="00000000" w:rsidR="00000000" w:rsidRPr="00000000">
              <w:rPr>
                <w:rtl w:val="0"/>
              </w:rPr>
              <w:t xml:space="preserve">V (mL)</w:t>
            </w:r>
          </w:p>
        </w:tc>
        <w:tc>
          <w:tcPr>
            <w:vMerge w:val="continue"/>
            <w:tcBorders>
              <w:left w:color="000000" w:space="0" w:sz="4" w:val="single"/>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0" w:hRule="atLeast"/>
          <w:tblHeader w:val="0"/>
        </w:trPr>
        <w:tc>
          <w:tcPr>
            <w:tcBorders>
              <w:right w:color="000000" w:space="0" w:sz="4" w:val="single"/>
            </w:tcBorders>
          </w:tcPr>
          <w:p w:rsidR="00000000" w:rsidDel="00000000" w:rsidP="00000000" w:rsidRDefault="00000000" w:rsidRPr="00000000" w14:paraId="0000006C">
            <w:pPr>
              <w:jc w:val="center"/>
              <w:rPr/>
            </w:pPr>
            <w:r w:rsidDel="00000000" w:rsidR="00000000" w:rsidRPr="00000000">
              <w:rPr>
                <w:rtl w:val="0"/>
              </w:rPr>
              <w:t xml:space="preserve">3</w:t>
            </w:r>
          </w:p>
        </w:tc>
        <w:tc>
          <w:tcPr>
            <w:tcBorders>
              <w:left w:color="000000" w:space="0" w:sz="4" w:val="single"/>
            </w:tcBorders>
          </w:tcPr>
          <w:p w:rsidR="00000000" w:rsidDel="00000000" w:rsidP="00000000" w:rsidRDefault="00000000" w:rsidRPr="00000000" w14:paraId="0000006D">
            <w:pPr>
              <w:rPr/>
            </w:pPr>
            <w:r w:rsidDel="00000000" w:rsidR="00000000" w:rsidRPr="00000000">
              <w:rPr>
                <w:rtl w:val="0"/>
              </w:rPr>
            </w:r>
          </w:p>
        </w:tc>
        <w:tc>
          <w:tcPr/>
          <w:p w:rsidR="00000000" w:rsidDel="00000000" w:rsidP="00000000" w:rsidRDefault="00000000" w:rsidRPr="00000000" w14:paraId="0000006E">
            <w:pPr>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6F">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070">
            <w:pPr>
              <w:rPr/>
            </w:pPr>
            <w:r w:rsidDel="00000000" w:rsidR="00000000" w:rsidRPr="00000000">
              <w:rPr>
                <w:rtl w:val="0"/>
              </w:rPr>
            </w:r>
          </w:p>
        </w:tc>
        <w:tc>
          <w:tcPr/>
          <w:p w:rsidR="00000000" w:rsidDel="00000000" w:rsidP="00000000" w:rsidRDefault="00000000" w:rsidRPr="00000000" w14:paraId="00000071">
            <w:pPr>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72">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073">
            <w:pPr>
              <w:rPr/>
            </w:pPr>
            <w:r w:rsidDel="00000000" w:rsidR="00000000" w:rsidRPr="00000000">
              <w:rPr>
                <w:rtl w:val="0"/>
              </w:rPr>
            </w:r>
          </w:p>
        </w:tc>
      </w:tr>
    </w:tbl>
    <w:p w:rsidR="00000000" w:rsidDel="00000000" w:rsidP="00000000" w:rsidRDefault="00000000" w:rsidRPr="00000000" w14:paraId="00000074">
      <w:pPr>
        <w:rPr>
          <w:b w:val="1"/>
          <w:u w:val="single"/>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Driving Force for Heat Exchange</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heat transfer rate depends on the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temperature difference between the hot and cold fluids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Describe how the temperature difference between the hot and cold fluid changed from Experiment 1 to Experiment 2.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6629400" cy="288925"/>
                <wp:effectExtent b="0" l="0" r="0" t="0"/>
                <wp:wrapNone/>
                <wp:docPr id="618" name=""/>
                <a:graphic>
                  <a:graphicData uri="http://schemas.microsoft.com/office/word/2010/wordprocessingGroup">
                    <wpg:wgp>
                      <wpg:cNvGrpSpPr/>
                      <wpg:grpSpPr>
                        <a:xfrm>
                          <a:off x="2031300" y="3629175"/>
                          <a:ext cx="6629400" cy="288925"/>
                          <a:chOff x="2031300" y="3629175"/>
                          <a:chExt cx="6629400" cy="301650"/>
                        </a:xfrm>
                      </wpg:grpSpPr>
                      <wpg:grpSp>
                        <wpg:cNvGrpSpPr/>
                        <wpg:grpSpPr>
                          <a:xfrm>
                            <a:off x="2031300" y="3635538"/>
                            <a:ext cx="6629400" cy="288925"/>
                            <a:chOff x="45720" y="266700"/>
                            <a:chExt cx="2407285" cy="289560"/>
                          </a:xfrm>
                        </wpg:grpSpPr>
                        <wps:wsp>
                          <wps:cNvSpPr/>
                          <wps:cNvPr id="4" name="Shape 4"/>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6629400" cy="288925"/>
                <wp:effectExtent b="0" l="0" r="0" t="0"/>
                <wp:wrapNone/>
                <wp:docPr id="618"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6629400" cy="288925"/>
                        </a:xfrm>
                        <a:prstGeom prst="rect"/>
                        <a:ln/>
                      </pic:spPr>
                    </pic:pic>
                  </a:graphicData>
                </a:graphic>
              </wp:anchor>
            </w:drawing>
          </mc:Fallback>
        </mc:AlternateConten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Was the temperature change of the cold fluid (difference between outlet and inlet temperature) higher in Experiment 1 or Experiment 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629400" cy="288925"/>
                <wp:effectExtent b="0" l="0" r="0" t="0"/>
                <wp:wrapNone/>
                <wp:docPr id="642" name=""/>
                <a:graphic>
                  <a:graphicData uri="http://schemas.microsoft.com/office/word/2010/wordprocessingGroup">
                    <wpg:wgp>
                      <wpg:cNvGrpSpPr/>
                      <wpg:grpSpPr>
                        <a:xfrm>
                          <a:off x="2031300" y="3629175"/>
                          <a:ext cx="6629400" cy="288925"/>
                          <a:chOff x="2031300" y="3629175"/>
                          <a:chExt cx="6629400" cy="301650"/>
                        </a:xfrm>
                      </wpg:grpSpPr>
                      <wpg:grpSp>
                        <wpg:cNvGrpSpPr/>
                        <wpg:grpSpPr>
                          <a:xfrm>
                            <a:off x="2031300" y="3635538"/>
                            <a:ext cx="6629400" cy="288925"/>
                            <a:chOff x="45720" y="266700"/>
                            <a:chExt cx="2407285" cy="289560"/>
                          </a:xfrm>
                        </wpg:grpSpPr>
                        <wps:wsp>
                          <wps:cNvSpPr/>
                          <wps:cNvPr id="4" name="Shape 4"/>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629400" cy="288925"/>
                <wp:effectExtent b="0" l="0" r="0" t="0"/>
                <wp:wrapNone/>
                <wp:docPr id="642"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6629400" cy="288925"/>
                        </a:xfrm>
                        <a:prstGeom prst="rect"/>
                        <a:ln/>
                      </pic:spPr>
                    </pic:pic>
                  </a:graphicData>
                </a:graphic>
              </wp:anchor>
            </w:drawing>
          </mc:Fallback>
        </mc:AlternateConten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experimental heat transfer rate can be calculated with an energy balance on the cold fluid, shown below, where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mass flow rate of the cold water,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p,c</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heat capacity, 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temperature difference between the cold outlet and inlet fluid.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jc w:val="center"/>
        <w:rPr>
          <w:rFonts w:ascii="Cambria Math" w:cs="Cambria Math" w:eastAsia="Cambria Math" w:hAnsi="Cambria Math"/>
          <w:b w:val="0"/>
          <w:i w:val="0"/>
          <w:smallCaps w:val="0"/>
          <w:strike w:val="0"/>
          <w:color w:val="000000"/>
          <w:sz w:val="32"/>
          <w:szCs w:val="32"/>
          <w:u w:val="none"/>
          <w:shd w:fill="auto" w:val="clear"/>
          <w:vertAlign w:val="baseline"/>
        </w:rPr>
      </w:pPr>
      <m:oMath>
        <m:acc>
          <m:accPr>
            <m:chr m:val="̇"/>
          </m:accPr>
          <m:e>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Q</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c</m:t>
                </m:r>
              </m:sub>
            </m:sSub>
          </m:e>
        </m:acc>
        <m:r>
          <w:rPr>
            <w:rFonts w:ascii="Cambria Math" w:cs="Cambria Math" w:eastAsia="Cambria Math" w:hAnsi="Cambria Math"/>
            <w:b w:val="0"/>
            <w:i w:val="0"/>
            <w:smallCaps w:val="0"/>
            <w:strike w:val="0"/>
            <w:color w:val="000000"/>
            <w:sz w:val="32"/>
            <w:szCs w:val="32"/>
            <w:u w:val="none"/>
            <w:shd w:fill="auto" w:val="clear"/>
            <w:vertAlign w:val="baseline"/>
          </w:rPr>
          <m:t xml:space="preserve">=</m:t>
        </m:r>
        <m:acc>
          <m:accPr>
            <m:chr m:val="̇"/>
            <m:ctrlPr>
              <w:rPr>
                <w:rFonts w:ascii="Cambria Math" w:cs="Cambria Math" w:eastAsia="Cambria Math" w:hAnsi="Cambria Math"/>
                <w:b w:val="0"/>
                <w:i w:val="0"/>
                <w:smallCaps w:val="0"/>
                <w:strike w:val="0"/>
                <w:color w:val="000000"/>
                <w:sz w:val="32"/>
                <w:szCs w:val="32"/>
                <w:u w:val="none"/>
                <w:shd w:fill="auto" w:val="clear"/>
                <w:vertAlign w:val="baseline"/>
              </w:rPr>
            </m:ctrlPr>
          </m:accPr>
          <m:e>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m</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c</m:t>
                </m:r>
              </m:sub>
            </m:sSub>
          </m:e>
        </m:acc>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C</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p,c</m:t>
            </m:r>
          </m:sub>
        </m:sSub>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∆T</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c</m:t>
            </m:r>
          </m:sub>
        </m:sSub>
      </m:oMath>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Based on your answers to Questions 2 and 3 and considering the energy balance equation above, what is the relationship between the heat transfer rate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temperature difference between the hot and cold fluids? Does a higher temperature difference result in a higher or lower heat transfer rate? </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6591300" cy="288925"/>
                <wp:effectExtent b="0" l="0" r="0" t="0"/>
                <wp:wrapNone/>
                <wp:docPr id="615" name=""/>
                <a:graphic>
                  <a:graphicData uri="http://schemas.microsoft.com/office/word/2010/wordprocessingGroup">
                    <wpg:wgp>
                      <wpg:cNvGrpSpPr/>
                      <wpg:grpSpPr>
                        <a:xfrm>
                          <a:off x="2050350" y="3629175"/>
                          <a:ext cx="6591300" cy="288925"/>
                          <a:chOff x="2050350" y="3629175"/>
                          <a:chExt cx="6591300" cy="301650"/>
                        </a:xfrm>
                      </wpg:grpSpPr>
                      <wpg:grpSp>
                        <wpg:cNvGrpSpPr/>
                        <wpg:grpSpPr>
                          <a:xfrm>
                            <a:off x="2050350" y="3635538"/>
                            <a:ext cx="6591300" cy="288925"/>
                            <a:chOff x="45720" y="266700"/>
                            <a:chExt cx="2407285" cy="289560"/>
                          </a:xfrm>
                        </wpg:grpSpPr>
                        <wps:wsp>
                          <wps:cNvSpPr/>
                          <wps:cNvPr id="4" name="Shape 4"/>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6591300" cy="288925"/>
                <wp:effectExtent b="0" l="0" r="0" t="0"/>
                <wp:wrapNone/>
                <wp:docPr id="615"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6591300" cy="288925"/>
                        </a:xfrm>
                        <a:prstGeom prst="rect"/>
                        <a:ln/>
                      </pic:spPr>
                    </pic:pic>
                  </a:graphicData>
                </a:graphic>
              </wp:anchor>
            </w:drawing>
          </mc:Fallback>
        </mc:AlternateConten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Heat Exchanger Flow Patterns</w:t>
      </w:r>
    </w:p>
    <w:p w:rsidR="00000000" w:rsidDel="00000000" w:rsidP="00000000" w:rsidRDefault="00000000" w:rsidRPr="00000000" w14:paraId="0000008D">
      <w:pPr>
        <w:rPr/>
      </w:pPr>
      <w:r w:rsidDel="00000000" w:rsidR="00000000" w:rsidRPr="00000000">
        <w:rPr>
          <w:rtl w:val="0"/>
        </w:rPr>
        <w:t xml:space="preserve">In the shell and tube heat exchanger, three types of flow occur: </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Parallel flow: hot and cold fluid flow in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same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direction.</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Counter flow: hot and cold fluid flow in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opposite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direction.</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Cross flow: cold fluid flows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perpendicular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hot fluid.</w:t>
      </w:r>
    </w:p>
    <w:p w:rsidR="00000000" w:rsidDel="00000000" w:rsidP="00000000" w:rsidRDefault="00000000" w:rsidRPr="00000000" w14:paraId="00000091">
      <w:pPr>
        <w:rPr>
          <w:b w:val="1"/>
          <w:u w:val="singl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Refer to your LCDLM and the image below. For each of the circled regions, identify whether parallel, counter, or cross flow is occurring.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Hint: trace the paths of the hot and cold fluid through the exchanger.</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139700</wp:posOffset>
                </wp:positionV>
                <wp:extent cx="725805" cy="1413510"/>
                <wp:effectExtent b="0" l="0" r="0" t="0"/>
                <wp:wrapNone/>
                <wp:docPr id="633" name=""/>
                <a:graphic>
                  <a:graphicData uri="http://schemas.microsoft.com/office/word/2010/wordprocessingShape">
                    <wps:wsp>
                      <wps:cNvSpPr/>
                      <wps:cNvPr id="43" name="Shape 43"/>
                      <wps:spPr>
                        <a:xfrm>
                          <a:off x="4987860" y="3078008"/>
                          <a:ext cx="716280" cy="14039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Hot out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139700</wp:posOffset>
                </wp:positionV>
                <wp:extent cx="725805" cy="1413510"/>
                <wp:effectExtent b="0" l="0" r="0" t="0"/>
                <wp:wrapNone/>
                <wp:docPr id="633"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725805" cy="1413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152400</wp:posOffset>
                </wp:positionV>
                <wp:extent cx="832485" cy="1413510"/>
                <wp:effectExtent b="0" l="0" r="0" t="0"/>
                <wp:wrapNone/>
                <wp:docPr id="619" name=""/>
                <a:graphic>
                  <a:graphicData uri="http://schemas.microsoft.com/office/word/2010/wordprocessingShape">
                    <wps:wsp>
                      <wps:cNvSpPr/>
                      <wps:cNvPr id="14" name="Shape 14"/>
                      <wps:spPr>
                        <a:xfrm>
                          <a:off x="4934520" y="3078008"/>
                          <a:ext cx="822960" cy="14039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Cold out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152400</wp:posOffset>
                </wp:positionV>
                <wp:extent cx="832485" cy="1413510"/>
                <wp:effectExtent b="0" l="0" r="0" t="0"/>
                <wp:wrapNone/>
                <wp:docPr id="619"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832485" cy="1413510"/>
                        </a:xfrm>
                        <a:prstGeom prst="rect"/>
                        <a:ln/>
                      </pic:spPr>
                    </pic:pic>
                  </a:graphicData>
                </a:graphic>
              </wp:anchor>
            </w:drawing>
          </mc:Fallback>
        </mc:AlternateContent>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38100</wp:posOffset>
                </wp:positionV>
                <wp:extent cx="5074920" cy="4244340"/>
                <wp:effectExtent b="0" l="0" r="0" t="0"/>
                <wp:wrapNone/>
                <wp:docPr id="627" name=""/>
                <a:graphic>
                  <a:graphicData uri="http://schemas.microsoft.com/office/word/2010/wordprocessingGroup">
                    <wpg:wgp>
                      <wpg:cNvGrpSpPr/>
                      <wpg:grpSpPr>
                        <a:xfrm>
                          <a:off x="2804725" y="1657825"/>
                          <a:ext cx="5074920" cy="4244340"/>
                          <a:chOff x="2804725" y="1657825"/>
                          <a:chExt cx="5079475" cy="4244350"/>
                        </a:xfrm>
                      </wpg:grpSpPr>
                      <wpg:grpSp>
                        <wpg:cNvGrpSpPr/>
                        <wpg:grpSpPr>
                          <a:xfrm>
                            <a:off x="2808540" y="1657830"/>
                            <a:ext cx="5074920" cy="4244340"/>
                            <a:chOff x="0" y="0"/>
                            <a:chExt cx="4152900" cy="3306445"/>
                          </a:xfrm>
                        </wpg:grpSpPr>
                        <wps:wsp>
                          <wps:cNvSpPr/>
                          <wps:cNvPr id="4" name="Shape 4"/>
                          <wps:spPr>
                            <a:xfrm>
                              <a:off x="0" y="0"/>
                              <a:ext cx="4152900" cy="330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17">
                              <a:alphaModFix/>
                            </a:blip>
                            <a:srcRect b="0" l="0" r="0" t="0"/>
                            <a:stretch/>
                          </pic:blipFill>
                          <pic:spPr>
                            <a:xfrm>
                              <a:off x="251460" y="190500"/>
                              <a:ext cx="3642360" cy="2994660"/>
                            </a:xfrm>
                            <a:prstGeom prst="rect">
                              <a:avLst/>
                            </a:prstGeom>
                            <a:noFill/>
                            <a:ln>
                              <a:noFill/>
                            </a:ln>
                          </pic:spPr>
                        </pic:pic>
                        <wps:wsp>
                          <wps:cNvCnPr/>
                          <wps:spPr>
                            <a:xfrm rot="10800000">
                              <a:off x="498766" y="2887980"/>
                              <a:ext cx="0" cy="41846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wps:wsp>
                          <wps:cNvCnPr/>
                          <wps:spPr>
                            <a:xfrm rot="10800000">
                              <a:off x="3147060" y="2674620"/>
                              <a:ext cx="0" cy="617219"/>
                            </a:xfrm>
                            <a:prstGeom prst="straightConnector1">
                              <a:avLst/>
                            </a:prstGeom>
                            <a:noFill/>
                            <a:ln cap="flat" cmpd="sng" w="25400">
                              <a:solidFill>
                                <a:schemeClr val="dk2"/>
                              </a:solidFill>
                              <a:prstDash val="solid"/>
                              <a:round/>
                              <a:headEnd len="sm" w="sm" type="none"/>
                              <a:tailEnd len="med" w="med" type="stealth"/>
                            </a:ln>
                          </wps:spPr>
                          <wps:bodyPr anchorCtr="0" anchor="ctr" bIns="91425" lIns="91425" spcFirstLastPara="1" rIns="91425" wrap="square" tIns="91425">
                            <a:noAutofit/>
                          </wps:bodyPr>
                        </wps:wsp>
                        <wps:wsp>
                          <wps:cNvSpPr/>
                          <wps:cNvPr id="30" name="Shape 30"/>
                          <wps:spPr>
                            <a:xfrm>
                              <a:off x="716280" y="2103120"/>
                              <a:ext cx="624840" cy="388620"/>
                            </a:xfrm>
                            <a:prstGeom prst="ellipse">
                              <a:avLst/>
                            </a:prstGeom>
                            <a:noFill/>
                            <a:ln cap="flat" cmpd="sng" w="381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2049780"/>
                              <a:ext cx="716280" cy="213360"/>
                            </a:xfrm>
                            <a:prstGeom prst="straightConnector1">
                              <a:avLst/>
                            </a:prstGeom>
                            <a:noFill/>
                            <a:ln cap="flat" cmpd="sng" w="25400">
                              <a:solidFill>
                                <a:srgbClr val="FFFF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rot="5400000">
                              <a:off x="2228850" y="1230630"/>
                              <a:ext cx="934720" cy="388620"/>
                            </a:xfrm>
                            <a:prstGeom prst="ellipse">
                              <a:avLst/>
                            </a:prstGeom>
                            <a:noFill/>
                            <a:ln cap="flat" cmpd="sng" w="381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836420" y="571500"/>
                              <a:ext cx="624840" cy="388620"/>
                            </a:xfrm>
                            <a:prstGeom prst="ellipse">
                              <a:avLst/>
                            </a:prstGeom>
                            <a:noFill/>
                            <a:ln cap="flat" cmpd="sng" w="381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453640" y="457200"/>
                              <a:ext cx="1607820" cy="274320"/>
                            </a:xfrm>
                            <a:prstGeom prst="straightConnector1">
                              <a:avLst/>
                            </a:prstGeom>
                            <a:noFill/>
                            <a:ln cap="flat" cmpd="sng" w="25400">
                              <a:solidFill>
                                <a:srgbClr val="FFFF00"/>
                              </a:solidFill>
                              <a:prstDash val="solid"/>
                              <a:round/>
                              <a:headEnd len="sm" w="sm" type="none"/>
                              <a:tailEnd len="sm" w="sm" type="none"/>
                            </a:ln>
                          </wps:spPr>
                          <wps:bodyPr anchorCtr="0" anchor="ctr" bIns="91425" lIns="91425" spcFirstLastPara="1" rIns="91425" wrap="square" tIns="91425">
                            <a:noAutofit/>
                          </wps:bodyPr>
                        </wps:wsp>
                        <wps:wsp>
                          <wps:cNvCnPr/>
                          <wps:spPr>
                            <a:xfrm>
                              <a:off x="2887980" y="1447800"/>
                              <a:ext cx="1264920" cy="68580"/>
                            </a:xfrm>
                            <a:prstGeom prst="straightConnector1">
                              <a:avLst/>
                            </a:prstGeom>
                            <a:noFill/>
                            <a:ln cap="flat" cmpd="sng" w="25400">
                              <a:solidFill>
                                <a:srgbClr val="FFFF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556260" y="0"/>
                              <a:ext cx="0" cy="418465"/>
                            </a:xfrm>
                            <a:prstGeom prst="straightConnector1">
                              <a:avLst/>
                            </a:prstGeom>
                            <a:noFill/>
                            <a:ln cap="flat" cmpd="sng" w="25400">
                              <a:solidFill>
                                <a:srgbClr val="FF0000"/>
                              </a:solidFill>
                              <a:prstDash val="solid"/>
                              <a:round/>
                              <a:headEnd len="sm" w="sm" type="none"/>
                              <a:tailEnd len="med" w="med" type="stealth"/>
                            </a:ln>
                          </wps:spPr>
                          <wps:bodyPr anchorCtr="0" anchor="ctr" bIns="91425" lIns="91425" spcFirstLastPara="1" rIns="91425" wrap="square" tIns="91425">
                            <a:noAutofit/>
                          </wps:bodyPr>
                        </wps:wsp>
                        <wps:wsp>
                          <wps:cNvCnPr/>
                          <wps:spPr>
                            <a:xfrm rot="10800000">
                              <a:off x="1005840" y="0"/>
                              <a:ext cx="0" cy="418465"/>
                            </a:xfrm>
                            <a:prstGeom prst="straightConnector1">
                              <a:avLst/>
                            </a:prstGeom>
                            <a:noFill/>
                            <a:ln cap="flat" cmpd="sng" w="25400">
                              <a:solidFill>
                                <a:schemeClr val="dk2"/>
                              </a:solidFill>
                              <a:prstDash val="solid"/>
                              <a:round/>
                              <a:headEnd len="sm" w="sm"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38100</wp:posOffset>
                </wp:positionV>
                <wp:extent cx="5074920" cy="4244340"/>
                <wp:effectExtent b="0" l="0" r="0" t="0"/>
                <wp:wrapNone/>
                <wp:docPr id="627"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074920" cy="4244340"/>
                        </a:xfrm>
                        <a:prstGeom prst="rect"/>
                        <a:ln/>
                      </pic:spPr>
                    </pic:pic>
                  </a:graphicData>
                </a:graphic>
              </wp:anchor>
            </w:drawing>
          </mc:Fallback>
        </mc:AlternateConten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5994400</wp:posOffset>
                </wp:positionH>
                <wp:positionV relativeFrom="paragraph">
                  <wp:posOffset>101600</wp:posOffset>
                </wp:positionV>
                <wp:extent cx="992505" cy="1413510"/>
                <wp:effectExtent b="0" l="0" r="0" t="0"/>
                <wp:wrapNone/>
                <wp:docPr id="645" name=""/>
                <a:graphic>
                  <a:graphicData uri="http://schemas.microsoft.com/office/word/2010/wordprocessingShape">
                    <wps:wsp>
                      <wps:cNvSpPr/>
                      <wps:cNvPr id="67" name="Shape 67"/>
                      <wps:spPr>
                        <a:xfrm>
                          <a:off x="4854510" y="3078008"/>
                          <a:ext cx="982980" cy="140398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Flow Type: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_____________</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5994400</wp:posOffset>
                </wp:positionH>
                <wp:positionV relativeFrom="paragraph">
                  <wp:posOffset>101600</wp:posOffset>
                </wp:positionV>
                <wp:extent cx="992505" cy="1413510"/>
                <wp:effectExtent b="0" l="0" r="0" t="0"/>
                <wp:wrapNone/>
                <wp:docPr id="645" name="image38.png"/>
                <a:graphic>
                  <a:graphicData uri="http://schemas.openxmlformats.org/drawingml/2006/picture">
                    <pic:pic>
                      <pic:nvPicPr>
                        <pic:cNvPr id="0" name="image38.png"/>
                        <pic:cNvPicPr preferRelativeResize="0"/>
                      </pic:nvPicPr>
                      <pic:blipFill>
                        <a:blip r:embed="rId19"/>
                        <a:srcRect/>
                        <a:stretch>
                          <a:fillRect/>
                        </a:stretch>
                      </pic:blipFill>
                      <pic:spPr>
                        <a:xfrm>
                          <a:off x="0" y="0"/>
                          <a:ext cx="992505" cy="1413510"/>
                        </a:xfrm>
                        <a:prstGeom prst="rect"/>
                        <a:ln/>
                      </pic:spPr>
                    </pic:pic>
                  </a:graphicData>
                </a:graphic>
              </wp:anchor>
            </w:drawing>
          </mc:Fallback>
        </mc:AlternateConten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6096000</wp:posOffset>
                </wp:positionH>
                <wp:positionV relativeFrom="paragraph">
                  <wp:posOffset>50800</wp:posOffset>
                </wp:positionV>
                <wp:extent cx="977265" cy="1413510"/>
                <wp:effectExtent b="0" l="0" r="0" t="0"/>
                <wp:wrapNone/>
                <wp:docPr id="639" name=""/>
                <a:graphic>
                  <a:graphicData uri="http://schemas.microsoft.com/office/word/2010/wordprocessingShape">
                    <wps:wsp>
                      <wps:cNvSpPr/>
                      <wps:cNvPr id="59" name="Shape 59"/>
                      <wps:spPr>
                        <a:xfrm>
                          <a:off x="4862130" y="3078008"/>
                          <a:ext cx="967740" cy="140398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Flow Type: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_____________</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6096000</wp:posOffset>
                </wp:positionH>
                <wp:positionV relativeFrom="paragraph">
                  <wp:posOffset>50800</wp:posOffset>
                </wp:positionV>
                <wp:extent cx="977265" cy="1413510"/>
                <wp:effectExtent b="0" l="0" r="0" t="0"/>
                <wp:wrapNone/>
                <wp:docPr id="639"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977265" cy="1413510"/>
                        </a:xfrm>
                        <a:prstGeom prst="rect"/>
                        <a:ln/>
                      </pic:spPr>
                    </pic:pic>
                  </a:graphicData>
                </a:graphic>
              </wp:anchor>
            </w:drawing>
          </mc:Fallback>
        </mc:AlternateConten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139700</wp:posOffset>
                </wp:positionV>
                <wp:extent cx="1114425" cy="1413510"/>
                <wp:effectExtent b="0" l="0" r="0" t="0"/>
                <wp:wrapNone/>
                <wp:docPr id="644" name=""/>
                <a:graphic>
                  <a:graphicData uri="http://schemas.microsoft.com/office/word/2010/wordprocessingShape">
                    <wps:wsp>
                      <wps:cNvSpPr/>
                      <wps:cNvPr id="66" name="Shape 66"/>
                      <wps:spPr>
                        <a:xfrm>
                          <a:off x="4793550" y="3078008"/>
                          <a:ext cx="1104900" cy="140398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Flow Type: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______________</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139700</wp:posOffset>
                </wp:positionV>
                <wp:extent cx="1114425" cy="1413510"/>
                <wp:effectExtent b="0" l="0" r="0" t="0"/>
                <wp:wrapNone/>
                <wp:docPr id="644"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1114425" cy="1413510"/>
                        </a:xfrm>
                        <a:prstGeom prst="rect"/>
                        <a:ln/>
                      </pic:spPr>
                    </pic:pic>
                  </a:graphicData>
                </a:graphic>
              </wp:anchor>
            </w:drawing>
          </mc:Fallback>
        </mc:AlternateConten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left="288" w:firstLine="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520700</wp:posOffset>
                </wp:positionV>
                <wp:extent cx="634365" cy="1413510"/>
                <wp:effectExtent b="0" l="0" r="0" t="0"/>
                <wp:wrapNone/>
                <wp:docPr id="640" name=""/>
                <a:graphic>
                  <a:graphicData uri="http://schemas.microsoft.com/office/word/2010/wordprocessingShape">
                    <wps:wsp>
                      <wps:cNvSpPr/>
                      <wps:cNvPr id="60" name="Shape 60"/>
                      <wps:spPr>
                        <a:xfrm>
                          <a:off x="5033580" y="3078008"/>
                          <a:ext cx="624840" cy="14039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Hot 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520700</wp:posOffset>
                </wp:positionV>
                <wp:extent cx="634365" cy="1413510"/>
                <wp:effectExtent b="0" l="0" r="0" t="0"/>
                <wp:wrapNone/>
                <wp:docPr id="640"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634365" cy="1413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520700</wp:posOffset>
                </wp:positionV>
                <wp:extent cx="832485" cy="1413510"/>
                <wp:effectExtent b="0" l="0" r="0" t="0"/>
                <wp:wrapNone/>
                <wp:docPr id="635" name=""/>
                <a:graphic>
                  <a:graphicData uri="http://schemas.microsoft.com/office/word/2010/wordprocessingShape">
                    <wps:wsp>
                      <wps:cNvSpPr/>
                      <wps:cNvPr id="45" name="Shape 45"/>
                      <wps:spPr>
                        <a:xfrm>
                          <a:off x="4934520" y="3078008"/>
                          <a:ext cx="822960" cy="14039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Cold 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520700</wp:posOffset>
                </wp:positionV>
                <wp:extent cx="832485" cy="1413510"/>
                <wp:effectExtent b="0" l="0" r="0" t="0"/>
                <wp:wrapNone/>
                <wp:docPr id="635"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832485" cy="1413510"/>
                        </a:xfrm>
                        <a:prstGeom prst="rect"/>
                        <a:ln/>
                      </pic:spPr>
                    </pic:pic>
                  </a:graphicData>
                </a:graphic>
              </wp:anchor>
            </w:drawing>
          </mc:Fallback>
        </mc:AlternateConten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tabs>
          <w:tab w:val="left" w:leader="none" w:pos="6396"/>
        </w:tabs>
        <w:rPr>
          <w:b w:val="1"/>
        </w:rPr>
      </w:pPr>
      <w:r w:rsidDel="00000000" w:rsidR="00000000" w:rsidRPr="00000000">
        <w:rPr>
          <w:rtl w:val="0"/>
        </w:rPr>
      </w:r>
    </w:p>
    <w:p w:rsidR="00000000" w:rsidDel="00000000" w:rsidP="00000000" w:rsidRDefault="00000000" w:rsidRPr="00000000" w14:paraId="000000AE">
      <w:pPr>
        <w:tabs>
          <w:tab w:val="left" w:leader="none" w:pos="6396"/>
        </w:tabs>
        <w:rPr>
          <w:b w:val="1"/>
        </w:rPr>
      </w:pPr>
      <w:r w:rsidDel="00000000" w:rsidR="00000000" w:rsidRPr="00000000">
        <w:rPr>
          <w:rtl w:val="0"/>
        </w:rPr>
      </w:r>
    </w:p>
    <w:p w:rsidR="00000000" w:rsidDel="00000000" w:rsidP="00000000" w:rsidRDefault="00000000" w:rsidRPr="00000000" w14:paraId="000000AF">
      <w:pPr>
        <w:tabs>
          <w:tab w:val="left" w:leader="none" w:pos="6396"/>
        </w:tabs>
        <w:rPr>
          <w:b w:val="1"/>
        </w:rPr>
      </w:pPr>
      <w:r w:rsidDel="00000000" w:rsidR="00000000" w:rsidRPr="00000000">
        <w:rPr>
          <w:b w:val="1"/>
          <w:rtl w:val="0"/>
        </w:rPr>
        <w:t xml:space="preserve">Flow Areas in the Heat Exchanger</w:t>
      </w:r>
    </w:p>
    <w:p w:rsidR="00000000" w:rsidDel="00000000" w:rsidP="00000000" w:rsidRDefault="00000000" w:rsidRPr="00000000" w14:paraId="000000B0">
      <w:pPr>
        <w:tabs>
          <w:tab w:val="left" w:leader="none" w:pos="6396"/>
        </w:tabs>
        <w:rPr>
          <w:b w:val="1"/>
        </w:rPr>
      </w:pPr>
      <w:r w:rsidDel="00000000" w:rsidR="00000000" w:rsidRPr="00000000">
        <w:rPr>
          <w:rtl w:val="0"/>
        </w:rPr>
      </w:r>
    </w:p>
    <w:p w:rsidR="00000000" w:rsidDel="00000000" w:rsidP="00000000" w:rsidRDefault="00000000" w:rsidRPr="00000000" w14:paraId="000000B1">
      <w:pPr>
        <w:ind w:left="288" w:firstLine="0"/>
        <w:jc w:val="center"/>
        <w:rPr/>
      </w:pPr>
      <w:r w:rsidDel="00000000" w:rsidR="00000000" w:rsidRPr="00000000">
        <w:rPr/>
        <w:drawing>
          <wp:inline distB="0" distT="0" distL="0" distR="0">
            <wp:extent cx="3022644" cy="2487168"/>
            <wp:effectExtent b="0" l="0" r="0" t="0"/>
            <wp:docPr id="64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022644" cy="248716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1409700</wp:posOffset>
                </wp:positionV>
                <wp:extent cx="215596" cy="83921"/>
                <wp:effectExtent b="0" l="0" r="0" t="0"/>
                <wp:wrapNone/>
                <wp:docPr id="641" name=""/>
                <a:graphic>
                  <a:graphicData uri="http://schemas.microsoft.com/office/word/2010/wordprocessingShape">
                    <wps:wsp>
                      <wps:cNvCnPr/>
                      <wps:spPr>
                        <a:xfrm>
                          <a:off x="5250902" y="3750740"/>
                          <a:ext cx="190196" cy="58521"/>
                        </a:xfrm>
                        <a:prstGeom prst="straightConnector1">
                          <a:avLst/>
                        </a:prstGeom>
                        <a:noFill/>
                        <a:ln cap="flat" cmpd="sng" w="25400">
                          <a:solidFill>
                            <a:srgbClr val="FF0000"/>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1409700</wp:posOffset>
                </wp:positionV>
                <wp:extent cx="215596" cy="83921"/>
                <wp:effectExtent b="0" l="0" r="0" t="0"/>
                <wp:wrapNone/>
                <wp:docPr id="641"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215596" cy="839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977900</wp:posOffset>
                </wp:positionV>
                <wp:extent cx="318827" cy="71119"/>
                <wp:effectExtent b="0" l="0" r="0" t="0"/>
                <wp:wrapNone/>
                <wp:docPr id="624" name=""/>
                <a:graphic>
                  <a:graphicData uri="http://schemas.microsoft.com/office/word/2010/wordprocessingShape">
                    <wps:wsp>
                      <wps:cNvCnPr/>
                      <wps:spPr>
                        <a:xfrm flipH="1" rot="10800000">
                          <a:off x="5199287" y="3757141"/>
                          <a:ext cx="293427" cy="45719"/>
                        </a:xfrm>
                        <a:prstGeom prst="straightConnector1">
                          <a:avLst/>
                        </a:prstGeom>
                        <a:noFill/>
                        <a:ln cap="flat" cmpd="sng" w="25400">
                          <a:solidFill>
                            <a:srgbClr val="FF0000"/>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977900</wp:posOffset>
                </wp:positionV>
                <wp:extent cx="318827" cy="71119"/>
                <wp:effectExtent b="0" l="0" r="0" t="0"/>
                <wp:wrapNone/>
                <wp:docPr id="624"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318827" cy="7111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2717800</wp:posOffset>
                </wp:positionH>
                <wp:positionV relativeFrom="paragraph">
                  <wp:posOffset>1600200</wp:posOffset>
                </wp:positionV>
                <wp:extent cx="0" cy="365760"/>
                <wp:effectExtent b="0" l="0" r="0" t="0"/>
                <wp:wrapNone/>
                <wp:docPr id="623" name=""/>
                <a:graphic>
                  <a:graphicData uri="http://schemas.microsoft.com/office/word/2010/wordprocessingShape">
                    <wps:wsp>
                      <wps:cNvCnPr/>
                      <wps:spPr>
                        <a:xfrm>
                          <a:off x="5346000" y="3597120"/>
                          <a:ext cx="0" cy="365760"/>
                        </a:xfrm>
                        <a:prstGeom prst="straightConnector1">
                          <a:avLst/>
                        </a:prstGeom>
                        <a:noFill/>
                        <a:ln cap="flat" cmpd="sng" w="25400">
                          <a:solidFill>
                            <a:srgbClr val="FF0000"/>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1600200</wp:posOffset>
                </wp:positionV>
                <wp:extent cx="0" cy="365760"/>
                <wp:effectExtent b="0" l="0" r="0" t="0"/>
                <wp:wrapNone/>
                <wp:docPr id="623"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0" cy="3657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4711700</wp:posOffset>
                </wp:positionH>
                <wp:positionV relativeFrom="paragraph">
                  <wp:posOffset>292100</wp:posOffset>
                </wp:positionV>
                <wp:extent cx="0" cy="159436"/>
                <wp:effectExtent b="0" l="0" r="0" t="0"/>
                <wp:wrapNone/>
                <wp:docPr id="622" name=""/>
                <a:graphic>
                  <a:graphicData uri="http://schemas.microsoft.com/office/word/2010/wordprocessingShape">
                    <wps:wsp>
                      <wps:cNvCnPr/>
                      <wps:spPr>
                        <a:xfrm>
                          <a:off x="5346000" y="3700282"/>
                          <a:ext cx="0" cy="159436"/>
                        </a:xfrm>
                        <a:prstGeom prst="straightConnector1">
                          <a:avLst/>
                        </a:prstGeom>
                        <a:noFill/>
                        <a:ln cap="flat" cmpd="sng" w="19050">
                          <a:solidFill>
                            <a:srgbClr val="FF0000"/>
                          </a:solidFill>
                          <a:prstDash val="solid"/>
                          <a:round/>
                          <a:headEnd len="sm" w="sm" type="triangle"/>
                          <a:tailEnd len="sm" w="sm"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292100</wp:posOffset>
                </wp:positionV>
                <wp:extent cx="0" cy="159436"/>
                <wp:effectExtent b="0" l="0" r="0" t="0"/>
                <wp:wrapNone/>
                <wp:docPr id="622"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0" cy="1594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774700</wp:posOffset>
                </wp:positionV>
                <wp:extent cx="257911" cy="257988"/>
                <wp:effectExtent b="0" l="0" r="0" t="0"/>
                <wp:wrapNone/>
                <wp:docPr id="614" name=""/>
                <a:graphic>
                  <a:graphicData uri="http://schemas.microsoft.com/office/word/2010/wordprocessingShape">
                    <wps:wsp>
                      <wps:cNvSpPr/>
                      <wps:cNvPr id="2" name="Shape 2"/>
                      <wps:spPr>
                        <a:xfrm>
                          <a:off x="5221807" y="3655769"/>
                          <a:ext cx="248386" cy="24846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774700</wp:posOffset>
                </wp:positionV>
                <wp:extent cx="257911" cy="257988"/>
                <wp:effectExtent b="0" l="0" r="0" t="0"/>
                <wp:wrapNone/>
                <wp:docPr id="614" name="image2.png"/>
                <a:graphic>
                  <a:graphicData uri="http://schemas.openxmlformats.org/drawingml/2006/picture">
                    <pic:pic>
                      <pic:nvPicPr>
                        <pic:cNvPr id="0" name="image2.png"/>
                        <pic:cNvPicPr preferRelativeResize="0"/>
                      </pic:nvPicPr>
                      <pic:blipFill>
                        <a:blip r:embed="rId28"/>
                        <a:srcRect/>
                        <a:stretch>
                          <a:fillRect/>
                        </a:stretch>
                      </pic:blipFill>
                      <pic:spPr>
                        <a:xfrm>
                          <a:off x="0" y="0"/>
                          <a:ext cx="257911" cy="2579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4686300</wp:posOffset>
                </wp:positionH>
                <wp:positionV relativeFrom="paragraph">
                  <wp:posOffset>228600</wp:posOffset>
                </wp:positionV>
                <wp:extent cx="499643" cy="367970"/>
                <wp:effectExtent b="0" l="0" r="0" t="0"/>
                <wp:wrapNone/>
                <wp:docPr id="643" name=""/>
                <a:graphic>
                  <a:graphicData uri="http://schemas.microsoft.com/office/word/2010/wordprocessingShape">
                    <wps:wsp>
                      <wps:cNvSpPr/>
                      <wps:cNvPr id="65" name="Shape 65"/>
                      <wps:spPr>
                        <a:xfrm>
                          <a:off x="5100941" y="3600778"/>
                          <a:ext cx="490118" cy="3584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D</w:t>
                            </w:r>
                            <w:r w:rsidDel="00000000" w:rsidR="00000000" w:rsidRPr="00000000">
                              <w:rPr>
                                <w:rFonts w:ascii="Cambria" w:cs="Cambria" w:eastAsia="Cambria" w:hAnsi="Cambria"/>
                                <w:b w:val="0"/>
                                <w:i w:val="0"/>
                                <w:smallCaps w:val="0"/>
                                <w:strike w:val="0"/>
                                <w:color w:val="000000"/>
                                <w:sz w:val="24"/>
                                <w:vertAlign w:val="subscript"/>
                              </w:rPr>
                              <w:t xml:space="preserve">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228600</wp:posOffset>
                </wp:positionV>
                <wp:extent cx="499643" cy="367970"/>
                <wp:effectExtent b="0" l="0" r="0" t="0"/>
                <wp:wrapNone/>
                <wp:docPr id="643" name="image36.png"/>
                <a:graphic>
                  <a:graphicData uri="http://schemas.openxmlformats.org/drawingml/2006/picture">
                    <pic:pic>
                      <pic:nvPicPr>
                        <pic:cNvPr id="0" name="image36.png"/>
                        <pic:cNvPicPr preferRelativeResize="0"/>
                      </pic:nvPicPr>
                      <pic:blipFill>
                        <a:blip r:embed="rId29"/>
                        <a:srcRect/>
                        <a:stretch>
                          <a:fillRect/>
                        </a:stretch>
                      </pic:blipFill>
                      <pic:spPr>
                        <a:xfrm>
                          <a:off x="0" y="0"/>
                          <a:ext cx="499643" cy="367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1130300</wp:posOffset>
                </wp:positionV>
                <wp:extent cx="551055" cy="441601"/>
                <wp:effectExtent b="0" l="0" r="0" t="0"/>
                <wp:wrapNone/>
                <wp:docPr id="629" name=""/>
                <a:graphic>
                  <a:graphicData uri="http://schemas.microsoft.com/office/word/2010/wordprocessingShape">
                    <wps:wsp>
                      <wps:cNvSpPr/>
                      <wps:cNvPr id="39" name="Shape 39"/>
                      <wps:spPr>
                        <a:xfrm rot="576196">
                          <a:off x="5100941" y="3600778"/>
                          <a:ext cx="490118" cy="3584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w:t>
                            </w:r>
                            <w:r w:rsidDel="00000000" w:rsidR="00000000" w:rsidRPr="00000000">
                              <w:rPr>
                                <w:rFonts w:ascii="Cambria" w:cs="Cambria" w:eastAsia="Cambria" w:hAnsi="Cambria"/>
                                <w:b w:val="0"/>
                                <w:i w:val="0"/>
                                <w:smallCaps w:val="0"/>
                                <w:strike w:val="0"/>
                                <w:color w:val="000000"/>
                                <w:sz w:val="24"/>
                                <w:vertAlign w:val="subscript"/>
                              </w:rPr>
                              <w:t xml:space="preserv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1130300</wp:posOffset>
                </wp:positionV>
                <wp:extent cx="551055" cy="441601"/>
                <wp:effectExtent b="0" l="0" r="0" t="0"/>
                <wp:wrapNone/>
                <wp:docPr id="629"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551055" cy="4416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1587500</wp:posOffset>
                </wp:positionV>
                <wp:extent cx="499643" cy="367970"/>
                <wp:effectExtent b="0" l="0" r="0" t="0"/>
                <wp:wrapNone/>
                <wp:docPr id="625" name=""/>
                <a:graphic>
                  <a:graphicData uri="http://schemas.microsoft.com/office/word/2010/wordprocessingShape">
                    <wps:wsp>
                      <wps:cNvSpPr/>
                      <wps:cNvPr id="24" name="Shape 24"/>
                      <wps:spPr>
                        <a:xfrm>
                          <a:off x="5100941" y="3600778"/>
                          <a:ext cx="490118" cy="3584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h</w:t>
                            </w:r>
                            <w:r w:rsidDel="00000000" w:rsidR="00000000" w:rsidRPr="00000000">
                              <w:rPr>
                                <w:rFonts w:ascii="Cambria" w:cs="Cambria" w:eastAsia="Cambria" w:hAnsi="Cambria"/>
                                <w:b w:val="0"/>
                                <w:i w:val="0"/>
                                <w:smallCaps w:val="0"/>
                                <w:strike w:val="0"/>
                                <w:color w:val="000000"/>
                                <w:sz w:val="24"/>
                                <w:vertAlign w:val="subscript"/>
                              </w:rPr>
                              <w:t xml:space="preserve">bw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1587500</wp:posOffset>
                </wp:positionV>
                <wp:extent cx="499643" cy="367970"/>
                <wp:effectExtent b="0" l="0" r="0" t="0"/>
                <wp:wrapNone/>
                <wp:docPr id="625"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499643" cy="367970"/>
                        </a:xfrm>
                        <a:prstGeom prst="rect"/>
                        <a:ln/>
                      </pic:spPr>
                    </pic:pic>
                  </a:graphicData>
                </a:graphic>
              </wp:anchor>
            </w:drawing>
          </mc:Fallback>
        </mc:AlternateContent>
      </w:r>
    </w:p>
    <w:p w:rsidR="00000000" w:rsidDel="00000000" w:rsidP="00000000" w:rsidRDefault="00000000" w:rsidRPr="00000000" w14:paraId="000000B2">
      <w:pPr>
        <w:ind w:left="288" w:firstLine="0"/>
        <w:jc w:val="center"/>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Referencing the schematic above and the diagram below, write a formula for the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cross flow area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(represented by diagonal lines), on the shell side. Blue arrows represent cold water flow direction. </w:t>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830580</wp:posOffset>
            </wp:positionH>
            <wp:positionV relativeFrom="paragraph">
              <wp:posOffset>66675</wp:posOffset>
            </wp:positionV>
            <wp:extent cx="2788920" cy="2374900"/>
            <wp:effectExtent b="0" l="0" r="0" t="0"/>
            <wp:wrapSquare wrapText="bothSides" distB="0" distT="0" distL="114300" distR="114300"/>
            <wp:docPr id="651" name="image25.jpg"/>
            <a:graphic>
              <a:graphicData uri="http://schemas.openxmlformats.org/drawingml/2006/picture">
                <pic:pic>
                  <pic:nvPicPr>
                    <pic:cNvPr id="0" name="image25.jpg"/>
                    <pic:cNvPicPr preferRelativeResize="0"/>
                  </pic:nvPicPr>
                  <pic:blipFill>
                    <a:blip r:embed="rId32"/>
                    <a:srcRect b="4665" l="9923" r="11197" t="5767"/>
                    <a:stretch>
                      <a:fillRect/>
                    </a:stretch>
                  </pic:blipFill>
                  <pic:spPr>
                    <a:xfrm>
                      <a:off x="0" y="0"/>
                      <a:ext cx="2788920" cy="2374900"/>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88900</wp:posOffset>
                </wp:positionV>
                <wp:extent cx="2194560" cy="718185"/>
                <wp:effectExtent b="0" l="0" r="0" t="0"/>
                <wp:wrapNone/>
                <wp:docPr id="646" name=""/>
                <a:graphic>
                  <a:graphicData uri="http://schemas.microsoft.com/office/word/2010/wordprocessingShape">
                    <wps:wsp>
                      <wps:cNvSpPr/>
                      <wps:cNvPr id="68" name="Shape 68"/>
                      <wps:spPr>
                        <a:xfrm>
                          <a:off x="4253483" y="3425670"/>
                          <a:ext cx="2185035" cy="7086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B = baffle spacing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w:t>
                            </w:r>
                            <w:r w:rsidDel="00000000" w:rsidR="00000000" w:rsidRPr="00000000">
                              <w:rPr>
                                <w:rFonts w:ascii="Cambria" w:cs="Cambria" w:eastAsia="Cambria" w:hAnsi="Cambria"/>
                                <w:b w:val="0"/>
                                <w:i w:val="0"/>
                                <w:smallCaps w:val="0"/>
                                <w:strike w:val="0"/>
                                <w:color w:val="000000"/>
                                <w:sz w:val="24"/>
                                <w:vertAlign w:val="subscript"/>
                              </w:rPr>
                              <w:t xml:space="preserve">s</w:t>
                            </w:r>
                            <w:r w:rsidDel="00000000" w:rsidR="00000000" w:rsidRPr="00000000">
                              <w:rPr>
                                <w:rFonts w:ascii="Cambria" w:cs="Cambria" w:eastAsia="Cambria" w:hAnsi="Cambria"/>
                                <w:b w:val="0"/>
                                <w:i w:val="0"/>
                                <w:smallCaps w:val="0"/>
                                <w:strike w:val="0"/>
                                <w:color w:val="000000"/>
                                <w:sz w:val="24"/>
                                <w:vertAlign w:val="baseline"/>
                              </w:rPr>
                              <w:t xml:space="preserve"> = width of shell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D</w:t>
                            </w:r>
                            <w:r w:rsidDel="00000000" w:rsidR="00000000" w:rsidRPr="00000000">
                              <w:rPr>
                                <w:rFonts w:ascii="Cambria" w:cs="Cambria" w:eastAsia="Cambria" w:hAnsi="Cambria"/>
                                <w:b w:val="0"/>
                                <w:i w:val="0"/>
                                <w:smallCaps w:val="0"/>
                                <w:strike w:val="0"/>
                                <w:color w:val="000000"/>
                                <w:sz w:val="24"/>
                                <w:vertAlign w:val="subscript"/>
                              </w:rPr>
                              <w:t xml:space="preserve">o</w:t>
                            </w:r>
                            <w:r w:rsidDel="00000000" w:rsidR="00000000" w:rsidRPr="00000000">
                              <w:rPr>
                                <w:rFonts w:ascii="Cambria" w:cs="Cambria" w:eastAsia="Cambria" w:hAnsi="Cambria"/>
                                <w:b w:val="0"/>
                                <w:i w:val="0"/>
                                <w:smallCaps w:val="0"/>
                                <w:strike w:val="0"/>
                                <w:color w:val="000000"/>
                                <w:sz w:val="24"/>
                                <w:vertAlign w:val="baseline"/>
                              </w:rPr>
                              <w:t xml:space="preserve"> = outer diameter of tube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88900</wp:posOffset>
                </wp:positionV>
                <wp:extent cx="2194560" cy="718185"/>
                <wp:effectExtent b="0" l="0" r="0" t="0"/>
                <wp:wrapNone/>
                <wp:docPr id="646" name="image39.png"/>
                <a:graphic>
                  <a:graphicData uri="http://schemas.openxmlformats.org/drawingml/2006/picture">
                    <pic:pic>
                      <pic:nvPicPr>
                        <pic:cNvPr id="0" name="image39.png"/>
                        <pic:cNvPicPr preferRelativeResize="0"/>
                      </pic:nvPicPr>
                      <pic:blipFill>
                        <a:blip r:embed="rId33"/>
                        <a:srcRect/>
                        <a:stretch>
                          <a:fillRect/>
                        </a:stretch>
                      </pic:blipFill>
                      <pic:spPr>
                        <a:xfrm>
                          <a:off x="0" y="0"/>
                          <a:ext cx="2194560" cy="718185"/>
                        </a:xfrm>
                        <a:prstGeom prst="rect"/>
                        <a:ln/>
                      </pic:spPr>
                    </pic:pic>
                  </a:graphicData>
                </a:graphic>
              </wp:anchor>
            </w:drawing>
          </mc:Fallback>
        </mc:AlternateConten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tabs>
          <w:tab w:val="left" w:leader="none" w:pos="3960"/>
        </w:tabs>
        <w:rPr/>
      </w:pPr>
      <w:r w:rsidDel="00000000" w:rsidR="00000000" w:rsidRPr="00000000">
        <w:rPr>
          <w:rtl w:val="0"/>
        </w:rPr>
        <w:tab/>
      </w:r>
    </w:p>
    <w:p w:rsidR="00000000" w:rsidDel="00000000" w:rsidP="00000000" w:rsidRDefault="00000000" w:rsidRPr="00000000" w14:paraId="000000B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152400</wp:posOffset>
                </wp:positionV>
                <wp:extent cx="3171825" cy="517525"/>
                <wp:effectExtent b="0" l="0" r="0" t="0"/>
                <wp:wrapNone/>
                <wp:docPr id="616" name=""/>
                <a:graphic>
                  <a:graphicData uri="http://schemas.microsoft.com/office/word/2010/wordprocessingGroup">
                    <wpg:wgp>
                      <wpg:cNvGrpSpPr/>
                      <wpg:grpSpPr>
                        <a:xfrm>
                          <a:off x="3760075" y="3521225"/>
                          <a:ext cx="3171825" cy="517525"/>
                          <a:chOff x="3760075" y="3521225"/>
                          <a:chExt cx="3171850" cy="517550"/>
                        </a:xfrm>
                      </wpg:grpSpPr>
                      <wpg:grpSp>
                        <wpg:cNvGrpSpPr/>
                        <wpg:grpSpPr>
                          <a:xfrm>
                            <a:off x="3760088" y="3521238"/>
                            <a:ext cx="3171825" cy="517525"/>
                            <a:chOff x="8656" y="0"/>
                            <a:chExt cx="4023424" cy="517525"/>
                          </a:xfrm>
                        </wpg:grpSpPr>
                        <wps:wsp>
                          <wps:cNvSpPr/>
                          <wps:cNvPr id="4" name="Shape 4"/>
                          <wps:spPr>
                            <a:xfrm>
                              <a:off x="8656" y="0"/>
                              <a:ext cx="4023400" cy="51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618593" y="361666"/>
                              <a:ext cx="2413487"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8656" y="0"/>
                              <a:ext cx="1869604" cy="517525"/>
                            </a:xfrm>
                            <a:prstGeom prst="rect">
                              <a:avLst/>
                            </a:prstGeom>
                            <a:noFill/>
                            <a:ln>
                              <a:noFill/>
                            </a:ln>
                          </wps:spPr>
                          <wps:txbx>
                            <w:txbxContent>
                              <w:p w:rsidR="00000000" w:rsidDel="00000000" w:rsidP="00000000" w:rsidRDefault="00000000" w:rsidRPr="00000000">
                                <w:pPr>
                                  <w:spacing w:after="0" w:before="0" w:line="240"/>
                                  <w:ind w:left="72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152400</wp:posOffset>
                </wp:positionV>
                <wp:extent cx="3171825" cy="517525"/>
                <wp:effectExtent b="0" l="0" r="0" t="0"/>
                <wp:wrapNone/>
                <wp:docPr id="616" name="image4.png"/>
                <a:graphic>
                  <a:graphicData uri="http://schemas.openxmlformats.org/drawingml/2006/picture">
                    <pic:pic>
                      <pic:nvPicPr>
                        <pic:cNvPr id="0" name="image4.png"/>
                        <pic:cNvPicPr preferRelativeResize="0"/>
                      </pic:nvPicPr>
                      <pic:blipFill>
                        <a:blip r:embed="rId34"/>
                        <a:srcRect/>
                        <a:stretch>
                          <a:fillRect/>
                        </a:stretch>
                      </pic:blipFill>
                      <pic:spPr>
                        <a:xfrm>
                          <a:off x="0" y="0"/>
                          <a:ext cx="3171825" cy="517525"/>
                        </a:xfrm>
                        <a:prstGeom prst="rect"/>
                        <a:ln/>
                      </pic:spPr>
                    </pic:pic>
                  </a:graphicData>
                </a:graphic>
              </wp:anchor>
            </w:drawing>
          </mc:Fallback>
        </mc:AlternateContent>
      </w:r>
    </w:p>
    <w:p w:rsidR="00000000" w:rsidDel="00000000" w:rsidP="00000000" w:rsidRDefault="00000000" w:rsidRPr="00000000" w14:paraId="000000BB">
      <w:pPr>
        <w:ind w:left="270" w:hanging="270"/>
        <w:rPr/>
      </w:pPr>
      <w:r w:rsidDel="00000000" w:rsidR="00000000" w:rsidRPr="00000000">
        <w:rPr>
          <w:rtl w:val="0"/>
        </w:rPr>
      </w:r>
    </w:p>
    <w:p w:rsidR="00000000" w:rsidDel="00000000" w:rsidP="00000000" w:rsidRDefault="00000000" w:rsidRPr="00000000" w14:paraId="000000BC">
      <w:pPr>
        <w:ind w:left="270" w:hanging="270"/>
        <w:rPr/>
      </w:pPr>
      <w:r w:rsidDel="00000000" w:rsidR="00000000" w:rsidRPr="00000000">
        <w:rPr>
          <w:rtl w:val="0"/>
        </w:rPr>
      </w:r>
    </w:p>
    <w:p w:rsidR="00000000" w:rsidDel="00000000" w:rsidP="00000000" w:rsidRDefault="00000000" w:rsidRPr="00000000" w14:paraId="000000BD">
      <w:pPr>
        <w:ind w:left="270" w:hanging="270"/>
        <w:rPr/>
      </w:pPr>
      <w:r w:rsidDel="00000000" w:rsidR="00000000" w:rsidRPr="00000000">
        <w:rPr>
          <w:rtl w:val="0"/>
        </w:rPr>
      </w:r>
    </w:p>
    <w:p w:rsidR="00000000" w:rsidDel="00000000" w:rsidP="00000000" w:rsidRDefault="00000000" w:rsidRPr="00000000" w14:paraId="000000BE">
      <w:pPr>
        <w:ind w:left="270" w:hanging="270"/>
        <w:rPr/>
      </w:pPr>
      <w:r w:rsidDel="00000000" w:rsidR="00000000" w:rsidRPr="00000000">
        <w:rPr>
          <w:rtl w:val="0"/>
        </w:rPr>
      </w:r>
    </w:p>
    <w:p w:rsidR="00000000" w:rsidDel="00000000" w:rsidP="00000000" w:rsidRDefault="00000000" w:rsidRPr="00000000" w14:paraId="000000BF">
      <w:pPr>
        <w:ind w:left="270" w:hanging="270"/>
        <w:rPr/>
      </w:pPr>
      <w:r w:rsidDel="00000000" w:rsidR="00000000" w:rsidRPr="00000000">
        <w:rPr>
          <w:rtl w:val="0"/>
        </w:rPr>
      </w:r>
    </w:p>
    <w:p w:rsidR="00000000" w:rsidDel="00000000" w:rsidP="00000000" w:rsidRDefault="00000000" w:rsidRPr="00000000" w14:paraId="000000C0">
      <w:pPr>
        <w:ind w:left="270" w:hanging="270"/>
        <w:rPr/>
      </w:pPr>
      <w:r w:rsidDel="00000000" w:rsidR="00000000" w:rsidRPr="00000000">
        <w:rPr>
          <w:rtl w:val="0"/>
        </w:rPr>
      </w:r>
    </w:p>
    <w:p w:rsidR="00000000" w:rsidDel="00000000" w:rsidP="00000000" w:rsidRDefault="00000000" w:rsidRPr="00000000" w14:paraId="000000C1">
      <w:pPr>
        <w:ind w:left="270" w:hanging="27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Referencing the schematic below, write a formula for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baffle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flow area</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(represented by diagonal lines),</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shell side.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2315845" cy="903605"/>
                <wp:effectExtent b="0" l="0" r="0" t="0"/>
                <wp:wrapNone/>
                <wp:docPr id="631" name=""/>
                <a:graphic>
                  <a:graphicData uri="http://schemas.microsoft.com/office/word/2010/wordprocessingShape">
                    <wps:wsp>
                      <wps:cNvSpPr/>
                      <wps:cNvPr id="41" name="Shape 41"/>
                      <wps:spPr>
                        <a:xfrm>
                          <a:off x="4192840" y="3332960"/>
                          <a:ext cx="2306320" cy="8940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h</w:t>
                            </w:r>
                            <w:r w:rsidDel="00000000" w:rsidR="00000000" w:rsidRPr="00000000">
                              <w:rPr>
                                <w:rFonts w:ascii="Cambria" w:cs="Cambria" w:eastAsia="Cambria" w:hAnsi="Cambria"/>
                                <w:b w:val="0"/>
                                <w:i w:val="0"/>
                                <w:smallCaps w:val="0"/>
                                <w:strike w:val="0"/>
                                <w:color w:val="000000"/>
                                <w:sz w:val="24"/>
                                <w:vertAlign w:val="subscript"/>
                              </w:rPr>
                              <w:t xml:space="preserve">bw</w:t>
                            </w:r>
                            <w:r w:rsidDel="00000000" w:rsidR="00000000" w:rsidRPr="00000000">
                              <w:rPr>
                                <w:rFonts w:ascii="Cambria" w:cs="Cambria" w:eastAsia="Cambria" w:hAnsi="Cambria"/>
                                <w:b w:val="0"/>
                                <w:i w:val="0"/>
                                <w:smallCaps w:val="0"/>
                                <w:strike w:val="0"/>
                                <w:color w:val="000000"/>
                                <w:sz w:val="24"/>
                                <w:vertAlign w:val="baseline"/>
                              </w:rPr>
                              <w:t xml:space="preserve"> = height of baffle window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D</w:t>
                            </w:r>
                            <w:r w:rsidDel="00000000" w:rsidR="00000000" w:rsidRPr="00000000">
                              <w:rPr>
                                <w:rFonts w:ascii="Cambria" w:cs="Cambria" w:eastAsia="Cambria" w:hAnsi="Cambria"/>
                                <w:b w:val="0"/>
                                <w:i w:val="0"/>
                                <w:smallCaps w:val="0"/>
                                <w:strike w:val="0"/>
                                <w:color w:val="000000"/>
                                <w:sz w:val="24"/>
                                <w:vertAlign w:val="subscript"/>
                              </w:rPr>
                              <w:t xml:space="preserve">s</w:t>
                            </w:r>
                            <w:r w:rsidDel="00000000" w:rsidR="00000000" w:rsidRPr="00000000">
                              <w:rPr>
                                <w:rFonts w:ascii="Cambria" w:cs="Cambria" w:eastAsia="Cambria" w:hAnsi="Cambria"/>
                                <w:b w:val="0"/>
                                <w:i w:val="0"/>
                                <w:smallCaps w:val="0"/>
                                <w:strike w:val="0"/>
                                <w:color w:val="000000"/>
                                <w:sz w:val="24"/>
                                <w:vertAlign w:val="baseline"/>
                              </w:rPr>
                              <w:t xml:space="preserve"> = width of shell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D</w:t>
                            </w:r>
                            <w:r w:rsidDel="00000000" w:rsidR="00000000" w:rsidRPr="00000000">
                              <w:rPr>
                                <w:rFonts w:ascii="Cambria" w:cs="Cambria" w:eastAsia="Cambria" w:hAnsi="Cambria"/>
                                <w:b w:val="0"/>
                                <w:i w:val="0"/>
                                <w:smallCaps w:val="0"/>
                                <w:strike w:val="0"/>
                                <w:color w:val="000000"/>
                                <w:sz w:val="24"/>
                                <w:vertAlign w:val="subscript"/>
                              </w:rPr>
                              <w:t xml:space="preserve">o</w:t>
                            </w:r>
                            <w:r w:rsidDel="00000000" w:rsidR="00000000" w:rsidRPr="00000000">
                              <w:rPr>
                                <w:rFonts w:ascii="Cambria" w:cs="Cambria" w:eastAsia="Cambria" w:hAnsi="Cambria"/>
                                <w:b w:val="0"/>
                                <w:i w:val="0"/>
                                <w:smallCaps w:val="0"/>
                                <w:strike w:val="0"/>
                                <w:color w:val="000000"/>
                                <w:sz w:val="24"/>
                                <w:vertAlign w:val="baseline"/>
                              </w:rPr>
                              <w:t xml:space="preserve"> = outer diameter of tube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2315845" cy="903605"/>
                <wp:effectExtent b="0" l="0" r="0" t="0"/>
                <wp:wrapNone/>
                <wp:docPr id="631" name="image22.png"/>
                <a:graphic>
                  <a:graphicData uri="http://schemas.openxmlformats.org/drawingml/2006/picture">
                    <pic:pic>
                      <pic:nvPicPr>
                        <pic:cNvPr id="0" name="image22.png"/>
                        <pic:cNvPicPr preferRelativeResize="0"/>
                      </pic:nvPicPr>
                      <pic:blipFill>
                        <a:blip r:embed="rId35"/>
                        <a:srcRect/>
                        <a:stretch>
                          <a:fillRect/>
                        </a:stretch>
                      </pic:blipFill>
                      <pic:spPr>
                        <a:xfrm>
                          <a:off x="0" y="0"/>
                          <a:ext cx="2315845" cy="90360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777240</wp:posOffset>
            </wp:positionH>
            <wp:positionV relativeFrom="paragraph">
              <wp:posOffset>73025</wp:posOffset>
            </wp:positionV>
            <wp:extent cx="2415540" cy="2508885"/>
            <wp:effectExtent b="0" l="0" r="0" t="0"/>
            <wp:wrapSquare wrapText="bothSides" distB="0" distT="0" distL="114300" distR="114300"/>
            <wp:docPr id="652" name="image26.jpg"/>
            <a:graphic>
              <a:graphicData uri="http://schemas.openxmlformats.org/drawingml/2006/picture">
                <pic:pic>
                  <pic:nvPicPr>
                    <pic:cNvPr id="0" name="image26.jpg"/>
                    <pic:cNvPicPr preferRelativeResize="0"/>
                  </pic:nvPicPr>
                  <pic:blipFill>
                    <a:blip r:embed="rId36"/>
                    <a:srcRect b="3662" l="8668" r="21776" t="0"/>
                    <a:stretch>
                      <a:fillRect/>
                    </a:stretch>
                  </pic:blipFill>
                  <pic:spPr>
                    <a:xfrm>
                      <a:off x="0" y="0"/>
                      <a:ext cx="2415540" cy="2508885"/>
                    </a:xfrm>
                    <a:prstGeom prst="rect"/>
                    <a:ln/>
                  </pic:spPr>
                </pic:pic>
              </a:graphicData>
            </a:graphic>
          </wp:anchor>
        </w:drawing>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101600</wp:posOffset>
                </wp:positionV>
                <wp:extent cx="3131185" cy="541020"/>
                <wp:effectExtent b="0" l="0" r="0" t="0"/>
                <wp:wrapNone/>
                <wp:docPr id="621" name=""/>
                <a:graphic>
                  <a:graphicData uri="http://schemas.microsoft.com/office/word/2010/wordprocessingGroup">
                    <wpg:wgp>
                      <wpg:cNvGrpSpPr/>
                      <wpg:grpSpPr>
                        <a:xfrm>
                          <a:off x="3780400" y="3509475"/>
                          <a:ext cx="3131185" cy="541020"/>
                          <a:chOff x="3780400" y="3509475"/>
                          <a:chExt cx="3131200" cy="541050"/>
                        </a:xfrm>
                      </wpg:grpSpPr>
                      <wpg:grpSp>
                        <wpg:cNvGrpSpPr/>
                        <wpg:grpSpPr>
                          <a:xfrm>
                            <a:off x="3780408" y="3509490"/>
                            <a:ext cx="3131185" cy="541020"/>
                            <a:chOff x="-838503" y="-20472"/>
                            <a:chExt cx="4884808" cy="541020"/>
                          </a:xfrm>
                        </wpg:grpSpPr>
                        <wps:wsp>
                          <wps:cNvSpPr/>
                          <wps:cNvPr id="4" name="Shape 4"/>
                          <wps:spPr>
                            <a:xfrm>
                              <a:off x="-838503" y="-20472"/>
                              <a:ext cx="4884800" cy="54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25940" y="354842"/>
                              <a:ext cx="292036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838503" y="-20472"/>
                              <a:ext cx="2429944" cy="541020"/>
                            </a:xfrm>
                            <a:prstGeom prst="rect">
                              <a:avLst/>
                            </a:prstGeom>
                            <a:noFill/>
                            <a:ln>
                              <a:noFill/>
                            </a:ln>
                          </wps:spPr>
                          <wps:txbx>
                            <w:txbxContent>
                              <w:p w:rsidR="00000000" w:rsidDel="00000000" w:rsidP="00000000" w:rsidRDefault="00000000" w:rsidRPr="00000000">
                                <w:pPr>
                                  <w:spacing w:after="0" w:before="0" w:line="240"/>
                                  <w:ind w:left="72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101600</wp:posOffset>
                </wp:positionV>
                <wp:extent cx="3131185" cy="541020"/>
                <wp:effectExtent b="0" l="0" r="0" t="0"/>
                <wp:wrapNone/>
                <wp:docPr id="621" name="image9.png"/>
                <a:graphic>
                  <a:graphicData uri="http://schemas.openxmlformats.org/drawingml/2006/picture">
                    <pic:pic>
                      <pic:nvPicPr>
                        <pic:cNvPr id="0" name="image9.png"/>
                        <pic:cNvPicPr preferRelativeResize="0"/>
                      </pic:nvPicPr>
                      <pic:blipFill>
                        <a:blip r:embed="rId37"/>
                        <a:srcRect/>
                        <a:stretch>
                          <a:fillRect/>
                        </a:stretch>
                      </pic:blipFill>
                      <pic:spPr>
                        <a:xfrm>
                          <a:off x="0" y="0"/>
                          <a:ext cx="3131185" cy="541020"/>
                        </a:xfrm>
                        <a:prstGeom prst="rect"/>
                        <a:ln/>
                      </pic:spPr>
                    </pic:pic>
                  </a:graphicData>
                </a:graphic>
              </wp:anchor>
            </w:drawing>
          </mc:Fallback>
        </mc:AlternateConten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Determining the Theoretical Heat Transfer Rate </w:t>
      </w:r>
    </w:p>
    <w:p w:rsidR="00000000" w:rsidDel="00000000" w:rsidP="00000000" w:rsidRDefault="00000000" w:rsidRPr="00000000" w14:paraId="000000D2">
      <w:pPr>
        <w:spacing w:after="120" w:lineRule="auto"/>
        <w:jc w:val="both"/>
        <w:rPr/>
      </w:pPr>
      <w:r w:rsidDel="00000000" w:rsidR="00000000" w:rsidRPr="00000000">
        <w:rPr>
          <w:rtl w:val="0"/>
        </w:rPr>
        <w:t xml:space="preserve">We can calculate </w:t>
      </w:r>
      <w:r w:rsidDel="00000000" w:rsidR="00000000" w:rsidRPr="00000000">
        <w:rPr>
          <w:b w:val="1"/>
          <w:i w:val="1"/>
          <w:rtl w:val="0"/>
        </w:rPr>
        <w:t xml:space="preserve">theoretical</w:t>
      </w:r>
      <w:r w:rsidDel="00000000" w:rsidR="00000000" w:rsidRPr="00000000">
        <w:rPr>
          <w:rtl w:val="0"/>
        </w:rPr>
        <w:t xml:space="preserve"> overall heat transfer rate using a correlated heat transfer coefficient (</w:t>
      </w:r>
      <w:r w:rsidDel="00000000" w:rsidR="00000000" w:rsidRPr="00000000">
        <w:rPr>
          <w:i w:val="1"/>
          <w:rtl w:val="0"/>
        </w:rPr>
        <w:t xml:space="preserve">U</w:t>
      </w:r>
      <w:r w:rsidDel="00000000" w:rsidR="00000000" w:rsidRPr="00000000">
        <w:rPr>
          <w:i w:val="1"/>
          <w:vertAlign w:val="subscript"/>
          <w:rtl w:val="0"/>
        </w:rPr>
        <w:t xml:space="preserve">o</w:t>
      </w:r>
      <w:r w:rsidDel="00000000" w:rsidR="00000000" w:rsidRPr="00000000">
        <w:rPr>
          <w:rtl w:val="0"/>
        </w:rPr>
        <w:t xml:space="preserve">), the area available for heat transfer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o</m:t>
            </m:r>
          </m:sub>
        </m:sSub>
        <m:r>
          <w:rPr>
            <w:rFonts w:ascii="Cambria Math" w:cs="Cambria Math" w:eastAsia="Cambria Math" w:hAnsi="Cambria Math"/>
          </w:rPr>
          <m:t xml:space="preserve">)</m:t>
        </m:r>
      </m:oMath>
      <w:r w:rsidDel="00000000" w:rsidR="00000000" w:rsidRPr="00000000">
        <w:rPr>
          <w:rtl w:val="0"/>
        </w:rPr>
        <w:t xml:space="preserve">, the log mean temperature difference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LMTD</m:t>
            </m:r>
          </m:sub>
        </m:sSub>
        <m:r>
          <w:rPr>
            <w:rFonts w:ascii="Cambria Math" w:cs="Cambria Math" w:eastAsia="Cambria Math" w:hAnsi="Cambria Math"/>
          </w:rPr>
          <m:t xml:space="preserve">)</m:t>
        </m:r>
      </m:oMath>
      <w:r w:rsidDel="00000000" w:rsidR="00000000" w:rsidRPr="00000000">
        <w:rPr>
          <w:rtl w:val="0"/>
        </w:rPr>
        <w:t xml:space="preserve">, and a correction factor (F).</w:t>
      </w:r>
    </w:p>
    <w:p w:rsidR="00000000" w:rsidDel="00000000" w:rsidP="00000000" w:rsidRDefault="00000000" w:rsidRPr="00000000" w14:paraId="000000D3">
      <w:pPr>
        <w:jc w:val="center"/>
        <w:rPr>
          <w:rFonts w:ascii="Cambria Math" w:cs="Cambria Math" w:eastAsia="Cambria Math" w:hAnsi="Cambria Math"/>
          <w:b w:val="0"/>
          <w:i w:val="0"/>
          <w:smallCaps w:val="0"/>
          <w:strike w:val="0"/>
          <w:color w:val="000000"/>
          <w:sz w:val="32"/>
          <w:szCs w:val="32"/>
          <w:u w:val="none"/>
          <w:shd w:fill="auto" w:val="clear"/>
          <w:vertAlign w:val="baseline"/>
        </w:rPr>
      </w:pPr>
      <m:oMath>
        <m:acc>
          <m:accPr>
            <m:chr m:val="̇"/>
            <m:ctrlPr>
              <w:rPr>
                <w:rFonts w:ascii="Cambria Math" w:cs="Cambria Math" w:eastAsia="Cambria Math" w:hAnsi="Cambria Math"/>
                <w:b w:val="0"/>
                <w:i w:val="0"/>
                <w:smallCaps w:val="0"/>
                <w:strike w:val="0"/>
                <w:color w:val="000000"/>
                <w:sz w:val="32"/>
                <w:szCs w:val="32"/>
                <w:u w:val="none"/>
                <w:shd w:fill="auto" w:val="clear"/>
                <w:vertAlign w:val="baseline"/>
              </w:rPr>
            </m:ctrlPr>
          </m:accPr>
          <m:e>
            <m:r>
              <w:rPr>
                <w:rFonts w:ascii="Cambria Math" w:cs="Cambria Math" w:eastAsia="Cambria Math" w:hAnsi="Cambria Math"/>
                <w:b w:val="0"/>
                <w:i w:val="0"/>
                <w:smallCaps w:val="0"/>
                <w:strike w:val="0"/>
                <w:color w:val="000000"/>
                <w:sz w:val="32"/>
                <w:szCs w:val="32"/>
                <w:u w:val="none"/>
                <w:shd w:fill="auto" w:val="clear"/>
                <w:vertAlign w:val="baseline"/>
              </w:rPr>
              <m:t xml:space="preserve">Q</m:t>
            </m:r>
          </m:e>
        </m:acc>
        <m:r>
          <w:rPr>
            <w:rFonts w:ascii="Cambria Math" w:cs="Cambria Math" w:eastAsia="Cambria Math" w:hAnsi="Cambria Math"/>
            <w:b w:val="0"/>
            <w:i w:val="0"/>
            <w:smallCaps w:val="0"/>
            <w:strike w:val="0"/>
            <w:color w:val="000000"/>
            <w:sz w:val="32"/>
            <w:szCs w:val="32"/>
            <w:u w:val="none"/>
            <w:shd w:fill="auto" w:val="clear"/>
            <w:vertAlign w:val="baseline"/>
          </w:rPr>
          <m:t xml:space="preserve">=</m:t>
        </m:r>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U</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A</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o</m:t>
            </m:r>
          </m:sub>
        </m:sSub>
        <m:r>
          <w:rPr>
            <w:rFonts w:ascii="Cambria Math" w:cs="Cambria Math" w:eastAsia="Cambria Math" w:hAnsi="Cambria Math"/>
            <w:b w:val="0"/>
            <w:i w:val="0"/>
            <w:smallCaps w:val="0"/>
            <w:strike w:val="0"/>
            <w:color w:val="000000"/>
            <w:sz w:val="32"/>
            <w:szCs w:val="32"/>
            <w:u w:val="none"/>
            <w:shd w:fill="auto" w:val="clear"/>
            <w:vertAlign w:val="baseline"/>
          </w:rPr>
          <m:t xml:space="preserve">∆</m:t>
        </m:r>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T</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LMTD</m:t>
            </m:r>
          </m:sub>
        </m:sSub>
        <m:r>
          <w:rPr>
            <w:rFonts w:ascii="Cambria Math" w:cs="Cambria Math" w:eastAsia="Cambria Math" w:hAnsi="Cambria Math"/>
            <w:b w:val="0"/>
            <w:i w:val="0"/>
            <w:smallCaps w:val="0"/>
            <w:strike w:val="0"/>
            <w:color w:val="000000"/>
            <w:sz w:val="32"/>
            <w:szCs w:val="32"/>
            <w:u w:val="none"/>
            <w:shd w:fill="auto" w:val="clear"/>
            <w:vertAlign w:val="baseline"/>
          </w:rPr>
          <m:t xml:space="preserve">F</m:t>
        </m:r>
      </m:oMath>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Why must we include a correction factor,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the log mean temperature difference. Hint: consider how changing flow patterns in Question 6 affect heat transfer. Also, look at the LCDLM and consider how cold fluid on the shell side passes tubes containing differing temperature hot fluid as the cold fluid flows across the two passes of tubes.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38100</wp:posOffset>
                </wp:positionV>
                <wp:extent cx="6629400" cy="579120"/>
                <wp:effectExtent b="0" l="0" r="0" t="0"/>
                <wp:wrapNone/>
                <wp:docPr id="637" name=""/>
                <a:graphic>
                  <a:graphicData uri="http://schemas.microsoft.com/office/word/2010/wordprocessingGroup">
                    <wpg:wgp>
                      <wpg:cNvGrpSpPr/>
                      <wpg:grpSpPr>
                        <a:xfrm>
                          <a:off x="2031300" y="3484075"/>
                          <a:ext cx="6629400" cy="579120"/>
                          <a:chOff x="2031300" y="3484075"/>
                          <a:chExt cx="6629400" cy="591850"/>
                        </a:xfrm>
                      </wpg:grpSpPr>
                      <wpg:grpSp>
                        <wpg:cNvGrpSpPr/>
                        <wpg:grpSpPr>
                          <a:xfrm>
                            <a:off x="2031300" y="3490440"/>
                            <a:ext cx="6629400" cy="579120"/>
                            <a:chOff x="0" y="0"/>
                            <a:chExt cx="5814704" cy="579120"/>
                          </a:xfrm>
                        </wpg:grpSpPr>
                        <wps:wsp>
                          <wps:cNvSpPr/>
                          <wps:cNvPr id="4" name="Shape 4"/>
                          <wps:spPr>
                            <a:xfrm>
                              <a:off x="0" y="0"/>
                              <a:ext cx="5814700" cy="57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14704" cy="289560"/>
                              <a:chOff x="45720" y="266700"/>
                              <a:chExt cx="2407285" cy="289560"/>
                            </a:xfrm>
                          </wpg:grpSpPr>
                          <wps:wsp>
                            <wps:cNvCnPr/>
                            <wps:spPr>
                              <a:xfrm>
                                <a:off x="45720" y="55626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s:wsp>
                          <wps:cNvCnPr/>
                          <wps:spPr>
                            <a:xfrm>
                              <a:off x="0" y="579120"/>
                              <a:ext cx="581469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38100</wp:posOffset>
                </wp:positionV>
                <wp:extent cx="6629400" cy="579120"/>
                <wp:effectExtent b="0" l="0" r="0" t="0"/>
                <wp:wrapNone/>
                <wp:docPr id="637"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6629400" cy="579120"/>
                        </a:xfrm>
                        <a:prstGeom prst="rect"/>
                        <a:ln/>
                      </pic:spPr>
                    </pic:pic>
                  </a:graphicData>
                </a:graphic>
              </wp:anchor>
            </w:drawing>
          </mc:Fallback>
        </mc:AlternateConten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rPr>
          <w:b w:val="1"/>
          <w:u w:val="single"/>
        </w:rPr>
      </w:pPr>
      <w:r w:rsidDel="00000000" w:rsidR="00000000" w:rsidRPr="00000000">
        <w:rPr>
          <w:rtl w:val="0"/>
        </w:rPr>
      </w:r>
    </w:p>
    <w:p w:rsidR="00000000" w:rsidDel="00000000" w:rsidP="00000000" w:rsidRDefault="00000000" w:rsidRPr="00000000" w14:paraId="000000DB">
      <w:pPr>
        <w:rPr>
          <w:b w:val="1"/>
          <w:u w:val="single"/>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area is used for</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 is this different than the areas in Questions 7 and 8? Consider where heat transfer from the hot to cold fluid occurs. </w:t>
      </w:r>
      <w:r w:rsidDel="00000000" w:rsidR="00000000" w:rsidRPr="00000000">
        <w:rPr>
          <w:rtl w:val="0"/>
        </w:rPr>
      </w:r>
    </w:p>
    <w:p w:rsidR="00000000" w:rsidDel="00000000" w:rsidP="00000000" w:rsidRDefault="00000000" w:rsidRPr="00000000" w14:paraId="000000DE">
      <w:pPr>
        <w:rPr>
          <w:b w:val="1"/>
          <w:u w:val="single"/>
        </w:rPr>
      </w:pPr>
      <w:r w:rsidDel="00000000" w:rsidR="00000000" w:rsidRPr="00000000">
        <w:rPr>
          <w:rtl w:val="0"/>
        </w:rPr>
      </w:r>
    </w:p>
    <w:p w:rsidR="00000000" w:rsidDel="00000000" w:rsidP="00000000" w:rsidRDefault="00000000" w:rsidRPr="00000000" w14:paraId="000000DF">
      <w:pPr>
        <w:rPr>
          <w:b w:val="1"/>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6629400" cy="288925"/>
                <wp:effectExtent b="0" l="0" r="0" t="0"/>
                <wp:wrapNone/>
                <wp:docPr id="620" name=""/>
                <a:graphic>
                  <a:graphicData uri="http://schemas.microsoft.com/office/word/2010/wordprocessingGroup">
                    <wpg:wgp>
                      <wpg:cNvGrpSpPr/>
                      <wpg:grpSpPr>
                        <a:xfrm>
                          <a:off x="2031300" y="3629175"/>
                          <a:ext cx="6629400" cy="288925"/>
                          <a:chOff x="2031300" y="3629175"/>
                          <a:chExt cx="6629400" cy="301650"/>
                        </a:xfrm>
                      </wpg:grpSpPr>
                      <wpg:grpSp>
                        <wpg:cNvGrpSpPr/>
                        <wpg:grpSpPr>
                          <a:xfrm>
                            <a:off x="2031300" y="3635538"/>
                            <a:ext cx="6629400" cy="288925"/>
                            <a:chOff x="45720" y="266700"/>
                            <a:chExt cx="2407285" cy="289560"/>
                          </a:xfrm>
                        </wpg:grpSpPr>
                        <wps:wsp>
                          <wps:cNvSpPr/>
                          <wps:cNvPr id="4" name="Shape 4"/>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6629400" cy="288925"/>
                <wp:effectExtent b="0" l="0" r="0" t="0"/>
                <wp:wrapNone/>
                <wp:docPr id="620" name="image8.png"/>
                <a:graphic>
                  <a:graphicData uri="http://schemas.openxmlformats.org/drawingml/2006/picture">
                    <pic:pic>
                      <pic:nvPicPr>
                        <pic:cNvPr id="0" name="image8.png"/>
                        <pic:cNvPicPr preferRelativeResize="0"/>
                      </pic:nvPicPr>
                      <pic:blipFill>
                        <a:blip r:embed="rId39"/>
                        <a:srcRect/>
                        <a:stretch>
                          <a:fillRect/>
                        </a:stretch>
                      </pic:blipFill>
                      <pic:spPr>
                        <a:xfrm>
                          <a:off x="0" y="0"/>
                          <a:ext cx="6629400" cy="288925"/>
                        </a:xfrm>
                        <a:prstGeom prst="rect"/>
                        <a:ln/>
                      </pic:spPr>
                    </pic:pic>
                  </a:graphicData>
                </a:graphic>
              </wp:anchor>
            </w:drawing>
          </mc:Fallback>
        </mc:AlternateContent>
      </w:r>
    </w:p>
    <w:p w:rsidR="00000000" w:rsidDel="00000000" w:rsidP="00000000" w:rsidRDefault="00000000" w:rsidRPr="00000000" w14:paraId="000000E0">
      <w:pPr>
        <w:rPr>
          <w:b w:val="1"/>
          <w:u w:val="single"/>
        </w:rPr>
      </w:pPr>
      <w:r w:rsidDel="00000000" w:rsidR="00000000" w:rsidRPr="00000000">
        <w:rPr>
          <w:rtl w:val="0"/>
        </w:rPr>
      </w:r>
    </w:p>
    <w:p w:rsidR="00000000" w:rsidDel="00000000" w:rsidP="00000000" w:rsidRDefault="00000000" w:rsidRPr="00000000" w14:paraId="000000E1">
      <w:pPr>
        <w:rPr>
          <w:b w:val="1"/>
          <w:u w:val="single"/>
        </w:rPr>
      </w:pPr>
      <w:r w:rsidDel="00000000" w:rsidR="00000000" w:rsidRPr="00000000">
        <w:rPr>
          <w:rtl w:val="0"/>
        </w:rPr>
      </w:r>
    </w:p>
    <w:p w:rsidR="00000000" w:rsidDel="00000000" w:rsidP="00000000" w:rsidRDefault="00000000" w:rsidRPr="00000000" w14:paraId="000000E2">
      <w:pPr>
        <w:rPr>
          <w:b w:val="1"/>
          <w:u w:val="singl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overall heat transfer coefficient,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depends on individual shell and tube side heat transfer coefficients which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increase with Reynolds number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Looking at the LCDLM, how will decreasing the baffle spacing, B, affect the shell side Reynolds number and heat transfer rate?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6629400" cy="571500"/>
                <wp:effectExtent b="0" l="0" r="0" t="0"/>
                <wp:wrapNone/>
                <wp:docPr id="638" name=""/>
                <a:graphic>
                  <a:graphicData uri="http://schemas.microsoft.com/office/word/2010/wordprocessingGroup">
                    <wpg:wgp>
                      <wpg:cNvGrpSpPr/>
                      <wpg:grpSpPr>
                        <a:xfrm>
                          <a:off x="2031300" y="3487875"/>
                          <a:ext cx="6629400" cy="571500"/>
                          <a:chOff x="2031300" y="3487875"/>
                          <a:chExt cx="6629400" cy="584250"/>
                        </a:xfrm>
                      </wpg:grpSpPr>
                      <wpg:grpSp>
                        <wpg:cNvGrpSpPr/>
                        <wpg:grpSpPr>
                          <a:xfrm>
                            <a:off x="2031300" y="3494250"/>
                            <a:ext cx="6629400" cy="571500"/>
                            <a:chOff x="0" y="0"/>
                            <a:chExt cx="6629400" cy="571500"/>
                          </a:xfrm>
                        </wpg:grpSpPr>
                        <wps:wsp>
                          <wps:cNvSpPr/>
                          <wps:cNvPr id="4" name="Shape 4"/>
                          <wps:spPr>
                            <a:xfrm>
                              <a:off x="0" y="0"/>
                              <a:ext cx="66294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29400" cy="288925"/>
                              <a:chOff x="45720" y="266700"/>
                              <a:chExt cx="2407285" cy="289560"/>
                            </a:xfrm>
                          </wpg:grpSpPr>
                          <wps:wsp>
                            <wps:cNvCnPr/>
                            <wps:spPr>
                              <a:xfrm>
                                <a:off x="45720" y="55626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s:wsp>
                          <wps:cNvCnPr/>
                          <wps:spPr>
                            <a:xfrm>
                              <a:off x="0" y="571500"/>
                              <a:ext cx="6629400"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6629400" cy="571500"/>
                <wp:effectExtent b="0" l="0" r="0" t="0"/>
                <wp:wrapNone/>
                <wp:docPr id="638"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6629400" cy="571500"/>
                        </a:xfrm>
                        <a:prstGeom prst="rect"/>
                        <a:ln/>
                      </pic:spPr>
                    </pic:pic>
                  </a:graphicData>
                </a:graphic>
              </wp:anchor>
            </w:drawing>
          </mc:Fallback>
        </mc:AlternateConten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i w:val="1"/>
        </w:rPr>
      </w:pPr>
      <w:r w:rsidDel="00000000" w:rsidR="00000000" w:rsidRPr="00000000">
        <w:rPr>
          <w:rtl w:val="0"/>
        </w:rPr>
      </w:r>
    </w:p>
    <w:p w:rsidR="00000000" w:rsidDel="00000000" w:rsidP="00000000" w:rsidRDefault="00000000" w:rsidRPr="00000000" w14:paraId="000000EA">
      <w:pPr>
        <w:rPr>
          <w:b w:val="1"/>
          <w:i w:val="1"/>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your experimental data, how will you determine the velocity used to calculate the tube-side Reynolds number? Consider that flow is split between two tubes per pass. </w:t>
      </w:r>
    </w:p>
    <w:p w:rsidR="00000000" w:rsidDel="00000000" w:rsidP="00000000" w:rsidRDefault="00000000" w:rsidRPr="00000000" w14:paraId="000000EC">
      <w:pPr>
        <w:ind w:firstLine="270"/>
        <w:rPr>
          <w:b w:val="1"/>
        </w:rPr>
      </w:pPr>
      <w:r w:rsidDel="00000000" w:rsidR="00000000" w:rsidRPr="00000000">
        <w:rPr>
          <w:rtl w:val="0"/>
        </w:rPr>
      </w:r>
    </w:p>
    <w:p w:rsidR="00000000" w:rsidDel="00000000" w:rsidP="00000000" w:rsidRDefault="00000000" w:rsidRPr="00000000" w14:paraId="000000ED">
      <w:pPr>
        <w:ind w:firstLine="27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629400" cy="288925"/>
                <wp:effectExtent b="0" l="0" r="0" t="0"/>
                <wp:wrapNone/>
                <wp:docPr id="647" name=""/>
                <a:graphic>
                  <a:graphicData uri="http://schemas.microsoft.com/office/word/2010/wordprocessingGroup">
                    <wpg:wgp>
                      <wpg:cNvGrpSpPr/>
                      <wpg:grpSpPr>
                        <a:xfrm>
                          <a:off x="2031300" y="3629175"/>
                          <a:ext cx="6629400" cy="288925"/>
                          <a:chOff x="2031300" y="3629175"/>
                          <a:chExt cx="6629400" cy="301650"/>
                        </a:xfrm>
                      </wpg:grpSpPr>
                      <wpg:grpSp>
                        <wpg:cNvGrpSpPr/>
                        <wpg:grpSpPr>
                          <a:xfrm>
                            <a:off x="2031300" y="3635538"/>
                            <a:ext cx="6629400" cy="288925"/>
                            <a:chOff x="45720" y="266700"/>
                            <a:chExt cx="2407285" cy="289560"/>
                          </a:xfrm>
                        </wpg:grpSpPr>
                        <wps:wsp>
                          <wps:cNvSpPr/>
                          <wps:cNvPr id="4" name="Shape 4"/>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629400" cy="288925"/>
                <wp:effectExtent b="0" l="0" r="0" t="0"/>
                <wp:wrapNone/>
                <wp:docPr id="647" name="image40.png"/>
                <a:graphic>
                  <a:graphicData uri="http://schemas.openxmlformats.org/drawingml/2006/picture">
                    <pic:pic>
                      <pic:nvPicPr>
                        <pic:cNvPr id="0" name="image40.png"/>
                        <pic:cNvPicPr preferRelativeResize="0"/>
                      </pic:nvPicPr>
                      <pic:blipFill>
                        <a:blip r:embed="rId41"/>
                        <a:srcRect/>
                        <a:stretch>
                          <a:fillRect/>
                        </a:stretch>
                      </pic:blipFill>
                      <pic:spPr>
                        <a:xfrm>
                          <a:off x="0" y="0"/>
                          <a:ext cx="6629400" cy="288925"/>
                        </a:xfrm>
                        <a:prstGeom prst="rect"/>
                        <a:ln/>
                      </pic:spPr>
                    </pic:pic>
                  </a:graphicData>
                </a:graphic>
              </wp:anchor>
            </w:drawing>
          </mc:Fallback>
        </mc:AlternateConten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determining the velocity for the shell side Reynolds number you divide volumetric flow rate by a cross sectional area. Considering your answers to questions 7 and 8, why must we use an average velocity? Is the cross sectional area on the shell side constant? </w:t>
      </w:r>
    </w:p>
    <w:p w:rsidR="00000000" w:rsidDel="00000000" w:rsidP="00000000" w:rsidRDefault="00000000" w:rsidRPr="00000000" w14:paraId="000000F2">
      <w:pPr>
        <w:ind w:firstLine="270"/>
        <w:rPr>
          <w:b w:val="1"/>
        </w:rPr>
      </w:pPr>
      <w:r w:rsidDel="00000000" w:rsidR="00000000" w:rsidRPr="00000000">
        <w:rPr>
          <w:rtl w:val="0"/>
        </w:rPr>
      </w:r>
    </w:p>
    <w:p w:rsidR="00000000" w:rsidDel="00000000" w:rsidP="00000000" w:rsidRDefault="00000000" w:rsidRPr="00000000" w14:paraId="000000F3">
      <w:pPr>
        <w:ind w:firstLine="27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6629400" cy="288925"/>
                <wp:effectExtent b="0" l="0" r="0" t="0"/>
                <wp:wrapNone/>
                <wp:docPr id="636" name=""/>
                <a:graphic>
                  <a:graphicData uri="http://schemas.microsoft.com/office/word/2010/wordprocessingGroup">
                    <wpg:wgp>
                      <wpg:cNvGrpSpPr/>
                      <wpg:grpSpPr>
                        <a:xfrm>
                          <a:off x="2031300" y="3629175"/>
                          <a:ext cx="6629400" cy="288925"/>
                          <a:chOff x="2031300" y="3629175"/>
                          <a:chExt cx="6629400" cy="301650"/>
                        </a:xfrm>
                      </wpg:grpSpPr>
                      <wpg:grpSp>
                        <wpg:cNvGrpSpPr/>
                        <wpg:grpSpPr>
                          <a:xfrm>
                            <a:off x="2031300" y="3635538"/>
                            <a:ext cx="6629400" cy="288925"/>
                            <a:chOff x="45720" y="266700"/>
                            <a:chExt cx="2407285" cy="289560"/>
                          </a:xfrm>
                        </wpg:grpSpPr>
                        <wps:wsp>
                          <wps:cNvSpPr/>
                          <wps:cNvPr id="4" name="Shape 4"/>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6629400" cy="288925"/>
                <wp:effectExtent b="0" l="0" r="0" t="0"/>
                <wp:wrapNone/>
                <wp:docPr id="636" name="image29.png"/>
                <a:graphic>
                  <a:graphicData uri="http://schemas.openxmlformats.org/drawingml/2006/picture">
                    <pic:pic>
                      <pic:nvPicPr>
                        <pic:cNvPr id="0" name="image29.png"/>
                        <pic:cNvPicPr preferRelativeResize="0"/>
                      </pic:nvPicPr>
                      <pic:blipFill>
                        <a:blip r:embed="rId42"/>
                        <a:srcRect/>
                        <a:stretch>
                          <a:fillRect/>
                        </a:stretch>
                      </pic:blipFill>
                      <pic:spPr>
                        <a:xfrm>
                          <a:off x="0" y="0"/>
                          <a:ext cx="6629400" cy="288925"/>
                        </a:xfrm>
                        <a:prstGeom prst="rect"/>
                        <a:ln/>
                      </pic:spPr>
                    </pic:pic>
                  </a:graphicData>
                </a:graphic>
              </wp:anchor>
            </w:drawing>
          </mc:Fallback>
        </mc:AlternateContent>
      </w:r>
    </w:p>
    <w:p w:rsidR="00000000" w:rsidDel="00000000" w:rsidP="00000000" w:rsidRDefault="00000000" w:rsidRPr="00000000" w14:paraId="000000F4">
      <w:pPr>
        <w:ind w:firstLine="270"/>
        <w:rPr>
          <w:b w:val="1"/>
        </w:rPr>
      </w:pPr>
      <w:r w:rsidDel="00000000" w:rsidR="00000000" w:rsidRPr="00000000">
        <w:rPr>
          <w:rtl w:val="0"/>
        </w:rPr>
      </w:r>
    </w:p>
    <w:p w:rsidR="00000000" w:rsidDel="00000000" w:rsidP="00000000" w:rsidRDefault="00000000" w:rsidRPr="00000000" w14:paraId="000000F5">
      <w:pPr>
        <w:ind w:firstLine="270"/>
        <w:rPr>
          <w:b w:val="1"/>
        </w:rPr>
      </w:pPr>
      <w:r w:rsidDel="00000000" w:rsidR="00000000" w:rsidRPr="00000000">
        <w:rPr>
          <w:rtl w:val="0"/>
        </w:rPr>
      </w:r>
    </w:p>
    <w:p w:rsidR="00000000" w:rsidDel="00000000" w:rsidP="00000000" w:rsidRDefault="00000000" w:rsidRPr="00000000" w14:paraId="000000F6">
      <w:pPr>
        <w:ind w:firstLine="270"/>
        <w:rPr>
          <w:b w:val="1"/>
        </w:rPr>
      </w:pPr>
      <w:r w:rsidDel="00000000" w:rsidR="00000000" w:rsidRPr="00000000">
        <w:rPr>
          <w:rtl w:val="0"/>
        </w:rPr>
      </w:r>
    </w:p>
    <w:p w:rsidR="00000000" w:rsidDel="00000000" w:rsidP="00000000" w:rsidRDefault="00000000" w:rsidRPr="00000000" w14:paraId="000000F7">
      <w:pPr>
        <w:rPr>
          <w:u w:val="single"/>
        </w:rPr>
      </w:pPr>
      <w:r w:rsidDel="00000000" w:rsidR="00000000" w:rsidRPr="00000000">
        <w:rPr>
          <w:b w:val="1"/>
          <w:rtl w:val="0"/>
        </w:rPr>
        <w:t xml:space="preserve">Homework Problems                                                                                                           </w:t>
      </w:r>
      <w:r w:rsidDel="00000000" w:rsidR="00000000" w:rsidRPr="00000000">
        <w:rPr>
          <w:rtl w:val="0"/>
        </w:rPr>
        <w:t xml:space="preserve">Due: </w:t>
      </w:r>
      <w:r w:rsidDel="00000000" w:rsidR="00000000" w:rsidRPr="00000000">
        <w:rPr>
          <w:u w:val="single"/>
          <w:rtl w:val="0"/>
        </w:rPr>
        <w:tab/>
        <w:tab/>
        <w:tab/>
        <w:tab/>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hanging="648"/>
        <w:jc w:val="left"/>
        <w:rPr>
          <w:rFonts w:ascii="Cambria" w:cs="Cambria" w:eastAsia="Cambria" w:hAnsi="Cambria"/>
          <w:b w:val="1"/>
          <w:i w:val="0"/>
          <w:smallCaps w:val="0"/>
          <w:strike w:val="0"/>
          <w:color w:val="000000"/>
          <w:sz w:val="24"/>
          <w:szCs w:val="24"/>
          <w:u w:val="none"/>
          <w:shd w:fill="auto" w:val="clear"/>
          <w:vertAlign w:val="baseline"/>
        </w:rPr>
        <w:sectPr>
          <w:headerReference r:id="rId43" w:type="default"/>
          <w:footerReference r:id="rId44" w:type="default"/>
          <w:pgSz w:h="15840" w:w="12240" w:orient="portrait"/>
          <w:pgMar w:bottom="720" w:top="990" w:left="720" w:right="720" w:header="360" w:footer="60"/>
          <w:pgNumType w:start="1"/>
        </w:sect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Reference Information for Shell and Tube Heat Exchanger DLM</w:t>
      </w:r>
    </w:p>
    <w:p w:rsidR="00000000" w:rsidDel="00000000" w:rsidP="00000000" w:rsidRDefault="00000000" w:rsidRPr="00000000" w14:paraId="000000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Tube length: L = 138 mm</w:t>
      </w:r>
    </w:p>
    <w:p w:rsidR="00000000" w:rsidDel="00000000" w:rsidP="00000000" w:rsidRDefault="00000000" w:rsidRPr="00000000" w14:paraId="000000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Tube type: ¼” BWG No. 20 </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Tube dia. outer,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6.35 mm (0.25 in)</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Tube dia. inner,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4.572 mm (0.18 in)</w:t>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Tube material: stainless steel 304</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Number of tube passes, N</w:t>
      </w:r>
      <w:r w:rsidDel="00000000" w:rsidR="00000000" w:rsidRPr="00000000">
        <w:rPr>
          <w:rFonts w:ascii="Cambria" w:cs="Cambria" w:eastAsia="Cambria" w:hAnsi="Cambria"/>
          <w:b w:val="0"/>
          <w:i w:val="0"/>
          <w:smallCaps w:val="0"/>
          <w:strike w:val="0"/>
          <w:color w:val="000000"/>
          <w:sz w:val="24"/>
          <w:szCs w:val="24"/>
          <w:u w:val="none"/>
          <w:shd w:fill="auto" w:val="clear"/>
          <w:vertAlign w:val="subscript"/>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Baffle thickness: 2 mm</w:t>
      </w:r>
    </w:p>
    <w:p w:rsidR="00000000" w:rsidDel="00000000" w:rsidP="00000000" w:rsidRDefault="00000000" w:rsidRPr="00000000" w14:paraId="000001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Number of tubes per pass, N</w:t>
      </w:r>
      <w:r w:rsidDel="00000000" w:rsidR="00000000" w:rsidRPr="00000000">
        <w:rPr>
          <w:rFonts w:ascii="Cambria" w:cs="Cambria" w:eastAsia="Cambria" w:hAnsi="Cambria"/>
          <w:b w:val="0"/>
          <w:i w:val="0"/>
          <w:smallCaps w:val="0"/>
          <w:strike w:val="0"/>
          <w:color w:val="000000"/>
          <w:sz w:val="24"/>
          <w:szCs w:val="24"/>
          <w:u w:val="none"/>
          <w:shd w:fill="auto" w:val="clear"/>
          <w:vertAlign w:val="subscript"/>
          <w:rtl w:val="0"/>
        </w:rPr>
        <w:t xml:space="preserv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w:t>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Baffle spacing: B = 18 mm</w:t>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Shell width: W</w:t>
      </w:r>
      <w:r w:rsidDel="00000000" w:rsidR="00000000" w:rsidRPr="00000000">
        <w:rPr>
          <w:rFonts w:ascii="Cambria" w:cs="Cambria" w:eastAsia="Cambria" w:hAnsi="Cambria"/>
          <w:b w:val="0"/>
          <w:i w:val="0"/>
          <w:smallCaps w:val="0"/>
          <w:strike w:val="0"/>
          <w:color w:val="000000"/>
          <w:sz w:val="24"/>
          <w:szCs w:val="24"/>
          <w:u w:val="none"/>
          <w:shd w:fill="auto" w:val="clear"/>
          <w:vertAlign w:val="subscript"/>
          <w:rtl w:val="0"/>
        </w:rPr>
        <w:t xml:space="preserv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10 mm</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Shell height: 82 mm</w:t>
      </w:r>
    </w:p>
    <w:p w:rsidR="00000000" w:rsidDel="00000000" w:rsidP="00000000" w:rsidRDefault="00000000" w:rsidRPr="00000000" w14:paraId="000001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 w:right="0" w:hanging="180"/>
        <w:jc w:val="left"/>
        <w:rPr/>
        <w:sectPr>
          <w:type w:val="continuous"/>
          <w:pgSz w:h="15840" w:w="12240" w:orient="portrait"/>
          <w:pgMar w:bottom="720" w:top="990" w:left="720" w:right="720" w:header="360" w:footer="60"/>
          <w:cols w:equalWidth="0" w:num="2">
            <w:col w:space="720" w:w="5040"/>
            <w:col w:space="0" w:w="5040"/>
          </w:cols>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Baffle window height: h</w:t>
      </w:r>
      <w:r w:rsidDel="00000000" w:rsidR="00000000" w:rsidRPr="00000000">
        <w:rPr>
          <w:rFonts w:ascii="Cambria" w:cs="Cambria" w:eastAsia="Cambria" w:hAnsi="Cambria"/>
          <w:b w:val="0"/>
          <w:i w:val="0"/>
          <w:smallCaps w:val="0"/>
          <w:strike w:val="0"/>
          <w:color w:val="000000"/>
          <w:sz w:val="24"/>
          <w:szCs w:val="24"/>
          <w:u w:val="none"/>
          <w:shd w:fill="auto" w:val="clear"/>
          <w:vertAlign w:val="subscript"/>
          <w:rtl w:val="0"/>
        </w:rPr>
        <w:t xml:space="preserve">bw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21 mm</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hanging="648"/>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Experimental Heat Duty</w:t>
      </w:r>
    </w:p>
    <w:p w:rsidR="00000000" w:rsidDel="00000000" w:rsidP="00000000" w:rsidRDefault="00000000" w:rsidRPr="00000000" w14:paraId="00000108">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70" w:right="0" w:hanging="27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Calculate the rate of heat rejection for the hot fluid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h</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rate at which the cold fluid receives heat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using your experimental data for Experiments 1 and 2. All physical properties should be calculated at the average fluid temperature. </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7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Q</m:t>
                </m:r>
              </m:e>
            </m:acc>
          </m:e>
          <m:sub>
            <m:r>
              <w:rPr>
                <w:rFonts w:ascii="Cambria Math" w:cs="Cambria Math" w:eastAsia="Cambria Math" w:hAnsi="Cambria Math"/>
                <w:sz w:val="28"/>
                <w:szCs w:val="28"/>
              </w:rPr>
              <m:t xml:space="preserve">h</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m</m:t>
                </m:r>
              </m:e>
            </m:acc>
          </m:e>
          <m:sub>
            <m:r>
              <w:rPr>
                <w:rFonts w:ascii="Cambria Math" w:cs="Cambria Math" w:eastAsia="Cambria Math" w:hAnsi="Cambria Math"/>
                <w:sz w:val="28"/>
                <w:szCs w:val="28"/>
              </w:rPr>
              <m:t xml:space="preserve">h</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p,h</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h</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Q</m:t>
                </m:r>
              </m:e>
            </m:acc>
          </m:e>
          <m:sub>
            <m:r>
              <w:rPr>
                <w:rFonts w:ascii="Cambria Math" w:cs="Cambria Math" w:eastAsia="Cambria Math" w:hAnsi="Cambria Math"/>
                <w:sz w:val="28"/>
                <w:szCs w:val="28"/>
              </w:rPr>
              <m:t xml:space="preserve">c</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m</m:t>
                </m:r>
              </m:e>
            </m:acc>
          </m:e>
          <m:sub>
            <m:r>
              <w:rPr>
                <w:rFonts w:ascii="Cambria Math" w:cs="Cambria Math" w:eastAsia="Cambria Math" w:hAnsi="Cambria Math"/>
                <w:sz w:val="28"/>
                <w:szCs w:val="28"/>
              </w:rPr>
              <m:t xml:space="preserve">c</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p,c</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c</m:t>
            </m:r>
          </m:sub>
        </m:sSub>
      </m:oMath>
      <w:r w:rsidDel="00000000" w:rsidR="00000000" w:rsidRPr="00000000">
        <w:rPr>
          <w:rtl w:val="0"/>
        </w:rPr>
      </w:r>
    </w:p>
    <w:p w:rsidR="00000000" w:rsidDel="00000000" w:rsidP="00000000" w:rsidRDefault="00000000" w:rsidRPr="00000000" w14:paraId="0000010B">
      <w:pPr>
        <w:spacing w:line="276" w:lineRule="auto"/>
        <w:rPr>
          <w:sz w:val="28"/>
          <w:szCs w:val="28"/>
        </w:rPr>
      </w:pPr>
      <w:r w:rsidDel="00000000" w:rsidR="00000000" w:rsidRPr="00000000">
        <w:rPr>
          <w:rtl w:val="0"/>
        </w:rPr>
      </w:r>
    </w:p>
    <w:p w:rsidR="00000000" w:rsidDel="00000000" w:rsidP="00000000" w:rsidRDefault="00000000" w:rsidRPr="00000000" w14:paraId="0000010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c</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c, out</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c, in</m:t>
                </m:r>
              </m:sub>
            </m:sSub>
          </m:e>
        </m:d>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h</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h, in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h, out</m:t>
                </m:r>
              </m:sub>
            </m:sSub>
          </m:e>
        </m:d>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m</m:t>
                </m:r>
              </m:e>
            </m:acc>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=ρ</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V</m:t>
                </m:r>
              </m:e>
            </m:acc>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V</m:t>
                </m:r>
              </m:e>
            </m:acc>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V</m:t>
            </m:r>
          </m:num>
          <m:den>
            <m:r>
              <w:rPr>
                <w:rFonts w:ascii="Cambria Math" w:cs="Cambria Math" w:eastAsia="Cambria Math" w:hAnsi="Cambria Math"/>
                <w:sz w:val="28"/>
                <w:szCs w:val="28"/>
              </w:rPr>
              <m:t xml:space="preserve">t</m:t>
            </m:r>
          </m:den>
        </m:f>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10D">
      <w:pPr>
        <w:spacing w:line="276" w:lineRule="auto"/>
        <w:jc w:val="center"/>
        <w:rPr>
          <w:sz w:val="28"/>
          <w:szCs w:val="28"/>
        </w:rPr>
      </w:pPr>
      <w:r w:rsidDel="00000000" w:rsidR="00000000" w:rsidRPr="00000000">
        <w:rPr>
          <w:rtl w:val="0"/>
        </w:rPr>
      </w:r>
    </w:p>
    <w:tbl>
      <w:tblPr>
        <w:tblStyle w:val="Table3"/>
        <w:tblW w:w="4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4"/>
        <w:gridCol w:w="1604"/>
        <w:gridCol w:w="1604"/>
        <w:tblGridChange w:id="0">
          <w:tblGrid>
            <w:gridCol w:w="1604"/>
            <w:gridCol w:w="1604"/>
            <w:gridCol w:w="1604"/>
          </w:tblGrid>
        </w:tblGridChange>
      </w:tblGrid>
      <w:tr>
        <w:trPr>
          <w:cantSplit w:val="0"/>
          <w:trHeight w:val="312" w:hRule="atLeast"/>
          <w:tblHeader w:val="0"/>
        </w:trPr>
        <w:tc>
          <w:tcPr>
            <w:tcBorders>
              <w:right w:color="000000" w:space="0" w:sz="4" w:val="single"/>
            </w:tcBorders>
          </w:tcPr>
          <w:p w:rsidR="00000000" w:rsidDel="00000000" w:rsidP="00000000" w:rsidRDefault="00000000" w:rsidRPr="00000000" w14:paraId="0000010E">
            <w:pPr>
              <w:rPr/>
            </w:pPr>
            <w:r w:rsidDel="00000000" w:rsidR="00000000" w:rsidRPr="00000000">
              <w:rPr>
                <w:rtl w:val="0"/>
              </w:rPr>
              <w:t xml:space="preserve">Expt. #</w:t>
            </w:r>
          </w:p>
        </w:tc>
        <w:tc>
          <w:tcPr>
            <w:tcBorders>
              <w:left w:color="000000" w:space="0" w:sz="4" w:val="single"/>
            </w:tcBorders>
          </w:tcPr>
          <w:p w:rsidR="00000000" w:rsidDel="00000000" w:rsidP="00000000" w:rsidRDefault="00000000" w:rsidRPr="00000000" w14:paraId="0000010F">
            <w:pPr>
              <w:jc w:val="center"/>
              <w:rPr/>
            </w:pPr>
            <m:oMath>
              <m:acc>
                <m:accPr>
                  <m:chr m:val="̇"/>
                  <m:ctrlPr>
                    <w:rPr>
                      <w:rFonts w:ascii="Cambria Math" w:cs="Cambria Math" w:eastAsia="Cambria Math" w:hAnsi="Cambria Math"/>
                    </w:rPr>
                  </m:ctrlPr>
                </m:accPr>
                <m:e>
                  <m:r>
                    <w:rPr>
                      <w:rFonts w:ascii="Cambria Math" w:cs="Cambria Math" w:eastAsia="Cambria Math" w:hAnsi="Cambria Math"/>
                    </w:rPr>
                    <m:t xml:space="preserve">Q</m:t>
                  </m:r>
                </m:e>
              </m:acc>
            </m:oMath>
            <w:r w:rsidDel="00000000" w:rsidR="00000000" w:rsidRPr="00000000">
              <w:rPr>
                <w:vertAlign w:val="subscript"/>
                <w:rtl w:val="0"/>
              </w:rPr>
              <w:t xml:space="preserve">h</w:t>
            </w:r>
            <w:r w:rsidDel="00000000" w:rsidR="00000000" w:rsidRPr="00000000">
              <w:rPr>
                <w:rtl w:val="0"/>
              </w:rPr>
              <w:t xml:space="preserve"> [</w:t>
            </w:r>
            <w:r w:rsidDel="00000000" w:rsidR="00000000" w:rsidRPr="00000000">
              <w:rPr>
                <w:i w:val="1"/>
                <w:rtl w:val="0"/>
              </w:rPr>
              <w:t xml:space="preserve">W</w:t>
            </w:r>
            <w:r w:rsidDel="00000000" w:rsidR="00000000" w:rsidRPr="00000000">
              <w:rPr>
                <w:rtl w:val="0"/>
              </w:rPr>
              <w:t xml:space="preserve">]</w:t>
            </w:r>
          </w:p>
        </w:tc>
        <w:tc>
          <w:tcPr/>
          <w:p w:rsidR="00000000" w:rsidDel="00000000" w:rsidP="00000000" w:rsidRDefault="00000000" w:rsidRPr="00000000" w14:paraId="00000110">
            <w:pPr>
              <w:jc w:val="center"/>
              <w:rPr/>
            </w:pPr>
            <m:oMath>
              <m:acc>
                <m:accPr>
                  <m:chr m:val="̇"/>
                  <m:ctrlPr>
                    <w:rPr>
                      <w:rFonts w:ascii="Cambria Math" w:cs="Cambria Math" w:eastAsia="Cambria Math" w:hAnsi="Cambria Math"/>
                    </w:rPr>
                  </m:ctrlPr>
                </m:accPr>
                <m:e>
                  <m:r>
                    <w:rPr>
                      <w:rFonts w:ascii="Cambria Math" w:cs="Cambria Math" w:eastAsia="Cambria Math" w:hAnsi="Cambria Math"/>
                    </w:rPr>
                    <m:t xml:space="preserve">Q</m:t>
                  </m:r>
                </m:e>
              </m:acc>
            </m:oMath>
            <w:r w:rsidDel="00000000" w:rsidR="00000000" w:rsidRPr="00000000">
              <w:rPr>
                <w:vertAlign w:val="subscript"/>
                <w:rtl w:val="0"/>
              </w:rPr>
              <w:t xml:space="preserve">c</w:t>
            </w:r>
            <w:r w:rsidDel="00000000" w:rsidR="00000000" w:rsidRPr="00000000">
              <w:rPr>
                <w:rtl w:val="0"/>
              </w:rPr>
              <w:t xml:space="preserve"> [</w:t>
            </w:r>
            <w:r w:rsidDel="00000000" w:rsidR="00000000" w:rsidRPr="00000000">
              <w:rPr>
                <w:i w:val="1"/>
                <w:rtl w:val="0"/>
              </w:rPr>
              <w:t xml:space="preserve">W</w:t>
            </w:r>
            <w:r w:rsidDel="00000000" w:rsidR="00000000" w:rsidRPr="00000000">
              <w:rPr>
                <w:rtl w:val="0"/>
              </w:rPr>
              <w:t xml:space="preserve">]</w:t>
            </w:r>
          </w:p>
        </w:tc>
      </w:tr>
      <w:tr>
        <w:trPr>
          <w:cantSplit w:val="0"/>
          <w:trHeight w:val="350" w:hRule="atLeast"/>
          <w:tblHeader w:val="0"/>
        </w:trPr>
        <w:tc>
          <w:tcPr>
            <w:tcBorders>
              <w:right w:color="000000" w:space="0" w:sz="4" w:val="single"/>
            </w:tcBorders>
          </w:tcPr>
          <w:p w:rsidR="00000000" w:rsidDel="00000000" w:rsidP="00000000" w:rsidRDefault="00000000" w:rsidRPr="00000000" w14:paraId="00000111">
            <w:pPr>
              <w:jc w:val="center"/>
              <w:rPr/>
            </w:pPr>
            <w:r w:rsidDel="00000000" w:rsidR="00000000" w:rsidRPr="00000000">
              <w:rPr>
                <w:rtl w:val="0"/>
              </w:rPr>
              <w:t xml:space="preserve">1</w:t>
            </w:r>
          </w:p>
        </w:tc>
        <w:tc>
          <w:tcPr>
            <w:tcBorders>
              <w:left w:color="000000" w:space="0" w:sz="4" w:val="single"/>
            </w:tcBorders>
          </w:tcPr>
          <w:p w:rsidR="00000000" w:rsidDel="00000000" w:rsidP="00000000" w:rsidRDefault="00000000" w:rsidRPr="00000000" w14:paraId="00000112">
            <w:pPr>
              <w:rPr/>
            </w:pPr>
            <w:r w:rsidDel="00000000" w:rsidR="00000000" w:rsidRPr="00000000">
              <w:rPr>
                <w:rtl w:val="0"/>
              </w:rPr>
            </w:r>
          </w:p>
        </w:tc>
        <w:tc>
          <w:tcPr/>
          <w:p w:rsidR="00000000" w:rsidDel="00000000" w:rsidP="00000000" w:rsidRDefault="00000000" w:rsidRPr="00000000" w14:paraId="00000113">
            <w:pPr>
              <w:rPr/>
            </w:pPr>
            <w:r w:rsidDel="00000000" w:rsidR="00000000" w:rsidRPr="00000000">
              <w:rPr>
                <w:rtl w:val="0"/>
              </w:rPr>
            </w:r>
          </w:p>
        </w:tc>
      </w:tr>
      <w:tr>
        <w:trPr>
          <w:cantSplit w:val="0"/>
          <w:trHeight w:val="350" w:hRule="atLeast"/>
          <w:tblHeader w:val="0"/>
        </w:trPr>
        <w:tc>
          <w:tcPr>
            <w:tcBorders>
              <w:right w:color="000000" w:space="0" w:sz="4" w:val="single"/>
            </w:tcBorders>
          </w:tcPr>
          <w:p w:rsidR="00000000" w:rsidDel="00000000" w:rsidP="00000000" w:rsidRDefault="00000000" w:rsidRPr="00000000" w14:paraId="00000114">
            <w:pPr>
              <w:jc w:val="center"/>
              <w:rPr/>
            </w:pPr>
            <w:r w:rsidDel="00000000" w:rsidR="00000000" w:rsidRPr="00000000">
              <w:rPr>
                <w:rtl w:val="0"/>
              </w:rPr>
              <w:t xml:space="preserve">2</w:t>
            </w:r>
          </w:p>
        </w:tc>
        <w:tc>
          <w:tcPr>
            <w:tcBorders>
              <w:left w:color="000000" w:space="0" w:sz="4" w:val="single"/>
            </w:tcBorders>
          </w:tcPr>
          <w:p w:rsidR="00000000" w:rsidDel="00000000" w:rsidP="00000000" w:rsidRDefault="00000000" w:rsidRPr="00000000" w14:paraId="00000115">
            <w:pPr>
              <w:rPr/>
            </w:pPr>
            <w:r w:rsidDel="00000000" w:rsidR="00000000" w:rsidRPr="00000000">
              <w:rPr>
                <w:rtl w:val="0"/>
              </w:rPr>
            </w:r>
          </w:p>
        </w:tc>
        <w:tc>
          <w:tcPr/>
          <w:p w:rsidR="00000000" w:rsidDel="00000000" w:rsidP="00000000" w:rsidRDefault="00000000" w:rsidRPr="00000000" w14:paraId="00000116">
            <w:pPr>
              <w:rPr/>
            </w:pPr>
            <w:r w:rsidDel="00000000" w:rsidR="00000000" w:rsidRPr="00000000">
              <w:rPr>
                <w:rtl w:val="0"/>
              </w:rPr>
            </w:r>
          </w:p>
        </w:tc>
      </w:tr>
    </w:tbl>
    <w:p w:rsidR="00000000" w:rsidDel="00000000" w:rsidP="00000000" w:rsidRDefault="00000000" w:rsidRPr="00000000" w14:paraId="00000117">
      <w:pPr>
        <w:tabs>
          <w:tab w:val="left" w:leader="none" w:pos="2124"/>
        </w:tabs>
        <w:spacing w:line="276" w:lineRule="auto"/>
        <w:rPr>
          <w:i w:val="1"/>
        </w:rPr>
      </w:pPr>
      <w:r w:rsidDel="00000000" w:rsidR="00000000" w:rsidRPr="00000000">
        <w:rPr>
          <w:i w:val="1"/>
          <w:rtl w:val="0"/>
        </w:rPr>
        <w:tab/>
      </w:r>
    </w:p>
    <w:p w:rsidR="00000000" w:rsidDel="00000000" w:rsidP="00000000" w:rsidRDefault="00000000" w:rsidRPr="00000000" w14:paraId="00000118">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70" w:right="0" w:hanging="27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Compare the heat rejection rate of the hot fluid for Experiments 1 and 2. Which is highest and why?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hanging="648"/>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hanging="648"/>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spacing w:line="276" w:lineRule="auto"/>
        <w:rPr>
          <w:b w:val="1"/>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hanging="648"/>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spacing w:line="276" w:lineRule="auto"/>
        <w:rPr>
          <w:b w:val="1"/>
        </w:rPr>
      </w:pPr>
      <w:r w:rsidDel="00000000" w:rsidR="00000000" w:rsidRPr="00000000">
        <w:rPr>
          <w:b w:val="1"/>
          <w:rtl w:val="0"/>
        </w:rPr>
        <w:t xml:space="preserve">Predicted Heat Transfer Rate</w:t>
      </w:r>
    </w:p>
    <w:p w:rsidR="00000000" w:rsidDel="00000000" w:rsidP="00000000" w:rsidRDefault="00000000" w:rsidRPr="00000000" w14:paraId="0000011E">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270" w:right="0" w:hanging="27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Calculate the tube side heat transfer coefficients for your experimental conditions. The velocity, </w:t>
      </w: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ba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fluid through tube can be found as follows: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7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ba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acc>
              </m:e>
            </m:acc>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A∙N</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m:t>
                </m:r>
              </m:sub>
            </m:sSub>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acc>
          </m:num>
          <m:den>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π</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r>
              <w:rPr>
                <w:rFonts w:ascii="Cambria Math" w:cs="Cambria Math" w:eastAsia="Cambria Math" w:hAnsi="Cambria Math"/>
                <w:b w:val="0"/>
                <w:i w:val="0"/>
                <w:smallCaps w:val="0"/>
                <w:strike w:val="0"/>
                <w:color w:val="000000"/>
                <w:sz w:val="28"/>
                <w:szCs w:val="28"/>
                <w:u w:val="none"/>
                <w:shd w:fill="auto" w:val="clear"/>
                <w:vertAlign w:val="baseline"/>
              </w:rPr>
              <m:t>∙</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∙N</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m:t>
                </m:r>
              </m:sub>
            </m:sSub>
          </m:den>
        </m:f>
      </m:oMath>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7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7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Reynolds number can be found with the equation below: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7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Re=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ρ</m:t>
            </m:r>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ba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num>
          <m:den>
            <m:r>
              <w:rPr>
                <w:rFonts w:ascii="Cambria Math" w:cs="Cambria Math" w:eastAsia="Cambria Math" w:hAnsi="Cambria Math"/>
                <w:b w:val="0"/>
                <w:i w:val="0"/>
                <w:smallCaps w:val="0"/>
                <w:strike w:val="0"/>
                <w:color w:val="000000"/>
                <w:sz w:val="28"/>
                <w:szCs w:val="28"/>
                <w:u w:val="none"/>
                <w:shd w:fill="auto" w:val="clear"/>
                <w:vertAlign w:val="baseline"/>
              </w:rPr>
              <m:t>μ</m:t>
            </m:r>
          </m:den>
        </m:f>
      </m:oMath>
      <w:r w:rsidDel="00000000" w:rsidR="00000000" w:rsidRPr="00000000">
        <w:rPr>
          <w:rtl w:val="0"/>
        </w:rPr>
      </w:r>
    </w:p>
    <w:p w:rsidR="00000000" w:rsidDel="00000000" w:rsidP="00000000" w:rsidRDefault="00000000" w:rsidRPr="00000000" w14:paraId="00000125">
      <w:pPr>
        <w:spacing w:line="276" w:lineRule="auto"/>
        <w:ind w:left="270" w:firstLine="0"/>
        <w:rPr/>
      </w:pPr>
      <w:bookmarkStart w:colFirst="0" w:colLast="0" w:name="_heading=h.30j0zll" w:id="1"/>
      <w:bookmarkEnd w:id="1"/>
      <w:r w:rsidDel="00000000" w:rsidR="00000000" w:rsidRPr="00000000">
        <w:rPr>
          <w:rtl w:val="0"/>
        </w:rPr>
        <w:t xml:space="preserve">The tube side heat transfer coefficient can be found using the Sieder-Tate correlation for the Nusselt number (neglecting viscosity differences between the fluid at the wall and the bulk fluid):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7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m:t>
                </m:r>
              </m:e>
              <m:sub>
                <m:r>
                  <w:rPr>
                    <w:rFonts w:ascii="Cambria Math" w:cs="Cambria Math" w:eastAsia="Cambria Math" w:hAnsi="Cambria Math"/>
                    <w:sz w:val="28"/>
                    <w:szCs w:val="28"/>
                  </w:rPr>
                  <m:t xml:space="preserve">i</m:t>
                </m:r>
              </m:sub>
            </m:sSub>
          </m:num>
          <m:den>
            <m:r>
              <w:rPr>
                <w:rFonts w:ascii="Cambria Math" w:cs="Cambria Math" w:eastAsia="Cambria Math" w:hAnsi="Cambria Math"/>
                <w:sz w:val="28"/>
                <w:szCs w:val="28"/>
              </w:rPr>
              <m:t xml:space="preserve">k</m:t>
            </m:r>
          </m:den>
        </m:f>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Nu</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=0.023</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Re</m:t>
            </m:r>
          </m:e>
          <m:sup>
            <m:r>
              <w:rPr>
                <w:rFonts w:ascii="Cambria Math" w:cs="Cambria Math" w:eastAsia="Cambria Math" w:hAnsi="Cambria Math"/>
                <w:sz w:val="28"/>
                <w:szCs w:val="28"/>
              </w:rPr>
              <m:t xml:space="preserve">0.8</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Pr</m:t>
            </m:r>
          </m:e>
          <m:sup>
            <m:r>
              <w:rPr>
                <w:rFonts w:ascii="Cambria Math" w:cs="Cambria Math" w:eastAsia="Cambria Math" w:hAnsi="Cambria Math"/>
                <w:sz w:val="28"/>
                <w:szCs w:val="28"/>
              </w:rPr>
              <m:t xml:space="preserve">1/3</m:t>
            </m:r>
          </m:sup>
        </m:sSup>
      </m:oMath>
      <w:r w:rsidDel="00000000" w:rsidR="00000000" w:rsidRPr="00000000">
        <w:rPr>
          <w:rtl w:val="0"/>
        </w:rPr>
      </w:r>
    </w:p>
    <w:p w:rsidR="00000000" w:rsidDel="00000000" w:rsidP="00000000" w:rsidRDefault="00000000" w:rsidRPr="00000000" w14:paraId="00000128">
      <w:pPr>
        <w:ind w:firstLine="270"/>
        <w:jc w:val="center"/>
        <w:rPr/>
      </w:pPr>
      <w:r w:rsidDel="00000000" w:rsidR="00000000" w:rsidRPr="00000000">
        <w:rPr>
          <w:rtl w:val="0"/>
        </w:rPr>
      </w:r>
    </w:p>
    <w:tbl>
      <w:tblPr>
        <w:tblStyle w:val="Table4"/>
        <w:tblW w:w="579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5"/>
        <w:gridCol w:w="1443"/>
        <w:gridCol w:w="1546"/>
        <w:gridCol w:w="1652"/>
        <w:tblGridChange w:id="0">
          <w:tblGrid>
            <w:gridCol w:w="1155"/>
            <w:gridCol w:w="1443"/>
            <w:gridCol w:w="1546"/>
            <w:gridCol w:w="1652"/>
          </w:tblGrid>
        </w:tblGridChange>
      </w:tblGrid>
      <w:tr>
        <w:trPr>
          <w:cantSplit w:val="0"/>
          <w:trHeight w:val="311"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t xml:space="preserve">Expt.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jc w:val="center"/>
              <w:rPr/>
            </w:pPr>
            <w:r w:rsidDel="00000000" w:rsidR="00000000" w:rsidRPr="00000000">
              <w:rPr>
                <w:rtl w:val="0"/>
              </w:rPr>
              <w:t xml:space="preserve">Tube Side</w:t>
            </w:r>
          </w:p>
        </w:tc>
      </w:tr>
      <w:tr>
        <w:trPr>
          <w:cantSplit w:val="0"/>
          <w:trHeight w:val="543"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F">
            <w:pPr>
              <w:jc w:val="center"/>
              <w:rPr/>
            </w:pPr>
            <m:oMath>
              <m:bar>
                <m:barPr>
                  <m:pos/>
                  <m:ctrlPr>
                    <w:rPr>
                      <w:rFonts w:ascii="Cambria Math" w:cs="Cambria Math" w:eastAsia="Cambria Math" w:hAnsi="Cambria Math"/>
                    </w:rPr>
                  </m:ctrlPr>
                </m:barPr>
                <m:e>
                  <m:r>
                    <w:rPr>
                      <w:rFonts w:ascii="Cambria Math" w:cs="Cambria Math" w:eastAsia="Cambria Math" w:hAnsi="Cambria Math"/>
                    </w:rPr>
                    <m:t xml:space="preserve">v</m:t>
                  </m:r>
                </m:e>
              </m:bar>
            </m:oMath>
            <w:r w:rsidDel="00000000" w:rsidR="00000000" w:rsidRPr="00000000">
              <w:rPr>
                <w:rtl w:val="0"/>
              </w:rPr>
              <w:t xml:space="preserve"> </w:t>
            </w:r>
            <m:oMath>
              <m:d>
                <m:dPr>
                  <m:begChr m:val="["/>
                  <m:endChr m:val="]"/>
                </m:dPr>
                <m:e>
                  <m:f>
                    <m:fPr>
                      <m:ctrlPr>
                        <w:rPr>
                          <w:rFonts w:ascii="Cambria Math" w:cs="Cambria Math" w:eastAsia="Cambria Math" w:hAnsi="Cambria Math"/>
                        </w:rPr>
                      </m:ctrlPr>
                    </m:fPr>
                    <m:num>
                      <m:r>
                        <w:rPr>
                          <w:rFonts w:ascii="Cambria Math" w:cs="Cambria Math" w:eastAsia="Cambria Math" w:hAnsi="Cambria Math"/>
                        </w:rPr>
                        <m:t xml:space="preserve">m</m:t>
                      </m:r>
                    </m:num>
                    <m:den>
                      <m:r>
                        <w:rPr>
                          <w:rFonts w:ascii="Cambria Math" w:cs="Cambria Math" w:eastAsia="Cambria Math" w:hAnsi="Cambria Math"/>
                        </w:rPr>
                        <m:t xml:space="preserve">s</m:t>
                      </m:r>
                    </m:den>
                  </m:f>
                </m:e>
              </m:d>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jc w:val="center"/>
              <w:rPr>
                <w:rFonts w:ascii="Cambria Math" w:cs="Cambria Math" w:eastAsia="Cambria Math" w:hAnsi="Cambria Math"/>
              </w:rPr>
            </w:pPr>
            <m:oMath>
              <m:r>
                <w:rPr>
                  <w:rFonts w:ascii="Cambria Math" w:cs="Cambria Math" w:eastAsia="Cambria Math" w:hAnsi="Cambria Math"/>
                </w:rPr>
                <m:t xml:space="preserve">Re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oMath>
            <w:r w:rsidDel="00000000" w:rsidR="00000000" w:rsidRPr="00000000">
              <w:rPr>
                <w:rtl w:val="0"/>
              </w:rPr>
              <w:t xml:space="preserve"> </w:t>
            </w:r>
            <m:oMath>
              <m:d>
                <m:dPr>
                  <m:begChr m:val="["/>
                  <m:endChr m:val="]"/>
                </m:dPr>
                <m:e>
                  <m:f>
                    <m:fPr>
                      <m:ctrlPr>
                        <w:rPr>
                          <w:rFonts w:ascii="Cambria Math" w:cs="Cambria Math" w:eastAsia="Cambria Math" w:hAnsi="Cambria Math"/>
                        </w:rPr>
                      </m:ctrlPr>
                    </m:fPr>
                    <m:num>
                      <m:r>
                        <w:rPr>
                          <w:rFonts w:ascii="Cambria Math" w:cs="Cambria Math" w:eastAsia="Cambria Math" w:hAnsi="Cambria Math"/>
                        </w:rPr>
                        <m:t xml:space="preserve">W</m:t>
                      </m:r>
                    </m:num>
                    <m:den>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°C</m:t>
                      </m:r>
                    </m:den>
                  </m:f>
                </m:e>
              </m:d>
            </m:oMath>
            <w:r w:rsidDel="00000000" w:rsidR="00000000" w:rsidRPr="00000000">
              <w:rPr>
                <w:rtl w:val="0"/>
              </w:rPr>
            </w:r>
          </w:p>
        </w:tc>
      </w:tr>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rPr/>
            </w:pPr>
            <w:r w:rsidDel="00000000" w:rsidR="00000000" w:rsidRPr="00000000">
              <w:rPr>
                <w:rtl w:val="0"/>
              </w:rPr>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rPr/>
            </w:pPr>
            <w:r w:rsidDel="00000000" w:rsidR="00000000" w:rsidRPr="00000000">
              <w:rPr>
                <w:rtl w:val="0"/>
              </w:rPr>
            </w:r>
          </w:p>
        </w:tc>
      </w:tr>
    </w:tbl>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40" w:lineRule="auto"/>
        <w:ind w:left="270" w:right="0" w:hanging="27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Calculate the shell side heat transfer coefficients for your experimental conditions.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jc w:val="center"/>
        <w:rPr/>
      </w:pPr>
      <m:oMath>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o</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m:t>
                </m:r>
              </m:e>
              <m:sub>
                <m:r>
                  <w:rPr>
                    <w:rFonts w:ascii="Cambria Math" w:cs="Cambria Math" w:eastAsia="Cambria Math" w:hAnsi="Cambria Math"/>
                    <w:sz w:val="28"/>
                    <w:szCs w:val="28"/>
                  </w:rPr>
                  <m:t xml:space="preserve">o</m:t>
                </m:r>
              </m:sub>
            </m:sSub>
          </m:num>
          <m:den>
            <m:r>
              <w:rPr>
                <w:rFonts w:ascii="Cambria Math" w:cs="Cambria Math" w:eastAsia="Cambria Math" w:hAnsi="Cambria Math"/>
                <w:sz w:val="28"/>
                <w:szCs w:val="28"/>
              </w:rPr>
              <m:t xml:space="preserve">k</m:t>
            </m:r>
          </m:den>
        </m:f>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Nu</m:t>
            </m:r>
          </m:e>
          <m:sub>
            <m:r>
              <w:rPr>
                <w:rFonts w:ascii="Cambria Math" w:cs="Cambria Math" w:eastAsia="Cambria Math" w:hAnsi="Cambria Math"/>
                <w:sz w:val="28"/>
                <w:szCs w:val="28"/>
              </w:rPr>
              <m:t xml:space="preserve">o</m:t>
            </m:r>
          </m:sub>
        </m:sSub>
        <m:r>
          <w:rPr>
            <w:rFonts w:ascii="Cambria Math" w:cs="Cambria Math" w:eastAsia="Cambria Math" w:hAnsi="Cambria Math"/>
            <w:sz w:val="28"/>
            <w:szCs w:val="28"/>
          </w:rPr>
          <m:t xml:space="preserve">=0.2</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Re</m:t>
            </m:r>
          </m:e>
          <m:sup>
            <m:r>
              <w:rPr>
                <w:rFonts w:ascii="Cambria Math" w:cs="Cambria Math" w:eastAsia="Cambria Math" w:hAnsi="Cambria Math"/>
                <w:sz w:val="28"/>
                <w:szCs w:val="28"/>
              </w:rPr>
              <m:t xml:space="preserve">0.6</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Pr</m:t>
            </m:r>
          </m:e>
          <m:sup>
            <m:r>
              <w:rPr>
                <w:rFonts w:ascii="Cambria Math" w:cs="Cambria Math" w:eastAsia="Cambria Math" w:hAnsi="Cambria Math"/>
                <w:sz w:val="28"/>
                <w:szCs w:val="28"/>
              </w:rPr>
              <m:t xml:space="preserve">1/3</m:t>
            </m:r>
          </m:sup>
        </m:sSup>
      </m:oMath>
      <w:r w:rsidDel="00000000" w:rsidR="00000000" w:rsidRPr="00000000">
        <w:rPr>
          <w:rtl w:val="0"/>
        </w:rPr>
        <w:t xml:space="preserve">              where:  </w:t>
      </w:r>
      <m:oMath>
        <m:r>
          <w:rPr>
            <w:rFonts w:ascii="Cambria Math" w:cs="Cambria Math" w:eastAsia="Cambria Math" w:hAnsi="Cambria Math"/>
            <w:sz w:val="28"/>
            <w:szCs w:val="28"/>
          </w:rPr>
          <m:t xml:space="preserve">Re=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m:t>
                </m:r>
              </m:e>
              <m:sub>
                <m:r>
                  <w:rPr>
                    <w:rFonts w:ascii="Cambria Math" w:cs="Cambria Math" w:eastAsia="Cambria Math" w:hAnsi="Cambria Math"/>
                    <w:sz w:val="28"/>
                    <w:szCs w:val="28"/>
                  </w:rPr>
                  <m:t xml:space="preserve">o</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G</m:t>
                </m:r>
              </m:e>
              <m:sub>
                <m:r>
                  <w:rPr>
                    <w:rFonts w:ascii="Cambria Math" w:cs="Cambria Math" w:eastAsia="Cambria Math" w:hAnsi="Cambria Math"/>
                    <w:sz w:val="28"/>
                    <w:szCs w:val="28"/>
                  </w:rPr>
                  <m:t xml:space="preserve">avg</m:t>
                </m:r>
              </m:sub>
            </m:sSub>
          </m:num>
          <m:den>
            <m:r>
              <w:rPr>
                <w:rFonts w:ascii="Cambria Math" w:cs="Cambria Math" w:eastAsia="Cambria Math" w:hAnsi="Cambria Math"/>
                <w:sz w:val="28"/>
                <w:szCs w:val="28"/>
              </w:rPr>
              <m:t>μ</m:t>
            </m:r>
          </m:den>
        </m:f>
      </m:oMath>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weighted average mass velocity, defined below, is used in the shell side Reynolds number:</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G</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avg</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G</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r>
              <w:rPr>
                <w:rFonts w:ascii="Cambria Math" w:cs="Cambria Math" w:eastAsia="Cambria Math" w:hAnsi="Cambria Math"/>
                <w:b w:val="0"/>
                <w:i w:val="0"/>
                <w:smallCaps w:val="0"/>
                <w:strike w:val="0"/>
                <w:color w:val="000000"/>
                <w:sz w:val="28"/>
                <w:szCs w:val="28"/>
                <w:u w:val="none"/>
                <w:shd w:fill="auto" w:val="clear"/>
                <w:vertAlign w:val="baseline"/>
              </w:rPr>
              <m:t>∙</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G</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e>
        </m:rad>
      </m:oMath>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G</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m</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e>
            </m:acc>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den>
        </m:f>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G</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m</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e>
            </m:acc>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den>
        </m:f>
      </m:oMath>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s</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h</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bw</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s</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π</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bSup>
      </m:oMath>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56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5"/>
        <w:gridCol w:w="1644"/>
        <w:gridCol w:w="1448"/>
        <w:gridCol w:w="1451"/>
        <w:tblGridChange w:id="0">
          <w:tblGrid>
            <w:gridCol w:w="1155"/>
            <w:gridCol w:w="1644"/>
            <w:gridCol w:w="1448"/>
            <w:gridCol w:w="1451"/>
          </w:tblGrid>
        </w:tblGridChange>
      </w:tblGrid>
      <w:tr>
        <w:trPr>
          <w:cantSplit w:val="0"/>
          <w:trHeight w:val="311"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t xml:space="preserve">Expt.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jc w:val="center"/>
              <w:rPr/>
            </w:pPr>
            <w:r w:rsidDel="00000000" w:rsidR="00000000" w:rsidRPr="00000000">
              <w:rPr>
                <w:rtl w:val="0"/>
              </w:rPr>
              <w:t xml:space="preserve">Shell Side</w:t>
            </w:r>
          </w:p>
        </w:tc>
      </w:tr>
      <w:tr>
        <w:trPr>
          <w:cantSplit w:val="0"/>
          <w:trHeight w:val="543"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E">
            <w:pPr>
              <w:jc w:val="center"/>
              <w:rPr>
                <w:rFonts w:ascii="Cambria Math" w:cs="Cambria Math" w:eastAsia="Cambria Math" w:hAnsi="Cambria Math"/>
                <w:sz w:val="18"/>
                <w:szCs w:val="18"/>
              </w:rPr>
            </w:pP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G</m:t>
                  </m:r>
                </m:e>
                <m:sub>
                  <m:r>
                    <w:rPr>
                      <w:rFonts w:ascii="Cambria Math" w:cs="Cambria Math" w:eastAsia="Cambria Math" w:hAnsi="Cambria Math"/>
                      <w:sz w:val="18"/>
                      <w:szCs w:val="18"/>
                    </w:rPr>
                    <m:t xml:space="preserve">avg</m:t>
                  </m:r>
                </m:sub>
              </m:sSub>
              <m:d>
                <m:dPr>
                  <m:begChr m:val="["/>
                  <m:endChr m:val="]"/>
                  <m:ctrlPr>
                    <w:rPr>
                      <w:rFonts w:ascii="Cambria Math" w:cs="Cambria Math" w:eastAsia="Cambria Math" w:hAnsi="Cambria Math"/>
                      <w:sz w:val="18"/>
                      <w:szCs w:val="18"/>
                    </w:rPr>
                  </m:ctrlPr>
                </m:dPr>
                <m:e>
                  <m:f>
                    <m:fPr>
                      <m:ctrlPr>
                        <w:rPr>
                          <w:rFonts w:ascii="Cambria Math" w:cs="Cambria Math" w:eastAsia="Cambria Math" w:hAnsi="Cambria Math"/>
                          <w:sz w:val="18"/>
                          <w:szCs w:val="18"/>
                        </w:rPr>
                      </m:ctrlPr>
                    </m:fPr>
                    <m:num>
                      <m:r>
                        <w:rPr>
                          <w:rFonts w:ascii="Cambria Math" w:cs="Cambria Math" w:eastAsia="Cambria Math" w:hAnsi="Cambria Math"/>
                          <w:sz w:val="18"/>
                          <w:szCs w:val="18"/>
                        </w:rPr>
                        <m:t xml:space="preserve">kg</m:t>
                      </m:r>
                    </m:num>
                    <m:den>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m</m:t>
                          </m:r>
                        </m:e>
                        <m:sup>
                          <m:r>
                            <w:rPr>
                              <w:rFonts w:ascii="Cambria Math" w:cs="Cambria Math" w:eastAsia="Cambria Math" w:hAnsi="Cambria Math"/>
                              <w:sz w:val="18"/>
                              <w:szCs w:val="18"/>
                            </w:rPr>
                            <m:t xml:space="preserve">2</m:t>
                          </m:r>
                        </m:sup>
                      </m:sSup>
                      <m:r>
                        <w:rPr>
                          <w:rFonts w:ascii="Cambria Math" w:cs="Cambria Math" w:eastAsia="Cambria Math" w:hAnsi="Cambria Math"/>
                          <w:sz w:val="18"/>
                          <w:szCs w:val="18"/>
                        </w:rPr>
                        <m:t xml:space="preserve">s</m:t>
                      </m:r>
                    </m:den>
                  </m:f>
                </m:e>
              </m:d>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F">
            <w:pPr>
              <w:jc w:val="center"/>
              <w:rPr>
                <w:rFonts w:ascii="Cambria Math" w:cs="Cambria Math" w:eastAsia="Cambria Math" w:hAnsi="Cambria Math"/>
              </w:rPr>
            </w:pPr>
            <m:oMath>
              <m:r>
                <w:rPr>
                  <w:rFonts w:ascii="Cambria Math" w:cs="Cambria Math" w:eastAsia="Cambria Math" w:hAnsi="Cambria Math"/>
                </w:rPr>
                <m:t xml:space="preserve">Re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o</m:t>
                  </m:r>
                </m:sub>
              </m:sSub>
            </m:oMath>
            <w:r w:rsidDel="00000000" w:rsidR="00000000" w:rsidRPr="00000000">
              <w:rPr>
                <w:rtl w:val="0"/>
              </w:rPr>
              <w:t xml:space="preserve"> </w:t>
            </w:r>
            <m:oMath>
              <m:d>
                <m:dPr>
                  <m:begChr m:val="["/>
                  <m:endChr m:val="]"/>
                </m:dPr>
                <m:e>
                  <m:f>
                    <m:fPr>
                      <m:ctrlPr>
                        <w:rPr>
                          <w:rFonts w:ascii="Cambria Math" w:cs="Cambria Math" w:eastAsia="Cambria Math" w:hAnsi="Cambria Math"/>
                        </w:rPr>
                      </m:ctrlPr>
                    </m:fPr>
                    <m:num>
                      <m:r>
                        <w:rPr>
                          <w:rFonts w:ascii="Cambria Math" w:cs="Cambria Math" w:eastAsia="Cambria Math" w:hAnsi="Cambria Math"/>
                        </w:rPr>
                        <m:t xml:space="preserve">W</m:t>
                      </m:r>
                    </m:num>
                    <m:den>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°C</m:t>
                      </m:r>
                    </m:den>
                  </m:f>
                </m:e>
              </m:d>
            </m:oMath>
            <w:r w:rsidDel="00000000" w:rsidR="00000000" w:rsidRPr="00000000">
              <w:rPr>
                <w:rtl w:val="0"/>
              </w:rPr>
            </w:r>
          </w:p>
        </w:tc>
      </w:tr>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rPr/>
            </w:pPr>
            <w:r w:rsidDel="00000000" w:rsidR="00000000" w:rsidRPr="00000000">
              <w:rPr>
                <w:rtl w:val="0"/>
              </w:rPr>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rPr/>
            </w:pPr>
            <w:r w:rsidDel="00000000" w:rsidR="00000000" w:rsidRPr="00000000">
              <w:rPr>
                <w:rtl w:val="0"/>
              </w:rPr>
            </w:r>
          </w:p>
        </w:tc>
      </w:tr>
    </w:tbl>
    <w:p w:rsidR="00000000" w:rsidDel="00000000" w:rsidP="00000000" w:rsidRDefault="00000000" w:rsidRPr="00000000" w14:paraId="00000159">
      <w:pPr>
        <w:spacing w:line="276" w:lineRule="auto"/>
        <w:rPr>
          <w:b w:val="1"/>
        </w:rPr>
      </w:pPr>
      <w:r w:rsidDel="00000000" w:rsidR="00000000" w:rsidRPr="00000000">
        <w:rPr>
          <w:rtl w:val="0"/>
        </w:rPr>
      </w:r>
    </w:p>
    <w:p w:rsidR="00000000" w:rsidDel="00000000" w:rsidP="00000000" w:rsidRDefault="00000000" w:rsidRPr="00000000" w14:paraId="0000015A">
      <w:pPr>
        <w:spacing w:line="276" w:lineRule="auto"/>
        <w:ind w:left="270" w:hanging="270"/>
        <w:jc w:val="both"/>
        <w:rPr/>
      </w:pPr>
      <w:r w:rsidDel="00000000" w:rsidR="00000000" w:rsidRPr="00000000">
        <w:rPr>
          <w:rtl w:val="0"/>
        </w:rPr>
        <w:t xml:space="preserve">5. Calculate the log mean temperature difference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LMTD</m:t>
            </m:r>
          </m:sub>
        </m:sSub>
      </m:oMath>
      <w:r w:rsidDel="00000000" w:rsidR="00000000" w:rsidRPr="00000000">
        <w:rPr>
          <w:rtl w:val="0"/>
        </w:rPr>
        <w:t xml:space="preserve">) and the heat transfer areas using the formulas below: </w:t>
      </w:r>
    </w:p>
    <w:p w:rsidR="00000000" w:rsidDel="00000000" w:rsidP="00000000" w:rsidRDefault="00000000" w:rsidRPr="00000000" w14:paraId="0000015B">
      <w:pPr>
        <w:spacing w:line="276" w:lineRule="auto"/>
        <w:ind w:left="270" w:hanging="270"/>
        <w:jc w:val="center"/>
        <w:rPr>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LMTD,counter current flow</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h,in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c,out</m:t>
                    </m:r>
                  </m:sub>
                </m:sSub>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h,out</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c,in</m:t>
                </m:r>
              </m:sub>
            </m:sSub>
            <m:r>
              <w:rPr>
                <w:rFonts w:ascii="Cambria Math" w:cs="Cambria Math" w:eastAsia="Cambria Math" w:hAnsi="Cambria Math"/>
                <w:sz w:val="28"/>
                <w:szCs w:val="28"/>
              </w:rPr>
              <m:t xml:space="preserve">)</m:t>
            </m:r>
          </m:num>
          <m:den>
            <m:r>
              <w:rPr>
                <w:rFonts w:ascii="Cambria Math" w:cs="Cambria Math" w:eastAsia="Cambria Math" w:hAnsi="Cambria Math"/>
                <w:sz w:val="28"/>
                <w:szCs w:val="28"/>
              </w:rPr>
              <m:t xml:space="preserve">ln⁡</m:t>
            </m:r>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h,in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c,out</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h,out</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c,in</m:t>
                        </m:r>
                      </m:sub>
                    </m:sSub>
                  </m:den>
                </m:f>
              </m:e>
            </m:d>
          </m:den>
        </m:f>
      </m:oMath>
      <w:r w:rsidDel="00000000" w:rsidR="00000000" w:rsidRPr="00000000">
        <w:rPr>
          <w:sz w:val="28"/>
          <w:szCs w:val="28"/>
          <w:rtl w:val="0"/>
        </w:rPr>
        <w:t xml:space="preserve"> </w:t>
      </w:r>
    </w:p>
    <w:p w:rsidR="00000000" w:rsidDel="00000000" w:rsidP="00000000" w:rsidRDefault="00000000" w:rsidRPr="00000000" w14:paraId="0000015C">
      <w:pPr>
        <w:spacing w:line="276" w:lineRule="auto"/>
        <w:ind w:left="270" w:hanging="270"/>
        <w:jc w:val="center"/>
        <w:rPr>
          <w:sz w:val="28"/>
          <w:szCs w:val="28"/>
        </w:rPr>
      </w:pPr>
      <w:r w:rsidDel="00000000" w:rsidR="00000000" w:rsidRPr="00000000">
        <w:rPr>
          <w:rtl w:val="0"/>
        </w:rPr>
      </w:r>
    </w:p>
    <w:p w:rsidR="00000000" w:rsidDel="00000000" w:rsidP="00000000" w:rsidRDefault="00000000" w:rsidRPr="00000000" w14:paraId="0000015D">
      <w:pPr>
        <w:spacing w:line="276" w:lineRule="auto"/>
        <w:ind w:left="270" w:hanging="270"/>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o</m:t>
            </m:r>
          </m:sub>
        </m:sSub>
        <m:r>
          <w:rPr>
            <w:rFonts w:ascii="Cambria Math" w:cs="Cambria Math" w:eastAsia="Cambria Math" w:hAnsi="Cambria Math"/>
            <w:sz w:val="28"/>
            <w:szCs w:val="28"/>
          </w:rPr>
          <m:t xml:space="preserve">=(π</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m:t>
            </m:r>
          </m:e>
          <m:sub>
            <m:r>
              <w:rPr>
                <w:rFonts w:ascii="Cambria Math" w:cs="Cambria Math" w:eastAsia="Cambria Math" w:hAnsi="Cambria Math"/>
                <w:sz w:val="28"/>
                <w:szCs w:val="28"/>
              </w:rPr>
              <m:t xml:space="preserve">o</m:t>
            </m:r>
          </m:sub>
        </m:sSub>
        <m:r>
          <w:rPr>
            <w:rFonts w:ascii="Cambria Math" w:cs="Cambria Math" w:eastAsia="Cambria Math" w:hAnsi="Cambria Math"/>
            <w:sz w:val="28"/>
            <w:szCs w:val="28"/>
          </w:rPr>
          <m:t xml:space="preserve">L</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t</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p</m:t>
            </m:r>
          </m:sub>
        </m:sSub>
      </m:oMath>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=(π</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L</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t</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p</m:t>
            </m:r>
          </m:sub>
        </m:sSub>
      </m:oMath>
      <w:r w:rsidDel="00000000" w:rsidR="00000000" w:rsidRPr="00000000">
        <w:rPr>
          <w:sz w:val="28"/>
          <w:szCs w:val="28"/>
          <w:rtl w:val="0"/>
        </w:rPr>
        <w:t xml:space="preserve"> </w:t>
      </w:r>
    </w:p>
    <w:p w:rsidR="00000000" w:rsidDel="00000000" w:rsidP="00000000" w:rsidRDefault="00000000" w:rsidRPr="00000000" w14:paraId="0000015E">
      <w:pPr>
        <w:spacing w:line="276" w:lineRule="auto"/>
        <w:ind w:left="270" w:hanging="270"/>
        <w:jc w:val="center"/>
        <w:rPr/>
      </w:pPr>
      <w:r w:rsidDel="00000000" w:rsidR="00000000" w:rsidRPr="00000000">
        <w:rPr>
          <w:rtl w:val="0"/>
        </w:rPr>
      </w:r>
    </w:p>
    <w:tbl>
      <w:tblPr>
        <w:tblStyle w:val="Table6"/>
        <w:tblW w:w="92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2"/>
        <w:gridCol w:w="2312"/>
        <w:gridCol w:w="2312"/>
        <w:gridCol w:w="2312"/>
        <w:tblGridChange w:id="0">
          <w:tblGrid>
            <w:gridCol w:w="2312"/>
            <w:gridCol w:w="2312"/>
            <w:gridCol w:w="2312"/>
            <w:gridCol w:w="2312"/>
          </w:tblGrid>
        </w:tblGridChange>
      </w:tblGrid>
      <w:tr>
        <w:trPr>
          <w:cantSplit w:val="0"/>
          <w:trHeight w:val="312" w:hRule="atLeast"/>
          <w:tblHeader w:val="0"/>
        </w:trPr>
        <w:tc>
          <w:tcPr>
            <w:tcBorders>
              <w:right w:color="000000" w:space="0" w:sz="4" w:val="single"/>
            </w:tcBorders>
          </w:tcPr>
          <w:p w:rsidR="00000000" w:rsidDel="00000000" w:rsidP="00000000" w:rsidRDefault="00000000" w:rsidRPr="00000000" w14:paraId="0000015F">
            <w:pPr>
              <w:jc w:val="center"/>
              <w:rPr/>
            </w:pPr>
            <w:r w:rsidDel="00000000" w:rsidR="00000000" w:rsidRPr="00000000">
              <w:rPr>
                <w:rtl w:val="0"/>
              </w:rPr>
              <w:t xml:space="preserve">Expt. #</w:t>
            </w:r>
          </w:p>
        </w:tc>
        <w:tc>
          <w:tcPr>
            <w:tcBorders>
              <w:left w:color="000000" w:space="0" w:sz="4" w:val="single"/>
            </w:tcBorders>
          </w:tcPr>
          <w:p w:rsidR="00000000" w:rsidDel="00000000" w:rsidP="00000000" w:rsidRDefault="00000000" w:rsidRPr="00000000" w14:paraId="00000160">
            <w:pPr>
              <w:jc w:val="center"/>
              <w:rPr/>
            </w:pP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LMTD</m:t>
                  </m:r>
                </m:sub>
              </m:sSub>
            </m:oMath>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w:t>
            </w:r>
          </w:p>
        </w:tc>
        <w:tc>
          <w:tcPr>
            <w:tcBorders>
              <w:left w:color="000000" w:space="0" w:sz="4" w:val="single"/>
            </w:tcBorders>
          </w:tcPr>
          <w:p w:rsidR="00000000" w:rsidDel="00000000" w:rsidP="00000000" w:rsidRDefault="00000000" w:rsidRPr="00000000" w14:paraId="00000161">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o</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r>
          </w:p>
        </w:tc>
        <w:tc>
          <w:tcPr>
            <w:tcBorders>
              <w:left w:color="000000" w:space="0" w:sz="4" w:val="single"/>
            </w:tcBorders>
          </w:tcPr>
          <w:p w:rsidR="00000000" w:rsidDel="00000000" w:rsidP="00000000" w:rsidRDefault="00000000" w:rsidRPr="00000000" w14:paraId="0000016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r>
          </w:p>
        </w:tc>
      </w:tr>
      <w:tr>
        <w:trPr>
          <w:cantSplit w:val="0"/>
          <w:trHeight w:val="395" w:hRule="atLeast"/>
          <w:tblHeader w:val="0"/>
        </w:trPr>
        <w:tc>
          <w:tcPr>
            <w:tcBorders>
              <w:right w:color="000000" w:space="0" w:sz="4" w:val="single"/>
            </w:tcBorders>
          </w:tcPr>
          <w:p w:rsidR="00000000" w:rsidDel="00000000" w:rsidP="00000000" w:rsidRDefault="00000000" w:rsidRPr="00000000" w14:paraId="00000163">
            <w:pPr>
              <w:jc w:val="center"/>
              <w:rPr/>
            </w:pPr>
            <w:r w:rsidDel="00000000" w:rsidR="00000000" w:rsidRPr="00000000">
              <w:rPr>
                <w:rtl w:val="0"/>
              </w:rPr>
              <w:t xml:space="preserve">1</w:t>
            </w:r>
          </w:p>
        </w:tc>
        <w:tc>
          <w:tcPr>
            <w:tcBorders>
              <w:left w:color="000000" w:space="0" w:sz="4" w:val="single"/>
            </w:tcBorders>
          </w:tcPr>
          <w:p w:rsidR="00000000" w:rsidDel="00000000" w:rsidP="00000000" w:rsidRDefault="00000000" w:rsidRPr="00000000" w14:paraId="00000164">
            <w:pPr>
              <w:rPr/>
            </w:pPr>
            <w:r w:rsidDel="00000000" w:rsidR="00000000" w:rsidRPr="00000000">
              <w:rPr>
                <w:rtl w:val="0"/>
              </w:rPr>
            </w:r>
          </w:p>
        </w:tc>
        <w:tc>
          <w:tcPr>
            <w:vMerge w:val="restart"/>
            <w:tcBorders>
              <w:left w:color="000000" w:space="0" w:sz="4" w:val="single"/>
            </w:tcBorders>
          </w:tcPr>
          <w:p w:rsidR="00000000" w:rsidDel="00000000" w:rsidP="00000000" w:rsidRDefault="00000000" w:rsidRPr="00000000" w14:paraId="00000165">
            <w:pPr>
              <w:rPr/>
            </w:pPr>
            <w:r w:rsidDel="00000000" w:rsidR="00000000" w:rsidRPr="00000000">
              <w:rPr>
                <w:rtl w:val="0"/>
              </w:rPr>
            </w:r>
          </w:p>
        </w:tc>
        <w:tc>
          <w:tcPr>
            <w:vMerge w:val="restart"/>
            <w:tcBorders>
              <w:left w:color="000000" w:space="0" w:sz="4" w:val="single"/>
            </w:tcBorders>
          </w:tcPr>
          <w:p w:rsidR="00000000" w:rsidDel="00000000" w:rsidP="00000000" w:rsidRDefault="00000000" w:rsidRPr="00000000" w14:paraId="00000166">
            <w:pPr>
              <w:rPr/>
            </w:pPr>
            <w:r w:rsidDel="00000000" w:rsidR="00000000" w:rsidRPr="00000000">
              <w:rPr>
                <w:rtl w:val="0"/>
              </w:rPr>
            </w:r>
          </w:p>
        </w:tc>
      </w:tr>
      <w:tr>
        <w:trPr>
          <w:cantSplit w:val="0"/>
          <w:trHeight w:val="350" w:hRule="atLeast"/>
          <w:tblHeader w:val="0"/>
        </w:trPr>
        <w:tc>
          <w:tcPr>
            <w:tcBorders>
              <w:right w:color="000000" w:space="0" w:sz="4" w:val="single"/>
            </w:tcBorders>
          </w:tcPr>
          <w:p w:rsidR="00000000" w:rsidDel="00000000" w:rsidP="00000000" w:rsidRDefault="00000000" w:rsidRPr="00000000" w14:paraId="00000167">
            <w:pPr>
              <w:jc w:val="center"/>
              <w:rPr/>
            </w:pPr>
            <w:r w:rsidDel="00000000" w:rsidR="00000000" w:rsidRPr="00000000">
              <w:rPr>
                <w:rtl w:val="0"/>
              </w:rPr>
              <w:t xml:space="preserve">2</w:t>
            </w:r>
          </w:p>
        </w:tc>
        <w:tc>
          <w:tcPr>
            <w:tcBorders>
              <w:left w:color="000000" w:space="0" w:sz="4" w:val="single"/>
            </w:tcBorders>
          </w:tcPr>
          <w:p w:rsidR="00000000" w:rsidDel="00000000" w:rsidP="00000000" w:rsidRDefault="00000000" w:rsidRPr="00000000" w14:paraId="00000168">
            <w:pPr>
              <w:rPr/>
            </w:pPr>
            <w:r w:rsidDel="00000000" w:rsidR="00000000" w:rsidRPr="00000000">
              <w:rPr>
                <w:rtl w:val="0"/>
              </w:rPr>
            </w:r>
          </w:p>
        </w:tc>
        <w:tc>
          <w:tcPr>
            <w:vMerge w:val="continue"/>
            <w:tcBorders>
              <w:left w:color="000000" w:space="0" w:sz="4" w:val="single"/>
            </w:tcBorders>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left w:color="000000" w:space="0" w:sz="4" w:val="single"/>
            </w:tcBorders>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6B">
      <w:pPr>
        <w:spacing w:after="120" w:line="276" w:lineRule="auto"/>
        <w:rPr/>
      </w:pPr>
      <w:r w:rsidDel="00000000" w:rsidR="00000000" w:rsidRPr="00000000">
        <w:rPr>
          <w:rtl w:val="0"/>
        </w:rPr>
        <w:t xml:space="preserve">6. Using the figure below and your experimental temperature differences, determine, </w:t>
      </w:r>
      <m:oMath>
        <m:r>
          <w:rPr>
            <w:rFonts w:ascii="Cambria Math" w:cs="Cambria Math" w:eastAsia="Cambria Math" w:hAnsi="Cambria Math"/>
          </w:rPr>
          <m:t xml:space="preserve">F</m:t>
        </m:r>
      </m:oMath>
      <w:r w:rsidDel="00000000" w:rsidR="00000000" w:rsidRPr="00000000">
        <w:rPr>
          <w:rtl w:val="0"/>
        </w:rPr>
        <w:t xml:space="preserve"> (the log mean temperature difference correction factor) for each experiment</w:t>
      </w:r>
    </w:p>
    <w:p w:rsidR="00000000" w:rsidDel="00000000" w:rsidP="00000000" w:rsidRDefault="00000000" w:rsidRPr="00000000" w14:paraId="0000016C">
      <w:pPr>
        <w:spacing w:after="120" w:line="276" w:lineRule="auto"/>
        <w:jc w:val="center"/>
        <w:rPr/>
      </w:pPr>
      <w:r w:rsidDel="00000000" w:rsidR="00000000" w:rsidRPr="00000000">
        <w:rPr/>
        <w:drawing>
          <wp:inline distB="0" distT="0" distL="0" distR="0">
            <wp:extent cx="4722363" cy="2657193"/>
            <wp:effectExtent b="0" l="0" r="0" t="0"/>
            <wp:docPr id="650"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722363" cy="265719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-3708399</wp:posOffset>
                </wp:positionH>
                <wp:positionV relativeFrom="paragraph">
                  <wp:posOffset>241300</wp:posOffset>
                </wp:positionV>
                <wp:extent cx="1282065" cy="573405"/>
                <wp:effectExtent b="0" l="0" r="0" t="0"/>
                <wp:wrapNone/>
                <wp:docPr id="632" name=""/>
                <a:graphic>
                  <a:graphicData uri="http://schemas.microsoft.com/office/word/2010/wordprocessingShape">
                    <wps:wsp>
                      <wps:cNvSpPr/>
                      <wps:cNvPr id="42" name="Shape 42"/>
                      <wps:spPr>
                        <a:xfrm>
                          <a:off x="4709730" y="3498060"/>
                          <a:ext cx="1272540" cy="563880"/>
                        </a:xfrm>
                        <a:prstGeom prst="rect">
                          <a:avLst/>
                        </a:prstGeom>
                        <a:noFill/>
                        <a:ln>
                          <a:noFill/>
                        </a:ln>
                      </wps:spPr>
                      <wps:txbx>
                        <w:txbxContent>
                          <w:p w:rsidR="00000000" w:rsidDel="00000000" w:rsidP="00000000" w:rsidRDefault="00000000" w:rsidRPr="00000000">
                            <w:pPr>
                              <w:spacing w:after="0" w:before="0" w:line="240"/>
                              <w:ind w:left="720" w:right="0" w:firstLine="0"/>
                              <w:jc w:val="left"/>
                              <w:textDirection w:val="btLr"/>
                            </w:pPr>
                            <w:r w:rsidDel="00000000" w:rsidR="00000000" w:rsidRPr="00000000">
                              <w:rPr>
                                <w:rFonts w:ascii="Cambria" w:cs="Cambria" w:eastAsia="Cambria" w:hAnsi="Cambria"/>
                                <w:b w:val="1"/>
                                <w:i w:val="1"/>
                                <w:smallCaps w:val="0"/>
                                <w:strike w:val="0"/>
                                <w:color w:val="000000"/>
                                <w:sz w:val="32"/>
                                <w:vertAlign w:val="baseline"/>
                              </w:rPr>
                              <w:t xml:space="preserve">P =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-3708399</wp:posOffset>
                </wp:positionH>
                <wp:positionV relativeFrom="paragraph">
                  <wp:posOffset>241300</wp:posOffset>
                </wp:positionV>
                <wp:extent cx="1282065" cy="573405"/>
                <wp:effectExtent b="0" l="0" r="0" t="0"/>
                <wp:wrapNone/>
                <wp:docPr id="632" name="image23.png"/>
                <a:graphic>
                  <a:graphicData uri="http://schemas.openxmlformats.org/drawingml/2006/picture">
                    <pic:pic>
                      <pic:nvPicPr>
                        <pic:cNvPr id="0" name="image23.png"/>
                        <pic:cNvPicPr preferRelativeResize="0"/>
                      </pic:nvPicPr>
                      <pic:blipFill>
                        <a:blip r:embed="rId46"/>
                        <a:srcRect/>
                        <a:stretch>
                          <a:fillRect/>
                        </a:stretch>
                      </pic:blipFill>
                      <pic:spPr>
                        <a:xfrm>
                          <a:off x="0" y="0"/>
                          <a:ext cx="1282065" cy="573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-5562599</wp:posOffset>
                </wp:positionH>
                <wp:positionV relativeFrom="paragraph">
                  <wp:posOffset>165100</wp:posOffset>
                </wp:positionV>
                <wp:extent cx="1114425" cy="1413510"/>
                <wp:effectExtent b="0" l="0" r="0" t="0"/>
                <wp:wrapNone/>
                <wp:docPr id="628" name=""/>
                <a:graphic>
                  <a:graphicData uri="http://schemas.microsoft.com/office/word/2010/wordprocessingShape">
                    <wps:wsp>
                      <wps:cNvSpPr/>
                      <wps:cNvPr id="38" name="Shape 38"/>
                      <wps:spPr>
                        <a:xfrm>
                          <a:off x="4793550" y="3078008"/>
                          <a:ext cx="1104900" cy="1403985"/>
                        </a:xfrm>
                        <a:prstGeom prst="rect">
                          <a:avLst/>
                        </a:prstGeom>
                        <a:solidFill>
                          <a:schemeClr val="lt1"/>
                        </a:solidFill>
                        <a:ln>
                          <a:noFill/>
                        </a:ln>
                      </wps:spPr>
                      <wps:txbx>
                        <w:txbxContent>
                          <w:p w:rsidR="00000000" w:rsidDel="00000000" w:rsidP="00000000" w:rsidRDefault="00000000" w:rsidRPr="00000000">
                            <w:pPr>
                              <w:spacing w:after="0" w:before="0" w:line="240"/>
                              <w:ind w:left="720" w:right="0" w:firstLine="0"/>
                              <w:jc w:val="left"/>
                              <w:textDirection w:val="btLr"/>
                            </w:pPr>
                            <w:r w:rsidDel="00000000" w:rsidR="00000000" w:rsidRPr="00000000">
                              <w:rPr>
                                <w:rFonts w:ascii="Cambria" w:cs="Cambria" w:eastAsia="Cambria" w:hAnsi="Cambria"/>
                                <w:b w:val="1"/>
                                <w:i w:val="1"/>
                                <w:smallCaps w:val="0"/>
                                <w:strike w:val="0"/>
                                <w:color w:val="000000"/>
                                <w:sz w:val="32"/>
                                <w:vertAlign w:val="baseline"/>
                              </w:rPr>
                              <w:t xml:space="preserve">R=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-5562599</wp:posOffset>
                </wp:positionH>
                <wp:positionV relativeFrom="paragraph">
                  <wp:posOffset>165100</wp:posOffset>
                </wp:positionV>
                <wp:extent cx="1114425" cy="1413510"/>
                <wp:effectExtent b="0" l="0" r="0" t="0"/>
                <wp:wrapNone/>
                <wp:docPr id="628" name="image17.png"/>
                <a:graphic>
                  <a:graphicData uri="http://schemas.openxmlformats.org/drawingml/2006/picture">
                    <pic:pic>
                      <pic:nvPicPr>
                        <pic:cNvPr id="0" name="image17.png"/>
                        <pic:cNvPicPr preferRelativeResize="0"/>
                      </pic:nvPicPr>
                      <pic:blipFill>
                        <a:blip r:embed="rId47"/>
                        <a:srcRect/>
                        <a:stretch>
                          <a:fillRect/>
                        </a:stretch>
                      </pic:blipFill>
                      <pic:spPr>
                        <a:xfrm>
                          <a:off x="0" y="0"/>
                          <a:ext cx="1114425" cy="1413510"/>
                        </a:xfrm>
                        <a:prstGeom prst="rect"/>
                        <a:ln/>
                      </pic:spPr>
                    </pic:pic>
                  </a:graphicData>
                </a:graphic>
              </wp:anchor>
            </w:drawing>
          </mc:Fallback>
        </mc:AlternateContent>
      </w:r>
    </w:p>
    <w:tbl>
      <w:tblPr>
        <w:tblStyle w:val="Table7"/>
        <w:tblW w:w="4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531"/>
        <w:tblGridChange w:id="0">
          <w:tblGrid>
            <w:gridCol w:w="2161"/>
            <w:gridCol w:w="2531"/>
          </w:tblGrid>
        </w:tblGridChange>
      </w:tblGrid>
      <w:tr>
        <w:trPr>
          <w:cantSplit w:val="0"/>
          <w:trHeight w:val="339" w:hRule="atLeast"/>
          <w:tblHeader w:val="0"/>
        </w:trPr>
        <w:tc>
          <w:tcPr>
            <w:tcBorders>
              <w:right w:color="000000" w:space="0" w:sz="4" w:val="single"/>
            </w:tcBorders>
          </w:tcPr>
          <w:p w:rsidR="00000000" w:rsidDel="00000000" w:rsidP="00000000" w:rsidRDefault="00000000" w:rsidRPr="00000000" w14:paraId="0000016D">
            <w:pPr>
              <w:jc w:val="center"/>
              <w:rPr/>
            </w:pPr>
            <w:r w:rsidDel="00000000" w:rsidR="00000000" w:rsidRPr="00000000">
              <w:rPr>
                <w:rtl w:val="0"/>
              </w:rPr>
              <w:t xml:space="preserve">Expt. #</w:t>
            </w:r>
          </w:p>
        </w:tc>
        <w:tc>
          <w:tcPr>
            <w:tcBorders>
              <w:left w:color="000000" w:space="0" w:sz="4" w:val="single"/>
            </w:tcBorders>
          </w:tcPr>
          <w:p w:rsidR="00000000" w:rsidDel="00000000" w:rsidP="00000000" w:rsidRDefault="00000000" w:rsidRPr="00000000" w14:paraId="0000016E">
            <w:pPr>
              <w:jc w:val="center"/>
              <w:rPr>
                <w:rFonts w:ascii="Cambria Math" w:cs="Cambria Math" w:eastAsia="Cambria Math" w:hAnsi="Cambria Math"/>
              </w:rPr>
            </w:pPr>
            <m:oMath>
              <m:r>
                <w:rPr>
                  <w:rFonts w:ascii="Cambria Math" w:cs="Cambria Math" w:eastAsia="Cambria Math" w:hAnsi="Cambria Math"/>
                </w:rPr>
                <m:t xml:space="preserve">F</m:t>
              </m:r>
            </m:oMath>
            <w:r w:rsidDel="00000000" w:rsidR="00000000" w:rsidRPr="00000000">
              <w:rPr>
                <w:rtl w:val="0"/>
              </w:rPr>
            </w:r>
          </w:p>
        </w:tc>
      </w:tr>
      <w:tr>
        <w:trPr>
          <w:cantSplit w:val="0"/>
          <w:trHeight w:val="395" w:hRule="atLeast"/>
          <w:tblHeader w:val="0"/>
        </w:trPr>
        <w:tc>
          <w:tcPr>
            <w:tcBorders>
              <w:right w:color="000000" w:space="0" w:sz="4" w:val="single"/>
            </w:tcBorders>
          </w:tcPr>
          <w:p w:rsidR="00000000" w:rsidDel="00000000" w:rsidP="00000000" w:rsidRDefault="00000000" w:rsidRPr="00000000" w14:paraId="0000016F">
            <w:pPr>
              <w:jc w:val="center"/>
              <w:rPr/>
            </w:pPr>
            <w:r w:rsidDel="00000000" w:rsidR="00000000" w:rsidRPr="00000000">
              <w:rPr>
                <w:rtl w:val="0"/>
              </w:rPr>
              <w:t xml:space="preserve">1</w:t>
            </w:r>
          </w:p>
        </w:tc>
        <w:tc>
          <w:tcPr>
            <w:tcBorders>
              <w:left w:color="000000" w:space="0" w:sz="4" w:val="single"/>
            </w:tcBorders>
          </w:tcPr>
          <w:p w:rsidR="00000000" w:rsidDel="00000000" w:rsidP="00000000" w:rsidRDefault="00000000" w:rsidRPr="00000000" w14:paraId="00000170">
            <w:pPr>
              <w:rPr/>
            </w:pPr>
            <w:r w:rsidDel="00000000" w:rsidR="00000000" w:rsidRPr="00000000">
              <w:rPr>
                <w:rtl w:val="0"/>
              </w:rPr>
            </w:r>
          </w:p>
        </w:tc>
      </w:tr>
      <w:tr>
        <w:trPr>
          <w:cantSplit w:val="0"/>
          <w:trHeight w:val="440" w:hRule="atLeast"/>
          <w:tblHeader w:val="0"/>
        </w:trPr>
        <w:tc>
          <w:tcPr>
            <w:tcBorders>
              <w:right w:color="000000" w:space="0" w:sz="4" w:val="single"/>
            </w:tcBorders>
          </w:tcPr>
          <w:p w:rsidR="00000000" w:rsidDel="00000000" w:rsidP="00000000" w:rsidRDefault="00000000" w:rsidRPr="00000000" w14:paraId="00000171">
            <w:pPr>
              <w:jc w:val="center"/>
              <w:rPr/>
            </w:pPr>
            <w:r w:rsidDel="00000000" w:rsidR="00000000" w:rsidRPr="00000000">
              <w:rPr>
                <w:rtl w:val="0"/>
              </w:rPr>
              <w:t xml:space="preserve">2</w:t>
            </w:r>
          </w:p>
        </w:tc>
        <w:tc>
          <w:tcPr>
            <w:tcBorders>
              <w:left w:color="000000" w:space="0" w:sz="4" w:val="single"/>
            </w:tcBorders>
          </w:tcPr>
          <w:p w:rsidR="00000000" w:rsidDel="00000000" w:rsidP="00000000" w:rsidRDefault="00000000" w:rsidRPr="00000000" w14:paraId="00000172">
            <w:pPr>
              <w:rPr/>
            </w:pPr>
            <w:r w:rsidDel="00000000" w:rsidR="00000000" w:rsidRPr="00000000">
              <w:rPr>
                <w:rtl w:val="0"/>
              </w:rPr>
            </w:r>
          </w:p>
        </w:tc>
      </w:tr>
    </w:tb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70" w:right="0" w:hanging="27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70" w:right="0" w:hanging="27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Calculate the theoretical and experimental overall heat transfer coefficients for each experiment using the formulas below. </w:t>
      </w:r>
    </w:p>
    <w:p w:rsidR="00000000" w:rsidDel="00000000" w:rsidP="00000000" w:rsidRDefault="00000000" w:rsidRPr="00000000" w14:paraId="00000175">
      <w:pPr>
        <w:spacing w:after="240" w:line="276" w:lineRule="auto"/>
        <w:jc w:val="center"/>
        <w:rPr>
          <w:sz w:val="32"/>
          <w:szCs w:val="32"/>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(UA)</m:t>
                </m:r>
              </m:e>
              <m:sub>
                <m:r>
                  <w:rPr>
                    <w:rFonts w:ascii="Cambria Math" w:cs="Cambria Math" w:eastAsia="Cambria Math" w:hAnsi="Cambria Math"/>
                    <w:sz w:val="28"/>
                    <w:szCs w:val="28"/>
                  </w:rPr>
                  <m:t xml:space="preserve">theory</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o</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o</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ln</m:t>
            </m:r>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m:t>
                        </m:r>
                      </m:e>
                      <m:sub>
                        <m:r>
                          <w:rPr>
                            <w:rFonts w:ascii="Cambria Math" w:cs="Cambria Math" w:eastAsia="Cambria Math" w:hAnsi="Cambria Math"/>
                            <w:sz w:val="28"/>
                            <w:szCs w:val="28"/>
                          </w:rPr>
                          <m:t xml:space="preserve">o</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m:t>
                        </m:r>
                      </m:e>
                      <m:sub>
                        <m:r>
                          <w:rPr>
                            <w:rFonts w:ascii="Cambria Math" w:cs="Cambria Math" w:eastAsia="Cambria Math" w:hAnsi="Cambria Math"/>
                            <w:sz w:val="28"/>
                            <w:szCs w:val="28"/>
                          </w:rPr>
                          <m:t xml:space="preserve">i</m:t>
                        </m:r>
                      </m:sub>
                    </m:sSub>
                  </m:den>
                </m:f>
              </m:e>
            </m:d>
          </m:num>
          <m:den>
            <m:r>
              <w:rPr>
                <w:rFonts w:ascii="Cambria Math" w:cs="Cambria Math" w:eastAsia="Cambria Math" w:hAnsi="Cambria Math"/>
                <w:sz w:val="28"/>
                <w:szCs w:val="28"/>
              </w:rPr>
              <m:t xml:space="preserve">2πkL</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m:t>
                </m:r>
              </m:sub>
            </m:sSub>
          </m:den>
        </m:f>
      </m:oMath>
      <w:r w:rsidDel="00000000" w:rsidR="00000000" w:rsidRPr="00000000">
        <w:rPr>
          <w:sz w:val="32"/>
          <w:szCs w:val="32"/>
          <w:rtl w:val="0"/>
        </w:rPr>
        <w:t xml:space="preserve">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UA)</m:t>
            </m:r>
          </m:e>
          <m:sub>
            <m:r>
              <w:rPr>
                <w:rFonts w:ascii="Cambria Math" w:cs="Cambria Math" w:eastAsia="Cambria Math" w:hAnsi="Cambria Math"/>
                <w:sz w:val="28"/>
                <w:szCs w:val="28"/>
              </w:rPr>
              <m:t xml:space="preserve">exp</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Q</m:t>
                    </m:r>
                  </m:e>
                </m:acc>
              </m:e>
              <m:sub>
                <m:r>
                  <w:rPr>
                    <w:rFonts w:ascii="Cambria Math" w:cs="Cambria Math" w:eastAsia="Cambria Math" w:hAnsi="Cambria Math"/>
                    <w:sz w:val="28"/>
                    <w:szCs w:val="28"/>
                  </w:rPr>
                  <m:t xml:space="preserve">h,measured</m:t>
                </m:r>
              </m:sub>
            </m:sSub>
          </m:num>
          <m:den>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LMTD</m:t>
                </m:r>
              </m:sub>
            </m:sSub>
            <m:r>
              <w:rPr>
                <w:rFonts w:ascii="Cambria Math" w:cs="Cambria Math" w:eastAsia="Cambria Math" w:hAnsi="Cambria Math"/>
                <w:sz w:val="28"/>
                <w:szCs w:val="28"/>
              </w:rPr>
              <m:t xml:space="preserve">F</m:t>
            </m:r>
          </m:den>
        </m:f>
      </m:oMath>
      <w:r w:rsidDel="00000000" w:rsidR="00000000" w:rsidRPr="00000000">
        <w:rPr>
          <w:rtl w:val="0"/>
        </w:rPr>
      </w:r>
    </w:p>
    <w:tbl>
      <w:tblPr>
        <w:tblStyle w:val="Table8"/>
        <w:tblW w:w="72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531"/>
        <w:gridCol w:w="2531"/>
        <w:tblGridChange w:id="0">
          <w:tblGrid>
            <w:gridCol w:w="2161"/>
            <w:gridCol w:w="2531"/>
            <w:gridCol w:w="2531"/>
          </w:tblGrid>
        </w:tblGridChange>
      </w:tblGrid>
      <w:tr>
        <w:trPr>
          <w:cantSplit w:val="0"/>
          <w:trHeight w:val="737" w:hRule="atLeast"/>
          <w:tblHeader w:val="0"/>
        </w:trPr>
        <w:tc>
          <w:tcPr>
            <w:tcBorders>
              <w:right w:color="000000" w:space="0" w:sz="4" w:val="single"/>
            </w:tcBorders>
          </w:tcPr>
          <w:p w:rsidR="00000000" w:rsidDel="00000000" w:rsidP="00000000" w:rsidRDefault="00000000" w:rsidRPr="00000000" w14:paraId="00000176">
            <w:pPr>
              <w:jc w:val="center"/>
              <w:rPr/>
            </w:pPr>
            <w:r w:rsidDel="00000000" w:rsidR="00000000" w:rsidRPr="00000000">
              <w:rPr>
                <w:rtl w:val="0"/>
              </w:rPr>
              <w:t xml:space="preserve">Expt. #</w:t>
            </w:r>
          </w:p>
        </w:tc>
        <w:tc>
          <w:tcPr>
            <w:tcBorders>
              <w:left w:color="000000" w:space="0" w:sz="4" w:val="single"/>
            </w:tcBorders>
          </w:tcPr>
          <w:p w:rsidR="00000000" w:rsidDel="00000000" w:rsidP="00000000" w:rsidRDefault="00000000" w:rsidRPr="00000000" w14:paraId="0000017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(UA)</m:t>
                  </m:r>
                </m:e>
                <m:sub>
                  <m:r>
                    <w:rPr>
                      <w:rFonts w:ascii="Cambria Math" w:cs="Cambria Math" w:eastAsia="Cambria Math" w:hAnsi="Cambria Math"/>
                    </w:rPr>
                    <m:t xml:space="preserve">theory</m:t>
                  </m:r>
                </m:sub>
              </m:sSub>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W</m:t>
                      </m:r>
                    </m:num>
                    <m:den>
                      <m:r>
                        <w:rPr>
                          <w:rFonts w:ascii="Cambria Math" w:cs="Cambria Math" w:eastAsia="Cambria Math" w:hAnsi="Cambria Math"/>
                        </w:rPr>
                        <m:t xml:space="preserve">°C</m:t>
                      </m:r>
                    </m:den>
                  </m:f>
                </m:e>
              </m:d>
            </m:oMath>
            <w:r w:rsidDel="00000000" w:rsidR="00000000" w:rsidRPr="00000000">
              <w:rPr>
                <w:rtl w:val="0"/>
              </w:rPr>
            </w:r>
          </w:p>
        </w:tc>
        <w:tc>
          <w:tcPr>
            <w:tcBorders>
              <w:left w:color="000000" w:space="0" w:sz="4" w:val="single"/>
            </w:tcBorders>
          </w:tcPr>
          <w:p w:rsidR="00000000" w:rsidDel="00000000" w:rsidP="00000000" w:rsidRDefault="00000000" w:rsidRPr="00000000" w14:paraId="0000017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(UA)</m:t>
                  </m:r>
                </m:e>
                <m:sub>
                  <m:r>
                    <w:rPr>
                      <w:rFonts w:ascii="Cambria Math" w:cs="Cambria Math" w:eastAsia="Cambria Math" w:hAnsi="Cambria Math"/>
                    </w:rPr>
                    <m:t xml:space="preserve">exp</m:t>
                  </m:r>
                </m:sub>
              </m:sSub>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W</m:t>
                      </m:r>
                    </m:num>
                    <m:den>
                      <m:r>
                        <w:rPr>
                          <w:rFonts w:ascii="Cambria Math" w:cs="Cambria Math" w:eastAsia="Cambria Math" w:hAnsi="Cambria Math"/>
                        </w:rPr>
                        <m:t xml:space="preserve">°C</m:t>
                      </m:r>
                    </m:den>
                  </m:f>
                </m:e>
              </m:d>
            </m:oMath>
            <w:r w:rsidDel="00000000" w:rsidR="00000000" w:rsidRPr="00000000">
              <w:rPr>
                <w:rtl w:val="0"/>
              </w:rPr>
            </w:r>
          </w:p>
        </w:tc>
      </w:tr>
      <w:tr>
        <w:trPr>
          <w:cantSplit w:val="0"/>
          <w:trHeight w:val="440" w:hRule="atLeast"/>
          <w:tblHeader w:val="0"/>
        </w:trPr>
        <w:tc>
          <w:tcPr>
            <w:tcBorders>
              <w:right w:color="000000" w:space="0" w:sz="4" w:val="single"/>
            </w:tcBorders>
          </w:tcPr>
          <w:p w:rsidR="00000000" w:rsidDel="00000000" w:rsidP="00000000" w:rsidRDefault="00000000" w:rsidRPr="00000000" w14:paraId="00000179">
            <w:pPr>
              <w:jc w:val="center"/>
              <w:rPr/>
            </w:pPr>
            <w:r w:rsidDel="00000000" w:rsidR="00000000" w:rsidRPr="00000000">
              <w:rPr>
                <w:rtl w:val="0"/>
              </w:rPr>
              <w:t xml:space="preserve">1</w:t>
            </w:r>
          </w:p>
        </w:tc>
        <w:tc>
          <w:tcPr>
            <w:tcBorders>
              <w:left w:color="000000" w:space="0" w:sz="4" w:val="single"/>
            </w:tcBorders>
          </w:tcPr>
          <w:p w:rsidR="00000000" w:rsidDel="00000000" w:rsidP="00000000" w:rsidRDefault="00000000" w:rsidRPr="00000000" w14:paraId="0000017A">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B">
            <w:pPr>
              <w:rPr/>
            </w:pPr>
            <w:r w:rsidDel="00000000" w:rsidR="00000000" w:rsidRPr="00000000">
              <w:rPr>
                <w:rtl w:val="0"/>
              </w:rPr>
            </w:r>
          </w:p>
        </w:tc>
      </w:tr>
      <w:tr>
        <w:trPr>
          <w:cantSplit w:val="0"/>
          <w:trHeight w:val="440" w:hRule="atLeast"/>
          <w:tblHeader w:val="0"/>
        </w:trPr>
        <w:tc>
          <w:tcPr>
            <w:tcBorders>
              <w:right w:color="000000" w:space="0" w:sz="4" w:val="single"/>
            </w:tcBorders>
          </w:tcPr>
          <w:p w:rsidR="00000000" w:rsidDel="00000000" w:rsidP="00000000" w:rsidRDefault="00000000" w:rsidRPr="00000000" w14:paraId="0000017C">
            <w:pPr>
              <w:jc w:val="center"/>
              <w:rPr/>
            </w:pPr>
            <w:r w:rsidDel="00000000" w:rsidR="00000000" w:rsidRPr="00000000">
              <w:rPr>
                <w:rtl w:val="0"/>
              </w:rPr>
              <w:t xml:space="preserve">2</w:t>
            </w:r>
          </w:p>
        </w:tc>
        <w:tc>
          <w:tcPr>
            <w:tcBorders>
              <w:left w:color="000000" w:space="0" w:sz="4" w:val="single"/>
            </w:tcBorders>
          </w:tcPr>
          <w:p w:rsidR="00000000" w:rsidDel="00000000" w:rsidP="00000000" w:rsidRDefault="00000000" w:rsidRPr="00000000" w14:paraId="0000017D">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E">
            <w:pPr>
              <w:rPr/>
            </w:pPr>
            <w:r w:rsidDel="00000000" w:rsidR="00000000" w:rsidRPr="00000000">
              <w:rPr>
                <w:rtl w:val="0"/>
              </w:rPr>
            </w:r>
          </w:p>
        </w:tc>
      </w:tr>
    </w:tbl>
    <w:p w:rsidR="00000000" w:rsidDel="00000000" w:rsidP="00000000" w:rsidRDefault="00000000" w:rsidRPr="00000000" w14:paraId="0000017F">
      <w:pPr>
        <w:spacing w:line="276" w:lineRule="auto"/>
        <w:jc w:val="center"/>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120" w:before="0" w:line="276" w:lineRule="auto"/>
        <w:ind w:left="270" w:right="0" w:hanging="270"/>
        <w:jc w:val="left"/>
        <w:rPr>
          <w:rFonts w:ascii="Cambria" w:cs="Cambria" w:eastAsia="Cambria" w:hAnsi="Cambria"/>
          <w:b w:val="0"/>
          <w:i w:val="0"/>
          <w:smallCaps w:val="0"/>
          <w:strike w:val="0"/>
          <w:color w:val="000000"/>
          <w:sz w:val="24"/>
          <w:szCs w:val="24"/>
          <w:highlight w:val="cyan"/>
          <w:u w:val="none"/>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 Compare the predicted heat transfer rate to the measured heat transfer rate for each experiment. If the values do not agree, list some possible reasons. </w:t>
      </w:r>
      <w:r w:rsidDel="00000000" w:rsidR="00000000" w:rsidRPr="00000000">
        <w:rPr>
          <w:rtl w:val="0"/>
        </w:rPr>
      </w:r>
    </w:p>
    <w:p w:rsidR="00000000" w:rsidDel="00000000" w:rsidP="00000000" w:rsidRDefault="00000000" w:rsidRPr="00000000" w14:paraId="00000181">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Q</m:t>
                </m:r>
              </m:e>
            </m:acc>
          </m:e>
          <m:sub>
            <m:r>
              <w:rPr>
                <w:rFonts w:ascii="Cambria Math" w:cs="Cambria Math" w:eastAsia="Cambria Math" w:hAnsi="Cambria Math"/>
                <w:sz w:val="28"/>
                <w:szCs w:val="28"/>
              </w:rPr>
              <m:t xml:space="preserve">h, predicted</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(UA)</m:t>
            </m:r>
          </m:e>
          <m:sub>
            <m:r>
              <w:rPr>
                <w:rFonts w:ascii="Cambria Math" w:cs="Cambria Math" w:eastAsia="Cambria Math" w:hAnsi="Cambria Math"/>
                <w:sz w:val="28"/>
                <w:szCs w:val="28"/>
              </w:rPr>
              <m:t xml:space="preserve">theory</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LMTD</m:t>
            </m:r>
          </m:sub>
        </m:sSub>
        <m:r>
          <w:rPr>
            <w:rFonts w:ascii="Cambria Math" w:cs="Cambria Math" w:eastAsia="Cambria Math" w:hAnsi="Cambria Math"/>
            <w:sz w:val="28"/>
            <w:szCs w:val="28"/>
          </w:rPr>
          <m:t xml:space="preserve">F                        </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Q</m:t>
                </m:r>
              </m:e>
            </m:acc>
          </m:e>
          <m:sub>
            <m:r>
              <w:rPr>
                <w:rFonts w:ascii="Cambria Math" w:cs="Cambria Math" w:eastAsia="Cambria Math" w:hAnsi="Cambria Math"/>
                <w:sz w:val="28"/>
                <w:szCs w:val="28"/>
              </w:rPr>
              <m:t xml:space="preserve">h,measured</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Q</m:t>
                    </m:r>
                  </m:e>
                </m:acc>
              </m:e>
              <m:sub>
                <m:r>
                  <w:rPr>
                    <w:rFonts w:ascii="Cambria Math" w:cs="Cambria Math" w:eastAsia="Cambria Math" w:hAnsi="Cambria Math"/>
                    <w:sz w:val="28"/>
                    <w:szCs w:val="28"/>
                  </w:rPr>
                  <m:t xml:space="preserve">cold</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Q</m:t>
                    </m:r>
                  </m:e>
                </m:acc>
              </m:e>
              <m:sub>
                <m:r>
                  <w:rPr>
                    <w:rFonts w:ascii="Cambria Math" w:cs="Cambria Math" w:eastAsia="Cambria Math" w:hAnsi="Cambria Math"/>
                    <w:sz w:val="28"/>
                    <w:szCs w:val="28"/>
                  </w:rPr>
                  <m:t xml:space="preserve">hot</m:t>
                </m:r>
              </m:sub>
            </m:sSub>
          </m:num>
          <m:den>
            <m:r>
              <w:rPr>
                <w:rFonts w:ascii="Cambria Math" w:cs="Cambria Math" w:eastAsia="Cambria Math" w:hAnsi="Cambria Math"/>
                <w:sz w:val="28"/>
                <w:szCs w:val="28"/>
              </w:rPr>
              <m:t xml:space="preserve">2</m:t>
            </m:r>
          </m:den>
        </m:f>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182">
      <w:pPr>
        <w:tabs>
          <w:tab w:val="left" w:leader="none" w:pos="180"/>
        </w:tabs>
        <w:spacing w:line="276" w:lineRule="auto"/>
        <w:rPr/>
      </w:pPr>
      <w:r w:rsidDel="00000000" w:rsidR="00000000" w:rsidRPr="00000000">
        <w:rPr>
          <w:rtl w:val="0"/>
        </w:rPr>
      </w:r>
    </w:p>
    <w:tbl>
      <w:tblPr>
        <w:tblStyle w:val="Table9"/>
        <w:tblW w:w="753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2"/>
        <w:gridCol w:w="3180"/>
        <w:gridCol w:w="1671"/>
        <w:tblGridChange w:id="0">
          <w:tblGrid>
            <w:gridCol w:w="2682"/>
            <w:gridCol w:w="3180"/>
            <w:gridCol w:w="1671"/>
          </w:tblGrid>
        </w:tblGridChange>
      </w:tblGrid>
      <w:tr>
        <w:trPr>
          <w:cantSplit w:val="0"/>
          <w:trHeight w:val="528" w:hRule="atLeast"/>
          <w:tblHeader w:val="0"/>
        </w:trPr>
        <w:tc>
          <w:tcPr>
            <w:tcBorders>
              <w:right w:color="000000" w:space="0" w:sz="4" w:val="single"/>
            </w:tcBorders>
          </w:tcPr>
          <w:p w:rsidR="00000000" w:rsidDel="00000000" w:rsidP="00000000" w:rsidRDefault="00000000" w:rsidRPr="00000000" w14:paraId="00000183">
            <w:pPr>
              <w:jc w:val="center"/>
              <w:rPr/>
            </w:pPr>
            <w:r w:rsidDel="00000000" w:rsidR="00000000" w:rsidRPr="00000000">
              <w:rPr>
                <w:rtl w:val="0"/>
              </w:rPr>
              <w:t xml:space="preserve">Expt. #</w:t>
            </w:r>
          </w:p>
        </w:tc>
        <w:tc>
          <w:tcPr>
            <w:tcBorders>
              <w:left w:color="000000" w:space="0" w:sz="4" w:val="single"/>
              <w:right w:color="000000" w:space="0" w:sz="4" w:val="single"/>
            </w:tcBorders>
          </w:tcPr>
          <w:p w:rsidR="00000000" w:rsidDel="00000000" w:rsidP="00000000" w:rsidRDefault="00000000" w:rsidRPr="00000000" w14:paraId="00000184">
            <w:pPr>
              <w:jc w:val="center"/>
              <w:rPr>
                <w:rFonts w:ascii="Cambria Math" w:cs="Cambria Math" w:eastAsia="Cambria Math" w:hAnsi="Cambria Math"/>
              </w:rPr>
            </w:pPr>
            <m:oMath>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Q</m:t>
                      </m:r>
                    </m:e>
                  </m:acc>
                </m:e>
                <m:sub>
                  <m:r>
                    <w:rPr>
                      <w:rFonts w:ascii="Cambria Math" w:cs="Cambria Math" w:eastAsia="Cambria Math" w:hAnsi="Cambria Math"/>
                    </w:rPr>
                    <m:t xml:space="preserve">h, predicted</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W</m:t>
                  </m:r>
                </m:e>
              </m:d>
            </m:oMath>
            <w:r w:rsidDel="00000000" w:rsidR="00000000" w:rsidRPr="00000000">
              <w:rPr>
                <w:rtl w:val="0"/>
              </w:rPr>
            </w:r>
          </w:p>
        </w:tc>
        <w:tc>
          <w:tcPr>
            <w:tcBorders>
              <w:left w:color="000000" w:space="0" w:sz="4" w:val="single"/>
            </w:tcBorders>
          </w:tcPr>
          <w:p w:rsidR="00000000" w:rsidDel="00000000" w:rsidP="00000000" w:rsidRDefault="00000000" w:rsidRPr="00000000" w14:paraId="00000185">
            <w:pPr>
              <w:jc w:val="center"/>
              <w:rPr>
                <w:rFonts w:ascii="Cambria Math" w:cs="Cambria Math" w:eastAsia="Cambria Math" w:hAnsi="Cambria Math"/>
              </w:rPr>
            </w:pPr>
            <m:oMath>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Q</m:t>
                      </m:r>
                    </m:e>
                  </m:acc>
                </m:e>
                <m:sub>
                  <m:r>
                    <w:rPr>
                      <w:rFonts w:ascii="Cambria Math" w:cs="Cambria Math" w:eastAsia="Cambria Math" w:hAnsi="Cambria Math"/>
                    </w:rPr>
                    <m:t xml:space="preserve">h, mesured</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W</m:t>
                  </m:r>
                </m:e>
              </m:d>
            </m:oMath>
            <w:r w:rsidDel="00000000" w:rsidR="00000000" w:rsidRPr="00000000">
              <w:rPr>
                <w:rtl w:val="0"/>
              </w:rPr>
            </w:r>
          </w:p>
        </w:tc>
      </w:tr>
      <w:tr>
        <w:trPr>
          <w:cantSplit w:val="0"/>
          <w:trHeight w:val="454" w:hRule="atLeast"/>
          <w:tblHeader w:val="0"/>
        </w:trPr>
        <w:tc>
          <w:tcPr>
            <w:tcBorders>
              <w:right w:color="000000" w:space="0" w:sz="4" w:val="single"/>
            </w:tcBorders>
          </w:tcPr>
          <w:p w:rsidR="00000000" w:rsidDel="00000000" w:rsidP="00000000" w:rsidRDefault="00000000" w:rsidRPr="00000000" w14:paraId="00000186">
            <w:pPr>
              <w:jc w:val="center"/>
              <w:rPr/>
            </w:pPr>
            <w:r w:rsidDel="00000000" w:rsidR="00000000" w:rsidRPr="00000000">
              <w:rPr>
                <w:rtl w:val="0"/>
              </w:rPr>
              <w:t xml:space="preserve">1</w:t>
            </w:r>
          </w:p>
        </w:tc>
        <w:tc>
          <w:tcPr>
            <w:tcBorders>
              <w:left w:color="000000" w:space="0" w:sz="4" w:val="single"/>
              <w:right w:color="000000" w:space="0" w:sz="4" w:val="single"/>
            </w:tcBorders>
          </w:tcPr>
          <w:p w:rsidR="00000000" w:rsidDel="00000000" w:rsidP="00000000" w:rsidRDefault="00000000" w:rsidRPr="00000000" w14:paraId="00000187">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88">
            <w:pPr>
              <w:rPr/>
            </w:pPr>
            <w:r w:rsidDel="00000000" w:rsidR="00000000" w:rsidRPr="00000000">
              <w:rPr>
                <w:rtl w:val="0"/>
              </w:rPr>
            </w:r>
          </w:p>
        </w:tc>
      </w:tr>
      <w:tr>
        <w:trPr>
          <w:cantSplit w:val="0"/>
          <w:trHeight w:val="454" w:hRule="atLeast"/>
          <w:tblHeader w:val="0"/>
        </w:trPr>
        <w:tc>
          <w:tcPr>
            <w:tcBorders>
              <w:right w:color="000000" w:space="0" w:sz="4" w:val="single"/>
            </w:tcBorders>
          </w:tcPr>
          <w:p w:rsidR="00000000" w:rsidDel="00000000" w:rsidP="00000000" w:rsidRDefault="00000000" w:rsidRPr="00000000" w14:paraId="00000189">
            <w:pPr>
              <w:jc w:val="center"/>
              <w:rPr/>
            </w:pPr>
            <w:r w:rsidDel="00000000" w:rsidR="00000000" w:rsidRPr="00000000">
              <w:rPr>
                <w:rtl w:val="0"/>
              </w:rPr>
              <w:t xml:space="preserve">2</w:t>
            </w:r>
          </w:p>
        </w:tc>
        <w:tc>
          <w:tcPr>
            <w:tcBorders>
              <w:left w:color="000000" w:space="0" w:sz="4" w:val="single"/>
              <w:right w:color="000000" w:space="0" w:sz="4" w:val="single"/>
            </w:tcBorders>
          </w:tcPr>
          <w:p w:rsidR="00000000" w:rsidDel="00000000" w:rsidP="00000000" w:rsidRDefault="00000000" w:rsidRPr="00000000" w14:paraId="0000018A">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8B">
            <w:pPr>
              <w:rPr/>
            </w:pPr>
            <w:r w:rsidDel="00000000" w:rsidR="00000000" w:rsidRPr="00000000">
              <w:rPr>
                <w:rtl w:val="0"/>
              </w:rPr>
            </w:r>
          </w:p>
        </w:tc>
      </w:tr>
    </w:tbl>
    <w:p w:rsidR="00000000" w:rsidDel="00000000" w:rsidP="00000000" w:rsidRDefault="00000000" w:rsidRPr="00000000" w14:paraId="0000018C">
      <w:pPr>
        <w:spacing w:after="120" w:line="276" w:lineRule="auto"/>
        <w:rPr/>
      </w:pPr>
      <w:r w:rsidDel="00000000" w:rsidR="00000000" w:rsidRPr="00000000">
        <w:rPr>
          <w:rtl w:val="0"/>
        </w:rPr>
      </w:r>
    </w:p>
    <w:p w:rsidR="00000000" w:rsidDel="00000000" w:rsidP="00000000" w:rsidRDefault="00000000" w:rsidRPr="00000000" w14:paraId="0000018D">
      <w:pPr>
        <w:spacing w:after="120" w:line="276" w:lineRule="auto"/>
        <w:rPr/>
      </w:pPr>
      <w:r w:rsidDel="00000000" w:rsidR="00000000" w:rsidRPr="00000000">
        <w:rPr>
          <w:rtl w:val="0"/>
        </w:rPr>
        <w:t xml:space="preserve">Reasons for difference in predicted vs. measured heat transfer rate. Hint: consider temperature driving force issues and evaportative cooling effects as hot fluid exits the DLM into the beaker.</w:t>
      </w:r>
    </w:p>
    <w:p w:rsidR="00000000" w:rsidDel="00000000" w:rsidP="00000000" w:rsidRDefault="00000000" w:rsidRPr="00000000" w14:paraId="0000018E">
      <w:pPr>
        <w:spacing w:after="120" w:line="276" w:lineRule="auto"/>
        <w:rPr/>
      </w:pPr>
      <w:r w:rsidDel="00000000" w:rsidR="00000000" w:rsidRPr="00000000">
        <w:rPr>
          <w:rtl w:val="0"/>
        </w:rPr>
      </w:r>
    </w:p>
    <w:p w:rsidR="00000000" w:rsidDel="00000000" w:rsidP="00000000" w:rsidRDefault="00000000" w:rsidRPr="00000000" w14:paraId="0000018F">
      <w:pPr>
        <w:spacing w:after="120" w:line="276" w:lineRule="auto"/>
        <w:rPr/>
      </w:pPr>
      <w:r w:rsidDel="00000000" w:rsidR="00000000" w:rsidRPr="00000000">
        <w:rPr>
          <w:rtl w:val="0"/>
        </w:rPr>
      </w:r>
    </w:p>
    <w:p w:rsidR="00000000" w:rsidDel="00000000" w:rsidP="00000000" w:rsidRDefault="00000000" w:rsidRPr="00000000" w14:paraId="00000190">
      <w:pPr>
        <w:spacing w:after="120" w:line="276" w:lineRule="auto"/>
        <w:rPr/>
      </w:pPr>
      <w:r w:rsidDel="00000000" w:rsidR="00000000" w:rsidRPr="00000000">
        <w:rPr>
          <w:rtl w:val="0"/>
        </w:rPr>
      </w:r>
    </w:p>
    <w:p w:rsidR="00000000" w:rsidDel="00000000" w:rsidP="00000000" w:rsidRDefault="00000000" w:rsidRPr="00000000" w14:paraId="00000191">
      <w:pPr>
        <w:spacing w:after="120" w:line="276" w:lineRule="auto"/>
        <w:rPr>
          <w:b w:val="1"/>
        </w:rPr>
      </w:pPr>
      <w:r w:rsidDel="00000000" w:rsidR="00000000" w:rsidRPr="00000000">
        <w:rPr>
          <w:rtl w:val="0"/>
        </w:rPr>
      </w:r>
    </w:p>
    <w:p w:rsidR="00000000" w:rsidDel="00000000" w:rsidP="00000000" w:rsidRDefault="00000000" w:rsidRPr="00000000" w14:paraId="00000192">
      <w:pPr>
        <w:spacing w:after="120" w:line="276" w:lineRule="auto"/>
        <w:rPr>
          <w:b w:val="1"/>
        </w:rPr>
      </w:pPr>
      <w:r w:rsidDel="00000000" w:rsidR="00000000" w:rsidRPr="00000000">
        <w:rPr>
          <w:b w:val="1"/>
          <w:rtl w:val="0"/>
        </w:rPr>
        <w:t xml:space="preserve">Conceptual Question</w:t>
      </w:r>
    </w:p>
    <w:p w:rsidR="00000000" w:rsidDel="00000000" w:rsidP="00000000" w:rsidRDefault="00000000" w:rsidRPr="00000000" w14:paraId="00000193">
      <w:pPr>
        <w:spacing w:after="120" w:line="276" w:lineRule="auto"/>
        <w:ind w:left="360" w:hanging="360"/>
        <w:rPr/>
      </w:pPr>
      <w:r w:rsidDel="00000000" w:rsidR="00000000" w:rsidRPr="00000000">
        <w:rPr>
          <w:rtl w:val="0"/>
        </w:rPr>
        <w:t xml:space="preserve">9. What is the purpose of including baffles on the shell side of the heat exchanger? Consider the effects on velocity, Reynolds number, turbulence, and elimination of flow channeling on the shell side in the heat exchanger.</w:t>
      </w:r>
    </w:p>
    <w:p w:rsidR="00000000" w:rsidDel="00000000" w:rsidP="00000000" w:rsidRDefault="00000000" w:rsidRPr="00000000" w14:paraId="00000194">
      <w:pPr>
        <w:spacing w:after="120" w:line="276" w:lineRule="auto"/>
        <w:rPr/>
      </w:pPr>
      <w:r w:rsidDel="00000000" w:rsidR="00000000" w:rsidRPr="00000000">
        <w:rPr>
          <w:rtl w:val="0"/>
        </w:rPr>
      </w:r>
    </w:p>
    <w:p w:rsidR="00000000" w:rsidDel="00000000" w:rsidP="00000000" w:rsidRDefault="00000000" w:rsidRPr="00000000" w14:paraId="00000195">
      <w:pPr>
        <w:spacing w:after="120" w:line="276" w:lineRule="auto"/>
        <w:rPr/>
      </w:pPr>
      <w:r w:rsidDel="00000000" w:rsidR="00000000" w:rsidRPr="00000000">
        <w:rPr>
          <w:rtl w:val="0"/>
        </w:rPr>
      </w:r>
    </w:p>
    <w:p w:rsidR="00000000" w:rsidDel="00000000" w:rsidP="00000000" w:rsidRDefault="00000000" w:rsidRPr="00000000" w14:paraId="00000196">
      <w:pPr>
        <w:spacing w:after="120" w:line="276" w:lineRule="auto"/>
        <w:rPr/>
      </w:pPr>
      <w:r w:rsidDel="00000000" w:rsidR="00000000" w:rsidRPr="00000000">
        <w:rPr>
          <w:rtl w:val="0"/>
        </w:rPr>
      </w:r>
    </w:p>
    <w:sectPr>
      <w:type w:val="continuous"/>
      <w:pgSz w:h="15840" w:w="12240" w:orient="portrait"/>
      <w:pgMar w:bottom="720" w:top="990" w:left="720" w:right="720" w:header="360" w:footer="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rPr>
        <w:rFonts w:ascii="Calibri" w:cs="Calibri" w:eastAsia="Calibri" w:hAnsi="Calibri"/>
        <w:b w:val="1"/>
      </w:rPr>
    </w:pPr>
    <w:r w:rsidDel="00000000" w:rsidR="00000000" w:rsidRPr="00000000">
      <w:rPr>
        <w:rFonts w:ascii="Calibri" w:cs="Calibri" w:eastAsia="Calibri" w:hAnsi="Calibri"/>
        <w:b w:val="1"/>
        <w:rtl w:val="0"/>
      </w:rPr>
      <w:t xml:space="preserve">Worksheet: Shell and Tube Heat Exchanger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C19E0"/>
    <w:rPr>
      <w:rFonts w:asciiTheme="minorHAnsi" w:cstheme="minorBidi" w:hAnsiTheme="minorHAnsi"/>
      <w:sz w:val="24"/>
      <w:szCs w:val="24"/>
    </w:rPr>
  </w:style>
  <w:style w:type="paragraph" w:styleId="Heading2">
    <w:name w:val="heading 2"/>
    <w:basedOn w:val="Normal"/>
    <w:next w:val="Normal"/>
    <w:link w:val="Heading2Char"/>
    <w:uiPriority w:val="9"/>
    <w:unhideWhenUsed w:val="1"/>
    <w:qFormat w:val="1"/>
    <w:rsid w:val="009C19E0"/>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9C19E0"/>
    <w:pPr>
      <w:keepNext w:val="1"/>
      <w:keepLines w:val="1"/>
      <w:spacing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9C19E0"/>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9C19E0"/>
    <w:rPr>
      <w:rFonts w:asciiTheme="majorHAnsi" w:cstheme="majorBidi" w:eastAsiaTheme="majorEastAsia" w:hAnsiTheme="majorHAnsi"/>
      <w:b w:val="1"/>
      <w:bCs w:val="1"/>
      <w:color w:val="4f81bd" w:themeColor="accent1"/>
      <w:sz w:val="24"/>
      <w:szCs w:val="24"/>
    </w:rPr>
  </w:style>
  <w:style w:type="paragraph" w:styleId="ListParagraph">
    <w:name w:val="List Paragraph"/>
    <w:basedOn w:val="Normal"/>
    <w:uiPriority w:val="34"/>
    <w:qFormat w:val="1"/>
    <w:rsid w:val="009C19E0"/>
    <w:pPr>
      <w:ind w:left="720"/>
      <w:contextualSpacing w:val="1"/>
    </w:pPr>
  </w:style>
  <w:style w:type="character" w:styleId="CommentReference">
    <w:name w:val="annotation reference"/>
    <w:basedOn w:val="DefaultParagraphFont"/>
    <w:uiPriority w:val="99"/>
    <w:semiHidden w:val="1"/>
    <w:unhideWhenUsed w:val="1"/>
    <w:rsid w:val="009C19E0"/>
    <w:rPr>
      <w:sz w:val="18"/>
      <w:szCs w:val="18"/>
    </w:rPr>
  </w:style>
  <w:style w:type="paragraph" w:styleId="ColorfulList-Accent11" w:customStyle="1">
    <w:name w:val="Colorful List - Accent 11"/>
    <w:basedOn w:val="Normal"/>
    <w:uiPriority w:val="34"/>
    <w:qFormat w:val="1"/>
    <w:rsid w:val="009C19E0"/>
    <w:pPr>
      <w:spacing w:after="200" w:line="276" w:lineRule="auto"/>
      <w:ind w:left="720"/>
      <w:contextualSpacing w:val="1"/>
    </w:pPr>
    <w:rPr>
      <w:rFonts w:ascii="Times New Roman" w:cs="Times New Roman" w:eastAsia="Calibri" w:hAnsi="Times New Roman"/>
      <w:szCs w:val="22"/>
    </w:rPr>
  </w:style>
  <w:style w:type="table" w:styleId="TableGrid">
    <w:name w:val="Table Grid"/>
    <w:basedOn w:val="TableNormal"/>
    <w:uiPriority w:val="59"/>
    <w:rsid w:val="009C19E0"/>
    <w:rPr>
      <w:rFonts w:asciiTheme="minorHAnsi" w:cstheme="minorBidi" w:hAnsiTheme="minorHAnsi"/>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9C19E0"/>
    <w:pPr>
      <w:tabs>
        <w:tab w:val="center" w:pos="4320"/>
        <w:tab w:val="right" w:pos="8640"/>
      </w:tabs>
    </w:pPr>
  </w:style>
  <w:style w:type="character" w:styleId="HeaderChar" w:customStyle="1">
    <w:name w:val="Header Char"/>
    <w:basedOn w:val="DefaultParagraphFont"/>
    <w:link w:val="Header"/>
    <w:uiPriority w:val="99"/>
    <w:rsid w:val="009C19E0"/>
    <w:rPr>
      <w:rFonts w:asciiTheme="minorHAnsi" w:cstheme="minorBidi" w:hAnsiTheme="minorHAnsi"/>
      <w:sz w:val="24"/>
      <w:szCs w:val="24"/>
    </w:rPr>
  </w:style>
  <w:style w:type="paragraph" w:styleId="BalloonText">
    <w:name w:val="Balloon Text"/>
    <w:basedOn w:val="Normal"/>
    <w:link w:val="BalloonTextChar"/>
    <w:uiPriority w:val="99"/>
    <w:semiHidden w:val="1"/>
    <w:unhideWhenUsed w:val="1"/>
    <w:rsid w:val="009C19E0"/>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9C19E0"/>
    <w:rPr>
      <w:rFonts w:ascii="Lucida Grande" w:cs="Lucida Grande" w:hAnsi="Lucida Grande"/>
      <w:sz w:val="18"/>
      <w:szCs w:val="18"/>
    </w:rPr>
  </w:style>
  <w:style w:type="paragraph" w:styleId="Footer">
    <w:name w:val="footer"/>
    <w:basedOn w:val="Normal"/>
    <w:link w:val="FooterChar"/>
    <w:uiPriority w:val="99"/>
    <w:unhideWhenUsed w:val="1"/>
    <w:rsid w:val="0005627C"/>
    <w:pPr>
      <w:tabs>
        <w:tab w:val="center" w:pos="4680"/>
        <w:tab w:val="right" w:pos="9360"/>
      </w:tabs>
    </w:pPr>
  </w:style>
  <w:style w:type="character" w:styleId="FooterChar" w:customStyle="1">
    <w:name w:val="Footer Char"/>
    <w:basedOn w:val="DefaultParagraphFont"/>
    <w:link w:val="Footer"/>
    <w:uiPriority w:val="99"/>
    <w:rsid w:val="0005627C"/>
    <w:rPr>
      <w:rFonts w:asciiTheme="minorHAnsi" w:cstheme="minorBidi" w:hAnsiTheme="minorHAnsi"/>
      <w:sz w:val="24"/>
      <w:szCs w:val="24"/>
    </w:rPr>
  </w:style>
  <w:style w:type="character" w:styleId="Strong">
    <w:name w:val="Strong"/>
    <w:basedOn w:val="DefaultParagraphFont"/>
    <w:uiPriority w:val="22"/>
    <w:qFormat w:val="1"/>
    <w:rsid w:val="0067129D"/>
    <w:rPr>
      <w:b w:val="1"/>
      <w:bCs w:val="1"/>
    </w:rPr>
  </w:style>
  <w:style w:type="character" w:styleId="apple-converted-space" w:customStyle="1">
    <w:name w:val="apple-converted-space"/>
    <w:basedOn w:val="DefaultParagraphFont"/>
    <w:rsid w:val="0067129D"/>
  </w:style>
  <w:style w:type="character" w:styleId="PlaceholderText">
    <w:name w:val="Placeholder Text"/>
    <w:basedOn w:val="DefaultParagraphFont"/>
    <w:uiPriority w:val="99"/>
    <w:semiHidden w:val="1"/>
    <w:rsid w:val="0042021A"/>
    <w:rPr>
      <w:color w:val="808080"/>
    </w:rPr>
  </w:style>
  <w:style w:type="character" w:styleId="Hyperlink">
    <w:name w:val="Hyperlink"/>
    <w:basedOn w:val="DefaultParagraphFont"/>
    <w:uiPriority w:val="99"/>
    <w:semiHidden w:val="1"/>
    <w:unhideWhenUsed w:val="1"/>
    <w:rsid w:val="00D270AB"/>
    <w:rPr>
      <w:color w:val="0000ff"/>
      <w:u w:val="single"/>
    </w:rPr>
  </w:style>
  <w:style w:type="paragraph" w:styleId="CommentText">
    <w:name w:val="annotation text"/>
    <w:basedOn w:val="Normal"/>
    <w:link w:val="CommentTextChar"/>
    <w:uiPriority w:val="99"/>
    <w:semiHidden w:val="1"/>
    <w:unhideWhenUsed w:val="1"/>
    <w:rsid w:val="00ED53B3"/>
    <w:rPr>
      <w:sz w:val="20"/>
      <w:szCs w:val="20"/>
    </w:rPr>
  </w:style>
  <w:style w:type="character" w:styleId="CommentTextChar" w:customStyle="1">
    <w:name w:val="Comment Text Char"/>
    <w:basedOn w:val="DefaultParagraphFont"/>
    <w:link w:val="CommentText"/>
    <w:uiPriority w:val="99"/>
    <w:semiHidden w:val="1"/>
    <w:rsid w:val="00ED53B3"/>
    <w:rPr>
      <w:rFonts w:asciiTheme="minorHAnsi" w:cstheme="minorBidi" w:hAnsiTheme="minorHAnsi"/>
      <w:sz w:val="20"/>
      <w:szCs w:val="20"/>
    </w:rPr>
  </w:style>
  <w:style w:type="paragraph" w:styleId="CommentSubject">
    <w:name w:val="annotation subject"/>
    <w:basedOn w:val="CommentText"/>
    <w:next w:val="CommentText"/>
    <w:link w:val="CommentSubjectChar"/>
    <w:uiPriority w:val="99"/>
    <w:semiHidden w:val="1"/>
    <w:unhideWhenUsed w:val="1"/>
    <w:rsid w:val="00ED53B3"/>
    <w:rPr>
      <w:b w:val="1"/>
      <w:bCs w:val="1"/>
    </w:rPr>
  </w:style>
  <w:style w:type="character" w:styleId="CommentSubjectChar" w:customStyle="1">
    <w:name w:val="Comment Subject Char"/>
    <w:basedOn w:val="CommentTextChar"/>
    <w:link w:val="CommentSubject"/>
    <w:uiPriority w:val="99"/>
    <w:semiHidden w:val="1"/>
    <w:rsid w:val="00ED53B3"/>
    <w:rPr>
      <w:rFonts w:asciiTheme="minorHAnsi" w:cstheme="minorBidi" w:hAnsiTheme="minorHAnsi"/>
      <w:b w:val="1"/>
      <w:bCs w:val="1"/>
      <w:sz w:val="20"/>
      <w:szCs w:val="20"/>
    </w:rPr>
  </w:style>
  <w:style w:type="table" w:styleId="TableGrid1" w:customStyle="1">
    <w:name w:val="Table Grid1"/>
    <w:basedOn w:val="TableNormal"/>
    <w:next w:val="TableGrid"/>
    <w:uiPriority w:val="59"/>
    <w:rsid w:val="008645D7"/>
    <w:rPr>
      <w:rFonts w:asciiTheme="minorHAnsi" w:cstheme="minorBidi" w:hAnsiTheme="minorHAnsi"/>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32.png"/><Relationship Id="rId42" Type="http://schemas.openxmlformats.org/officeDocument/2006/relationships/image" Target="media/image29.png"/><Relationship Id="rId41" Type="http://schemas.openxmlformats.org/officeDocument/2006/relationships/image" Target="media/image40.png"/><Relationship Id="rId22" Type="http://schemas.openxmlformats.org/officeDocument/2006/relationships/image" Target="media/image33.png"/><Relationship Id="rId44" Type="http://schemas.openxmlformats.org/officeDocument/2006/relationships/footer" Target="footer1.xml"/><Relationship Id="rId21" Type="http://schemas.openxmlformats.org/officeDocument/2006/relationships/image" Target="media/image37.png"/><Relationship Id="rId43" Type="http://schemas.openxmlformats.org/officeDocument/2006/relationships/header" Target="header1.xml"/><Relationship Id="rId24" Type="http://schemas.openxmlformats.org/officeDocument/2006/relationships/image" Target="media/image34.png"/><Relationship Id="rId46" Type="http://schemas.openxmlformats.org/officeDocument/2006/relationships/image" Target="media/image23.png"/><Relationship Id="rId23" Type="http://schemas.openxmlformats.org/officeDocument/2006/relationships/image" Target="media/image28.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1.png"/><Relationship Id="rId25" Type="http://schemas.openxmlformats.org/officeDocument/2006/relationships/image" Target="media/image12.png"/><Relationship Id="rId47" Type="http://schemas.openxmlformats.org/officeDocument/2006/relationships/image" Target="media/image17.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6.png"/><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image" Target="media/image13.png"/><Relationship Id="rId30" Type="http://schemas.openxmlformats.org/officeDocument/2006/relationships/image" Target="media/image19.png"/><Relationship Id="rId11" Type="http://schemas.openxmlformats.org/officeDocument/2006/relationships/image" Target="media/image20.png"/><Relationship Id="rId33" Type="http://schemas.openxmlformats.org/officeDocument/2006/relationships/image" Target="media/image39.png"/><Relationship Id="rId10" Type="http://schemas.openxmlformats.org/officeDocument/2006/relationships/image" Target="media/image27.png"/><Relationship Id="rId32" Type="http://schemas.openxmlformats.org/officeDocument/2006/relationships/image" Target="media/image25.jpg"/><Relationship Id="rId13" Type="http://schemas.openxmlformats.org/officeDocument/2006/relationships/image" Target="media/image35.png"/><Relationship Id="rId35" Type="http://schemas.openxmlformats.org/officeDocument/2006/relationships/image" Target="media/image22.png"/><Relationship Id="rId12" Type="http://schemas.openxmlformats.org/officeDocument/2006/relationships/image" Target="media/image6.png"/><Relationship Id="rId34" Type="http://schemas.openxmlformats.org/officeDocument/2006/relationships/image" Target="media/image4.png"/><Relationship Id="rId15" Type="http://schemas.openxmlformats.org/officeDocument/2006/relationships/image" Target="media/image24.png"/><Relationship Id="rId37" Type="http://schemas.openxmlformats.org/officeDocument/2006/relationships/image" Target="media/image9.png"/><Relationship Id="rId14" Type="http://schemas.openxmlformats.org/officeDocument/2006/relationships/image" Target="media/image3.png"/><Relationship Id="rId36" Type="http://schemas.openxmlformats.org/officeDocument/2006/relationships/image" Target="media/image26.jpg"/><Relationship Id="rId17" Type="http://schemas.openxmlformats.org/officeDocument/2006/relationships/image" Target="media/image21.png"/><Relationship Id="rId39" Type="http://schemas.openxmlformats.org/officeDocument/2006/relationships/image" Target="media/image8.png"/><Relationship Id="rId16" Type="http://schemas.openxmlformats.org/officeDocument/2006/relationships/image" Target="media/image7.png"/><Relationship Id="rId38" Type="http://schemas.openxmlformats.org/officeDocument/2006/relationships/image" Target="media/image30.png"/><Relationship Id="rId19" Type="http://schemas.openxmlformats.org/officeDocument/2006/relationships/image" Target="media/image3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C15kqn6eBpbdcoZogmYSwZn+jQ==">CgMxLjAyCGguZ2pkZ3hzMgloLjMwajB6bGw4AHIhMXVsTFRIeVNNUFdMUGo0N2NYaW5vbGxwelNkaFpfYWRl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2022-01-27T22:49:00Z</dcterms:created>
  <dc:creator>Paul Golter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0x010100D932399C4B9AE64CAE958B5D78C7AB0A</vt:lpwstr>
  </property>
</Properties>
</file>