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00"/>
        <w:rPr/>
      </w:pPr>
      <w:r>
        <w:rPr>
          <w:rStyle w:val="Strong"/>
          <w:b/>
          <w:bCs/>
        </w:rPr>
        <w:t>Secure File Drop Web App - Phase 2 Documentation</w:t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Introduction</w:t>
      </w:r>
    </w:p>
    <w:p>
      <w:pPr>
        <w:pStyle w:val="BodyText"/>
        <w:spacing w:before="0" w:after="200"/>
        <w:rPr/>
      </w:pPr>
      <w:r>
        <w:rPr/>
        <w:t>Phase 2 focused on implementing encryption and decryption workflows, integrating file uploads and downloads through Streamlit, and testing the application with multiple file types to ensure stability and correctness.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Objectives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Implement file encryption during upload.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Implement file decryption during download.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Handle file uploads securely in Streamlit.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Provide file download functionality for decrypted files.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Test the workflow with multiple file types.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Steps Taken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Setup Cryptography Functions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Created helper functions </w:t>
      </w:r>
      <w:r>
        <w:rPr>
          <w:rStyle w:val="SourceText"/>
        </w:rPr>
        <w:t>generate_key()</w:t>
      </w:r>
      <w:r>
        <w:rPr/>
        <w:t xml:space="preserve">, </w:t>
      </w:r>
      <w:r>
        <w:rPr>
          <w:rStyle w:val="SourceText"/>
        </w:rPr>
        <w:t>encrypt_file()</w:t>
      </w:r>
      <w:r>
        <w:rPr/>
        <w:t xml:space="preserve">, and </w:t>
      </w:r>
      <w:r>
        <w:rPr>
          <w:rStyle w:val="SourceText"/>
        </w:rPr>
        <w:t>decrypt_file()</w:t>
      </w:r>
      <w:r>
        <w:rPr/>
        <w:t xml:space="preserve"> using Python’s cryptography library (Fernet).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Verified encryption/decryption worked with text data and real files (</w:t>
      </w:r>
      <w:r>
        <w:rPr>
          <w:rStyle w:val="SourceText"/>
        </w:rPr>
        <w:t>hello.txt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File Upload with Streamlit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Added </w:t>
      </w:r>
      <w:r>
        <w:rPr>
          <w:rStyle w:val="SourceText"/>
        </w:rPr>
        <w:t>st.file_uploader()</w:t>
      </w:r>
      <w:r>
        <w:rPr/>
        <w:t xml:space="preserve"> to accept any file type.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Integrated automatic encryption immediately after upload.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Displayed the encryption key for later decryption.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Decryption and Download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Implemented </w:t>
      </w:r>
      <w:r>
        <w:rPr>
          <w:rStyle w:val="SourceText"/>
        </w:rPr>
        <w:t>st.download_button()</w:t>
      </w:r>
      <w:r>
        <w:rPr/>
        <w:t xml:space="preserve"> to allow users to decrypt and retrieve their original files.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 xml:space="preserve">Downloaded file retained exact format and integrity of the original (tested on </w:t>
      </w:r>
      <w:r>
        <w:rPr>
          <w:rStyle w:val="SourceText"/>
        </w:rPr>
        <w:t>.txt</w:t>
      </w:r>
      <w:r>
        <w:rPr/>
        <w:t xml:space="preserve">, </w:t>
      </w:r>
      <w:r>
        <w:rPr>
          <w:rStyle w:val="SourceText"/>
        </w:rPr>
        <w:t>.pdf</w:t>
      </w:r>
      <w:r>
        <w:rPr/>
        <w:t xml:space="preserve">, </w:t>
      </w:r>
      <w:r>
        <w:rPr>
          <w:rStyle w:val="SourceText"/>
        </w:rPr>
        <w:t>.png</w:t>
      </w:r>
      <w:r>
        <w:rPr/>
        <w:t xml:space="preserve">, </w:t>
      </w:r>
      <w:r>
        <w:rPr>
          <w:rStyle w:val="SourceText"/>
        </w:rPr>
        <w:t>.docx</w:t>
      </w:r>
      <w:r>
        <w:rPr/>
        <w:t>).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Testing with Multiple File Types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Successfully encrypted and decrypted text, documents, PDFs, and images.</w:t>
      </w:r>
    </w:p>
    <w:p>
      <w:pPr>
        <w:pStyle w:val="BodyText"/>
        <w:numPr>
          <w:ilvl w:val="1"/>
          <w:numId w:val="8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Verified files opened correctly after download, proving no corruption occurred.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Challenges &amp; Resolutions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Problem:</w:t>
      </w:r>
      <w:r>
        <w:rPr/>
        <w:t xml:space="preserve"> Kali Linux prevented </w:t>
      </w:r>
      <w:r>
        <w:rPr>
          <w:rStyle w:val="SourceText"/>
        </w:rPr>
        <w:t>pip install</w:t>
      </w:r>
      <w:r>
        <w:rPr/>
        <w:t xml:space="preserve"> due to PEP 668 restrictions.</w:t>
        <w:br/>
      </w:r>
      <w:r>
        <w:rPr>
          <w:rStyle w:val="Strong"/>
        </w:rPr>
        <w:t>Solution:</w:t>
      </w:r>
      <w:r>
        <w:rPr/>
        <w:t xml:space="preserve"> Installed packages inside venv using the </w:t>
      </w:r>
      <w:r>
        <w:rPr>
          <w:rStyle w:val="SourceText"/>
        </w:rPr>
        <w:t>--break-system-packages</w:t>
      </w:r>
      <w:r>
        <w:rPr/>
        <w:t xml:space="preserve"> flag.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Problem:</w:t>
      </w:r>
      <w:r>
        <w:rPr/>
        <w:t xml:space="preserve"> Initial confusion with folder names containing spaces broke venv activation.</w:t>
        <w:br/>
      </w:r>
      <w:r>
        <w:rPr>
          <w:rStyle w:val="Strong"/>
        </w:rPr>
        <w:t>Solution:</w:t>
      </w:r>
      <w:r>
        <w:rPr/>
        <w:t xml:space="preserve"> Renamed project folder to </w:t>
      </w:r>
      <w:r>
        <w:rPr>
          <w:rStyle w:val="SourceText"/>
        </w:rPr>
        <w:t>SecureFileDrop</w:t>
      </w:r>
      <w:r>
        <w:rPr/>
        <w:t xml:space="preserve"> (no spaces).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>
          <w:rStyle w:val="Strong"/>
        </w:rPr>
        <w:t>Problem:</w:t>
      </w:r>
      <w:r>
        <w:rPr/>
        <w:t xml:space="preserve"> Needed to ensure support for all file types.</w:t>
        <w:br/>
      </w:r>
      <w:r>
        <w:rPr>
          <w:rStyle w:val="Strong"/>
        </w:rPr>
        <w:t>Solution:</w:t>
      </w:r>
      <w:r>
        <w:rPr/>
        <w:t xml:space="preserve"> Implemented encryption/decryption on raw bytes (</w:t>
      </w:r>
      <w:r>
        <w:rPr>
          <w:rStyle w:val="SourceText"/>
        </w:rPr>
        <w:t>rb</w:t>
      </w:r>
      <w:r>
        <w:rPr/>
        <w:t xml:space="preserve">, </w:t>
      </w:r>
      <w:r>
        <w:rPr>
          <w:rStyle w:val="SourceText"/>
        </w:rPr>
        <w:t>wb</w:t>
      </w:r>
      <w:r>
        <w:rPr/>
        <w:t xml:space="preserve"> mode) → works universally for binary and text files.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Deliverables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Functional Python crypto engine (</w:t>
      </w:r>
      <w:r>
        <w:rPr>
          <w:rStyle w:val="SourceText"/>
        </w:rPr>
        <w:t>crypto_utils.py</w:t>
      </w:r>
      <w:r>
        <w:rPr/>
        <w:t>).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A working Streamlit web app that: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Accepts file uploads of any type.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Encrypts uploaded files in memory.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Displays encryption key for secure use.</w:t>
      </w:r>
    </w:p>
    <w:p>
      <w:pPr>
        <w:pStyle w:val="BodyText"/>
        <w:numPr>
          <w:ilvl w:val="1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1418"/>
        <w:rPr/>
      </w:pPr>
      <w:r>
        <w:rPr/>
        <w:t>Allows decryption and download of the original file.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200"/>
        <w:ind w:hanging="283" w:left="709"/>
        <w:rPr/>
      </w:pPr>
      <w:r>
        <w:rPr/>
        <w:t>Verified correctness with multiple file types.</w:t>
      </w:r>
    </w:p>
    <w:p>
      <w:pPr>
        <w:pStyle w:val="HorizontalLine"/>
        <w:spacing w:before="0" w:after="200"/>
        <w:rPr/>
      </w:pPr>
      <w:r>
        <w:rPr/>
      </w:r>
    </w:p>
    <w:p>
      <w:pPr>
        <w:pStyle w:val="Heading2"/>
        <w:spacing w:before="0" w:after="200"/>
        <w:rPr/>
      </w:pPr>
      <w:r>
        <w:rPr>
          <w:rStyle w:val="Strong"/>
          <w:b/>
          <w:bCs/>
        </w:rPr>
        <w:t>Outcome</w:t>
      </w:r>
    </w:p>
    <w:p>
      <w:pPr>
        <w:pStyle w:val="BodyText"/>
        <w:spacing w:before="0" w:after="200"/>
        <w:rPr/>
      </w:pPr>
      <w:r>
        <w:rPr/>
        <w:t>Phase 2 was successfully completed. The app now supports the full cycle:</w:t>
        <w:br/>
      </w:r>
      <w:r>
        <w:rPr>
          <w:rStyle w:val="Strong"/>
        </w:rPr>
        <w:t>Upload → Encrypt → Decrypt → Download</w:t>
      </w:r>
      <w:r>
        <w:rPr/>
        <w:t>, ensuring data confidentiality and integrity without storing files permanently on the server.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LibreOffice/25.2.3.2$Linux_X86_64 LibreOffice_project/520$Build-2</Application>
  <AppVersion>15.0000</AppVersion>
  <Pages>2</Pages>
  <Words>348</Words>
  <Characters>2088</Characters>
  <CharactersWithSpaces>2370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2025-09-05T02:09:10Z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