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b7b7b7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Review — </w:t>
      </w:r>
      <w:r w:rsidDel="00000000" w:rsidR="00000000" w:rsidRPr="00000000">
        <w:rPr>
          <w:color w:val="b7b7b7"/>
          <w:rtl w:val="0"/>
        </w:rPr>
        <w:t xml:space="preserve">[Insert sprint name]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Sprint goals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b7b7b7"/>
        </w:rPr>
      </w:pPr>
      <w:r w:rsidDel="00000000" w:rsidR="00000000" w:rsidRPr="00000000">
        <w:rPr>
          <w:rFonts w:ascii="Roboto" w:cs="Roboto" w:eastAsia="Roboto" w:hAnsi="Roboto"/>
          <w:color w:val="b7b7b7"/>
          <w:rtl w:val="0"/>
        </w:rPr>
        <w:t xml:space="preserve">Include the sprint goals set during sprint planning and evaluate progress as a team.</w:t>
        <w:br w:type="textWrapping"/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b7b7b7"/>
        </w:rPr>
      </w:pPr>
      <w:r w:rsidDel="00000000" w:rsidR="00000000" w:rsidRPr="00000000">
        <w:rPr>
          <w:rFonts w:ascii="Roboto" w:cs="Roboto" w:eastAsia="Roboto" w:hAnsi="Roboto"/>
          <w:color w:val="b7b7b7"/>
          <w:rtl w:val="0"/>
        </w:rPr>
        <w:t xml:space="preserve">Name of goal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b7b7b7"/>
          <w:u w:val="none"/>
        </w:rPr>
      </w:pPr>
      <w:r w:rsidDel="00000000" w:rsidR="00000000" w:rsidRPr="00000000">
        <w:rPr>
          <w:rFonts w:ascii="Roboto" w:cs="Roboto" w:eastAsia="Roboto" w:hAnsi="Roboto"/>
          <w:color w:val="b7b7b7"/>
          <w:rtl w:val="0"/>
        </w:rPr>
        <w:t xml:space="preserve">Key result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b7b7b7"/>
          <w:u w:val="none"/>
        </w:rPr>
      </w:pPr>
      <w:r w:rsidDel="00000000" w:rsidR="00000000" w:rsidRPr="00000000">
        <w:rPr>
          <w:rFonts w:ascii="Roboto" w:cs="Roboto" w:eastAsia="Roboto" w:hAnsi="Roboto"/>
          <w:color w:val="b7b7b7"/>
          <w:rtl w:val="0"/>
        </w:rPr>
        <w:t xml:space="preserve">Key result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b7b7b7"/>
          <w:u w:val="none"/>
        </w:rPr>
      </w:pPr>
      <w:r w:rsidDel="00000000" w:rsidR="00000000" w:rsidRPr="00000000">
        <w:rPr>
          <w:rFonts w:ascii="Roboto" w:cs="Roboto" w:eastAsia="Roboto" w:hAnsi="Roboto"/>
          <w:color w:val="b7b7b7"/>
          <w:rtl w:val="0"/>
        </w:rPr>
        <w:t xml:space="preserve">Key result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700"/>
        <w:tblGridChange w:id="0">
          <w:tblGrid>
            <w:gridCol w:w="366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Work item you are demoing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Questions and comments from the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Complete tasks</w:t>
      </w:r>
    </w:p>
    <w:p w:rsidR="00000000" w:rsidDel="00000000" w:rsidP="00000000" w:rsidRDefault="00000000" w:rsidRPr="00000000" w14:paraId="00000014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Mark work items “Done” that met acceptance criteria. For items that need more work, determine if they will move to the next sprint or back to the backlog.</w:t>
      </w:r>
    </w:p>
    <w:p w:rsidR="00000000" w:rsidDel="00000000" w:rsidP="00000000" w:rsidRDefault="00000000" w:rsidRPr="00000000" w14:paraId="00000015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Upcoming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b7b7b7"/>
          <w:rtl w:val="0"/>
        </w:rPr>
        <w:t xml:space="preserve">Add action items coming out of the sprint review meeting.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