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eastAsiaTheme="minorHAnsi"/>
          <w:color w:val="6F6F74" w:themeColor="accent1"/>
          <w:kern w:val="2"/>
          <w14:ligatures w14:val="standardContextual"/>
        </w:rPr>
        <w:id w:val="-67422961"/>
        <w:docPartObj>
          <w:docPartGallery w:val="Cover Pages"/>
          <w:docPartUnique/>
        </w:docPartObj>
      </w:sdtPr>
      <w:sdtEndPr>
        <w:rPr>
          <w:color w:val="auto"/>
        </w:rPr>
      </w:sdtEndPr>
      <w:sdtContent>
        <w:p w:rsidR="00C53660" w:rsidRDefault="00C53660">
          <w:pPr>
            <w:pStyle w:val="NoSpacing"/>
            <w:spacing w:before="1540" w:after="240"/>
            <w:jc w:val="center"/>
            <w:rPr>
              <w:color w:val="6F6F74" w:themeColor="accent1"/>
            </w:rPr>
          </w:pPr>
          <w:r>
            <w:rPr>
              <w:noProof/>
              <w:color w:val="6F6F74" w:themeColor="accent1"/>
            </w:rPr>
            <w:drawing>
              <wp:inline distT="0" distB="0" distL="0" distR="0">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heme="majorEastAsia" w:hAnsi="Times New Roman" w:cs="Times New Roman"/>
              <w:caps/>
              <w:color w:val="000000" w:themeColor="text1"/>
              <w:sz w:val="44"/>
              <w:szCs w:val="44"/>
            </w:rPr>
            <w:alias w:val="Title"/>
            <w:tag w:val=""/>
            <w:id w:val="1735040861"/>
            <w:placeholder>
              <w:docPart w:val="19987B87AAFE46ACB6D9EB52118C90E8"/>
            </w:placeholder>
            <w:dataBinding w:prefixMappings="xmlns:ns0='http://purl.org/dc/elements/1.1/' xmlns:ns1='http://schemas.openxmlformats.org/package/2006/metadata/core-properties' " w:xpath="/ns1:coreProperties[1]/ns0:title[1]" w:storeItemID="{6C3C8BC8-F283-45AE-878A-BAB7291924A1}"/>
            <w:text/>
          </w:sdtPr>
          <w:sdtContent>
            <w:p w:rsidR="00C53660" w:rsidRPr="00FE147E" w:rsidRDefault="00C53660">
              <w:pPr>
                <w:pStyle w:val="NoSpacing"/>
                <w:pBdr>
                  <w:top w:val="single" w:sz="6" w:space="6" w:color="6F6F74" w:themeColor="accent1"/>
                  <w:bottom w:val="single" w:sz="6" w:space="6" w:color="6F6F74" w:themeColor="accent1"/>
                </w:pBdr>
                <w:spacing w:after="240"/>
                <w:jc w:val="center"/>
                <w:rPr>
                  <w:rFonts w:ascii="Times New Roman" w:eastAsiaTheme="majorEastAsia" w:hAnsi="Times New Roman" w:cs="Times New Roman"/>
                  <w:caps/>
                  <w:color w:val="000000" w:themeColor="text1"/>
                  <w:sz w:val="44"/>
                  <w:szCs w:val="44"/>
                </w:rPr>
              </w:pPr>
              <w:r w:rsidRPr="00FE147E">
                <w:rPr>
                  <w:rFonts w:ascii="Times New Roman" w:eastAsiaTheme="majorEastAsia" w:hAnsi="Times New Roman" w:cs="Times New Roman"/>
                  <w:caps/>
                  <w:color w:val="000000" w:themeColor="text1"/>
                  <w:sz w:val="44"/>
                  <w:szCs w:val="44"/>
                </w:rPr>
                <w:t>The Relationship Between Electricity Consumption and Economic Growth: A time-series study on Pakistan</w:t>
              </w:r>
            </w:p>
          </w:sdtContent>
        </w:sdt>
        <w:sdt>
          <w:sdtPr>
            <w:rPr>
              <w:color w:val="000000" w:themeColor="text1"/>
              <w:sz w:val="28"/>
              <w:szCs w:val="28"/>
            </w:rPr>
            <w:alias w:val="Subtitle"/>
            <w:tag w:val=""/>
            <w:id w:val="328029620"/>
            <w:placeholder>
              <w:docPart w:val="C743BE3F3CE1492E8358155C917D62CF"/>
            </w:placeholder>
            <w:dataBinding w:prefixMappings="xmlns:ns0='http://purl.org/dc/elements/1.1/' xmlns:ns1='http://schemas.openxmlformats.org/package/2006/metadata/core-properties' " w:xpath="/ns1:coreProperties[1]/ns0:subject[1]" w:storeItemID="{6C3C8BC8-F283-45AE-878A-BAB7291924A1}"/>
            <w:text/>
          </w:sdtPr>
          <w:sdtContent>
            <w:p w:rsidR="00C53660" w:rsidRPr="00FE147E" w:rsidRDefault="00FB308B">
              <w:pPr>
                <w:pStyle w:val="NoSpacing"/>
                <w:jc w:val="center"/>
                <w:rPr>
                  <w:color w:val="000000" w:themeColor="text1"/>
                  <w:sz w:val="28"/>
                  <w:szCs w:val="28"/>
                </w:rPr>
              </w:pPr>
              <w:r w:rsidRPr="00FE147E">
                <w:rPr>
                  <w:color w:val="000000" w:themeColor="text1"/>
                  <w:sz w:val="28"/>
                  <w:szCs w:val="28"/>
                </w:rPr>
                <w:t>By: Ayesha Ashraf and Muhammad Abdullah</w:t>
              </w:r>
            </w:p>
          </w:sdtContent>
        </w:sdt>
        <w:p w:rsidR="00C53660" w:rsidRDefault="00C53660">
          <w:pPr>
            <w:pStyle w:val="NoSpacing"/>
            <w:spacing w:before="480"/>
            <w:jc w:val="center"/>
            <w:rPr>
              <w:color w:val="6F6F74" w:themeColor="accent1"/>
            </w:rPr>
          </w:pPr>
          <w:r>
            <w:rPr>
              <w:noProof/>
              <w:color w:val="6F6F74" w:themeColor="accent1"/>
            </w:rPr>
            <w:drawing>
              <wp:inline distT="0" distB="0" distL="0" distR="0">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C53660" w:rsidRDefault="00C53660">
          <w:r>
            <w:br w:type="page"/>
          </w:r>
        </w:p>
      </w:sdtContent>
    </w:sdt>
    <w:p w:rsidR="00AF6012" w:rsidRDefault="00C53660" w:rsidP="00C53660">
      <w:pPr>
        <w:jc w:val="center"/>
        <w:rPr>
          <w:rFonts w:ascii="Times New Roman" w:hAnsi="Times New Roman" w:cs="Times New Roman"/>
          <w:color w:val="6F6F74" w:themeColor="accent1"/>
          <w:sz w:val="32"/>
          <w:szCs w:val="24"/>
        </w:rPr>
      </w:pPr>
      <w:r w:rsidRPr="00C53660">
        <w:rPr>
          <w:rFonts w:ascii="Times New Roman" w:hAnsi="Times New Roman" w:cs="Times New Roman"/>
          <w:color w:val="6F6F74" w:themeColor="accent1"/>
          <w:sz w:val="32"/>
          <w:szCs w:val="24"/>
        </w:rPr>
        <w:lastRenderedPageBreak/>
        <w:t>Introduction</w:t>
      </w:r>
    </w:p>
    <w:p w:rsidR="00C53660" w:rsidRDefault="00C53660" w:rsidP="00C53660">
      <w:pPr>
        <w:autoSpaceDE w:val="0"/>
        <w:autoSpaceDN w:val="0"/>
        <w:adjustRightInd w:val="0"/>
        <w:spacing w:after="0" w:line="240" w:lineRule="auto"/>
        <w:rPr>
          <w:rFonts w:ascii="Times New Roman" w:hAnsi="Times New Roman" w:cs="Times New Roman"/>
          <w:iCs/>
          <w:kern w:val="0"/>
          <w:sz w:val="24"/>
          <w:szCs w:val="24"/>
        </w:rPr>
      </w:pPr>
    </w:p>
    <w:p w:rsidR="00C53660" w:rsidRPr="00C53660" w:rsidRDefault="00C53660" w:rsidP="00F93732">
      <w:pPr>
        <w:autoSpaceDE w:val="0"/>
        <w:autoSpaceDN w:val="0"/>
        <w:adjustRightInd w:val="0"/>
        <w:spacing w:after="0" w:line="360" w:lineRule="auto"/>
        <w:rPr>
          <w:rFonts w:ascii="Times New Roman" w:hAnsi="Times New Roman" w:cs="Times New Roman"/>
          <w:b/>
          <w:iCs/>
          <w:kern w:val="0"/>
          <w:sz w:val="24"/>
          <w:szCs w:val="24"/>
        </w:rPr>
      </w:pPr>
      <w:r w:rsidRPr="00C53660">
        <w:rPr>
          <w:rFonts w:ascii="Times New Roman" w:hAnsi="Times New Roman" w:cs="Times New Roman"/>
          <w:b/>
          <w:iCs/>
          <w:kern w:val="0"/>
          <w:sz w:val="24"/>
          <w:szCs w:val="24"/>
        </w:rPr>
        <w:t>Economic intuition:</w:t>
      </w:r>
    </w:p>
    <w:p w:rsidR="00C53660" w:rsidRDefault="00C53660" w:rsidP="00F93732">
      <w:pPr>
        <w:autoSpaceDE w:val="0"/>
        <w:autoSpaceDN w:val="0"/>
        <w:adjustRightInd w:val="0"/>
        <w:spacing w:after="0" w:line="360" w:lineRule="auto"/>
        <w:rPr>
          <w:rFonts w:ascii="Times New Roman" w:hAnsi="Times New Roman" w:cs="Times New Roman"/>
          <w:iCs/>
          <w:kern w:val="0"/>
          <w:sz w:val="24"/>
          <w:szCs w:val="24"/>
        </w:rPr>
      </w:pPr>
      <w:r w:rsidRPr="00C53660">
        <w:rPr>
          <w:rFonts w:ascii="Times New Roman" w:hAnsi="Times New Roman" w:cs="Times New Roman"/>
          <w:iCs/>
          <w:kern w:val="0"/>
          <w:sz w:val="24"/>
          <w:szCs w:val="24"/>
        </w:rPr>
        <w:t xml:space="preserve">Electricity </w:t>
      </w:r>
      <w:r>
        <w:rPr>
          <w:rFonts w:ascii="Times New Roman" w:hAnsi="Times New Roman" w:cs="Times New Roman"/>
          <w:iCs/>
          <w:kern w:val="0"/>
          <w:sz w:val="24"/>
          <w:szCs w:val="24"/>
        </w:rPr>
        <w:t xml:space="preserve">as a key input variable plays a </w:t>
      </w:r>
      <w:r w:rsidRPr="00C53660">
        <w:rPr>
          <w:rFonts w:ascii="Times New Roman" w:hAnsi="Times New Roman" w:cs="Times New Roman"/>
          <w:iCs/>
          <w:kern w:val="0"/>
          <w:sz w:val="24"/>
          <w:szCs w:val="24"/>
        </w:rPr>
        <w:t>supreme role in the pr</w:t>
      </w:r>
      <w:r>
        <w:rPr>
          <w:rFonts w:ascii="Times New Roman" w:hAnsi="Times New Roman" w:cs="Times New Roman"/>
          <w:iCs/>
          <w:kern w:val="0"/>
          <w:sz w:val="24"/>
          <w:szCs w:val="24"/>
        </w:rPr>
        <w:t>ocess of industrialization</w:t>
      </w:r>
      <w:r w:rsidRPr="00C53660">
        <w:rPr>
          <w:rFonts w:ascii="Times New Roman" w:hAnsi="Times New Roman" w:cs="Times New Roman"/>
          <w:iCs/>
          <w:kern w:val="0"/>
          <w:sz w:val="24"/>
          <w:szCs w:val="24"/>
        </w:rPr>
        <w:t>, E</w:t>
      </w:r>
      <w:r>
        <w:rPr>
          <w:rFonts w:ascii="Times New Roman" w:hAnsi="Times New Roman" w:cs="Times New Roman"/>
          <w:iCs/>
          <w:kern w:val="0"/>
          <w:sz w:val="24"/>
          <w:szCs w:val="24"/>
        </w:rPr>
        <w:t xml:space="preserve">conomic growth as well as technological progress </w:t>
      </w:r>
      <w:r w:rsidR="00E12717">
        <w:rPr>
          <w:rFonts w:ascii="Times New Roman" w:hAnsi="Times New Roman" w:cs="Times New Roman"/>
          <w:iCs/>
          <w:kern w:val="0"/>
          <w:sz w:val="24"/>
          <w:szCs w:val="24"/>
        </w:rPr>
        <w:t>o</w:t>
      </w:r>
      <w:r w:rsidRPr="00C53660">
        <w:rPr>
          <w:rFonts w:ascii="Times New Roman" w:hAnsi="Times New Roman" w:cs="Times New Roman"/>
          <w:iCs/>
          <w:kern w:val="0"/>
          <w:sz w:val="24"/>
          <w:szCs w:val="24"/>
        </w:rPr>
        <w:t>f a country. By utilizing time-se</w:t>
      </w:r>
      <w:r w:rsidR="00977FD7">
        <w:rPr>
          <w:rFonts w:ascii="Times New Roman" w:hAnsi="Times New Roman" w:cs="Times New Roman"/>
          <w:iCs/>
          <w:kern w:val="0"/>
          <w:sz w:val="24"/>
          <w:szCs w:val="24"/>
        </w:rPr>
        <w:t>ries data from 2000 up to 2024,</w:t>
      </w:r>
      <w:r>
        <w:rPr>
          <w:rFonts w:ascii="Times New Roman" w:hAnsi="Times New Roman" w:cs="Times New Roman"/>
          <w:iCs/>
          <w:kern w:val="0"/>
          <w:sz w:val="24"/>
          <w:szCs w:val="24"/>
        </w:rPr>
        <w:t xml:space="preserve"> </w:t>
      </w:r>
      <w:r w:rsidRPr="00C53660">
        <w:rPr>
          <w:rFonts w:ascii="Times New Roman" w:hAnsi="Times New Roman" w:cs="Times New Roman"/>
          <w:iCs/>
          <w:kern w:val="0"/>
          <w:sz w:val="24"/>
          <w:szCs w:val="24"/>
        </w:rPr>
        <w:t>the study attempted</w:t>
      </w:r>
      <w:r w:rsidR="00E12717">
        <w:rPr>
          <w:rFonts w:ascii="Times New Roman" w:hAnsi="Times New Roman" w:cs="Times New Roman"/>
          <w:iCs/>
          <w:kern w:val="0"/>
          <w:sz w:val="24"/>
          <w:szCs w:val="24"/>
        </w:rPr>
        <w:t xml:space="preserve"> to examine the nexus between electricity consumption</w:t>
      </w:r>
      <w:r w:rsidRPr="00C53660">
        <w:rPr>
          <w:rFonts w:ascii="Times New Roman" w:hAnsi="Times New Roman" w:cs="Times New Roman"/>
          <w:iCs/>
          <w:kern w:val="0"/>
          <w:sz w:val="24"/>
          <w:szCs w:val="24"/>
        </w:rPr>
        <w:t xml:space="preserve"> and GDP </w:t>
      </w:r>
      <w:r>
        <w:rPr>
          <w:rFonts w:ascii="Times New Roman" w:hAnsi="Times New Roman" w:cs="Times New Roman"/>
          <w:iCs/>
          <w:kern w:val="0"/>
          <w:sz w:val="24"/>
          <w:szCs w:val="24"/>
        </w:rPr>
        <w:t xml:space="preserve">of Pakistan in the Cobb Douglas </w:t>
      </w:r>
      <w:r w:rsidRPr="00C53660">
        <w:rPr>
          <w:rFonts w:ascii="Times New Roman" w:hAnsi="Times New Roman" w:cs="Times New Roman"/>
          <w:iCs/>
          <w:kern w:val="0"/>
          <w:sz w:val="24"/>
          <w:szCs w:val="24"/>
        </w:rPr>
        <w:t xml:space="preserve">production function framework. </w:t>
      </w:r>
      <w:r w:rsidR="00E12717">
        <w:rPr>
          <w:rFonts w:ascii="Times New Roman" w:hAnsi="Times New Roman" w:cs="Times New Roman"/>
          <w:iCs/>
          <w:kern w:val="0"/>
          <w:sz w:val="24"/>
          <w:szCs w:val="24"/>
        </w:rPr>
        <w:t>The study results reveal that electricity consumption has</w:t>
      </w:r>
      <w:r w:rsidRPr="00C53660">
        <w:rPr>
          <w:rFonts w:ascii="Times New Roman" w:hAnsi="Times New Roman" w:cs="Times New Roman"/>
          <w:iCs/>
          <w:kern w:val="0"/>
          <w:sz w:val="24"/>
          <w:szCs w:val="24"/>
        </w:rPr>
        <w:t xml:space="preserve"> positively and significantly affect Pakistan's </w:t>
      </w:r>
      <w:r>
        <w:rPr>
          <w:rFonts w:ascii="Times New Roman" w:hAnsi="Times New Roman" w:cs="Times New Roman"/>
          <w:iCs/>
          <w:kern w:val="0"/>
          <w:sz w:val="24"/>
          <w:szCs w:val="24"/>
        </w:rPr>
        <w:t xml:space="preserve">GDP growth. </w:t>
      </w:r>
    </w:p>
    <w:p w:rsidR="00C53660" w:rsidRDefault="00C53660" w:rsidP="00F93732">
      <w:pPr>
        <w:spacing w:after="0" w:line="360" w:lineRule="auto"/>
        <w:rPr>
          <w:rFonts w:ascii="Times New Roman" w:eastAsia="Times New Roman" w:hAnsi="Symbol" w:cs="Times New Roman"/>
          <w:kern w:val="0"/>
          <w:sz w:val="24"/>
          <w:szCs w:val="24"/>
          <w14:ligatures w14:val="none"/>
        </w:rPr>
      </w:pPr>
    </w:p>
    <w:p w:rsidR="00C53660" w:rsidRDefault="00C53660" w:rsidP="00F93732">
      <w:pPr>
        <w:spacing w:after="0" w:line="360" w:lineRule="auto"/>
        <w:rPr>
          <w:rFonts w:ascii="Times New Roman" w:eastAsia="Times New Roman" w:hAnsi="Times New Roman" w:cs="Times New Roman"/>
          <w:b/>
          <w:bCs/>
          <w:kern w:val="0"/>
          <w:sz w:val="24"/>
          <w:szCs w:val="24"/>
          <w14:ligatures w14:val="none"/>
        </w:rPr>
      </w:pPr>
      <w:r w:rsidRPr="00C53660">
        <w:rPr>
          <w:rFonts w:ascii="Times New Roman" w:eastAsia="Times New Roman" w:hAnsi="Times New Roman" w:cs="Times New Roman"/>
          <w:b/>
          <w:bCs/>
          <w:kern w:val="0"/>
          <w:sz w:val="24"/>
          <w:szCs w:val="24"/>
          <w14:ligatures w14:val="none"/>
        </w:rPr>
        <w:t>Motivation:</w:t>
      </w:r>
    </w:p>
    <w:p w:rsidR="00C53660" w:rsidRDefault="00C53660" w:rsidP="00F93732">
      <w:pPr>
        <w:spacing w:after="0" w:line="360" w:lineRule="auto"/>
        <w:rPr>
          <w:rFonts w:ascii="Times New Roman" w:eastAsia="Times New Roman" w:hAnsi="Times New Roman" w:cs="Times New Roman"/>
          <w:kern w:val="0"/>
          <w:sz w:val="24"/>
          <w:szCs w:val="24"/>
          <w14:ligatures w14:val="none"/>
        </w:rPr>
      </w:pPr>
    </w:p>
    <w:p w:rsidR="00C53660" w:rsidRPr="00C53660" w:rsidRDefault="00C53660" w:rsidP="00613E96">
      <w:pPr>
        <w:pStyle w:val="ListParagraph"/>
        <w:numPr>
          <w:ilvl w:val="0"/>
          <w:numId w:val="1"/>
        </w:numPr>
        <w:spacing w:after="0" w:line="360" w:lineRule="auto"/>
        <w:rPr>
          <w:rFonts w:ascii="Times New Roman" w:eastAsia="Times New Roman" w:hAnsi="Times New Roman" w:cs="Times New Roman"/>
          <w:kern w:val="0"/>
          <w:sz w:val="24"/>
          <w:szCs w:val="24"/>
          <w14:ligatures w14:val="none"/>
        </w:rPr>
      </w:pPr>
      <w:r w:rsidRPr="00C53660">
        <w:rPr>
          <w:rFonts w:ascii="Times New Roman" w:eastAsia="Times New Roman" w:hAnsi="Times New Roman" w:cs="Times New Roman"/>
          <w:kern w:val="0"/>
          <w:sz w:val="24"/>
          <w:szCs w:val="24"/>
          <w14:ligatures w14:val="none"/>
        </w:rPr>
        <w:t>Energy policy is central to sustainable development.</w:t>
      </w:r>
    </w:p>
    <w:p w:rsidR="00E12717" w:rsidRDefault="00C53660" w:rsidP="00613E96">
      <w:pPr>
        <w:pStyle w:val="ListParagraph"/>
        <w:numPr>
          <w:ilvl w:val="0"/>
          <w:numId w:val="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C53660">
        <w:rPr>
          <w:rFonts w:ascii="Times New Roman" w:eastAsia="Times New Roman" w:hAnsi="Times New Roman" w:cs="Times New Roman"/>
          <w:kern w:val="0"/>
          <w:sz w:val="24"/>
          <w:szCs w:val="24"/>
          <w14:ligatures w14:val="none"/>
        </w:rPr>
        <w:t>Understanding this relationship helps governments balance growth with energy infrastructure investment.</w:t>
      </w:r>
    </w:p>
    <w:p w:rsidR="00E12717" w:rsidRPr="00E12717" w:rsidRDefault="00E12717" w:rsidP="00F93732">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E12717">
        <w:rPr>
          <w:rFonts w:ascii="Times New Roman" w:eastAsia="Times New Roman" w:hAnsi="Times New Roman" w:cs="Times New Roman"/>
          <w:b/>
          <w:bCs/>
          <w:kern w:val="0"/>
          <w:sz w:val="24"/>
          <w:szCs w:val="24"/>
          <w14:ligatures w14:val="none"/>
        </w:rPr>
        <w:t>Research Question:</w:t>
      </w:r>
      <w:r w:rsidR="00921F72">
        <w:rPr>
          <w:rFonts w:ascii="Times New Roman" w:eastAsia="Times New Roman" w:hAnsi="Times New Roman" w:cs="Times New Roman"/>
          <w:b/>
          <w:bCs/>
          <w:kern w:val="0"/>
          <w:sz w:val="24"/>
          <w:szCs w:val="24"/>
          <w14:ligatures w14:val="none"/>
        </w:rPr>
        <w:t xml:space="preserve"> </w:t>
      </w:r>
    </w:p>
    <w:p w:rsidR="00E12717" w:rsidRPr="00E12717" w:rsidRDefault="00E12717" w:rsidP="00F93732">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E12717">
        <w:rPr>
          <w:rFonts w:ascii="Times New Roman" w:eastAsia="Times New Roman" w:hAnsi="Times New Roman" w:cs="Times New Roman"/>
          <w:iCs/>
          <w:kern w:val="0"/>
          <w:sz w:val="24"/>
          <w:szCs w:val="24"/>
          <w14:ligatures w14:val="none"/>
        </w:rPr>
        <w:t>Does electricity consumption drive economic growth, or does economic growth drive electricity consumption?</w:t>
      </w:r>
    </w:p>
    <w:p w:rsidR="00E12717" w:rsidRPr="00E12717" w:rsidRDefault="00E12717" w:rsidP="00F93732">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E12717">
        <w:rPr>
          <w:rFonts w:ascii="Times New Roman" w:eastAsia="Times New Roman" w:hAnsi="Times New Roman" w:cs="Times New Roman"/>
          <w:b/>
          <w:bCs/>
          <w:kern w:val="0"/>
          <w:sz w:val="24"/>
          <w:szCs w:val="24"/>
          <w14:ligatures w14:val="none"/>
        </w:rPr>
        <w:t>Hypotheses:</w:t>
      </w:r>
    </w:p>
    <w:p w:rsidR="00E12717" w:rsidRPr="00E12717" w:rsidRDefault="00E12717" w:rsidP="00F93732">
      <w:pPr>
        <w:spacing w:before="100" w:beforeAutospacing="1" w:after="100" w:afterAutospacing="1" w:line="36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H0</w:t>
      </w:r>
      <w:r w:rsidRPr="00E12717">
        <w:rPr>
          <w:rFonts w:ascii="Times New Roman" w:eastAsia="Times New Roman" w:hAnsi="Times New Roman" w:cs="Times New Roman"/>
          <w:kern w:val="0"/>
          <w:sz w:val="24"/>
          <w:szCs w:val="24"/>
          <w14:ligatures w14:val="none"/>
        </w:rPr>
        <w:t>: Electricity consumption positively affects GDP growth.</w:t>
      </w:r>
    </w:p>
    <w:p w:rsidR="00E12717" w:rsidRDefault="00E12717" w:rsidP="00F93732">
      <w:pPr>
        <w:spacing w:before="100" w:beforeAutospacing="1" w:after="100" w:afterAutospacing="1" w:line="36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H1</w:t>
      </w:r>
      <w:r w:rsidRPr="00E12717">
        <w:rPr>
          <w:rFonts w:ascii="Times New Roman" w:eastAsia="Times New Roman" w:hAnsi="Times New Roman" w:cs="Times New Roman"/>
          <w:kern w:val="0"/>
          <w:sz w:val="24"/>
          <w:szCs w:val="24"/>
          <w14:ligatures w14:val="none"/>
        </w:rPr>
        <w:t>: GDP growth positively affects electricity consumption.</w:t>
      </w:r>
    </w:p>
    <w:p w:rsidR="00FB308B" w:rsidRDefault="00FB308B" w:rsidP="00E12717">
      <w:pPr>
        <w:spacing w:before="100" w:beforeAutospacing="1" w:after="100" w:afterAutospacing="1" w:line="240" w:lineRule="auto"/>
        <w:rPr>
          <w:rFonts w:ascii="Times New Roman" w:eastAsia="Times New Roman" w:hAnsi="Times New Roman" w:cs="Times New Roman"/>
          <w:kern w:val="0"/>
          <w:sz w:val="24"/>
          <w:szCs w:val="24"/>
          <w14:ligatures w14:val="none"/>
        </w:rPr>
      </w:pPr>
    </w:p>
    <w:p w:rsidR="00FB308B" w:rsidRDefault="00FB308B" w:rsidP="00E12717">
      <w:pPr>
        <w:spacing w:before="100" w:beforeAutospacing="1" w:after="100" w:afterAutospacing="1" w:line="240" w:lineRule="auto"/>
        <w:rPr>
          <w:rFonts w:ascii="Times New Roman" w:eastAsia="Times New Roman" w:hAnsi="Times New Roman" w:cs="Times New Roman"/>
          <w:kern w:val="0"/>
          <w:sz w:val="24"/>
          <w:szCs w:val="24"/>
          <w14:ligatures w14:val="none"/>
        </w:rPr>
      </w:pPr>
    </w:p>
    <w:p w:rsidR="00FB308B" w:rsidRDefault="00FB308B" w:rsidP="00E12717">
      <w:pPr>
        <w:spacing w:before="100" w:beforeAutospacing="1" w:after="100" w:afterAutospacing="1" w:line="240" w:lineRule="auto"/>
        <w:rPr>
          <w:rFonts w:ascii="Times New Roman" w:eastAsia="Times New Roman" w:hAnsi="Times New Roman" w:cs="Times New Roman"/>
          <w:kern w:val="0"/>
          <w:sz w:val="24"/>
          <w:szCs w:val="24"/>
          <w14:ligatures w14:val="none"/>
        </w:rPr>
      </w:pPr>
    </w:p>
    <w:p w:rsidR="000A0AE5" w:rsidRDefault="000A0AE5" w:rsidP="00E12717">
      <w:pPr>
        <w:spacing w:before="100" w:beforeAutospacing="1" w:after="100" w:afterAutospacing="1" w:line="240" w:lineRule="auto"/>
        <w:rPr>
          <w:rFonts w:ascii="Times New Roman" w:eastAsia="Times New Roman" w:hAnsi="Times New Roman" w:cs="Times New Roman"/>
          <w:kern w:val="0"/>
          <w:sz w:val="24"/>
          <w:szCs w:val="24"/>
          <w14:ligatures w14:val="none"/>
        </w:rPr>
      </w:pPr>
    </w:p>
    <w:p w:rsidR="00FB308B" w:rsidRDefault="00FB308B" w:rsidP="00E12717">
      <w:pPr>
        <w:spacing w:before="100" w:beforeAutospacing="1" w:after="100" w:afterAutospacing="1" w:line="240" w:lineRule="auto"/>
        <w:rPr>
          <w:rFonts w:ascii="Times New Roman" w:eastAsia="Times New Roman" w:hAnsi="Times New Roman" w:cs="Times New Roman"/>
          <w:kern w:val="0"/>
          <w:sz w:val="24"/>
          <w:szCs w:val="24"/>
          <w14:ligatures w14:val="none"/>
        </w:rPr>
      </w:pPr>
    </w:p>
    <w:p w:rsidR="00E12717" w:rsidRDefault="00FB308B" w:rsidP="008E2DD2">
      <w:pPr>
        <w:spacing w:before="100" w:beforeAutospacing="1" w:after="100" w:afterAutospacing="1" w:line="240" w:lineRule="auto"/>
        <w:jc w:val="center"/>
        <w:rPr>
          <w:rFonts w:ascii="Times New Roman" w:eastAsia="Times New Roman" w:hAnsi="Times New Roman" w:cs="Times New Roman"/>
          <w:color w:val="92A9B9" w:themeColor="accent2"/>
          <w:kern w:val="0"/>
          <w:sz w:val="28"/>
          <w:szCs w:val="24"/>
          <w14:ligatures w14:val="none"/>
        </w:rPr>
      </w:pPr>
      <w:r w:rsidRPr="00FB308B">
        <w:rPr>
          <w:rFonts w:ascii="Times New Roman" w:eastAsia="Times New Roman" w:hAnsi="Times New Roman" w:cs="Times New Roman"/>
          <w:color w:val="92A9B9" w:themeColor="accent2"/>
          <w:kern w:val="0"/>
          <w:sz w:val="28"/>
          <w:szCs w:val="24"/>
          <w14:ligatures w14:val="none"/>
        </w:rPr>
        <w:lastRenderedPageBreak/>
        <w:t>Economic model and conceptual framework</w:t>
      </w:r>
    </w:p>
    <w:p w:rsidR="003D7361" w:rsidRPr="00954A83" w:rsidRDefault="003D7361" w:rsidP="003D7361">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954A83">
        <w:rPr>
          <w:rFonts w:ascii="Times New Roman" w:eastAsia="Times New Roman" w:hAnsi="Times New Roman" w:cs="Times New Roman"/>
          <w:b/>
          <w:bCs/>
          <w:kern w:val="0"/>
          <w:sz w:val="24"/>
          <w:szCs w:val="24"/>
          <w14:ligatures w14:val="none"/>
        </w:rPr>
        <w:t>Theoretical Justification</w:t>
      </w:r>
    </w:p>
    <w:p w:rsidR="003D7361" w:rsidRPr="00954A83" w:rsidRDefault="003D7361" w:rsidP="00613E96">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54A83">
        <w:rPr>
          <w:rFonts w:ascii="Times New Roman" w:eastAsia="Times New Roman" w:hAnsi="Times New Roman" w:cs="Times New Roman"/>
          <w:b/>
          <w:bCs/>
          <w:kern w:val="0"/>
          <w:sz w:val="24"/>
          <w:szCs w:val="24"/>
          <w14:ligatures w14:val="none"/>
        </w:rPr>
        <w:t>Electricity Consumption (+ expected):</w:t>
      </w:r>
      <w:r w:rsidRPr="00954A83">
        <w:rPr>
          <w:rFonts w:ascii="Times New Roman" w:eastAsia="Times New Roman" w:hAnsi="Times New Roman" w:cs="Times New Roman"/>
          <w:kern w:val="0"/>
          <w:sz w:val="24"/>
          <w:szCs w:val="24"/>
          <w14:ligatures w14:val="none"/>
        </w:rPr>
        <w:t xml:space="preserve"> More electricity enables greater industrial output, increased production, and stronger economic activity.</w:t>
      </w:r>
    </w:p>
    <w:p w:rsidR="003D7361" w:rsidRPr="00954A83" w:rsidRDefault="003D7361" w:rsidP="00613E96">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54A83">
        <w:rPr>
          <w:rFonts w:ascii="Times New Roman" w:eastAsia="Times New Roman" w:hAnsi="Times New Roman" w:cs="Times New Roman"/>
          <w:b/>
          <w:bCs/>
          <w:kern w:val="0"/>
          <w:sz w:val="24"/>
          <w:szCs w:val="24"/>
          <w14:ligatures w14:val="none"/>
        </w:rPr>
        <w:t>Inflation (– expected):</w:t>
      </w:r>
      <w:r w:rsidRPr="00954A83">
        <w:rPr>
          <w:rFonts w:ascii="Times New Roman" w:eastAsia="Times New Roman" w:hAnsi="Times New Roman" w:cs="Times New Roman"/>
          <w:kern w:val="0"/>
          <w:sz w:val="24"/>
          <w:szCs w:val="24"/>
          <w14:ligatures w14:val="none"/>
        </w:rPr>
        <w:t xml:space="preserve"> High inflation reduces purchasing power and discourages investment.</w:t>
      </w:r>
    </w:p>
    <w:p w:rsidR="003D7361" w:rsidRPr="00954A83" w:rsidRDefault="003D7361" w:rsidP="00613E96">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54A83">
        <w:rPr>
          <w:rFonts w:ascii="Times New Roman" w:eastAsia="Times New Roman" w:hAnsi="Times New Roman" w:cs="Times New Roman"/>
          <w:b/>
          <w:bCs/>
          <w:kern w:val="0"/>
          <w:sz w:val="24"/>
          <w:szCs w:val="24"/>
          <w14:ligatures w14:val="none"/>
        </w:rPr>
        <w:t>Unemployment (– expected):</w:t>
      </w:r>
      <w:r w:rsidRPr="00954A83">
        <w:rPr>
          <w:rFonts w:ascii="Times New Roman" w:eastAsia="Times New Roman" w:hAnsi="Times New Roman" w:cs="Times New Roman"/>
          <w:kern w:val="0"/>
          <w:sz w:val="24"/>
          <w:szCs w:val="24"/>
          <w14:ligatures w14:val="none"/>
        </w:rPr>
        <w:t xml:space="preserve"> Higher unemployment lowers productivity and reduces aggregate demand.</w:t>
      </w:r>
    </w:p>
    <w:p w:rsidR="00FB308B" w:rsidRDefault="003D7361" w:rsidP="000A0A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7361">
        <w:rPr>
          <w:rFonts w:ascii="Times New Roman" w:eastAsia="Times New Roman" w:hAnsi="Times New Roman" w:cs="Times New Roman"/>
          <w:b/>
          <w:bCs/>
          <w:kern w:val="0"/>
          <w:sz w:val="27"/>
          <w:szCs w:val="27"/>
          <w14:ligatures w14:val="none"/>
        </w:rPr>
        <w:t>Econometric Model</w:t>
      </w:r>
    </w:p>
    <w:p w:rsidR="000A0AE5" w:rsidRDefault="000A0AE5" w:rsidP="000A0A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0AE5">
        <w:rPr>
          <w:rFonts w:ascii="Times New Roman" w:eastAsia="Times New Roman" w:hAnsi="Times New Roman" w:cs="Times New Roman"/>
          <w:b/>
          <w:bCs/>
          <w:kern w:val="0"/>
          <w:sz w:val="27"/>
          <w:szCs w:val="27"/>
          <w14:ligatures w14:val="none"/>
        </w:rPr>
        <w:t>gdp_grwtht=β0+β1electricity_consumptiont+β2inflationt+β3unemploymentt+εt</w:t>
      </w:r>
    </w:p>
    <w:p w:rsidR="00954A83" w:rsidRDefault="00954A83" w:rsidP="000A0A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rsidR="00954A83" w:rsidRDefault="00954A83" w:rsidP="000A0A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rsidR="00954A83" w:rsidRDefault="00954A83" w:rsidP="000A0A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rsidR="00954A83" w:rsidRDefault="00954A83" w:rsidP="000A0A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rsidR="00954A83" w:rsidRDefault="00954A83" w:rsidP="000A0A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rsidR="00954A83" w:rsidRDefault="00954A83" w:rsidP="000A0A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rsidR="00954A83" w:rsidRDefault="00954A83" w:rsidP="000A0A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rsidR="00954A83" w:rsidRDefault="00954A83" w:rsidP="000A0A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rsidR="00954A83" w:rsidRDefault="00954A83" w:rsidP="000A0A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rsidR="00954A83" w:rsidRDefault="00954A83" w:rsidP="000A0A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rsidR="00954A83" w:rsidRDefault="00954A83" w:rsidP="000A0A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rsidR="00954A83" w:rsidRDefault="00954A83" w:rsidP="000A0A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rsidR="00954A83" w:rsidRDefault="00954A83" w:rsidP="000A0A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rsidR="00954A83" w:rsidRDefault="00954A83" w:rsidP="000A0A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rsidR="00954A83" w:rsidRPr="000A0AE5" w:rsidRDefault="00954A83" w:rsidP="000A0A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rsidR="00FB308B" w:rsidRDefault="00FB308B" w:rsidP="000A0AE5">
      <w:pPr>
        <w:spacing w:before="100" w:beforeAutospacing="1" w:after="100" w:afterAutospacing="1" w:line="240" w:lineRule="auto"/>
        <w:jc w:val="center"/>
        <w:rPr>
          <w:rFonts w:ascii="Times New Roman" w:eastAsia="Times New Roman" w:hAnsi="Times New Roman" w:cs="Times New Roman"/>
          <w:color w:val="92A9B9" w:themeColor="accent2"/>
          <w:kern w:val="0"/>
          <w:sz w:val="28"/>
          <w:szCs w:val="24"/>
          <w14:ligatures w14:val="none"/>
        </w:rPr>
      </w:pPr>
      <w:r w:rsidRPr="00FB308B">
        <w:rPr>
          <w:rFonts w:ascii="Times New Roman" w:eastAsia="Times New Roman" w:hAnsi="Times New Roman" w:cs="Times New Roman"/>
          <w:color w:val="92A9B9" w:themeColor="accent2"/>
          <w:kern w:val="0"/>
          <w:sz w:val="28"/>
          <w:szCs w:val="24"/>
          <w14:ligatures w14:val="none"/>
        </w:rPr>
        <w:lastRenderedPageBreak/>
        <w:t>Literature review</w:t>
      </w:r>
    </w:p>
    <w:p w:rsidR="00207FA7" w:rsidRDefault="00207FA7" w:rsidP="003700EA">
      <w:pPr>
        <w:spacing w:before="100" w:beforeAutospacing="1" w:after="100" w:afterAutospacing="1" w:line="360" w:lineRule="auto"/>
        <w:rPr>
          <w:rFonts w:ascii="Times New Roman" w:eastAsia="Times New Roman" w:hAnsi="Times New Roman" w:cs="Times New Roman"/>
          <w:color w:val="000000" w:themeColor="text1"/>
          <w:kern w:val="0"/>
          <w:sz w:val="24"/>
          <w:szCs w:val="24"/>
          <w14:ligatures w14:val="none"/>
        </w:rPr>
      </w:pPr>
      <w:r w:rsidRPr="00207FA7">
        <w:rPr>
          <w:rFonts w:ascii="Times New Roman" w:eastAsia="Times New Roman" w:hAnsi="Times New Roman" w:cs="Times New Roman"/>
          <w:color w:val="000000" w:themeColor="text1"/>
          <w:kern w:val="0"/>
          <w:sz w:val="24"/>
          <w:szCs w:val="24"/>
          <w14:ligatures w14:val="none"/>
        </w:rPr>
        <w:t xml:space="preserve">A </w:t>
      </w:r>
      <w:r>
        <w:rPr>
          <w:rFonts w:ascii="Times New Roman" w:eastAsia="Times New Roman" w:hAnsi="Times New Roman" w:cs="Times New Roman"/>
          <w:color w:val="000000" w:themeColor="text1"/>
          <w:kern w:val="0"/>
          <w:sz w:val="24"/>
          <w:szCs w:val="24"/>
          <w14:ligatures w14:val="none"/>
        </w:rPr>
        <w:t>significant amount of research</w:t>
      </w:r>
      <w:r w:rsidRPr="00207FA7">
        <w:rPr>
          <w:rFonts w:ascii="Times New Roman" w:eastAsia="Times New Roman" w:hAnsi="Times New Roman" w:cs="Times New Roman"/>
          <w:color w:val="000000" w:themeColor="text1"/>
          <w:kern w:val="0"/>
          <w:sz w:val="24"/>
          <w:szCs w:val="24"/>
          <w14:ligatures w14:val="none"/>
        </w:rPr>
        <w:t xml:space="preserve"> has been done on the correlation between electricity consumption and economic growth in Pakistan with majority of the articles indicating the importance of electricity in achieving economic performance. One of the early signs of Pakistan indicating the energy-led growth hypothesis was presented by Aqeel and Butt (2001) which demonstrated that electricity usage has a unilinear cause-effect effect on the economic growth. Their findings imply that an upward growth in electricity consumption boosts industrial output, growth in services and general performance of GDP. Later research reinforced this opinion. Jamil and Ahmad (2011) established that electricity consumption in Pakistan is closely associated with the household and industrial activity, and a lack of electricity supply severely limits the growth of the economy. Equally, Shahbaz and Lean (2012) found cointegration positive relationship between power usage and GDP indicating that electricity deficit, load shedding, and a lack of sufficient investment in power infrastructure all have a direct negative impact on economic productivity. Nonetheless, certain studies recognize the problems in this relationship. As an example, it was found by Asghar (2008) that there was a bidirectional causality between electricity consumption and the growth of the economy, which can be interpreted as the fact that there is an increase in demand of electricity because of the growth of the economy. This underscores the organizational problems of the Pakistani energy sector- be it a circular debt or supply deficit- that make electricity a cause and an effect of growth. All in all, it is evident that the literature agrees that economic development of Pakistan is strongly linked with the supply, consistency, and effective utilization of electricity. There is insufficient supply, increasing demand, and energy wastage and that means that electricity consumption is still a decisive factor in the growth curve of Pakistan. </w:t>
      </w:r>
    </w:p>
    <w:p w:rsidR="00207FA7" w:rsidRPr="003700EA" w:rsidRDefault="00207FA7" w:rsidP="003700EA">
      <w:pPr>
        <w:spacing w:before="100" w:beforeAutospacing="1" w:after="100" w:afterAutospacing="1" w:line="360" w:lineRule="auto"/>
        <w:rPr>
          <w:rFonts w:ascii="Times New Roman" w:eastAsia="Times New Roman" w:hAnsi="Times New Roman" w:cs="Times New Roman"/>
          <w:b/>
          <w:color w:val="000000" w:themeColor="text1"/>
          <w:kern w:val="0"/>
          <w:sz w:val="24"/>
          <w:szCs w:val="24"/>
          <w14:ligatures w14:val="none"/>
        </w:rPr>
      </w:pPr>
      <w:r w:rsidRPr="003700EA">
        <w:rPr>
          <w:rFonts w:ascii="Times New Roman" w:eastAsia="Times New Roman" w:hAnsi="Times New Roman" w:cs="Times New Roman"/>
          <w:b/>
          <w:color w:val="000000" w:themeColor="text1"/>
          <w:kern w:val="0"/>
          <w:sz w:val="24"/>
          <w:szCs w:val="24"/>
          <w14:ligatures w14:val="none"/>
        </w:rPr>
        <w:t xml:space="preserve">Methodology </w:t>
      </w:r>
    </w:p>
    <w:p w:rsidR="00207FA7" w:rsidRDefault="00207FA7" w:rsidP="003700EA">
      <w:pPr>
        <w:spacing w:before="100" w:beforeAutospacing="1" w:after="100" w:afterAutospacing="1" w:line="360" w:lineRule="auto"/>
        <w:rPr>
          <w:rFonts w:ascii="Times New Roman" w:eastAsia="Times New Roman" w:hAnsi="Times New Roman" w:cs="Times New Roman"/>
          <w:color w:val="000000" w:themeColor="text1"/>
          <w:kern w:val="0"/>
          <w:sz w:val="24"/>
          <w:szCs w:val="24"/>
          <w14:ligatures w14:val="none"/>
        </w:rPr>
      </w:pPr>
      <w:r>
        <w:rPr>
          <w:rFonts w:ascii="Times New Roman" w:eastAsia="Times New Roman" w:hAnsi="Times New Roman" w:cs="Times New Roman"/>
          <w:color w:val="000000" w:themeColor="text1"/>
          <w:kern w:val="0"/>
          <w:sz w:val="24"/>
          <w:szCs w:val="24"/>
          <w14:ligatures w14:val="none"/>
        </w:rPr>
        <w:t>The report</w:t>
      </w:r>
      <w:r w:rsidRPr="00207FA7">
        <w:rPr>
          <w:rFonts w:ascii="Times New Roman" w:eastAsia="Times New Roman" w:hAnsi="Times New Roman" w:cs="Times New Roman"/>
          <w:color w:val="000000" w:themeColor="text1"/>
          <w:kern w:val="0"/>
          <w:sz w:val="24"/>
          <w:szCs w:val="24"/>
          <w14:ligatures w14:val="none"/>
        </w:rPr>
        <w:t xml:space="preserve"> is an empirical investigation of how consumption of electricity affects the economic growth in Pakistan based on annual time-series data. The steps of the methodological approach are the following: </w:t>
      </w:r>
    </w:p>
    <w:p w:rsidR="00AE45C1" w:rsidRDefault="00207FA7" w:rsidP="003700EA">
      <w:pPr>
        <w:spacing w:before="100" w:beforeAutospacing="1" w:after="100" w:afterAutospacing="1" w:line="360" w:lineRule="auto"/>
        <w:rPr>
          <w:rFonts w:ascii="Times New Roman" w:eastAsia="Times New Roman" w:hAnsi="Times New Roman" w:cs="Times New Roman"/>
          <w:color w:val="000000" w:themeColor="text1"/>
          <w:kern w:val="0"/>
          <w:sz w:val="24"/>
          <w:szCs w:val="24"/>
          <w14:ligatures w14:val="none"/>
        </w:rPr>
      </w:pPr>
      <w:r w:rsidRPr="00207FA7">
        <w:rPr>
          <w:rFonts w:ascii="Times New Roman" w:eastAsia="Times New Roman" w:hAnsi="Times New Roman" w:cs="Times New Roman"/>
          <w:color w:val="000000" w:themeColor="text1"/>
          <w:kern w:val="0"/>
          <w:sz w:val="24"/>
          <w:szCs w:val="24"/>
          <w14:ligatures w14:val="none"/>
        </w:rPr>
        <w:t xml:space="preserve">Data and Variables The macroeconomic data given is analyzed using the Pakistani macroeconomic data of the official sources including the Pakistan Bureau of statistics, world </w:t>
      </w:r>
      <w:r w:rsidRPr="00207FA7">
        <w:rPr>
          <w:rFonts w:ascii="Times New Roman" w:eastAsia="Times New Roman" w:hAnsi="Times New Roman" w:cs="Times New Roman"/>
          <w:color w:val="000000" w:themeColor="text1"/>
          <w:kern w:val="0"/>
          <w:sz w:val="24"/>
          <w:szCs w:val="24"/>
          <w14:ligatures w14:val="none"/>
        </w:rPr>
        <w:lastRenderedPageBreak/>
        <w:t>bank and the Ministry of Energy. The dependent variable is the economic growth which is the growth rate of GDP. Electricity consumption is the primary independent variable and is in the form of logs (lnelectricity).</w:t>
      </w:r>
    </w:p>
    <w:p w:rsidR="00AE45C1" w:rsidRDefault="00207FA7" w:rsidP="003700EA">
      <w:pPr>
        <w:spacing w:before="100" w:beforeAutospacing="1" w:after="100" w:afterAutospacing="1" w:line="360" w:lineRule="auto"/>
        <w:rPr>
          <w:rFonts w:ascii="Times New Roman" w:eastAsia="Times New Roman" w:hAnsi="Times New Roman" w:cs="Times New Roman"/>
          <w:color w:val="000000" w:themeColor="text1"/>
          <w:kern w:val="0"/>
          <w:sz w:val="24"/>
          <w:szCs w:val="24"/>
          <w14:ligatures w14:val="none"/>
        </w:rPr>
      </w:pPr>
      <w:r w:rsidRPr="00207FA7">
        <w:rPr>
          <w:rFonts w:ascii="Times New Roman" w:eastAsia="Times New Roman" w:hAnsi="Times New Roman" w:cs="Times New Roman"/>
          <w:color w:val="000000" w:themeColor="text1"/>
          <w:kern w:val="0"/>
          <w:sz w:val="24"/>
          <w:szCs w:val="24"/>
          <w14:ligatures w14:val="none"/>
        </w:rPr>
        <w:t xml:space="preserve"> Control variables comprise inflation and unemployment in order to reflect the macroeconomic environment in Pakistan. Differencing and Unit Root Testing. Since the trends and non-stationarity are usual features of the macroeconomic series in Pakistan, unit root tests (ADF) are used. The variables were identified to be non-stationary; they are transformed to first differences (e.g., Dlnelec, Dgdp) in order to prevent the spurious regression outcomes. This is particularly significant in the context of Pakistan because it is prone to changes in the electricity sector in the long-run. </w:t>
      </w:r>
    </w:p>
    <w:p w:rsidR="003700EA" w:rsidRPr="003700EA" w:rsidRDefault="00207FA7" w:rsidP="003700EA">
      <w:pPr>
        <w:spacing w:before="100" w:beforeAutospacing="1" w:after="100" w:afterAutospacing="1" w:line="360" w:lineRule="auto"/>
        <w:rPr>
          <w:rFonts w:ascii="Times New Roman" w:eastAsia="Times New Roman" w:hAnsi="Times New Roman" w:cs="Times New Roman"/>
          <w:b/>
          <w:color w:val="000000" w:themeColor="text1"/>
          <w:kern w:val="0"/>
          <w:sz w:val="24"/>
          <w:szCs w:val="24"/>
          <w14:ligatures w14:val="none"/>
        </w:rPr>
      </w:pPr>
      <w:r w:rsidRPr="003700EA">
        <w:rPr>
          <w:rFonts w:ascii="Times New Roman" w:eastAsia="Times New Roman" w:hAnsi="Times New Roman" w:cs="Times New Roman"/>
          <w:b/>
          <w:color w:val="000000" w:themeColor="text1"/>
          <w:kern w:val="0"/>
          <w:sz w:val="24"/>
          <w:szCs w:val="24"/>
          <w14:ligatures w14:val="none"/>
        </w:rPr>
        <w:t xml:space="preserve">Correlation Analysis </w:t>
      </w:r>
    </w:p>
    <w:p w:rsidR="00AE45C1" w:rsidRDefault="00207FA7" w:rsidP="003700EA">
      <w:pPr>
        <w:spacing w:before="100" w:beforeAutospacing="1" w:after="100" w:afterAutospacing="1" w:line="360" w:lineRule="auto"/>
        <w:rPr>
          <w:rFonts w:ascii="Times New Roman" w:eastAsia="Times New Roman" w:hAnsi="Times New Roman" w:cs="Times New Roman"/>
          <w:color w:val="000000" w:themeColor="text1"/>
          <w:kern w:val="0"/>
          <w:sz w:val="24"/>
          <w:szCs w:val="24"/>
          <w14:ligatures w14:val="none"/>
        </w:rPr>
      </w:pPr>
      <w:r w:rsidRPr="00207FA7">
        <w:rPr>
          <w:rFonts w:ascii="Times New Roman" w:eastAsia="Times New Roman" w:hAnsi="Times New Roman" w:cs="Times New Roman"/>
          <w:color w:val="000000" w:themeColor="text1"/>
          <w:kern w:val="0"/>
          <w:sz w:val="24"/>
          <w:szCs w:val="24"/>
          <w14:ligatures w14:val="none"/>
        </w:rPr>
        <w:t xml:space="preserve">To test the relations between variables and reveal the occurrence of multicollinearity, a correlation matrix is calculated. This step is used to determine the extent to which the consumption of electricity is correlated with the economic growth in Pakistan as well as to determine whether the control variables has problematic correlations with the economic growth. </w:t>
      </w:r>
    </w:p>
    <w:p w:rsidR="003700EA" w:rsidRPr="003700EA" w:rsidRDefault="00207FA7" w:rsidP="003700EA">
      <w:pPr>
        <w:spacing w:before="100" w:beforeAutospacing="1" w:after="100" w:afterAutospacing="1" w:line="360" w:lineRule="auto"/>
        <w:rPr>
          <w:rFonts w:ascii="Times New Roman" w:eastAsia="Times New Roman" w:hAnsi="Times New Roman" w:cs="Times New Roman"/>
          <w:b/>
          <w:color w:val="000000" w:themeColor="text1"/>
          <w:kern w:val="0"/>
          <w:sz w:val="24"/>
          <w:szCs w:val="24"/>
          <w14:ligatures w14:val="none"/>
        </w:rPr>
      </w:pPr>
      <w:r w:rsidRPr="003700EA">
        <w:rPr>
          <w:rFonts w:ascii="Times New Roman" w:eastAsia="Times New Roman" w:hAnsi="Times New Roman" w:cs="Times New Roman"/>
          <w:b/>
          <w:color w:val="000000" w:themeColor="text1"/>
          <w:kern w:val="0"/>
          <w:sz w:val="24"/>
          <w:szCs w:val="24"/>
          <w14:ligatures w14:val="none"/>
        </w:rPr>
        <w:t xml:space="preserve">Regression Model </w:t>
      </w:r>
    </w:p>
    <w:p w:rsidR="00F619A9" w:rsidRDefault="00207FA7" w:rsidP="003700EA">
      <w:pPr>
        <w:spacing w:before="100" w:beforeAutospacing="1" w:after="100" w:afterAutospacing="1" w:line="360" w:lineRule="auto"/>
        <w:rPr>
          <w:rFonts w:ascii="Times New Roman" w:eastAsia="Times New Roman" w:hAnsi="Times New Roman" w:cs="Times New Roman"/>
          <w:color w:val="92A9B9" w:themeColor="accent2"/>
          <w:kern w:val="0"/>
          <w:sz w:val="28"/>
          <w:szCs w:val="24"/>
          <w14:ligatures w14:val="none"/>
        </w:rPr>
      </w:pPr>
      <w:r w:rsidRPr="00207FA7">
        <w:rPr>
          <w:rFonts w:ascii="Times New Roman" w:eastAsia="Times New Roman" w:hAnsi="Times New Roman" w:cs="Times New Roman"/>
          <w:color w:val="000000" w:themeColor="text1"/>
          <w:kern w:val="0"/>
          <w:sz w:val="24"/>
          <w:szCs w:val="24"/>
          <w14:ligatures w14:val="none"/>
        </w:rPr>
        <w:t>To measure how the use of electricity affects the growth of the Pak economy, the study approximates an OLS regression model: This specification enables us to assess the impacts of the change in the consumption of electricity in the economic growth of Pakistan. Diagnostic Tests The assumptions of the model are tested by heteroskedasticity, normality of the residuals, and normality of multicollinearity (e.g. correlation and VIF). These diagnostics are significant in the context of Pakistan because of the instability in electricity supply, changes in inflation and structural instability of the economy</w:t>
      </w:r>
      <w:r w:rsidRPr="00207FA7">
        <w:rPr>
          <w:rFonts w:ascii="Times New Roman" w:eastAsia="Times New Roman" w:hAnsi="Times New Roman" w:cs="Times New Roman"/>
          <w:color w:val="92A9B9" w:themeColor="accent2"/>
          <w:kern w:val="0"/>
          <w:sz w:val="28"/>
          <w:szCs w:val="24"/>
          <w14:ligatures w14:val="none"/>
        </w:rPr>
        <w:t>.</w:t>
      </w:r>
    </w:p>
    <w:p w:rsidR="00954A83" w:rsidRDefault="00954A83" w:rsidP="00F619A9">
      <w:pPr>
        <w:spacing w:before="100" w:beforeAutospacing="1" w:after="100" w:afterAutospacing="1" w:line="240" w:lineRule="auto"/>
        <w:rPr>
          <w:rFonts w:ascii="Times New Roman" w:eastAsia="Times New Roman" w:hAnsi="Times New Roman" w:cs="Times New Roman"/>
          <w:color w:val="92A9B9" w:themeColor="accent2"/>
          <w:kern w:val="0"/>
          <w:sz w:val="28"/>
          <w:szCs w:val="24"/>
          <w14:ligatures w14:val="none"/>
        </w:rPr>
      </w:pPr>
    </w:p>
    <w:p w:rsidR="00954A83" w:rsidRDefault="00954A83" w:rsidP="00F619A9">
      <w:pPr>
        <w:spacing w:before="100" w:beforeAutospacing="1" w:after="100" w:afterAutospacing="1" w:line="240" w:lineRule="auto"/>
        <w:rPr>
          <w:rFonts w:ascii="Times New Roman" w:eastAsia="Times New Roman" w:hAnsi="Times New Roman" w:cs="Times New Roman"/>
          <w:color w:val="92A9B9" w:themeColor="accent2"/>
          <w:kern w:val="0"/>
          <w:sz w:val="28"/>
          <w:szCs w:val="24"/>
          <w14:ligatures w14:val="none"/>
        </w:rPr>
      </w:pPr>
    </w:p>
    <w:p w:rsidR="003700EA" w:rsidRDefault="003700EA" w:rsidP="003700EA">
      <w:pPr>
        <w:spacing w:before="100" w:beforeAutospacing="1" w:after="100" w:afterAutospacing="1" w:line="240" w:lineRule="auto"/>
        <w:rPr>
          <w:rFonts w:ascii="Times New Roman" w:eastAsia="Times New Roman" w:hAnsi="Times New Roman" w:cs="Times New Roman"/>
          <w:color w:val="92A9B9" w:themeColor="accent2"/>
          <w:kern w:val="0"/>
          <w:sz w:val="28"/>
          <w:szCs w:val="24"/>
          <w14:ligatures w14:val="none"/>
        </w:rPr>
      </w:pPr>
    </w:p>
    <w:p w:rsidR="00FB308B" w:rsidRDefault="00FB308B" w:rsidP="003700EA">
      <w:pPr>
        <w:spacing w:before="100" w:beforeAutospacing="1" w:after="100" w:afterAutospacing="1" w:line="240" w:lineRule="auto"/>
        <w:jc w:val="center"/>
        <w:rPr>
          <w:rFonts w:ascii="Times New Roman" w:eastAsia="Times New Roman" w:hAnsi="Times New Roman" w:cs="Times New Roman"/>
          <w:color w:val="92A9B9" w:themeColor="accent2"/>
          <w:kern w:val="0"/>
          <w:sz w:val="28"/>
          <w:szCs w:val="24"/>
          <w14:ligatures w14:val="none"/>
        </w:rPr>
      </w:pPr>
      <w:r w:rsidRPr="00FB308B">
        <w:rPr>
          <w:rFonts w:ascii="Times New Roman" w:eastAsia="Times New Roman" w:hAnsi="Times New Roman" w:cs="Times New Roman"/>
          <w:color w:val="92A9B9" w:themeColor="accent2"/>
          <w:kern w:val="0"/>
          <w:sz w:val="28"/>
          <w:szCs w:val="24"/>
          <w14:ligatures w14:val="none"/>
        </w:rPr>
        <w:lastRenderedPageBreak/>
        <w:t>Definition</w:t>
      </w:r>
      <w:r>
        <w:rPr>
          <w:rFonts w:ascii="Times New Roman" w:eastAsia="Times New Roman" w:hAnsi="Times New Roman" w:cs="Times New Roman"/>
          <w:color w:val="92A9B9" w:themeColor="accent2"/>
          <w:kern w:val="0"/>
          <w:sz w:val="28"/>
          <w:szCs w:val="24"/>
          <w14:ligatures w14:val="none"/>
        </w:rPr>
        <w:t xml:space="preserve"> of variables</w:t>
      </w:r>
    </w:p>
    <w:p w:rsidR="007A0081" w:rsidRPr="007A0081" w:rsidRDefault="007A0081" w:rsidP="00F93732">
      <w:pPr>
        <w:spacing w:before="100" w:beforeAutospacing="1" w:after="100" w:afterAutospacing="1" w:line="360" w:lineRule="auto"/>
        <w:rPr>
          <w:rFonts w:ascii="Times New Roman" w:eastAsia="Times New Roman" w:hAnsi="Times New Roman" w:cs="Times New Roman"/>
          <w:b/>
          <w:kern w:val="0"/>
          <w:sz w:val="24"/>
          <w:szCs w:val="24"/>
          <w14:ligatures w14:val="none"/>
        </w:rPr>
      </w:pPr>
      <w:r w:rsidRPr="007A0081">
        <w:rPr>
          <w:rFonts w:ascii="Times New Roman" w:eastAsia="Times New Roman" w:hAnsi="Times New Roman" w:cs="Times New Roman"/>
          <w:b/>
          <w:kern w:val="0"/>
          <w:sz w:val="24"/>
          <w:szCs w:val="24"/>
          <w14:ligatures w14:val="none"/>
        </w:rPr>
        <w:t>Dependent Variable</w:t>
      </w:r>
      <w:r w:rsidR="00515761">
        <w:rPr>
          <w:rFonts w:ascii="Times New Roman" w:eastAsia="Times New Roman" w:hAnsi="Times New Roman" w:cs="Times New Roman"/>
          <w:b/>
          <w:kern w:val="0"/>
          <w:sz w:val="24"/>
          <w:szCs w:val="24"/>
          <w14:ligatures w14:val="none"/>
        </w:rPr>
        <w:t>:</w:t>
      </w:r>
    </w:p>
    <w:p w:rsidR="007A0081" w:rsidRDefault="007A0081" w:rsidP="00F93732">
      <w:pPr>
        <w:spacing w:before="100" w:beforeAutospacing="1" w:after="100" w:afterAutospacing="1" w:line="36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GDP-</w:t>
      </w:r>
      <w:r w:rsidRPr="007A0081">
        <w:rPr>
          <w:rFonts w:ascii="Times New Roman" w:eastAsia="Times New Roman" w:hAnsi="Times New Roman" w:cs="Times New Roman"/>
          <w:b/>
          <w:bCs/>
          <w:kern w:val="0"/>
          <w:sz w:val="24"/>
          <w:szCs w:val="24"/>
          <w14:ligatures w14:val="none"/>
        </w:rPr>
        <w:t>growth</w:t>
      </w:r>
      <w:r w:rsidRPr="007A0081">
        <w:rPr>
          <w:rFonts w:ascii="Times New Roman" w:eastAsia="Times New Roman" w:hAnsi="Times New Roman" w:cs="Times New Roman"/>
          <w:kern w:val="0"/>
          <w:sz w:val="24"/>
          <w:szCs w:val="24"/>
          <w14:ligatures w14:val="none"/>
        </w:rPr>
        <w:t>:</w:t>
      </w:r>
      <w:r w:rsidRPr="007A0081">
        <w:rPr>
          <w:rFonts w:ascii="Times New Roman" w:eastAsia="Times New Roman" w:hAnsi="Times New Roman" w:cs="Times New Roman"/>
          <w:kern w:val="0"/>
          <w:sz w:val="24"/>
          <w:szCs w:val="24"/>
          <w14:ligatures w14:val="none"/>
        </w:rPr>
        <w:br/>
        <w:t>Annual GDP growth rat</w:t>
      </w:r>
      <w:r>
        <w:rPr>
          <w:rFonts w:ascii="Times New Roman" w:eastAsia="Times New Roman" w:hAnsi="Times New Roman" w:cs="Times New Roman"/>
          <w:kern w:val="0"/>
          <w:sz w:val="24"/>
          <w:szCs w:val="24"/>
          <w14:ligatures w14:val="none"/>
        </w:rPr>
        <w:t>e, measured in  %</w:t>
      </w:r>
      <w:r w:rsidRPr="007A0081">
        <w:rPr>
          <w:rFonts w:ascii="Times New Roman" w:eastAsia="Times New Roman" w:hAnsi="Times New Roman" w:cs="Times New Roman"/>
          <w:kern w:val="0"/>
          <w:sz w:val="24"/>
          <w:szCs w:val="24"/>
          <w14:ligatures w14:val="none"/>
        </w:rPr>
        <w:t>.</w:t>
      </w:r>
      <w:r w:rsidRPr="007A0081">
        <w:rPr>
          <w:rFonts w:ascii="Times New Roman" w:eastAsia="Times New Roman" w:hAnsi="Times New Roman" w:cs="Times New Roman"/>
          <w:kern w:val="0"/>
          <w:sz w:val="24"/>
          <w:szCs w:val="24"/>
          <w14:ligatures w14:val="none"/>
        </w:rPr>
        <w:br/>
      </w:r>
      <w:r w:rsidRPr="007A0081">
        <w:rPr>
          <w:rFonts w:ascii="Times New Roman" w:eastAsia="Times New Roman" w:hAnsi="Times New Roman" w:cs="Times New Roman"/>
          <w:b/>
          <w:bCs/>
          <w:kern w:val="0"/>
          <w:sz w:val="24"/>
          <w:szCs w:val="24"/>
          <w14:ligatures w14:val="none"/>
        </w:rPr>
        <w:t>Expected sign</w:t>
      </w:r>
      <w:r>
        <w:rPr>
          <w:rFonts w:ascii="Times New Roman" w:eastAsia="Times New Roman" w:hAnsi="Times New Roman" w:cs="Times New Roman"/>
          <w:kern w:val="0"/>
          <w:sz w:val="24"/>
          <w:szCs w:val="24"/>
          <w14:ligatures w14:val="none"/>
        </w:rPr>
        <w:t xml:space="preserve">: Negative </w:t>
      </w:r>
      <w:r w:rsidRPr="007A0081">
        <w:rPr>
          <w:rFonts w:ascii="Times New Roman" w:eastAsia="Times New Roman" w:hAnsi="Times New Roman" w:cs="Times New Roman"/>
          <w:kern w:val="0"/>
          <w:sz w:val="24"/>
          <w:szCs w:val="24"/>
          <w14:ligatures w14:val="none"/>
        </w:rPr>
        <w:br/>
      </w:r>
      <w:r w:rsidRPr="007A0081">
        <w:rPr>
          <w:rFonts w:ascii="Times New Roman" w:eastAsia="Times New Roman" w:hAnsi="Times New Roman" w:cs="Times New Roman"/>
          <w:b/>
          <w:bCs/>
          <w:kern w:val="0"/>
          <w:sz w:val="24"/>
          <w:szCs w:val="24"/>
          <w14:ligatures w14:val="none"/>
        </w:rPr>
        <w:t>Justification</w:t>
      </w:r>
      <w:r>
        <w:rPr>
          <w:rFonts w:ascii="Times New Roman" w:eastAsia="Times New Roman" w:hAnsi="Times New Roman" w:cs="Times New Roman"/>
          <w:kern w:val="0"/>
          <w:sz w:val="24"/>
          <w:szCs w:val="24"/>
          <w14:ligatures w14:val="none"/>
        </w:rPr>
        <w:t xml:space="preserve">: This is the </w:t>
      </w:r>
      <w:r w:rsidRPr="007A0081">
        <w:rPr>
          <w:rFonts w:ascii="Times New Roman" w:eastAsia="Times New Roman" w:hAnsi="Times New Roman" w:cs="Times New Roman"/>
          <w:kern w:val="0"/>
          <w:sz w:val="24"/>
          <w:szCs w:val="24"/>
          <w14:ligatures w14:val="none"/>
        </w:rPr>
        <w:t>variable representing Pakistan’s economic performance over time.</w:t>
      </w:r>
    </w:p>
    <w:p w:rsidR="007A0081" w:rsidRPr="007A0081" w:rsidRDefault="007A0081" w:rsidP="00F93732">
      <w:pPr>
        <w:spacing w:before="100" w:beforeAutospacing="1" w:after="100" w:afterAutospacing="1" w:line="360" w:lineRule="auto"/>
        <w:rPr>
          <w:rFonts w:ascii="Times New Roman" w:eastAsia="Times New Roman" w:hAnsi="Times New Roman" w:cs="Times New Roman"/>
          <w:b/>
          <w:kern w:val="0"/>
          <w:sz w:val="24"/>
          <w:szCs w:val="24"/>
          <w14:ligatures w14:val="none"/>
        </w:rPr>
      </w:pPr>
      <w:r w:rsidRPr="007A0081">
        <w:rPr>
          <w:rFonts w:ascii="Times New Roman" w:eastAsia="Times New Roman" w:hAnsi="Times New Roman" w:cs="Times New Roman"/>
          <w:b/>
          <w:kern w:val="0"/>
          <w:sz w:val="24"/>
          <w:szCs w:val="24"/>
          <w14:ligatures w14:val="none"/>
        </w:rPr>
        <w:t>Independent Variables</w:t>
      </w:r>
      <w:r w:rsidR="00515761">
        <w:rPr>
          <w:rFonts w:ascii="Times New Roman" w:eastAsia="Times New Roman" w:hAnsi="Times New Roman" w:cs="Times New Roman"/>
          <w:b/>
          <w:kern w:val="0"/>
          <w:sz w:val="24"/>
          <w:szCs w:val="24"/>
          <w14:ligatures w14:val="none"/>
        </w:rPr>
        <w:t>:</w:t>
      </w:r>
    </w:p>
    <w:p w:rsidR="007A0081" w:rsidRPr="007A0081" w:rsidRDefault="007A0081" w:rsidP="00F93732">
      <w:pPr>
        <w:spacing w:before="100" w:beforeAutospacing="1" w:after="100" w:afterAutospacing="1" w:line="36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Ln-E</w:t>
      </w:r>
      <w:r w:rsidRPr="007A0081">
        <w:rPr>
          <w:rFonts w:ascii="Times New Roman" w:eastAsia="Times New Roman" w:hAnsi="Times New Roman" w:cs="Times New Roman"/>
          <w:b/>
          <w:bCs/>
          <w:kern w:val="0"/>
          <w:sz w:val="24"/>
          <w:szCs w:val="24"/>
          <w14:ligatures w14:val="none"/>
        </w:rPr>
        <w:t>lectricity</w:t>
      </w:r>
      <w:r w:rsidRPr="007A0081">
        <w:rPr>
          <w:rFonts w:ascii="Times New Roman" w:eastAsia="Times New Roman" w:hAnsi="Times New Roman" w:cs="Times New Roman"/>
          <w:kern w:val="0"/>
          <w:sz w:val="24"/>
          <w:szCs w:val="24"/>
          <w14:ligatures w14:val="none"/>
        </w:rPr>
        <w:t>:</w:t>
      </w:r>
      <w:r w:rsidRPr="007A0081">
        <w:rPr>
          <w:rFonts w:ascii="Times New Roman" w:eastAsia="Times New Roman" w:hAnsi="Times New Roman" w:cs="Times New Roman"/>
          <w:kern w:val="0"/>
          <w:sz w:val="24"/>
          <w:szCs w:val="24"/>
          <w14:ligatures w14:val="none"/>
        </w:rPr>
        <w:br/>
        <w:t>Natural logarithm of electricity consumption per capita, measured in kilowatt-hours (kWh).</w:t>
      </w:r>
      <w:r w:rsidRPr="007A0081">
        <w:rPr>
          <w:rFonts w:ascii="Times New Roman" w:eastAsia="Times New Roman" w:hAnsi="Times New Roman" w:cs="Times New Roman"/>
          <w:kern w:val="0"/>
          <w:sz w:val="24"/>
          <w:szCs w:val="24"/>
          <w14:ligatures w14:val="none"/>
        </w:rPr>
        <w:br/>
      </w:r>
      <w:r w:rsidRPr="007A0081">
        <w:rPr>
          <w:rFonts w:ascii="Times New Roman" w:eastAsia="Times New Roman" w:hAnsi="Times New Roman" w:cs="Times New Roman"/>
          <w:b/>
          <w:bCs/>
          <w:kern w:val="0"/>
          <w:sz w:val="24"/>
          <w:szCs w:val="24"/>
          <w14:ligatures w14:val="none"/>
        </w:rPr>
        <w:t>Expected sign</w:t>
      </w:r>
      <w:r>
        <w:rPr>
          <w:rFonts w:ascii="Times New Roman" w:eastAsia="Times New Roman" w:hAnsi="Times New Roman" w:cs="Times New Roman"/>
          <w:kern w:val="0"/>
          <w:sz w:val="24"/>
          <w:szCs w:val="24"/>
          <w14:ligatures w14:val="none"/>
        </w:rPr>
        <w:t xml:space="preserve">: Positive </w:t>
      </w:r>
      <w:r w:rsidRPr="007A0081">
        <w:rPr>
          <w:rFonts w:ascii="Times New Roman" w:eastAsia="Times New Roman" w:hAnsi="Times New Roman" w:cs="Times New Roman"/>
          <w:kern w:val="0"/>
          <w:sz w:val="24"/>
          <w:szCs w:val="24"/>
          <w14:ligatures w14:val="none"/>
        </w:rPr>
        <w:br/>
      </w:r>
      <w:r w:rsidRPr="007A0081">
        <w:rPr>
          <w:rFonts w:ascii="Times New Roman" w:eastAsia="Times New Roman" w:hAnsi="Times New Roman" w:cs="Times New Roman"/>
          <w:b/>
          <w:bCs/>
          <w:kern w:val="0"/>
          <w:sz w:val="24"/>
          <w:szCs w:val="24"/>
          <w14:ligatures w14:val="none"/>
        </w:rPr>
        <w:t>Justification</w:t>
      </w:r>
      <w:r w:rsidRPr="007A0081">
        <w:rPr>
          <w:rFonts w:ascii="Times New Roman" w:eastAsia="Times New Roman" w:hAnsi="Times New Roman" w:cs="Times New Roman"/>
          <w:kern w:val="0"/>
          <w:sz w:val="24"/>
          <w:szCs w:val="24"/>
          <w14:ligatures w14:val="none"/>
        </w:rPr>
        <w:t>: Electricity is a key input for industrial product</w:t>
      </w:r>
      <w:r w:rsidR="00EF2EF0">
        <w:rPr>
          <w:rFonts w:ascii="Times New Roman" w:eastAsia="Times New Roman" w:hAnsi="Times New Roman" w:cs="Times New Roman"/>
          <w:kern w:val="0"/>
          <w:sz w:val="24"/>
          <w:szCs w:val="24"/>
          <w14:ligatures w14:val="none"/>
        </w:rPr>
        <w:t>ion and household productivity.</w:t>
      </w:r>
    </w:p>
    <w:p w:rsidR="007A0081" w:rsidRPr="007A0081" w:rsidRDefault="00EF2EF0" w:rsidP="00F93732">
      <w:pPr>
        <w:spacing w:before="100" w:beforeAutospacing="1" w:after="100" w:afterAutospacing="1" w:line="36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I</w:t>
      </w:r>
      <w:r w:rsidR="007A0081" w:rsidRPr="007A0081">
        <w:rPr>
          <w:rFonts w:ascii="Times New Roman" w:eastAsia="Times New Roman" w:hAnsi="Times New Roman" w:cs="Times New Roman"/>
          <w:b/>
          <w:bCs/>
          <w:kern w:val="0"/>
          <w:sz w:val="24"/>
          <w:szCs w:val="24"/>
          <w14:ligatures w14:val="none"/>
        </w:rPr>
        <w:t>nflation</w:t>
      </w:r>
      <w:r>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br/>
        <w:t xml:space="preserve"> Inflation rate which is </w:t>
      </w:r>
      <w:r w:rsidR="007A0081" w:rsidRPr="007A0081">
        <w:rPr>
          <w:rFonts w:ascii="Times New Roman" w:eastAsia="Times New Roman" w:hAnsi="Times New Roman" w:cs="Times New Roman"/>
          <w:kern w:val="0"/>
          <w:sz w:val="24"/>
          <w:szCs w:val="24"/>
          <w14:ligatures w14:val="none"/>
        </w:rPr>
        <w:t>measured as the percentage change in the Consumer Price Index (CPI).</w:t>
      </w:r>
      <w:r w:rsidR="007A0081" w:rsidRPr="007A0081">
        <w:rPr>
          <w:rFonts w:ascii="Times New Roman" w:eastAsia="Times New Roman" w:hAnsi="Times New Roman" w:cs="Times New Roman"/>
          <w:kern w:val="0"/>
          <w:sz w:val="24"/>
          <w:szCs w:val="24"/>
          <w14:ligatures w14:val="none"/>
        </w:rPr>
        <w:br/>
      </w:r>
      <w:r w:rsidR="007A0081" w:rsidRPr="007A0081">
        <w:rPr>
          <w:rFonts w:ascii="Times New Roman" w:eastAsia="Times New Roman" w:hAnsi="Times New Roman" w:cs="Times New Roman"/>
          <w:b/>
          <w:bCs/>
          <w:kern w:val="0"/>
          <w:sz w:val="24"/>
          <w:szCs w:val="24"/>
          <w14:ligatures w14:val="none"/>
        </w:rPr>
        <w:t>Expected sign</w:t>
      </w:r>
      <w:r>
        <w:rPr>
          <w:rFonts w:ascii="Times New Roman" w:eastAsia="Times New Roman" w:hAnsi="Times New Roman" w:cs="Times New Roman"/>
          <w:kern w:val="0"/>
          <w:sz w:val="24"/>
          <w:szCs w:val="24"/>
          <w14:ligatures w14:val="none"/>
        </w:rPr>
        <w:t xml:space="preserve">: Negative </w:t>
      </w:r>
      <w:r w:rsidR="007A0081" w:rsidRPr="007A0081">
        <w:rPr>
          <w:rFonts w:ascii="Times New Roman" w:eastAsia="Times New Roman" w:hAnsi="Times New Roman" w:cs="Times New Roman"/>
          <w:kern w:val="0"/>
          <w:sz w:val="24"/>
          <w:szCs w:val="24"/>
          <w14:ligatures w14:val="none"/>
        </w:rPr>
        <w:br/>
      </w:r>
      <w:r w:rsidR="007A0081" w:rsidRPr="007A0081">
        <w:rPr>
          <w:rFonts w:ascii="Times New Roman" w:eastAsia="Times New Roman" w:hAnsi="Times New Roman" w:cs="Times New Roman"/>
          <w:b/>
          <w:bCs/>
          <w:kern w:val="0"/>
          <w:sz w:val="24"/>
          <w:szCs w:val="24"/>
          <w14:ligatures w14:val="none"/>
        </w:rPr>
        <w:t>Justification</w:t>
      </w:r>
      <w:r w:rsidR="007A0081" w:rsidRPr="007A0081">
        <w:rPr>
          <w:rFonts w:ascii="Times New Roman" w:eastAsia="Times New Roman" w:hAnsi="Times New Roman" w:cs="Times New Roman"/>
          <w:kern w:val="0"/>
          <w:sz w:val="24"/>
          <w:szCs w:val="24"/>
          <w14:ligatures w14:val="none"/>
        </w:rPr>
        <w:t>: High inflation erodes purchasin</w:t>
      </w:r>
      <w:r>
        <w:rPr>
          <w:rFonts w:ascii="Times New Roman" w:eastAsia="Times New Roman" w:hAnsi="Times New Roman" w:cs="Times New Roman"/>
          <w:kern w:val="0"/>
          <w:sz w:val="24"/>
          <w:szCs w:val="24"/>
          <w14:ligatures w14:val="none"/>
        </w:rPr>
        <w:t xml:space="preserve">g power, increases uncertainty </w:t>
      </w:r>
      <w:r w:rsidR="007A0081" w:rsidRPr="007A0081">
        <w:rPr>
          <w:rFonts w:ascii="Times New Roman" w:eastAsia="Times New Roman" w:hAnsi="Times New Roman" w:cs="Times New Roman"/>
          <w:kern w:val="0"/>
          <w:sz w:val="24"/>
          <w:szCs w:val="24"/>
          <w14:ligatures w14:val="none"/>
        </w:rPr>
        <w:t>and discourages investment, which can reduce economic growth.</w:t>
      </w:r>
    </w:p>
    <w:p w:rsidR="000A0AE5" w:rsidRDefault="00EF2EF0" w:rsidP="000A0AE5">
      <w:pPr>
        <w:spacing w:before="100" w:beforeAutospacing="1" w:after="100" w:afterAutospacing="1" w:line="36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U</w:t>
      </w:r>
      <w:r w:rsidR="007A0081" w:rsidRPr="007A0081">
        <w:rPr>
          <w:rFonts w:ascii="Times New Roman" w:eastAsia="Times New Roman" w:hAnsi="Times New Roman" w:cs="Times New Roman"/>
          <w:b/>
          <w:bCs/>
          <w:kern w:val="0"/>
          <w:sz w:val="24"/>
          <w:szCs w:val="24"/>
          <w14:ligatures w14:val="none"/>
        </w:rPr>
        <w:t>nemployment</w:t>
      </w:r>
      <w:r>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br/>
        <w:t xml:space="preserve">Unemployment rate which is </w:t>
      </w:r>
      <w:r w:rsidR="007A0081" w:rsidRPr="007A0081">
        <w:rPr>
          <w:rFonts w:ascii="Times New Roman" w:eastAsia="Times New Roman" w:hAnsi="Times New Roman" w:cs="Times New Roman"/>
          <w:kern w:val="0"/>
          <w:sz w:val="24"/>
          <w:szCs w:val="24"/>
          <w14:ligatures w14:val="none"/>
        </w:rPr>
        <w:t>measured as the percentage of the labor force without jobs.</w:t>
      </w:r>
      <w:r w:rsidR="007A0081" w:rsidRPr="007A0081">
        <w:rPr>
          <w:rFonts w:ascii="Times New Roman" w:eastAsia="Times New Roman" w:hAnsi="Times New Roman" w:cs="Times New Roman"/>
          <w:kern w:val="0"/>
          <w:sz w:val="24"/>
          <w:szCs w:val="24"/>
          <w14:ligatures w14:val="none"/>
        </w:rPr>
        <w:br/>
      </w:r>
      <w:r w:rsidR="007A0081" w:rsidRPr="007A0081">
        <w:rPr>
          <w:rFonts w:ascii="Times New Roman" w:eastAsia="Times New Roman" w:hAnsi="Times New Roman" w:cs="Times New Roman"/>
          <w:b/>
          <w:bCs/>
          <w:kern w:val="0"/>
          <w:sz w:val="24"/>
          <w:szCs w:val="24"/>
          <w14:ligatures w14:val="none"/>
        </w:rPr>
        <w:t>Expected sign</w:t>
      </w:r>
      <w:r>
        <w:rPr>
          <w:rFonts w:ascii="Times New Roman" w:eastAsia="Times New Roman" w:hAnsi="Times New Roman" w:cs="Times New Roman"/>
          <w:kern w:val="0"/>
          <w:sz w:val="24"/>
          <w:szCs w:val="24"/>
          <w14:ligatures w14:val="none"/>
        </w:rPr>
        <w:t xml:space="preserve">: Negative </w:t>
      </w:r>
      <w:r w:rsidR="007A0081" w:rsidRPr="007A0081">
        <w:rPr>
          <w:rFonts w:ascii="Times New Roman" w:eastAsia="Times New Roman" w:hAnsi="Times New Roman" w:cs="Times New Roman"/>
          <w:kern w:val="0"/>
          <w:sz w:val="24"/>
          <w:szCs w:val="24"/>
          <w14:ligatures w14:val="none"/>
        </w:rPr>
        <w:br/>
      </w:r>
      <w:r w:rsidR="007A0081" w:rsidRPr="007A0081">
        <w:rPr>
          <w:rFonts w:ascii="Times New Roman" w:eastAsia="Times New Roman" w:hAnsi="Times New Roman" w:cs="Times New Roman"/>
          <w:b/>
          <w:bCs/>
          <w:kern w:val="0"/>
          <w:sz w:val="24"/>
          <w:szCs w:val="24"/>
          <w14:ligatures w14:val="none"/>
        </w:rPr>
        <w:t>Justification</w:t>
      </w:r>
      <w:r w:rsidR="007A0081" w:rsidRPr="007A0081">
        <w:rPr>
          <w:rFonts w:ascii="Times New Roman" w:eastAsia="Times New Roman" w:hAnsi="Times New Roman" w:cs="Times New Roman"/>
          <w:kern w:val="0"/>
          <w:sz w:val="24"/>
          <w:szCs w:val="24"/>
          <w14:ligatures w14:val="none"/>
        </w:rPr>
        <w:t>: High unemployment indicates underutilized labor resources, which lowers output and slows economic growth.</w:t>
      </w:r>
    </w:p>
    <w:p w:rsidR="00954A83" w:rsidRDefault="00954A83" w:rsidP="000A0AE5">
      <w:pPr>
        <w:spacing w:before="100" w:beforeAutospacing="1" w:after="100" w:afterAutospacing="1" w:line="360" w:lineRule="auto"/>
        <w:rPr>
          <w:rFonts w:ascii="Times New Roman" w:eastAsia="Times New Roman" w:hAnsi="Times New Roman" w:cs="Times New Roman"/>
          <w:kern w:val="0"/>
          <w:sz w:val="24"/>
          <w:szCs w:val="24"/>
          <w14:ligatures w14:val="none"/>
        </w:rPr>
      </w:pPr>
    </w:p>
    <w:p w:rsidR="00954A83" w:rsidRDefault="00954A83" w:rsidP="000A0AE5">
      <w:pPr>
        <w:spacing w:before="100" w:beforeAutospacing="1" w:after="100" w:afterAutospacing="1" w:line="360" w:lineRule="auto"/>
        <w:rPr>
          <w:rFonts w:ascii="Times New Roman" w:eastAsia="Times New Roman" w:hAnsi="Times New Roman" w:cs="Times New Roman"/>
          <w:kern w:val="0"/>
          <w:sz w:val="24"/>
          <w:szCs w:val="24"/>
          <w14:ligatures w14:val="none"/>
        </w:rPr>
      </w:pPr>
    </w:p>
    <w:p w:rsidR="00954A83" w:rsidRDefault="00954A83" w:rsidP="000A0AE5">
      <w:pPr>
        <w:spacing w:before="100" w:beforeAutospacing="1" w:after="100" w:afterAutospacing="1" w:line="360" w:lineRule="auto"/>
        <w:rPr>
          <w:rFonts w:ascii="Times New Roman" w:eastAsia="Times New Roman" w:hAnsi="Times New Roman" w:cs="Times New Roman"/>
          <w:kern w:val="0"/>
          <w:sz w:val="24"/>
          <w:szCs w:val="24"/>
          <w14:ligatures w14:val="none"/>
        </w:rPr>
      </w:pPr>
    </w:p>
    <w:p w:rsidR="007748C2" w:rsidRDefault="007748C2" w:rsidP="00954A83">
      <w:pPr>
        <w:spacing w:before="100" w:beforeAutospacing="1" w:after="100" w:afterAutospacing="1" w:line="360" w:lineRule="auto"/>
        <w:jc w:val="center"/>
        <w:rPr>
          <w:rFonts w:ascii="Times New Roman" w:eastAsia="Times New Roman" w:hAnsi="Times New Roman" w:cs="Times New Roman"/>
          <w:color w:val="92A9B9" w:themeColor="accent2"/>
          <w:kern w:val="0"/>
          <w:sz w:val="32"/>
          <w:szCs w:val="24"/>
          <w14:ligatures w14:val="none"/>
        </w:rPr>
      </w:pPr>
      <w:r w:rsidRPr="007748C2">
        <w:rPr>
          <w:rFonts w:ascii="Times New Roman" w:eastAsia="Times New Roman" w:hAnsi="Times New Roman" w:cs="Times New Roman"/>
          <w:color w:val="92A9B9" w:themeColor="accent2"/>
          <w:kern w:val="0"/>
          <w:sz w:val="32"/>
          <w:szCs w:val="24"/>
          <w14:ligatures w14:val="none"/>
        </w:rPr>
        <w:lastRenderedPageBreak/>
        <w:t>Data sources</w:t>
      </w:r>
    </w:p>
    <w:p w:rsidR="00B33824" w:rsidRDefault="00B33824" w:rsidP="00B33824">
      <w:pPr>
        <w:spacing w:before="100" w:beforeAutospacing="1" w:after="100" w:afterAutospacing="1" w:line="360" w:lineRule="auto"/>
        <w:rPr>
          <w:rFonts w:ascii="Times New Roman" w:eastAsia="Times New Roman" w:hAnsi="Times New Roman" w:cs="Times New Roman"/>
          <w:color w:val="000000" w:themeColor="text1"/>
          <w:kern w:val="0"/>
          <w:sz w:val="24"/>
          <w:szCs w:val="24"/>
          <w14:ligatures w14:val="none"/>
        </w:rPr>
      </w:pPr>
      <w:r w:rsidRPr="00B33824">
        <w:rPr>
          <w:rFonts w:ascii="Times New Roman" w:eastAsia="Times New Roman" w:hAnsi="Times New Roman" w:cs="Times New Roman"/>
          <w:color w:val="000000" w:themeColor="text1"/>
          <w:kern w:val="0"/>
          <w:sz w:val="24"/>
          <w:szCs w:val="24"/>
          <w14:ligatures w14:val="none"/>
        </w:rPr>
        <w:t>Khan, R. M., Farooq, S., &amp; Gilal, M., A. (2020). Electricity Con</w:t>
      </w:r>
      <w:r>
        <w:rPr>
          <w:rFonts w:ascii="Times New Roman" w:eastAsia="Times New Roman" w:hAnsi="Times New Roman" w:cs="Times New Roman"/>
          <w:color w:val="000000" w:themeColor="text1"/>
          <w:kern w:val="0"/>
          <w:sz w:val="24"/>
          <w:szCs w:val="24"/>
          <w14:ligatures w14:val="none"/>
        </w:rPr>
        <w:t>sumption and Economic Growth: A</w:t>
      </w:r>
      <w:r w:rsidRPr="00B33824">
        <w:rPr>
          <w:rFonts w:ascii="Times New Roman" w:eastAsia="Times New Roman" w:hAnsi="Times New Roman" w:cs="Times New Roman"/>
          <w:color w:val="000000" w:themeColor="text1"/>
          <w:kern w:val="0"/>
          <w:sz w:val="24"/>
          <w:szCs w:val="24"/>
          <w14:ligatures w14:val="none"/>
        </w:rPr>
        <w:t>Time-Series Study on Pakistan. Global Economics Review, V(I), 24-37</w:t>
      </w:r>
      <w:r>
        <w:rPr>
          <w:rFonts w:ascii="Times New Roman" w:eastAsia="Times New Roman" w:hAnsi="Times New Roman" w:cs="Times New Roman"/>
          <w:color w:val="000000" w:themeColor="text1"/>
          <w:kern w:val="0"/>
          <w:sz w:val="24"/>
          <w:szCs w:val="24"/>
          <w14:ligatures w14:val="none"/>
        </w:rPr>
        <w:t>. DOI:10.31703/ger.2020(V-I).03</w:t>
      </w:r>
    </w:p>
    <w:p w:rsidR="00954A83" w:rsidRDefault="00B33824" w:rsidP="00B33824">
      <w:pPr>
        <w:spacing w:before="100" w:beforeAutospacing="1" w:after="100" w:afterAutospacing="1" w:line="360" w:lineRule="auto"/>
        <w:rPr>
          <w:rFonts w:ascii="Times New Roman" w:eastAsia="Times New Roman" w:hAnsi="Times New Roman" w:cs="Times New Roman"/>
          <w:color w:val="000000" w:themeColor="text1"/>
          <w:kern w:val="0"/>
          <w:sz w:val="24"/>
          <w:szCs w:val="24"/>
          <w14:ligatures w14:val="none"/>
        </w:rPr>
      </w:pPr>
      <w:r w:rsidRPr="00B33824">
        <w:rPr>
          <w:rFonts w:ascii="Times New Roman" w:eastAsia="Times New Roman" w:hAnsi="Times New Roman" w:cs="Times New Roman"/>
          <w:color w:val="000000" w:themeColor="text1"/>
          <w:kern w:val="0"/>
          <w:sz w:val="24"/>
          <w:szCs w:val="24"/>
          <w14:ligatures w14:val="none"/>
        </w:rPr>
        <w:t xml:space="preserve">URL: </w:t>
      </w:r>
      <w:hyperlink r:id="rId11" w:history="1">
        <w:r w:rsidRPr="001472EA">
          <w:rPr>
            <w:rStyle w:val="Hyperlink"/>
            <w:rFonts w:ascii="Times New Roman" w:eastAsia="Times New Roman" w:hAnsi="Times New Roman" w:cs="Times New Roman"/>
            <w:kern w:val="0"/>
            <w:sz w:val="24"/>
            <w:szCs w:val="24"/>
            <w14:ligatures w14:val="none"/>
          </w:rPr>
          <w:t>http://dx.doi.org/10.31703/ger.2020</w:t>
        </w:r>
      </w:hyperlink>
    </w:p>
    <w:p w:rsidR="00B33824" w:rsidRDefault="00B33824" w:rsidP="00B33824">
      <w:pPr>
        <w:spacing w:before="100" w:beforeAutospacing="1" w:after="100" w:afterAutospacing="1" w:line="360" w:lineRule="auto"/>
        <w:rPr>
          <w:rFonts w:ascii="Times New Roman" w:eastAsia="Times New Roman" w:hAnsi="Times New Roman" w:cs="Times New Roman"/>
          <w:color w:val="000000" w:themeColor="text1"/>
          <w:kern w:val="0"/>
          <w:sz w:val="24"/>
          <w:szCs w:val="24"/>
          <w14:ligatures w14:val="none"/>
        </w:rPr>
      </w:pPr>
      <w:r>
        <w:rPr>
          <w:rFonts w:ascii="Times New Roman" w:eastAsia="Times New Roman" w:hAnsi="Times New Roman" w:cs="Times New Roman"/>
          <w:color w:val="000000" w:themeColor="text1"/>
          <w:kern w:val="0"/>
          <w:sz w:val="24"/>
          <w:szCs w:val="24"/>
          <w14:ligatures w14:val="none"/>
        </w:rPr>
        <w:t>The Lahore journal of economics 13:2(winter 2008)pp45-58</w:t>
      </w:r>
    </w:p>
    <w:p w:rsidR="00B33824" w:rsidRPr="00B33824" w:rsidRDefault="00B33824" w:rsidP="00B33824">
      <w:pPr>
        <w:spacing w:before="100" w:beforeAutospacing="1" w:after="100" w:afterAutospacing="1" w:line="360" w:lineRule="auto"/>
        <w:rPr>
          <w:rFonts w:ascii="Times New Roman" w:eastAsia="Times New Roman" w:hAnsi="Times New Roman" w:cs="Times New Roman"/>
          <w:color w:val="000000" w:themeColor="text1"/>
          <w:kern w:val="0"/>
          <w:sz w:val="24"/>
          <w:szCs w:val="24"/>
          <w14:ligatures w14:val="none"/>
        </w:rPr>
      </w:pPr>
      <w:r>
        <w:rPr>
          <w:rFonts w:ascii="Times New Roman" w:eastAsia="Times New Roman" w:hAnsi="Times New Roman" w:cs="Times New Roman"/>
          <w:color w:val="000000" w:themeColor="text1"/>
          <w:kern w:val="0"/>
          <w:sz w:val="24"/>
          <w:szCs w:val="24"/>
          <w14:ligatures w14:val="none"/>
        </w:rPr>
        <w:t xml:space="preserve"> </w:t>
      </w:r>
      <w:r w:rsidRPr="00B33824">
        <w:rPr>
          <w:rFonts w:ascii="Times New Roman" w:eastAsia="Times New Roman" w:hAnsi="Times New Roman" w:cs="Times New Roman"/>
          <w:color w:val="000000" w:themeColor="text1"/>
          <w:kern w:val="0"/>
          <w:sz w:val="24"/>
          <w:szCs w:val="24"/>
          <w14:ligatures w14:val="none"/>
        </w:rPr>
        <w:t>Khan, R. M., Farooq, S., &amp; Gilal, M., A. (2020). Electricity Consumption and Economic Growth: A</w:t>
      </w:r>
    </w:p>
    <w:p w:rsidR="00B33824" w:rsidRPr="00B33824" w:rsidRDefault="00B33824" w:rsidP="00B33824">
      <w:pPr>
        <w:spacing w:before="100" w:beforeAutospacing="1" w:after="100" w:afterAutospacing="1" w:line="360" w:lineRule="auto"/>
        <w:rPr>
          <w:rFonts w:ascii="Times New Roman" w:eastAsia="Times New Roman" w:hAnsi="Times New Roman" w:cs="Times New Roman"/>
          <w:color w:val="000000" w:themeColor="text1"/>
          <w:kern w:val="0"/>
          <w:sz w:val="24"/>
          <w:szCs w:val="24"/>
          <w14:ligatures w14:val="none"/>
        </w:rPr>
      </w:pPr>
      <w:r w:rsidRPr="00B33824">
        <w:rPr>
          <w:rFonts w:ascii="Times New Roman" w:eastAsia="Times New Roman" w:hAnsi="Times New Roman" w:cs="Times New Roman"/>
          <w:color w:val="000000" w:themeColor="text1"/>
          <w:kern w:val="0"/>
          <w:sz w:val="24"/>
          <w:szCs w:val="24"/>
          <w14:ligatures w14:val="none"/>
        </w:rPr>
        <w:t>Time-Series Study on Pakistan. Global Economics Review, V(I), 24-37. DOI:10.31703/ger.2020(V-I).03</w:t>
      </w:r>
    </w:p>
    <w:p w:rsidR="003700EA" w:rsidRDefault="00B33824" w:rsidP="00B33824">
      <w:pPr>
        <w:spacing w:before="100" w:beforeAutospacing="1" w:after="100" w:afterAutospacing="1" w:line="360" w:lineRule="auto"/>
        <w:rPr>
          <w:rStyle w:val="Hyperlink"/>
          <w:rFonts w:ascii="Times New Roman" w:eastAsia="Times New Roman" w:hAnsi="Times New Roman" w:cs="Times New Roman"/>
          <w:kern w:val="0"/>
          <w:sz w:val="24"/>
          <w:szCs w:val="24"/>
          <w14:ligatures w14:val="none"/>
        </w:rPr>
      </w:pPr>
      <w:r w:rsidRPr="00B33824">
        <w:rPr>
          <w:rFonts w:ascii="Times New Roman" w:eastAsia="Times New Roman" w:hAnsi="Times New Roman" w:cs="Times New Roman"/>
          <w:color w:val="000000" w:themeColor="text1"/>
          <w:kern w:val="0"/>
          <w:sz w:val="24"/>
          <w:szCs w:val="24"/>
          <w14:ligatures w14:val="none"/>
        </w:rPr>
        <w:t xml:space="preserve">URL: </w:t>
      </w:r>
      <w:hyperlink r:id="rId12" w:history="1">
        <w:r w:rsidRPr="001472EA">
          <w:rPr>
            <w:rStyle w:val="Hyperlink"/>
            <w:rFonts w:ascii="Times New Roman" w:eastAsia="Times New Roman" w:hAnsi="Times New Roman" w:cs="Times New Roman"/>
            <w:kern w:val="0"/>
            <w:sz w:val="24"/>
            <w:szCs w:val="24"/>
            <w14:ligatures w14:val="none"/>
          </w:rPr>
          <w:t>http://dx.doi.org/10.31703/ger.2020</w:t>
        </w:r>
      </w:hyperlink>
    </w:p>
    <w:p w:rsidR="003700EA" w:rsidRPr="003700EA" w:rsidRDefault="003700EA" w:rsidP="00B33824">
      <w:pPr>
        <w:spacing w:before="100" w:beforeAutospacing="1" w:after="100" w:afterAutospacing="1" w:line="360" w:lineRule="auto"/>
        <w:rPr>
          <w:rFonts w:ascii="Times New Roman" w:eastAsia="Times New Roman" w:hAnsi="Times New Roman" w:cs="Times New Roman"/>
          <w:color w:val="67AABF" w:themeColor="hyperlink"/>
          <w:kern w:val="0"/>
          <w:sz w:val="24"/>
          <w:szCs w:val="24"/>
          <w:u w:val="single"/>
          <w14:ligatures w14:val="none"/>
        </w:rPr>
      </w:pPr>
    </w:p>
    <w:p w:rsidR="00B33824" w:rsidRPr="00B33824" w:rsidRDefault="00B33824" w:rsidP="00B33824">
      <w:pPr>
        <w:spacing w:before="100" w:beforeAutospacing="1" w:after="100" w:afterAutospacing="1" w:line="360" w:lineRule="auto"/>
        <w:rPr>
          <w:rFonts w:ascii="Times New Roman" w:eastAsia="Times New Roman" w:hAnsi="Times New Roman" w:cs="Times New Roman"/>
          <w:color w:val="000000" w:themeColor="text1"/>
          <w:kern w:val="0"/>
          <w:sz w:val="24"/>
          <w:szCs w:val="24"/>
          <w14:ligatures w14:val="none"/>
        </w:rPr>
      </w:pPr>
    </w:p>
    <w:p w:rsidR="00954A83" w:rsidRDefault="00954A83" w:rsidP="00954A83">
      <w:pPr>
        <w:spacing w:before="100" w:beforeAutospacing="1" w:after="100" w:afterAutospacing="1" w:line="360" w:lineRule="auto"/>
        <w:jc w:val="center"/>
        <w:rPr>
          <w:rFonts w:ascii="Times New Roman" w:eastAsia="Times New Roman" w:hAnsi="Times New Roman" w:cs="Times New Roman"/>
          <w:color w:val="92A9B9" w:themeColor="accent2"/>
          <w:kern w:val="0"/>
          <w:sz w:val="32"/>
          <w:szCs w:val="24"/>
          <w14:ligatures w14:val="none"/>
        </w:rPr>
      </w:pPr>
    </w:p>
    <w:p w:rsidR="00954A83" w:rsidRDefault="00954A83" w:rsidP="00954A83">
      <w:pPr>
        <w:spacing w:before="100" w:beforeAutospacing="1" w:after="100" w:afterAutospacing="1" w:line="360" w:lineRule="auto"/>
        <w:jc w:val="center"/>
        <w:rPr>
          <w:rFonts w:ascii="Times New Roman" w:eastAsia="Times New Roman" w:hAnsi="Times New Roman" w:cs="Times New Roman"/>
          <w:color w:val="92A9B9" w:themeColor="accent2"/>
          <w:kern w:val="0"/>
          <w:sz w:val="32"/>
          <w:szCs w:val="24"/>
          <w14:ligatures w14:val="none"/>
        </w:rPr>
      </w:pPr>
    </w:p>
    <w:p w:rsidR="00954A83" w:rsidRDefault="00954A83" w:rsidP="00954A83">
      <w:pPr>
        <w:spacing w:before="100" w:beforeAutospacing="1" w:after="100" w:afterAutospacing="1" w:line="360" w:lineRule="auto"/>
        <w:jc w:val="center"/>
        <w:rPr>
          <w:rFonts w:ascii="Times New Roman" w:eastAsia="Times New Roman" w:hAnsi="Times New Roman" w:cs="Times New Roman"/>
          <w:color w:val="92A9B9" w:themeColor="accent2"/>
          <w:kern w:val="0"/>
          <w:sz w:val="32"/>
          <w:szCs w:val="24"/>
          <w14:ligatures w14:val="none"/>
        </w:rPr>
      </w:pPr>
    </w:p>
    <w:p w:rsidR="00954A83" w:rsidRDefault="00954A83" w:rsidP="00954A83">
      <w:pPr>
        <w:spacing w:before="100" w:beforeAutospacing="1" w:after="100" w:afterAutospacing="1" w:line="360" w:lineRule="auto"/>
        <w:jc w:val="center"/>
        <w:rPr>
          <w:rFonts w:ascii="Times New Roman" w:eastAsia="Times New Roman" w:hAnsi="Times New Roman" w:cs="Times New Roman"/>
          <w:color w:val="92A9B9" w:themeColor="accent2"/>
          <w:kern w:val="0"/>
          <w:sz w:val="32"/>
          <w:szCs w:val="24"/>
          <w14:ligatures w14:val="none"/>
        </w:rPr>
      </w:pPr>
    </w:p>
    <w:p w:rsidR="0029165C" w:rsidRDefault="0029165C" w:rsidP="00954A83">
      <w:pPr>
        <w:spacing w:before="100" w:beforeAutospacing="1" w:after="100" w:afterAutospacing="1" w:line="360" w:lineRule="auto"/>
        <w:jc w:val="center"/>
        <w:rPr>
          <w:rFonts w:ascii="Times New Roman" w:eastAsia="Times New Roman" w:hAnsi="Times New Roman" w:cs="Times New Roman"/>
          <w:color w:val="92A9B9" w:themeColor="accent2"/>
          <w:kern w:val="0"/>
          <w:sz w:val="32"/>
          <w:szCs w:val="24"/>
          <w14:ligatures w14:val="none"/>
        </w:rPr>
      </w:pPr>
    </w:p>
    <w:p w:rsidR="003700EA" w:rsidRDefault="003700EA" w:rsidP="007748C2">
      <w:pPr>
        <w:jc w:val="center"/>
        <w:rPr>
          <w:rFonts w:ascii="Times New Roman" w:eastAsia="Times New Roman" w:hAnsi="Times New Roman" w:cs="Times New Roman"/>
          <w:color w:val="92A9B9" w:themeColor="accent2"/>
          <w:kern w:val="0"/>
          <w:sz w:val="32"/>
          <w:szCs w:val="24"/>
          <w14:ligatures w14:val="none"/>
        </w:rPr>
      </w:pPr>
    </w:p>
    <w:p w:rsidR="007748C2" w:rsidRDefault="007748C2" w:rsidP="007748C2">
      <w:pPr>
        <w:jc w:val="center"/>
        <w:rPr>
          <w:rFonts w:ascii="Times New Roman" w:eastAsia="Times New Roman" w:hAnsi="Times New Roman" w:cs="Times New Roman"/>
          <w:color w:val="92A9B9" w:themeColor="accent2"/>
          <w:sz w:val="32"/>
          <w:szCs w:val="24"/>
        </w:rPr>
      </w:pPr>
      <w:r w:rsidRPr="007748C2">
        <w:rPr>
          <w:rFonts w:ascii="Times New Roman" w:eastAsia="Times New Roman" w:hAnsi="Times New Roman" w:cs="Times New Roman"/>
          <w:color w:val="92A9B9" w:themeColor="accent2"/>
          <w:sz w:val="32"/>
          <w:szCs w:val="24"/>
        </w:rPr>
        <w:lastRenderedPageBreak/>
        <w:t>Summary statistics</w:t>
      </w:r>
    </w:p>
    <w:p w:rsidR="007748C2" w:rsidRDefault="007748C2" w:rsidP="007748C2">
      <w:pPr>
        <w:rPr>
          <w:rFonts w:ascii="Times New Roman" w:eastAsia="Times New Roman" w:hAnsi="Times New Roman" w:cs="Times New Roman"/>
          <w:sz w:val="24"/>
          <w:szCs w:val="24"/>
        </w:rPr>
      </w:pPr>
    </w:p>
    <w:p w:rsidR="007748C2" w:rsidRDefault="007748C2" w:rsidP="00F93732">
      <w:pPr>
        <w:spacing w:line="360" w:lineRule="auto"/>
        <w:rPr>
          <w:rFonts w:ascii="Times New Roman" w:eastAsia="Times New Roman" w:hAnsi="Times New Roman" w:cs="Times New Roman"/>
          <w:b/>
          <w:sz w:val="24"/>
          <w:szCs w:val="24"/>
        </w:rPr>
      </w:pPr>
      <w:r w:rsidRPr="007748C2">
        <w:rPr>
          <w:rFonts w:ascii="Times New Roman" w:eastAsia="Times New Roman" w:hAnsi="Times New Roman" w:cs="Times New Roman"/>
          <w:b/>
          <w:sz w:val="24"/>
          <w:szCs w:val="24"/>
        </w:rPr>
        <w:t>No. of observations:</w:t>
      </w:r>
    </w:p>
    <w:p w:rsidR="007748C2" w:rsidRDefault="00B42188" w:rsidP="00F93732">
      <w:pPr>
        <w:spacing w:line="360" w:lineRule="auto"/>
        <w:rPr>
          <w:rFonts w:ascii="Times New Roman" w:eastAsia="Times New Roman" w:hAnsi="Times New Roman" w:cs="Times New Roman"/>
          <w:sz w:val="24"/>
          <w:szCs w:val="24"/>
        </w:rPr>
      </w:pPr>
      <w:r w:rsidRPr="00B42188">
        <w:rPr>
          <w:rFonts w:ascii="Times New Roman" w:eastAsia="Times New Roman" w:hAnsi="Times New Roman" w:cs="Times New Roman"/>
          <w:sz w:val="24"/>
          <w:szCs w:val="24"/>
        </w:rPr>
        <w:t>50</w:t>
      </w:r>
    </w:p>
    <w:p w:rsidR="00B42188" w:rsidRPr="00B42188" w:rsidRDefault="00B42188" w:rsidP="00F93732">
      <w:pPr>
        <w:spacing w:line="360" w:lineRule="auto"/>
        <w:rPr>
          <w:rFonts w:ascii="Times New Roman" w:eastAsia="Times New Roman" w:hAnsi="Times New Roman" w:cs="Times New Roman"/>
          <w:b/>
          <w:sz w:val="24"/>
          <w:szCs w:val="24"/>
        </w:rPr>
      </w:pPr>
      <w:r w:rsidRPr="00B42188">
        <w:rPr>
          <w:rFonts w:ascii="Times New Roman" w:eastAsia="Times New Roman" w:hAnsi="Times New Roman" w:cs="Times New Roman"/>
          <w:b/>
          <w:sz w:val="24"/>
          <w:szCs w:val="24"/>
        </w:rPr>
        <w:t>Time period covered:</w:t>
      </w:r>
    </w:p>
    <w:p w:rsidR="00B42188" w:rsidRDefault="00B42188" w:rsidP="00F93732">
      <w:pPr>
        <w:spacing w:line="360" w:lineRule="auto"/>
        <w:rPr>
          <w:rFonts w:ascii="Times New Roman" w:eastAsia="Times New Roman" w:hAnsi="Times New Roman" w:cs="Times New Roman"/>
          <w:sz w:val="24"/>
          <w:szCs w:val="24"/>
        </w:rPr>
      </w:pPr>
      <w:r w:rsidRPr="00B42188">
        <w:rPr>
          <w:rFonts w:ascii="Times New Roman" w:eastAsia="Times New Roman" w:hAnsi="Times New Roman" w:cs="Times New Roman"/>
          <w:sz w:val="24"/>
          <w:szCs w:val="24"/>
        </w:rPr>
        <w:t>From 2000 to 2024</w:t>
      </w:r>
    </w:p>
    <w:p w:rsidR="00B42188" w:rsidRPr="00B42188" w:rsidRDefault="00B42188" w:rsidP="00F93732">
      <w:pPr>
        <w:spacing w:line="360" w:lineRule="auto"/>
        <w:rPr>
          <w:rFonts w:ascii="Times New Roman" w:eastAsia="Times New Roman" w:hAnsi="Times New Roman" w:cs="Times New Roman"/>
          <w:b/>
          <w:sz w:val="24"/>
          <w:szCs w:val="24"/>
        </w:rPr>
      </w:pPr>
      <w:r w:rsidRPr="00B42188">
        <w:rPr>
          <w:rFonts w:ascii="Times New Roman" w:eastAsia="Times New Roman" w:hAnsi="Times New Roman" w:cs="Times New Roman"/>
          <w:b/>
          <w:sz w:val="24"/>
          <w:szCs w:val="24"/>
        </w:rPr>
        <w:t xml:space="preserve">Frequency:  </w:t>
      </w:r>
    </w:p>
    <w:p w:rsidR="00B42188" w:rsidRDefault="00B42188" w:rsidP="00F93732">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Annual</w:t>
      </w:r>
    </w:p>
    <w:p w:rsidR="00977FD7" w:rsidRDefault="00B42188" w:rsidP="00F93732">
      <w:pPr>
        <w:spacing w:line="360" w:lineRule="auto"/>
        <w:rPr>
          <w:rFonts w:ascii="Times New Roman" w:eastAsia="Times New Roman" w:hAnsi="Times New Roman" w:cs="Times New Roman"/>
          <w:sz w:val="24"/>
          <w:szCs w:val="24"/>
        </w:rPr>
      </w:pPr>
      <w:r w:rsidRPr="00977FD7">
        <w:rPr>
          <w:rFonts w:ascii="Times New Roman" w:eastAsia="Times New Roman" w:hAnsi="Times New Roman" w:cs="Times New Roman"/>
          <w:b/>
          <w:sz w:val="24"/>
          <w:szCs w:val="24"/>
        </w:rPr>
        <w:t>Geographical coverage:</w:t>
      </w:r>
      <w:r>
        <w:rPr>
          <w:rFonts w:ascii="Times New Roman" w:eastAsia="Times New Roman" w:hAnsi="Times New Roman" w:cs="Times New Roman"/>
          <w:sz w:val="24"/>
          <w:szCs w:val="24"/>
        </w:rPr>
        <w:t xml:space="preserve"> </w:t>
      </w:r>
    </w:p>
    <w:p w:rsidR="00174E11" w:rsidRDefault="00977FD7" w:rsidP="000A0AE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Pakistan</w:t>
      </w:r>
    </w:p>
    <w:p w:rsidR="00954A83" w:rsidRDefault="00954A83" w:rsidP="000A0AE5">
      <w:pPr>
        <w:spacing w:line="360" w:lineRule="auto"/>
        <w:rPr>
          <w:rFonts w:ascii="Times New Roman" w:eastAsia="Times New Roman" w:hAnsi="Times New Roman" w:cs="Times New Roman"/>
          <w:sz w:val="24"/>
          <w:szCs w:val="24"/>
        </w:rPr>
      </w:pPr>
    </w:p>
    <w:p w:rsidR="00954A83" w:rsidRDefault="00954A83" w:rsidP="000A0AE5">
      <w:pPr>
        <w:spacing w:line="360" w:lineRule="auto"/>
        <w:rPr>
          <w:rFonts w:ascii="Times New Roman" w:eastAsia="Times New Roman" w:hAnsi="Times New Roman" w:cs="Times New Roman"/>
          <w:sz w:val="24"/>
          <w:szCs w:val="24"/>
        </w:rPr>
      </w:pPr>
    </w:p>
    <w:p w:rsidR="00954A83" w:rsidRDefault="00954A83" w:rsidP="000A0AE5">
      <w:pPr>
        <w:spacing w:line="360" w:lineRule="auto"/>
        <w:rPr>
          <w:rFonts w:ascii="Times New Roman" w:eastAsia="Times New Roman" w:hAnsi="Times New Roman" w:cs="Times New Roman"/>
          <w:sz w:val="24"/>
          <w:szCs w:val="24"/>
        </w:rPr>
      </w:pPr>
    </w:p>
    <w:p w:rsidR="00954A83" w:rsidRDefault="00954A83" w:rsidP="000A0AE5">
      <w:pPr>
        <w:spacing w:line="360" w:lineRule="auto"/>
        <w:rPr>
          <w:rFonts w:ascii="Times New Roman" w:eastAsia="Times New Roman" w:hAnsi="Times New Roman" w:cs="Times New Roman"/>
          <w:sz w:val="24"/>
          <w:szCs w:val="24"/>
        </w:rPr>
      </w:pPr>
    </w:p>
    <w:p w:rsidR="00954A83" w:rsidRDefault="00954A83" w:rsidP="000A0AE5">
      <w:pPr>
        <w:spacing w:line="360" w:lineRule="auto"/>
        <w:rPr>
          <w:rFonts w:ascii="Times New Roman" w:eastAsia="Times New Roman" w:hAnsi="Times New Roman" w:cs="Times New Roman"/>
          <w:sz w:val="24"/>
          <w:szCs w:val="24"/>
        </w:rPr>
      </w:pPr>
    </w:p>
    <w:p w:rsidR="00954A83" w:rsidRDefault="00954A83" w:rsidP="000A0AE5">
      <w:pPr>
        <w:spacing w:line="360" w:lineRule="auto"/>
        <w:rPr>
          <w:rFonts w:ascii="Times New Roman" w:eastAsia="Times New Roman" w:hAnsi="Times New Roman" w:cs="Times New Roman"/>
          <w:sz w:val="24"/>
          <w:szCs w:val="24"/>
        </w:rPr>
      </w:pPr>
    </w:p>
    <w:p w:rsidR="00954A83" w:rsidRDefault="00954A83" w:rsidP="000A0AE5">
      <w:pPr>
        <w:spacing w:line="360" w:lineRule="auto"/>
        <w:rPr>
          <w:rFonts w:ascii="Times New Roman" w:eastAsia="Times New Roman" w:hAnsi="Times New Roman" w:cs="Times New Roman"/>
          <w:sz w:val="24"/>
          <w:szCs w:val="24"/>
        </w:rPr>
      </w:pPr>
    </w:p>
    <w:p w:rsidR="00954A83" w:rsidRDefault="00954A83" w:rsidP="000A0AE5">
      <w:pPr>
        <w:spacing w:line="360" w:lineRule="auto"/>
        <w:rPr>
          <w:rFonts w:ascii="Times New Roman" w:eastAsia="Times New Roman" w:hAnsi="Times New Roman" w:cs="Times New Roman"/>
          <w:sz w:val="24"/>
          <w:szCs w:val="24"/>
        </w:rPr>
      </w:pPr>
    </w:p>
    <w:p w:rsidR="00954A83" w:rsidRDefault="00954A83" w:rsidP="000A0AE5">
      <w:pPr>
        <w:spacing w:line="360" w:lineRule="auto"/>
        <w:rPr>
          <w:rFonts w:ascii="Times New Roman" w:eastAsia="Times New Roman" w:hAnsi="Times New Roman" w:cs="Times New Roman"/>
          <w:sz w:val="24"/>
          <w:szCs w:val="24"/>
        </w:rPr>
      </w:pPr>
    </w:p>
    <w:p w:rsidR="00954A83" w:rsidRDefault="00954A83" w:rsidP="000A0AE5">
      <w:pPr>
        <w:spacing w:line="360" w:lineRule="auto"/>
        <w:rPr>
          <w:rFonts w:ascii="Times New Roman" w:eastAsia="Times New Roman" w:hAnsi="Times New Roman" w:cs="Times New Roman"/>
          <w:sz w:val="24"/>
          <w:szCs w:val="24"/>
        </w:rPr>
      </w:pPr>
    </w:p>
    <w:p w:rsidR="00954A83" w:rsidRDefault="00954A83" w:rsidP="000A0AE5">
      <w:pPr>
        <w:spacing w:line="360" w:lineRule="auto"/>
        <w:rPr>
          <w:rFonts w:ascii="Times New Roman" w:eastAsia="Times New Roman" w:hAnsi="Times New Roman" w:cs="Times New Roman"/>
          <w:sz w:val="24"/>
          <w:szCs w:val="24"/>
        </w:rPr>
      </w:pPr>
    </w:p>
    <w:p w:rsidR="00954A83" w:rsidRDefault="00954A83" w:rsidP="000A0AE5">
      <w:pPr>
        <w:spacing w:line="360" w:lineRule="auto"/>
        <w:rPr>
          <w:rFonts w:ascii="Times New Roman" w:eastAsia="Times New Roman" w:hAnsi="Times New Roman" w:cs="Times New Roman"/>
          <w:sz w:val="24"/>
          <w:szCs w:val="24"/>
        </w:rPr>
      </w:pPr>
    </w:p>
    <w:p w:rsidR="00F93732" w:rsidRDefault="00F93732" w:rsidP="00F93732">
      <w:pPr>
        <w:rPr>
          <w:rFonts w:ascii="Times New Roman" w:eastAsia="Times New Roman" w:hAnsi="Times New Roman" w:cs="Times New Roman"/>
          <w:sz w:val="24"/>
          <w:szCs w:val="24"/>
        </w:rPr>
      </w:pPr>
    </w:p>
    <w:p w:rsidR="00174E11" w:rsidRPr="00174E11" w:rsidRDefault="00174E11" w:rsidP="00F93732">
      <w:pPr>
        <w:jc w:val="center"/>
        <w:rPr>
          <w:rFonts w:ascii="Times New Roman" w:eastAsia="Times New Roman" w:hAnsi="Times New Roman" w:cs="Times New Roman"/>
          <w:color w:val="92A9B9" w:themeColor="accent2"/>
          <w:sz w:val="28"/>
          <w:szCs w:val="24"/>
        </w:rPr>
      </w:pPr>
      <w:r>
        <w:rPr>
          <w:rFonts w:ascii="Times New Roman" w:eastAsia="Times New Roman" w:hAnsi="Times New Roman" w:cs="Times New Roman"/>
          <w:color w:val="92A9B9" w:themeColor="accent2"/>
          <w:sz w:val="28"/>
          <w:szCs w:val="24"/>
        </w:rPr>
        <w:lastRenderedPageBreak/>
        <w:t>Dat</w:t>
      </w:r>
      <w:r w:rsidRPr="00174E11">
        <w:rPr>
          <w:rFonts w:ascii="Times New Roman" w:eastAsia="Times New Roman" w:hAnsi="Times New Roman" w:cs="Times New Roman"/>
          <w:color w:val="92A9B9" w:themeColor="accent2"/>
          <w:sz w:val="28"/>
          <w:szCs w:val="24"/>
        </w:rPr>
        <w:t>a Transformation</w:t>
      </w:r>
    </w:p>
    <w:p w:rsidR="003700EA" w:rsidRDefault="003700EA" w:rsidP="000A0AE5">
      <w:pPr>
        <w:spacing w:before="100" w:beforeAutospacing="1" w:after="100" w:afterAutospacing="1" w:line="240" w:lineRule="auto"/>
        <w:rPr>
          <w:rFonts w:ascii="Times New Roman" w:eastAsia="Times New Roman" w:hAnsi="Times New Roman" w:cs="Times New Roman"/>
          <w:kern w:val="0"/>
          <w:sz w:val="24"/>
          <w:szCs w:val="24"/>
          <w14:ligatures w14:val="none"/>
        </w:rPr>
      </w:pPr>
    </w:p>
    <w:p w:rsidR="003700EA" w:rsidRDefault="003700EA" w:rsidP="003700EA">
      <w:pPr>
        <w:spacing w:before="100" w:beforeAutospacing="1" w:after="100" w:afterAutospacing="1" w:line="360" w:lineRule="auto"/>
        <w:rPr>
          <w:rFonts w:ascii="Times New Roman" w:eastAsia="Times New Roman" w:hAnsi="Times New Roman" w:cs="Times New Roman"/>
          <w:kern w:val="0"/>
          <w:sz w:val="24"/>
          <w:szCs w:val="24"/>
          <w14:ligatures w14:val="none"/>
        </w:rPr>
      </w:pPr>
    </w:p>
    <w:p w:rsidR="000A0AE5" w:rsidRPr="000A0AE5" w:rsidRDefault="000A0AE5" w:rsidP="003700EA">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0A0AE5">
        <w:rPr>
          <w:rFonts w:ascii="Times New Roman" w:eastAsia="Times New Roman" w:hAnsi="Times New Roman" w:cs="Times New Roman"/>
          <w:kern w:val="0"/>
          <w:sz w:val="24"/>
          <w:szCs w:val="24"/>
          <w14:ligatures w14:val="none"/>
        </w:rPr>
        <w:t>The following transformations were used:</w:t>
      </w:r>
    </w:p>
    <w:p w:rsidR="000A0AE5" w:rsidRPr="000A0AE5" w:rsidRDefault="000A0AE5" w:rsidP="003700EA">
      <w:pPr>
        <w:spacing w:before="100" w:beforeAutospacing="1" w:after="100" w:afterAutospacing="1" w:line="360" w:lineRule="auto"/>
        <w:outlineLvl w:val="2"/>
        <w:rPr>
          <w:rFonts w:ascii="Times New Roman" w:eastAsia="Times New Roman" w:hAnsi="Times New Roman" w:cs="Times New Roman"/>
          <w:b/>
          <w:bCs/>
          <w:kern w:val="0"/>
          <w:sz w:val="27"/>
          <w:szCs w:val="27"/>
          <w14:ligatures w14:val="none"/>
        </w:rPr>
      </w:pPr>
      <w:r w:rsidRPr="000A0AE5">
        <w:rPr>
          <w:rFonts w:ascii="Times New Roman" w:eastAsia="Times New Roman" w:hAnsi="Times New Roman" w:cs="Times New Roman"/>
          <w:b/>
          <w:bCs/>
          <w:kern w:val="0"/>
          <w:sz w:val="27"/>
          <w:szCs w:val="27"/>
          <w14:ligatures w14:val="none"/>
        </w:rPr>
        <w:t>(1) Log Transformation</w:t>
      </w:r>
    </w:p>
    <w:p w:rsidR="000A0AE5" w:rsidRDefault="000A0AE5" w:rsidP="003700EA">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0A0AE5">
        <w:rPr>
          <w:rFonts w:ascii="Times New Roman" w:eastAsia="Times New Roman" w:hAnsi="Times New Roman" w:cs="Times New Roman"/>
          <w:kern w:val="0"/>
          <w:sz w:val="24"/>
          <w:szCs w:val="24"/>
          <w14:ligatures w14:val="none"/>
        </w:rPr>
        <w:t>To reduce heteroskedasticity and stabilize variance:</w:t>
      </w:r>
    </w:p>
    <w:p w:rsidR="00FB09EF" w:rsidRPr="003700EA" w:rsidRDefault="00FB09EF" w:rsidP="003700EA">
      <w:pPr>
        <w:spacing w:before="100" w:beforeAutospacing="1" w:after="100" w:afterAutospacing="1" w:line="360" w:lineRule="auto"/>
        <w:jc w:val="center"/>
        <w:rPr>
          <w:rFonts w:ascii="Times New Roman" w:eastAsia="Times New Roman" w:hAnsi="Times New Roman" w:cs="Times New Roman"/>
          <w:kern w:val="0"/>
          <w:sz w:val="24"/>
          <w:szCs w:val="24"/>
          <w14:ligatures w14:val="none"/>
        </w:rPr>
      </w:pPr>
      <w:r w:rsidRPr="003700EA">
        <w:rPr>
          <w:rFonts w:ascii="Times New Roman" w:eastAsia="Times New Roman" w:hAnsi="Times New Roman" w:cs="Times New Roman"/>
          <w:kern w:val="0"/>
          <w:sz w:val="28"/>
          <w:szCs w:val="24"/>
          <w14:ligatures w14:val="none"/>
        </w:rPr>
        <w:t>ln(Electricity)=log(Electricity_consumption)</w:t>
      </w:r>
    </w:p>
    <w:p w:rsidR="000A0AE5" w:rsidRPr="000A0AE5" w:rsidRDefault="000A0AE5" w:rsidP="003700EA">
      <w:pPr>
        <w:spacing w:before="100" w:beforeAutospacing="1" w:after="100" w:afterAutospacing="1" w:line="360" w:lineRule="auto"/>
        <w:outlineLvl w:val="2"/>
        <w:rPr>
          <w:rFonts w:ascii="Times New Roman" w:eastAsia="Times New Roman" w:hAnsi="Times New Roman" w:cs="Times New Roman"/>
          <w:b/>
          <w:bCs/>
          <w:kern w:val="0"/>
          <w:sz w:val="27"/>
          <w:szCs w:val="27"/>
          <w14:ligatures w14:val="none"/>
        </w:rPr>
      </w:pPr>
      <w:r w:rsidRPr="000A0AE5">
        <w:rPr>
          <w:rFonts w:ascii="Times New Roman" w:eastAsia="Times New Roman" w:hAnsi="Times New Roman" w:cs="Times New Roman"/>
          <w:b/>
          <w:bCs/>
          <w:kern w:val="0"/>
          <w:sz w:val="27"/>
          <w:szCs w:val="27"/>
          <w14:ligatures w14:val="none"/>
        </w:rPr>
        <w:t xml:space="preserve"> (2) No differencing or growth rates</w:t>
      </w:r>
    </w:p>
    <w:p w:rsidR="000A0AE5" w:rsidRPr="000A0AE5" w:rsidRDefault="000A0AE5" w:rsidP="003700EA">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0A0AE5">
        <w:rPr>
          <w:rFonts w:ascii="Times New Roman" w:eastAsia="Times New Roman" w:hAnsi="Times New Roman" w:cs="Times New Roman"/>
          <w:kern w:val="0"/>
          <w:sz w:val="24"/>
          <w:szCs w:val="24"/>
          <w14:ligatures w14:val="none"/>
        </w:rPr>
        <w:t>Since the goal is level-based analysis, first differences were not used in the main model.</w:t>
      </w:r>
    </w:p>
    <w:p w:rsidR="000A0AE5" w:rsidRPr="000A0AE5" w:rsidRDefault="000A0AE5" w:rsidP="003700EA">
      <w:pPr>
        <w:spacing w:before="100" w:beforeAutospacing="1" w:after="100" w:afterAutospacing="1" w:line="360" w:lineRule="auto"/>
        <w:outlineLvl w:val="2"/>
        <w:rPr>
          <w:rFonts w:ascii="Times New Roman" w:eastAsia="Times New Roman" w:hAnsi="Times New Roman" w:cs="Times New Roman"/>
          <w:b/>
          <w:bCs/>
          <w:kern w:val="0"/>
          <w:sz w:val="27"/>
          <w:szCs w:val="27"/>
          <w14:ligatures w14:val="none"/>
        </w:rPr>
      </w:pPr>
      <w:r w:rsidRPr="000A0AE5">
        <w:rPr>
          <w:rFonts w:ascii="Times New Roman" w:eastAsia="Times New Roman" w:hAnsi="Times New Roman" w:cs="Times New Roman"/>
          <w:b/>
          <w:bCs/>
          <w:kern w:val="0"/>
          <w:sz w:val="27"/>
          <w:szCs w:val="27"/>
          <w14:ligatures w14:val="none"/>
        </w:rPr>
        <w:t>(3) Standardization Not Needed</w:t>
      </w:r>
    </w:p>
    <w:p w:rsidR="000A0AE5" w:rsidRDefault="000A0AE5" w:rsidP="003700EA">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0A0AE5">
        <w:rPr>
          <w:rFonts w:ascii="Times New Roman" w:eastAsia="Times New Roman" w:hAnsi="Times New Roman" w:cs="Times New Roman"/>
          <w:kern w:val="0"/>
          <w:sz w:val="24"/>
          <w:szCs w:val="24"/>
          <w14:ligatures w14:val="none"/>
        </w:rPr>
        <w:t>Variables were kept in original units to maintain interpretability.</w:t>
      </w:r>
    </w:p>
    <w:p w:rsidR="00954A83" w:rsidRDefault="00954A83" w:rsidP="000A0AE5">
      <w:pPr>
        <w:spacing w:before="100" w:beforeAutospacing="1" w:after="100" w:afterAutospacing="1" w:line="240" w:lineRule="auto"/>
        <w:rPr>
          <w:rFonts w:ascii="Times New Roman" w:eastAsia="Times New Roman" w:hAnsi="Times New Roman" w:cs="Times New Roman"/>
          <w:kern w:val="0"/>
          <w:sz w:val="24"/>
          <w:szCs w:val="24"/>
          <w14:ligatures w14:val="none"/>
        </w:rPr>
      </w:pPr>
    </w:p>
    <w:p w:rsidR="00954A83" w:rsidRDefault="00954A83" w:rsidP="000A0AE5">
      <w:pPr>
        <w:spacing w:before="100" w:beforeAutospacing="1" w:after="100" w:afterAutospacing="1" w:line="240" w:lineRule="auto"/>
        <w:rPr>
          <w:rFonts w:ascii="Times New Roman" w:eastAsia="Times New Roman" w:hAnsi="Times New Roman" w:cs="Times New Roman"/>
          <w:kern w:val="0"/>
          <w:sz w:val="24"/>
          <w:szCs w:val="24"/>
          <w14:ligatures w14:val="none"/>
        </w:rPr>
      </w:pPr>
    </w:p>
    <w:p w:rsidR="00954A83" w:rsidRDefault="00954A83" w:rsidP="000A0AE5">
      <w:pPr>
        <w:spacing w:before="100" w:beforeAutospacing="1" w:after="100" w:afterAutospacing="1" w:line="240" w:lineRule="auto"/>
        <w:rPr>
          <w:rFonts w:ascii="Times New Roman" w:eastAsia="Times New Roman" w:hAnsi="Times New Roman" w:cs="Times New Roman"/>
          <w:kern w:val="0"/>
          <w:sz w:val="24"/>
          <w:szCs w:val="24"/>
          <w14:ligatures w14:val="none"/>
        </w:rPr>
      </w:pPr>
    </w:p>
    <w:p w:rsidR="00954A83" w:rsidRDefault="00954A83" w:rsidP="000A0AE5">
      <w:pPr>
        <w:spacing w:before="100" w:beforeAutospacing="1" w:after="100" w:afterAutospacing="1" w:line="240" w:lineRule="auto"/>
        <w:rPr>
          <w:rFonts w:ascii="Times New Roman" w:eastAsia="Times New Roman" w:hAnsi="Times New Roman" w:cs="Times New Roman"/>
          <w:kern w:val="0"/>
          <w:sz w:val="24"/>
          <w:szCs w:val="24"/>
          <w14:ligatures w14:val="none"/>
        </w:rPr>
      </w:pPr>
    </w:p>
    <w:p w:rsidR="00954A83" w:rsidRDefault="00954A83" w:rsidP="000A0AE5">
      <w:pPr>
        <w:spacing w:before="100" w:beforeAutospacing="1" w:after="100" w:afterAutospacing="1" w:line="240" w:lineRule="auto"/>
        <w:rPr>
          <w:rFonts w:ascii="Times New Roman" w:eastAsia="Times New Roman" w:hAnsi="Times New Roman" w:cs="Times New Roman"/>
          <w:kern w:val="0"/>
          <w:sz w:val="24"/>
          <w:szCs w:val="24"/>
          <w14:ligatures w14:val="none"/>
        </w:rPr>
      </w:pPr>
    </w:p>
    <w:p w:rsidR="00954A83" w:rsidRDefault="00954A83" w:rsidP="000A0AE5">
      <w:pPr>
        <w:spacing w:before="100" w:beforeAutospacing="1" w:after="100" w:afterAutospacing="1" w:line="240" w:lineRule="auto"/>
        <w:rPr>
          <w:rFonts w:ascii="Times New Roman" w:eastAsia="Times New Roman" w:hAnsi="Times New Roman" w:cs="Times New Roman"/>
          <w:kern w:val="0"/>
          <w:sz w:val="24"/>
          <w:szCs w:val="24"/>
          <w14:ligatures w14:val="none"/>
        </w:rPr>
      </w:pPr>
    </w:p>
    <w:p w:rsidR="00954A83" w:rsidRDefault="00954A83" w:rsidP="000A0AE5">
      <w:pPr>
        <w:spacing w:before="100" w:beforeAutospacing="1" w:after="100" w:afterAutospacing="1" w:line="240" w:lineRule="auto"/>
        <w:rPr>
          <w:rFonts w:ascii="Times New Roman" w:eastAsia="Times New Roman" w:hAnsi="Times New Roman" w:cs="Times New Roman"/>
          <w:kern w:val="0"/>
          <w:sz w:val="24"/>
          <w:szCs w:val="24"/>
          <w14:ligatures w14:val="none"/>
        </w:rPr>
      </w:pPr>
    </w:p>
    <w:p w:rsidR="00954A83" w:rsidRDefault="00954A83" w:rsidP="000A0AE5">
      <w:pPr>
        <w:spacing w:before="100" w:beforeAutospacing="1" w:after="100" w:afterAutospacing="1" w:line="240" w:lineRule="auto"/>
        <w:rPr>
          <w:rFonts w:ascii="Times New Roman" w:eastAsia="Times New Roman" w:hAnsi="Times New Roman" w:cs="Times New Roman"/>
          <w:kern w:val="0"/>
          <w:sz w:val="24"/>
          <w:szCs w:val="24"/>
          <w14:ligatures w14:val="none"/>
        </w:rPr>
      </w:pPr>
    </w:p>
    <w:p w:rsidR="00954A83" w:rsidRDefault="00954A83" w:rsidP="000A0AE5">
      <w:pPr>
        <w:spacing w:before="100" w:beforeAutospacing="1" w:after="100" w:afterAutospacing="1" w:line="240" w:lineRule="auto"/>
        <w:rPr>
          <w:rFonts w:ascii="Times New Roman" w:eastAsia="Times New Roman" w:hAnsi="Times New Roman" w:cs="Times New Roman"/>
          <w:kern w:val="0"/>
          <w:sz w:val="24"/>
          <w:szCs w:val="24"/>
          <w14:ligatures w14:val="none"/>
        </w:rPr>
      </w:pPr>
    </w:p>
    <w:p w:rsidR="00174E11" w:rsidRDefault="00174E11" w:rsidP="003700EA">
      <w:pPr>
        <w:jc w:val="center"/>
        <w:rPr>
          <w:rFonts w:ascii="Times New Roman" w:eastAsia="Times New Roman" w:hAnsi="Times New Roman" w:cs="Times New Roman"/>
          <w:color w:val="92A9B9" w:themeColor="accent2"/>
          <w:sz w:val="28"/>
          <w:szCs w:val="24"/>
        </w:rPr>
      </w:pPr>
      <w:r>
        <w:rPr>
          <w:rFonts w:ascii="Times New Roman" w:eastAsia="Times New Roman" w:hAnsi="Times New Roman" w:cs="Times New Roman"/>
          <w:color w:val="92A9B9" w:themeColor="accent2"/>
          <w:sz w:val="28"/>
          <w:szCs w:val="24"/>
        </w:rPr>
        <w:lastRenderedPageBreak/>
        <w:t>Regression E</w:t>
      </w:r>
      <w:r w:rsidRPr="00174E11">
        <w:rPr>
          <w:rFonts w:ascii="Times New Roman" w:eastAsia="Times New Roman" w:hAnsi="Times New Roman" w:cs="Times New Roman"/>
          <w:color w:val="92A9B9" w:themeColor="accent2"/>
          <w:sz w:val="28"/>
          <w:szCs w:val="24"/>
        </w:rPr>
        <w:t>quation</w:t>
      </w:r>
    </w:p>
    <w:p w:rsidR="003700EA" w:rsidRDefault="003700EA" w:rsidP="00174E11">
      <w:pPr>
        <w:rPr>
          <w:rStyle w:val="mord"/>
          <w:b/>
          <w:sz w:val="24"/>
        </w:rPr>
      </w:pPr>
    </w:p>
    <w:p w:rsidR="003700EA" w:rsidRDefault="003700EA" w:rsidP="003700EA">
      <w:pPr>
        <w:spacing w:line="360" w:lineRule="auto"/>
        <w:rPr>
          <w:rStyle w:val="mord"/>
          <w:b/>
          <w:sz w:val="24"/>
        </w:rPr>
      </w:pPr>
    </w:p>
    <w:p w:rsidR="00174E11" w:rsidRPr="009A7F03" w:rsidRDefault="009A7F03" w:rsidP="003700EA">
      <w:pPr>
        <w:spacing w:line="360" w:lineRule="auto"/>
        <w:rPr>
          <w:rFonts w:ascii="Times New Roman" w:eastAsia="Times New Roman" w:hAnsi="Times New Roman" w:cs="Times New Roman"/>
          <w:b/>
          <w:sz w:val="32"/>
          <w:szCs w:val="24"/>
        </w:rPr>
      </w:pPr>
      <w:r w:rsidRPr="009A7F03">
        <w:rPr>
          <w:rStyle w:val="mord"/>
          <w:b/>
          <w:sz w:val="24"/>
        </w:rPr>
        <w:t>GDP_Growtht</w:t>
      </w:r>
      <w:r w:rsidRPr="009A7F03">
        <w:rPr>
          <w:rStyle w:val="vlist-s"/>
          <w:rFonts w:ascii="Times New Roman" w:hAnsi="Times New Roman" w:cs="Times New Roman"/>
          <w:b/>
          <w:sz w:val="24"/>
        </w:rPr>
        <w:t>​</w:t>
      </w:r>
      <w:r w:rsidRPr="009A7F03">
        <w:rPr>
          <w:rStyle w:val="mrel"/>
          <w:b/>
          <w:sz w:val="24"/>
        </w:rPr>
        <w:t>=</w:t>
      </w:r>
      <w:r w:rsidRPr="009A7F03">
        <w:rPr>
          <w:rStyle w:val="mord"/>
          <w:b/>
          <w:sz w:val="24"/>
        </w:rPr>
        <w:t>β0</w:t>
      </w:r>
      <w:r w:rsidRPr="009A7F03">
        <w:rPr>
          <w:rStyle w:val="vlist-s"/>
          <w:rFonts w:ascii="Times New Roman" w:hAnsi="Times New Roman" w:cs="Times New Roman"/>
          <w:b/>
          <w:sz w:val="24"/>
        </w:rPr>
        <w:t>​</w:t>
      </w:r>
      <w:r w:rsidRPr="009A7F03">
        <w:rPr>
          <w:rStyle w:val="mbin"/>
          <w:b/>
          <w:sz w:val="24"/>
        </w:rPr>
        <w:t>+</w:t>
      </w:r>
      <w:r w:rsidRPr="009A7F03">
        <w:rPr>
          <w:rStyle w:val="mord"/>
          <w:b/>
          <w:sz w:val="24"/>
        </w:rPr>
        <w:t>β1</w:t>
      </w:r>
      <w:r w:rsidRPr="009A7F03">
        <w:rPr>
          <w:rStyle w:val="vlist-s"/>
          <w:rFonts w:ascii="Times New Roman" w:hAnsi="Times New Roman" w:cs="Times New Roman"/>
          <w:b/>
          <w:sz w:val="24"/>
        </w:rPr>
        <w:t>​</w:t>
      </w:r>
      <w:r w:rsidRPr="009A7F03">
        <w:rPr>
          <w:rStyle w:val="mop"/>
          <w:b/>
          <w:sz w:val="24"/>
        </w:rPr>
        <w:t>ln</w:t>
      </w:r>
      <w:r w:rsidRPr="009A7F03">
        <w:rPr>
          <w:rStyle w:val="mopen"/>
          <w:b/>
          <w:sz w:val="24"/>
        </w:rPr>
        <w:t>(</w:t>
      </w:r>
      <w:r w:rsidRPr="009A7F03">
        <w:rPr>
          <w:rStyle w:val="mord"/>
          <w:b/>
          <w:sz w:val="24"/>
        </w:rPr>
        <w:t>Electricity_</w:t>
      </w:r>
      <w:proofErr w:type="gramStart"/>
      <w:r w:rsidRPr="009A7F03">
        <w:rPr>
          <w:rStyle w:val="mord"/>
          <w:b/>
          <w:sz w:val="24"/>
        </w:rPr>
        <w:t>t</w:t>
      </w:r>
      <w:r w:rsidRPr="009A7F03">
        <w:rPr>
          <w:rStyle w:val="mclose"/>
          <w:b/>
          <w:sz w:val="24"/>
        </w:rPr>
        <w:t>)</w:t>
      </w:r>
      <w:r w:rsidRPr="009A7F03">
        <w:rPr>
          <w:rStyle w:val="mbin"/>
          <w:b/>
          <w:sz w:val="24"/>
        </w:rPr>
        <w:t>+</w:t>
      </w:r>
      <w:proofErr w:type="gramEnd"/>
      <w:r w:rsidRPr="009A7F03">
        <w:rPr>
          <w:rStyle w:val="mord"/>
          <w:b/>
          <w:sz w:val="24"/>
        </w:rPr>
        <w:t>β2</w:t>
      </w:r>
      <w:r w:rsidRPr="009A7F03">
        <w:rPr>
          <w:rStyle w:val="vlist-s"/>
          <w:rFonts w:ascii="Times New Roman" w:hAnsi="Times New Roman" w:cs="Times New Roman"/>
          <w:b/>
          <w:sz w:val="24"/>
        </w:rPr>
        <w:t>​</w:t>
      </w:r>
      <w:r w:rsidRPr="009A7F03">
        <w:rPr>
          <w:rStyle w:val="mord"/>
          <w:b/>
          <w:sz w:val="24"/>
        </w:rPr>
        <w:t>Inflationt</w:t>
      </w:r>
      <w:r w:rsidRPr="009A7F03">
        <w:rPr>
          <w:rStyle w:val="vlist-s"/>
          <w:rFonts w:ascii="Times New Roman" w:hAnsi="Times New Roman" w:cs="Times New Roman"/>
          <w:b/>
          <w:sz w:val="24"/>
        </w:rPr>
        <w:t>​</w:t>
      </w:r>
      <w:r w:rsidRPr="009A7F03">
        <w:rPr>
          <w:rStyle w:val="mbin"/>
          <w:b/>
          <w:sz w:val="24"/>
        </w:rPr>
        <w:t>+</w:t>
      </w:r>
      <w:r w:rsidRPr="009A7F03">
        <w:rPr>
          <w:rStyle w:val="mord"/>
          <w:b/>
          <w:sz w:val="24"/>
        </w:rPr>
        <w:t>β3</w:t>
      </w:r>
      <w:r w:rsidRPr="009A7F03">
        <w:rPr>
          <w:rStyle w:val="vlist-s"/>
          <w:rFonts w:ascii="Times New Roman" w:hAnsi="Times New Roman" w:cs="Times New Roman"/>
          <w:b/>
          <w:sz w:val="24"/>
        </w:rPr>
        <w:t>​</w:t>
      </w:r>
      <w:r w:rsidRPr="009A7F03">
        <w:rPr>
          <w:rStyle w:val="mord"/>
          <w:b/>
          <w:sz w:val="24"/>
        </w:rPr>
        <w:t>Unemploymentt</w:t>
      </w:r>
      <w:r w:rsidRPr="009A7F03">
        <w:rPr>
          <w:rStyle w:val="vlist-s"/>
          <w:rFonts w:ascii="Times New Roman" w:hAnsi="Times New Roman" w:cs="Times New Roman"/>
          <w:b/>
          <w:sz w:val="24"/>
        </w:rPr>
        <w:t>​</w:t>
      </w:r>
      <w:r w:rsidRPr="009A7F03">
        <w:rPr>
          <w:rStyle w:val="mbin"/>
          <w:b/>
          <w:sz w:val="24"/>
        </w:rPr>
        <w:t>+</w:t>
      </w:r>
      <w:r w:rsidRPr="009A7F03">
        <w:rPr>
          <w:rStyle w:val="mord"/>
          <w:b/>
          <w:sz w:val="24"/>
        </w:rPr>
        <w:t>εt</w:t>
      </w:r>
    </w:p>
    <w:p w:rsidR="000A0AE5" w:rsidRDefault="000A0AE5" w:rsidP="003700EA">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0A0AE5">
        <w:rPr>
          <w:rFonts w:ascii="Times New Roman" w:eastAsia="Times New Roman" w:hAnsi="Times New Roman" w:cs="Times New Roman"/>
          <w:kern w:val="0"/>
          <w:sz w:val="24"/>
          <w:szCs w:val="24"/>
          <w14:ligatures w14:val="none"/>
        </w:rPr>
        <w:t>Where:</w:t>
      </w:r>
    </w:p>
    <w:p w:rsidR="00FB09EF" w:rsidRDefault="00FB09EF" w:rsidP="003700EA">
      <w:pPr>
        <w:pStyle w:val="ListParagraph"/>
        <w:numPr>
          <w:ilvl w:val="0"/>
          <w:numId w:val="29"/>
        </w:numPr>
        <w:spacing w:before="100" w:beforeAutospacing="1" w:after="100" w:afterAutospacing="1" w:line="36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Gdp_</w:t>
      </w:r>
      <w:r w:rsidR="009A7F03">
        <w:rPr>
          <w:rFonts w:ascii="Times New Roman" w:eastAsia="Times New Roman" w:hAnsi="Times New Roman" w:cs="Times New Roman"/>
          <w:kern w:val="0"/>
          <w:sz w:val="24"/>
          <w:szCs w:val="24"/>
          <w14:ligatures w14:val="none"/>
        </w:rPr>
        <w:t xml:space="preserve">growtht= </w:t>
      </w:r>
      <w:r>
        <w:rPr>
          <w:rFonts w:ascii="Times New Roman" w:eastAsia="Times New Roman" w:hAnsi="Times New Roman" w:cs="Times New Roman"/>
          <w:kern w:val="0"/>
          <w:sz w:val="24"/>
          <w:szCs w:val="24"/>
          <w14:ligatures w14:val="none"/>
        </w:rPr>
        <w:t>Annual GDP growth rate</w:t>
      </w:r>
    </w:p>
    <w:p w:rsidR="00FB09EF" w:rsidRDefault="00FB09EF" w:rsidP="003700EA">
      <w:pPr>
        <w:pStyle w:val="ListParagraph"/>
        <w:numPr>
          <w:ilvl w:val="0"/>
          <w:numId w:val="29"/>
        </w:numPr>
        <w:spacing w:before="100" w:beforeAutospacing="1" w:after="100" w:afterAutospacing="1" w:line="36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Ln(Electricityt)</w:t>
      </w:r>
      <w:r w:rsidR="009A7F03">
        <w:rPr>
          <w:rFonts w:ascii="Times New Roman" w:eastAsia="Times New Roman" w:hAnsi="Times New Roman" w:cs="Times New Roman"/>
          <w:kern w:val="0"/>
          <w:sz w:val="24"/>
          <w:szCs w:val="24"/>
          <w14:ligatures w14:val="none"/>
        </w:rPr>
        <w:t xml:space="preserve"> = log of electricity consumption</w:t>
      </w:r>
    </w:p>
    <w:p w:rsidR="009A7F03" w:rsidRDefault="009A7F03" w:rsidP="003700EA">
      <w:pPr>
        <w:pStyle w:val="ListParagraph"/>
        <w:numPr>
          <w:ilvl w:val="0"/>
          <w:numId w:val="29"/>
        </w:numPr>
        <w:spacing w:before="100" w:beforeAutospacing="1" w:after="100" w:afterAutospacing="1" w:line="36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Inflation </w:t>
      </w:r>
      <w:r w:rsidR="00A13BC9">
        <w:rPr>
          <w:rFonts w:ascii="Times New Roman" w:eastAsia="Times New Roman" w:hAnsi="Times New Roman" w:cs="Times New Roman"/>
          <w:kern w:val="0"/>
          <w:sz w:val="24"/>
          <w:szCs w:val="24"/>
          <w14:ligatures w14:val="none"/>
        </w:rPr>
        <w:t xml:space="preserve">= Inflation rate with % </w:t>
      </w:r>
    </w:p>
    <w:p w:rsidR="009A7F03" w:rsidRDefault="009A7F03" w:rsidP="003700EA">
      <w:pPr>
        <w:pStyle w:val="ListParagraph"/>
        <w:numPr>
          <w:ilvl w:val="0"/>
          <w:numId w:val="29"/>
        </w:numPr>
        <w:spacing w:before="100" w:beforeAutospacing="1" w:after="100" w:afterAutospacing="1" w:line="36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Unemployment = unemployment rate</w:t>
      </w:r>
    </w:p>
    <w:p w:rsidR="000A0AE5" w:rsidRDefault="000A0AE5" w:rsidP="003700EA">
      <w:pPr>
        <w:pStyle w:val="ListParagraph"/>
        <w:numPr>
          <w:ilvl w:val="0"/>
          <w:numId w:val="29"/>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9A7F03">
        <w:rPr>
          <w:rFonts w:ascii="Times New Roman" w:eastAsia="Times New Roman" w:hAnsi="Times New Roman" w:cs="Times New Roman"/>
          <w:kern w:val="0"/>
          <w:sz w:val="24"/>
          <w:szCs w:val="24"/>
          <w14:ligatures w14:val="none"/>
        </w:rPr>
        <w:t>ε</w:t>
      </w:r>
      <w:proofErr w:type="gramStart"/>
      <w:r w:rsidRPr="009A7F03">
        <w:rPr>
          <w:rFonts w:ascii="Times New Roman" w:eastAsia="Times New Roman" w:hAnsi="Times New Roman" w:cs="Times New Roman"/>
          <w:kern w:val="0"/>
          <w:sz w:val="24"/>
          <w:szCs w:val="24"/>
          <w14:ligatures w14:val="none"/>
        </w:rPr>
        <w:t>t​  =</w:t>
      </w:r>
      <w:proofErr w:type="gramEnd"/>
      <w:r w:rsidR="009A7F03">
        <w:rPr>
          <w:rFonts w:ascii="Times New Roman" w:eastAsia="Times New Roman" w:hAnsi="Times New Roman" w:cs="Times New Roman"/>
          <w:kern w:val="0"/>
          <w:sz w:val="24"/>
          <w:szCs w:val="24"/>
          <w14:ligatures w14:val="none"/>
        </w:rPr>
        <w:t xml:space="preserve"> Random</w:t>
      </w:r>
      <w:r w:rsidRPr="009A7F03">
        <w:rPr>
          <w:rFonts w:ascii="Times New Roman" w:eastAsia="Times New Roman" w:hAnsi="Times New Roman" w:cs="Times New Roman"/>
          <w:kern w:val="0"/>
          <w:sz w:val="24"/>
          <w:szCs w:val="24"/>
          <w14:ligatures w14:val="none"/>
        </w:rPr>
        <w:t xml:space="preserve"> error term</w:t>
      </w:r>
    </w:p>
    <w:p w:rsidR="009A7F03" w:rsidRDefault="009A7F03" w:rsidP="003700EA">
      <w:pPr>
        <w:pStyle w:val="ListParagraph"/>
        <w:numPr>
          <w:ilvl w:val="0"/>
          <w:numId w:val="29"/>
        </w:numPr>
        <w:spacing w:before="100" w:beforeAutospacing="1" w:after="100" w:afterAutospacing="1" w:line="36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t = in years </w:t>
      </w:r>
    </w:p>
    <w:p w:rsidR="009A7F03" w:rsidRPr="009A7F03" w:rsidRDefault="009A7F03" w:rsidP="009A7F03">
      <w:pPr>
        <w:spacing w:before="100" w:beforeAutospacing="1" w:after="100" w:afterAutospacing="1" w:line="240" w:lineRule="auto"/>
        <w:ind w:left="360"/>
        <w:rPr>
          <w:rFonts w:ascii="Times New Roman" w:eastAsia="Times New Roman" w:hAnsi="Times New Roman" w:cs="Times New Roman"/>
          <w:kern w:val="0"/>
          <w:sz w:val="24"/>
          <w:szCs w:val="24"/>
          <w14:ligatures w14:val="none"/>
        </w:rPr>
      </w:pPr>
    </w:p>
    <w:p w:rsidR="00174E11" w:rsidRDefault="00174E11" w:rsidP="00174E11">
      <w:pPr>
        <w:rPr>
          <w:rFonts w:ascii="Times New Roman" w:eastAsia="Times New Roman" w:hAnsi="Times New Roman" w:cs="Times New Roman"/>
          <w:sz w:val="28"/>
          <w:szCs w:val="24"/>
        </w:rPr>
      </w:pPr>
    </w:p>
    <w:p w:rsidR="00174E11" w:rsidRDefault="00174E11" w:rsidP="00174E11">
      <w:pPr>
        <w:rPr>
          <w:rFonts w:ascii="Times New Roman" w:eastAsia="Times New Roman" w:hAnsi="Times New Roman" w:cs="Times New Roman"/>
          <w:sz w:val="28"/>
          <w:szCs w:val="24"/>
        </w:rPr>
      </w:pPr>
    </w:p>
    <w:p w:rsidR="00174E11" w:rsidRDefault="00174E11" w:rsidP="00174E11">
      <w:pPr>
        <w:rPr>
          <w:rFonts w:ascii="Times New Roman" w:eastAsia="Times New Roman" w:hAnsi="Times New Roman" w:cs="Times New Roman"/>
          <w:sz w:val="28"/>
          <w:szCs w:val="24"/>
        </w:rPr>
      </w:pPr>
    </w:p>
    <w:p w:rsidR="00174E11" w:rsidRDefault="00174E11" w:rsidP="00174E11">
      <w:pPr>
        <w:rPr>
          <w:rFonts w:ascii="Times New Roman" w:eastAsia="Times New Roman" w:hAnsi="Times New Roman" w:cs="Times New Roman"/>
          <w:sz w:val="28"/>
          <w:szCs w:val="24"/>
        </w:rPr>
      </w:pPr>
    </w:p>
    <w:p w:rsidR="00174E11" w:rsidRDefault="00174E11" w:rsidP="00174E11">
      <w:pPr>
        <w:rPr>
          <w:rFonts w:ascii="Times New Roman" w:eastAsia="Times New Roman" w:hAnsi="Times New Roman" w:cs="Times New Roman"/>
          <w:sz w:val="28"/>
          <w:szCs w:val="24"/>
        </w:rPr>
      </w:pPr>
    </w:p>
    <w:p w:rsidR="00174E11" w:rsidRDefault="00174E11" w:rsidP="00174E11">
      <w:pPr>
        <w:rPr>
          <w:rFonts w:ascii="Times New Roman" w:eastAsia="Times New Roman" w:hAnsi="Times New Roman" w:cs="Times New Roman"/>
          <w:sz w:val="28"/>
          <w:szCs w:val="24"/>
        </w:rPr>
      </w:pPr>
    </w:p>
    <w:p w:rsidR="00174E11" w:rsidRDefault="00174E11" w:rsidP="00174E11">
      <w:pPr>
        <w:rPr>
          <w:rFonts w:ascii="Times New Roman" w:eastAsia="Times New Roman" w:hAnsi="Times New Roman" w:cs="Times New Roman"/>
          <w:sz w:val="28"/>
          <w:szCs w:val="24"/>
        </w:rPr>
      </w:pPr>
    </w:p>
    <w:p w:rsidR="00174E11" w:rsidRDefault="00174E11" w:rsidP="00174E11">
      <w:pPr>
        <w:rPr>
          <w:rFonts w:ascii="Times New Roman" w:eastAsia="Times New Roman" w:hAnsi="Times New Roman" w:cs="Times New Roman"/>
          <w:sz w:val="28"/>
          <w:szCs w:val="24"/>
        </w:rPr>
      </w:pPr>
    </w:p>
    <w:p w:rsidR="00174E11" w:rsidRDefault="00174E11" w:rsidP="00174E11">
      <w:pPr>
        <w:rPr>
          <w:rFonts w:ascii="Times New Roman" w:eastAsia="Times New Roman" w:hAnsi="Times New Roman" w:cs="Times New Roman"/>
          <w:sz w:val="28"/>
          <w:szCs w:val="24"/>
        </w:rPr>
      </w:pPr>
    </w:p>
    <w:p w:rsidR="00174E11" w:rsidRDefault="00174E11" w:rsidP="00174E11">
      <w:pPr>
        <w:rPr>
          <w:rFonts w:ascii="Times New Roman" w:eastAsia="Times New Roman" w:hAnsi="Times New Roman" w:cs="Times New Roman"/>
          <w:sz w:val="28"/>
          <w:szCs w:val="24"/>
        </w:rPr>
      </w:pPr>
    </w:p>
    <w:p w:rsidR="00174E11" w:rsidRDefault="00174E11" w:rsidP="00174E11">
      <w:pPr>
        <w:rPr>
          <w:rFonts w:ascii="Times New Roman" w:eastAsia="Times New Roman" w:hAnsi="Times New Roman" w:cs="Times New Roman"/>
          <w:sz w:val="28"/>
          <w:szCs w:val="24"/>
        </w:rPr>
      </w:pPr>
    </w:p>
    <w:p w:rsidR="00174E11" w:rsidRDefault="00174E11" w:rsidP="00174E11">
      <w:pPr>
        <w:rPr>
          <w:rFonts w:ascii="Times New Roman" w:eastAsia="Times New Roman" w:hAnsi="Times New Roman" w:cs="Times New Roman"/>
          <w:sz w:val="28"/>
          <w:szCs w:val="24"/>
        </w:rPr>
      </w:pPr>
    </w:p>
    <w:p w:rsidR="00174E11" w:rsidRDefault="00174E11" w:rsidP="00174E11">
      <w:pPr>
        <w:rPr>
          <w:rFonts w:ascii="Times New Roman" w:eastAsia="Times New Roman" w:hAnsi="Times New Roman" w:cs="Times New Roman"/>
          <w:sz w:val="28"/>
          <w:szCs w:val="24"/>
        </w:rPr>
      </w:pPr>
    </w:p>
    <w:p w:rsidR="00174E11" w:rsidRDefault="00174E11" w:rsidP="00A13BC9">
      <w:pPr>
        <w:jc w:val="center"/>
        <w:rPr>
          <w:rFonts w:ascii="Times New Roman" w:eastAsia="Times New Roman" w:hAnsi="Times New Roman" w:cs="Times New Roman"/>
          <w:color w:val="92A9B9" w:themeColor="accent2"/>
          <w:sz w:val="28"/>
          <w:szCs w:val="24"/>
        </w:rPr>
      </w:pPr>
      <w:r>
        <w:rPr>
          <w:rFonts w:ascii="Times New Roman" w:eastAsia="Times New Roman" w:hAnsi="Times New Roman" w:cs="Times New Roman"/>
          <w:color w:val="92A9B9" w:themeColor="accent2"/>
          <w:sz w:val="28"/>
          <w:szCs w:val="24"/>
        </w:rPr>
        <w:lastRenderedPageBreak/>
        <w:t>Descriptive Statistics</w:t>
      </w:r>
    </w:p>
    <w:p w:rsidR="00174E11" w:rsidRDefault="00174E11" w:rsidP="00174E11">
      <w:pPr>
        <w:rPr>
          <w:rFonts w:ascii="Times New Roman" w:eastAsia="Times New Roman" w:hAnsi="Times New Roman" w:cs="Times New Roman"/>
          <w:sz w:val="28"/>
          <w:szCs w:val="24"/>
        </w:rPr>
      </w:pPr>
    </w:p>
    <w:tbl>
      <w:tblPr>
        <w:tblStyle w:val="ListTable4"/>
        <w:tblW w:w="5116" w:type="pct"/>
        <w:tblLook w:val="04A0" w:firstRow="1" w:lastRow="0" w:firstColumn="1" w:lastColumn="0" w:noHBand="0" w:noVBand="1"/>
      </w:tblPr>
      <w:tblGrid>
        <w:gridCol w:w="1932"/>
        <w:gridCol w:w="1549"/>
        <w:gridCol w:w="1550"/>
        <w:gridCol w:w="1556"/>
        <w:gridCol w:w="1558"/>
        <w:gridCol w:w="1422"/>
      </w:tblGrid>
      <w:tr w:rsidR="00BD428A" w:rsidTr="0086100F">
        <w:trPr>
          <w:cnfStyle w:val="100000000000" w:firstRow="1" w:lastRow="0" w:firstColumn="0" w:lastColumn="0" w:oddVBand="0" w:evenVBand="0" w:oddHBand="0" w:evenHBand="0" w:firstRowFirstColumn="0" w:firstRowLastColumn="0" w:lastRowFirstColumn="0" w:lastRowLastColumn="0"/>
          <w:trHeight w:val="810"/>
        </w:trPr>
        <w:tc>
          <w:tcPr>
            <w:cnfStyle w:val="001000000000" w:firstRow="0" w:lastRow="0" w:firstColumn="1" w:lastColumn="0" w:oddVBand="0" w:evenVBand="0" w:oddHBand="0" w:evenHBand="0" w:firstRowFirstColumn="0" w:firstRowLastColumn="0" w:lastRowFirstColumn="0" w:lastRowLastColumn="0"/>
            <w:tcW w:w="1010" w:type="pct"/>
            <w:noWrap/>
          </w:tcPr>
          <w:p w:rsidR="005A7D57" w:rsidRDefault="005A7D57">
            <w:pPr>
              <w:rPr>
                <w:rFonts w:eastAsiaTheme="minorEastAsia"/>
                <w:color w:val="auto"/>
              </w:rPr>
            </w:pPr>
            <w:r>
              <w:rPr>
                <w:rFonts w:eastAsiaTheme="minorEastAsia"/>
                <w:color w:val="auto"/>
              </w:rPr>
              <w:t xml:space="preserve">Variable </w:t>
            </w:r>
          </w:p>
        </w:tc>
        <w:tc>
          <w:tcPr>
            <w:tcW w:w="810" w:type="pct"/>
          </w:tcPr>
          <w:p w:rsidR="005A7D57" w:rsidRDefault="005A7D57">
            <w:pPr>
              <w:jc w:val="center"/>
              <w:cnfStyle w:val="100000000000" w:firstRow="1" w:lastRow="0" w:firstColumn="0" w:lastColumn="0" w:oddVBand="0" w:evenVBand="0" w:oddHBand="0" w:evenHBand="0" w:firstRowFirstColumn="0" w:firstRowLastColumn="0" w:lastRowFirstColumn="0" w:lastRowLastColumn="0"/>
              <w:rPr>
                <w:rFonts w:eastAsiaTheme="minorEastAsia"/>
                <w:color w:val="auto"/>
              </w:rPr>
            </w:pPr>
            <w:r>
              <w:rPr>
                <w:rFonts w:eastAsiaTheme="minorEastAsia"/>
                <w:color w:val="auto"/>
              </w:rPr>
              <w:t>Obs.</w:t>
            </w:r>
          </w:p>
        </w:tc>
        <w:tc>
          <w:tcPr>
            <w:tcW w:w="810" w:type="pct"/>
          </w:tcPr>
          <w:p w:rsidR="005A7D57" w:rsidRDefault="005A7D57">
            <w:pPr>
              <w:jc w:val="center"/>
              <w:cnfStyle w:val="100000000000" w:firstRow="1" w:lastRow="0" w:firstColumn="0" w:lastColumn="0" w:oddVBand="0" w:evenVBand="0" w:oddHBand="0" w:evenHBand="0" w:firstRowFirstColumn="0" w:firstRowLastColumn="0" w:lastRowFirstColumn="0" w:lastRowLastColumn="0"/>
              <w:rPr>
                <w:rFonts w:eastAsiaTheme="minorEastAsia"/>
                <w:color w:val="auto"/>
              </w:rPr>
            </w:pPr>
            <w:r>
              <w:rPr>
                <w:rFonts w:eastAsiaTheme="minorEastAsia"/>
                <w:color w:val="auto"/>
              </w:rPr>
              <w:t>Mean</w:t>
            </w:r>
          </w:p>
        </w:tc>
        <w:tc>
          <w:tcPr>
            <w:tcW w:w="813" w:type="pct"/>
          </w:tcPr>
          <w:p w:rsidR="005A7D57" w:rsidRDefault="005A7D57">
            <w:pPr>
              <w:jc w:val="center"/>
              <w:cnfStyle w:val="100000000000" w:firstRow="1" w:lastRow="0" w:firstColumn="0" w:lastColumn="0" w:oddVBand="0" w:evenVBand="0" w:oddHBand="0" w:evenHBand="0" w:firstRowFirstColumn="0" w:firstRowLastColumn="0" w:lastRowFirstColumn="0" w:lastRowLastColumn="0"/>
              <w:rPr>
                <w:rFonts w:eastAsiaTheme="minorEastAsia"/>
                <w:color w:val="auto"/>
              </w:rPr>
            </w:pPr>
            <w:r>
              <w:rPr>
                <w:rFonts w:eastAsiaTheme="minorEastAsia"/>
                <w:color w:val="auto"/>
              </w:rPr>
              <w:t>Std. Dev.</w:t>
            </w:r>
          </w:p>
        </w:tc>
        <w:tc>
          <w:tcPr>
            <w:tcW w:w="814" w:type="pct"/>
          </w:tcPr>
          <w:p w:rsidR="005A7D57" w:rsidRDefault="005A7D57">
            <w:pPr>
              <w:jc w:val="center"/>
              <w:cnfStyle w:val="100000000000" w:firstRow="1" w:lastRow="0" w:firstColumn="0" w:lastColumn="0" w:oddVBand="0" w:evenVBand="0" w:oddHBand="0" w:evenHBand="0" w:firstRowFirstColumn="0" w:firstRowLastColumn="0" w:lastRowFirstColumn="0" w:lastRowLastColumn="0"/>
              <w:rPr>
                <w:rFonts w:eastAsiaTheme="minorEastAsia"/>
                <w:color w:val="auto"/>
              </w:rPr>
            </w:pPr>
            <w:r>
              <w:rPr>
                <w:rFonts w:eastAsiaTheme="minorEastAsia"/>
                <w:color w:val="auto"/>
              </w:rPr>
              <w:t>Min</w:t>
            </w:r>
          </w:p>
        </w:tc>
        <w:tc>
          <w:tcPr>
            <w:tcW w:w="745" w:type="pct"/>
          </w:tcPr>
          <w:p w:rsidR="005A7D57" w:rsidRDefault="005A7D57">
            <w:pPr>
              <w:jc w:val="center"/>
              <w:cnfStyle w:val="100000000000" w:firstRow="1" w:lastRow="0" w:firstColumn="0" w:lastColumn="0" w:oddVBand="0" w:evenVBand="0" w:oddHBand="0" w:evenHBand="0" w:firstRowFirstColumn="0" w:firstRowLastColumn="0" w:lastRowFirstColumn="0" w:lastRowLastColumn="0"/>
              <w:rPr>
                <w:rFonts w:eastAsiaTheme="minorEastAsia"/>
                <w:color w:val="auto"/>
              </w:rPr>
            </w:pPr>
            <w:r>
              <w:rPr>
                <w:rFonts w:eastAsiaTheme="minorEastAsia"/>
                <w:color w:val="auto"/>
              </w:rPr>
              <w:t>Max</w:t>
            </w:r>
          </w:p>
        </w:tc>
      </w:tr>
      <w:tr w:rsidR="00BD428A" w:rsidTr="0086100F">
        <w:trPr>
          <w:cnfStyle w:val="000000100000" w:firstRow="0" w:lastRow="0" w:firstColumn="0" w:lastColumn="0" w:oddVBand="0" w:evenVBand="0" w:oddHBand="1" w:evenHBand="0" w:firstRowFirstColumn="0" w:firstRowLastColumn="0" w:lastRowFirstColumn="0" w:lastRowLastColumn="0"/>
          <w:trHeight w:val="810"/>
        </w:trPr>
        <w:tc>
          <w:tcPr>
            <w:cnfStyle w:val="001000000000" w:firstRow="0" w:lastRow="0" w:firstColumn="1" w:lastColumn="0" w:oddVBand="0" w:evenVBand="0" w:oddHBand="0" w:evenHBand="0" w:firstRowFirstColumn="0" w:firstRowLastColumn="0" w:lastRowFirstColumn="0" w:lastRowLastColumn="0"/>
            <w:tcW w:w="1010" w:type="pct"/>
            <w:noWrap/>
          </w:tcPr>
          <w:p w:rsidR="005A7D57" w:rsidRDefault="00BD428A">
            <w:pPr>
              <w:rPr>
                <w:rFonts w:eastAsiaTheme="minorEastAsia"/>
              </w:rPr>
            </w:pPr>
            <w:r>
              <w:rPr>
                <w:rFonts w:eastAsiaTheme="minorEastAsia"/>
              </w:rPr>
              <w:t xml:space="preserve"> GDP-</w:t>
            </w:r>
            <w:r w:rsidR="005A7D57" w:rsidRPr="005A7D57">
              <w:rPr>
                <w:rFonts w:eastAsiaTheme="minorEastAsia"/>
              </w:rPr>
              <w:t xml:space="preserve">grwth </w:t>
            </w:r>
          </w:p>
        </w:tc>
        <w:tc>
          <w:tcPr>
            <w:tcW w:w="810" w:type="pct"/>
          </w:tcPr>
          <w:p w:rsidR="005A7D57" w:rsidRDefault="005A7D57">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50</w:t>
            </w:r>
          </w:p>
          <w:p w:rsidR="005A7D57" w:rsidRDefault="005A7D57">
            <w:pPr>
              <w:jc w:val="center"/>
              <w:cnfStyle w:val="000000100000" w:firstRow="0" w:lastRow="0" w:firstColumn="0" w:lastColumn="0" w:oddVBand="0" w:evenVBand="0" w:oddHBand="1" w:evenHBand="0" w:firstRowFirstColumn="0" w:firstRowLastColumn="0" w:lastRowFirstColumn="0" w:lastRowLastColumn="0"/>
              <w:rPr>
                <w:rFonts w:eastAsiaTheme="minorEastAsia"/>
              </w:rPr>
            </w:pPr>
          </w:p>
        </w:tc>
        <w:tc>
          <w:tcPr>
            <w:tcW w:w="810" w:type="pct"/>
          </w:tcPr>
          <w:p w:rsidR="005A7D57" w:rsidRDefault="005A7D57">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5A7D57">
              <w:rPr>
                <w:rFonts w:eastAsiaTheme="minorEastAsia"/>
              </w:rPr>
              <w:t xml:space="preserve"> 2.917787 </w:t>
            </w:r>
          </w:p>
        </w:tc>
        <w:tc>
          <w:tcPr>
            <w:tcW w:w="813" w:type="pct"/>
          </w:tcPr>
          <w:p w:rsidR="005A7D57" w:rsidRDefault="005A7D57">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5A7D57">
              <w:rPr>
                <w:rFonts w:eastAsiaTheme="minorEastAsia"/>
              </w:rPr>
              <w:t xml:space="preserve"> 1.04223 </w:t>
            </w:r>
          </w:p>
        </w:tc>
        <w:tc>
          <w:tcPr>
            <w:tcW w:w="814" w:type="pct"/>
          </w:tcPr>
          <w:p w:rsidR="005A7D57" w:rsidRDefault="005A7D57">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5A7D57">
              <w:rPr>
                <w:rFonts w:eastAsiaTheme="minorEastAsia"/>
              </w:rPr>
              <w:t xml:space="preserve"> .5479234  </w:t>
            </w:r>
          </w:p>
        </w:tc>
        <w:tc>
          <w:tcPr>
            <w:tcW w:w="745" w:type="pct"/>
          </w:tcPr>
          <w:p w:rsidR="005A7D57" w:rsidRDefault="005A7D57">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5A7D57">
              <w:rPr>
                <w:rFonts w:eastAsiaTheme="minorEastAsia"/>
              </w:rPr>
              <w:t xml:space="preserve"> 5.436316</w:t>
            </w:r>
          </w:p>
        </w:tc>
      </w:tr>
      <w:tr w:rsidR="005A7D57" w:rsidTr="0086100F">
        <w:trPr>
          <w:trHeight w:val="810"/>
        </w:trPr>
        <w:tc>
          <w:tcPr>
            <w:cnfStyle w:val="001000000000" w:firstRow="0" w:lastRow="0" w:firstColumn="1" w:lastColumn="0" w:oddVBand="0" w:evenVBand="0" w:oddHBand="0" w:evenHBand="0" w:firstRowFirstColumn="0" w:firstRowLastColumn="0" w:lastRowFirstColumn="0" w:lastRowLastColumn="0"/>
            <w:tcW w:w="1010" w:type="pct"/>
            <w:noWrap/>
          </w:tcPr>
          <w:p w:rsidR="005A7D57" w:rsidRDefault="005A7D57">
            <w:pPr>
              <w:rPr>
                <w:rFonts w:eastAsiaTheme="minorEastAsia"/>
              </w:rPr>
            </w:pPr>
            <w:r w:rsidRPr="005A7D57">
              <w:rPr>
                <w:rFonts w:eastAsiaTheme="minorEastAsia"/>
              </w:rPr>
              <w:t xml:space="preserve">inflation </w:t>
            </w:r>
          </w:p>
        </w:tc>
        <w:tc>
          <w:tcPr>
            <w:tcW w:w="810" w:type="pct"/>
          </w:tcPr>
          <w:p w:rsidR="005A7D57" w:rsidRDefault="005A7D57">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50</w:t>
            </w:r>
          </w:p>
        </w:tc>
        <w:tc>
          <w:tcPr>
            <w:tcW w:w="810" w:type="pct"/>
          </w:tcPr>
          <w:p w:rsidR="005A7D57" w:rsidRDefault="005A7D57" w:rsidP="005A7D57">
            <w:pP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 xml:space="preserve">   </w:t>
            </w:r>
            <w:r w:rsidRPr="005A7D57">
              <w:rPr>
                <w:rFonts w:eastAsiaTheme="minorEastAsia"/>
              </w:rPr>
              <w:t xml:space="preserve">1.896537 </w:t>
            </w:r>
          </w:p>
        </w:tc>
        <w:tc>
          <w:tcPr>
            <w:tcW w:w="813" w:type="pct"/>
          </w:tcPr>
          <w:p w:rsidR="005A7D57" w:rsidRDefault="005A7D57">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5A7D57">
              <w:rPr>
                <w:rFonts w:eastAsiaTheme="minorEastAsia"/>
              </w:rPr>
              <w:t xml:space="preserve"> .4422123 </w:t>
            </w:r>
          </w:p>
        </w:tc>
        <w:tc>
          <w:tcPr>
            <w:tcW w:w="814" w:type="pct"/>
          </w:tcPr>
          <w:p w:rsidR="005A7D57" w:rsidRDefault="005A7D57">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5A7D57">
              <w:rPr>
                <w:rFonts w:eastAsiaTheme="minorEastAsia"/>
              </w:rPr>
              <w:t xml:space="preserve"> .7168545 </w:t>
            </w:r>
          </w:p>
        </w:tc>
        <w:tc>
          <w:tcPr>
            <w:tcW w:w="745" w:type="pct"/>
          </w:tcPr>
          <w:p w:rsidR="005A7D57" w:rsidRDefault="005A7D57">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5A7D57">
              <w:rPr>
                <w:rFonts w:eastAsiaTheme="minorEastAsia"/>
              </w:rPr>
              <w:t xml:space="preserve"> 2.896544</w:t>
            </w:r>
          </w:p>
        </w:tc>
      </w:tr>
      <w:tr w:rsidR="00BD428A" w:rsidTr="0086100F">
        <w:trPr>
          <w:cnfStyle w:val="000000100000" w:firstRow="0" w:lastRow="0" w:firstColumn="0" w:lastColumn="0" w:oddVBand="0" w:evenVBand="0" w:oddHBand="1" w:evenHBand="0" w:firstRowFirstColumn="0" w:firstRowLastColumn="0" w:lastRowFirstColumn="0" w:lastRowLastColumn="0"/>
          <w:trHeight w:val="810"/>
        </w:trPr>
        <w:tc>
          <w:tcPr>
            <w:cnfStyle w:val="001000000000" w:firstRow="0" w:lastRow="0" w:firstColumn="1" w:lastColumn="0" w:oddVBand="0" w:evenVBand="0" w:oddHBand="0" w:evenHBand="0" w:firstRowFirstColumn="0" w:firstRowLastColumn="0" w:lastRowFirstColumn="0" w:lastRowLastColumn="0"/>
            <w:tcW w:w="1010" w:type="pct"/>
            <w:noWrap/>
          </w:tcPr>
          <w:p w:rsidR="005A7D57" w:rsidRDefault="005A7D57">
            <w:pPr>
              <w:rPr>
                <w:rFonts w:eastAsiaTheme="minorEastAsia"/>
              </w:rPr>
            </w:pPr>
            <w:r w:rsidRPr="005A7D57">
              <w:rPr>
                <w:rFonts w:eastAsiaTheme="minorEastAsia"/>
              </w:rPr>
              <w:t>unemployment</w:t>
            </w:r>
          </w:p>
        </w:tc>
        <w:tc>
          <w:tcPr>
            <w:tcW w:w="810" w:type="pct"/>
          </w:tcPr>
          <w:p w:rsidR="005A7D57" w:rsidRDefault="005A7D57">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50</w:t>
            </w:r>
          </w:p>
        </w:tc>
        <w:tc>
          <w:tcPr>
            <w:tcW w:w="810" w:type="pct"/>
          </w:tcPr>
          <w:p w:rsidR="005A7D57" w:rsidRDefault="005A7D57">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5A7D57">
              <w:rPr>
                <w:rFonts w:eastAsiaTheme="minorEastAsia"/>
              </w:rPr>
              <w:t xml:space="preserve">  6.044854  </w:t>
            </w:r>
          </w:p>
        </w:tc>
        <w:tc>
          <w:tcPr>
            <w:tcW w:w="813" w:type="pct"/>
          </w:tcPr>
          <w:p w:rsidR="005A7D57" w:rsidRDefault="005A7D57">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5A7D57">
              <w:rPr>
                <w:rFonts w:eastAsiaTheme="minorEastAsia"/>
              </w:rPr>
              <w:t xml:space="preserve"> .9685635  </w:t>
            </w:r>
          </w:p>
        </w:tc>
        <w:tc>
          <w:tcPr>
            <w:tcW w:w="814" w:type="pct"/>
          </w:tcPr>
          <w:p w:rsidR="005A7D57" w:rsidRDefault="005A7D57">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5A7D57">
              <w:rPr>
                <w:rFonts w:eastAsiaTheme="minorEastAsia"/>
              </w:rPr>
              <w:t xml:space="preserve"> 3.739617 </w:t>
            </w:r>
          </w:p>
        </w:tc>
        <w:tc>
          <w:tcPr>
            <w:tcW w:w="745" w:type="pct"/>
          </w:tcPr>
          <w:p w:rsidR="005A7D57" w:rsidRDefault="005A7D57">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5A7D57">
              <w:rPr>
                <w:rFonts w:eastAsiaTheme="minorEastAsia"/>
              </w:rPr>
              <w:t xml:space="preserve"> 8.080849</w:t>
            </w:r>
          </w:p>
        </w:tc>
      </w:tr>
      <w:tr w:rsidR="005A7D57" w:rsidTr="0086100F">
        <w:trPr>
          <w:trHeight w:val="844"/>
        </w:trPr>
        <w:tc>
          <w:tcPr>
            <w:cnfStyle w:val="001000000000" w:firstRow="0" w:lastRow="0" w:firstColumn="1" w:lastColumn="0" w:oddVBand="0" w:evenVBand="0" w:oddHBand="0" w:evenHBand="0" w:firstRowFirstColumn="0" w:firstRowLastColumn="0" w:lastRowFirstColumn="0" w:lastRowLastColumn="0"/>
            <w:tcW w:w="1010" w:type="pct"/>
            <w:noWrap/>
          </w:tcPr>
          <w:p w:rsidR="005A7D57" w:rsidRDefault="005A7D57">
            <w:pPr>
              <w:rPr>
                <w:rFonts w:eastAsiaTheme="minorEastAsia"/>
              </w:rPr>
            </w:pPr>
            <w:r w:rsidRPr="005A7D57">
              <w:rPr>
                <w:rFonts w:eastAsiaTheme="minorEastAsia"/>
              </w:rPr>
              <w:t>electricit~n</w:t>
            </w:r>
          </w:p>
        </w:tc>
        <w:tc>
          <w:tcPr>
            <w:tcW w:w="810" w:type="pct"/>
          </w:tcPr>
          <w:p w:rsidR="005A7D57" w:rsidRDefault="005A7D57">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50</w:t>
            </w:r>
          </w:p>
        </w:tc>
        <w:tc>
          <w:tcPr>
            <w:tcW w:w="810" w:type="pct"/>
          </w:tcPr>
          <w:p w:rsidR="005A7D57" w:rsidRDefault="005A7D57">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5A7D57">
              <w:rPr>
                <w:rFonts w:eastAsiaTheme="minorEastAsia"/>
              </w:rPr>
              <w:t xml:space="preserve"> 1317.447  </w:t>
            </w:r>
          </w:p>
        </w:tc>
        <w:tc>
          <w:tcPr>
            <w:tcW w:w="813" w:type="pct"/>
          </w:tcPr>
          <w:p w:rsidR="005A7D57" w:rsidRDefault="005A7D57">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5A7D57">
              <w:rPr>
                <w:rFonts w:eastAsiaTheme="minorEastAsia"/>
              </w:rPr>
              <w:t xml:space="preserve">  464.3352 </w:t>
            </w:r>
          </w:p>
        </w:tc>
        <w:tc>
          <w:tcPr>
            <w:tcW w:w="814" w:type="pct"/>
          </w:tcPr>
          <w:p w:rsidR="005A7D57" w:rsidRDefault="005A7D57">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5A7D57">
              <w:rPr>
                <w:rFonts w:eastAsiaTheme="minorEastAsia"/>
              </w:rPr>
              <w:t xml:space="preserve"> 542.8353 </w:t>
            </w:r>
          </w:p>
        </w:tc>
        <w:tc>
          <w:tcPr>
            <w:tcW w:w="745" w:type="pct"/>
          </w:tcPr>
          <w:p w:rsidR="005A7D57" w:rsidRDefault="005A7D57">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5A7D57">
              <w:rPr>
                <w:rFonts w:eastAsiaTheme="minorEastAsia"/>
              </w:rPr>
              <w:t xml:space="preserve"> 1970.767</w:t>
            </w:r>
          </w:p>
        </w:tc>
      </w:tr>
      <w:tr w:rsidR="00BD428A" w:rsidTr="0086100F">
        <w:trPr>
          <w:cnfStyle w:val="000000100000" w:firstRow="0" w:lastRow="0" w:firstColumn="0" w:lastColumn="0" w:oddVBand="0" w:evenVBand="0" w:oddHBand="1" w:evenHBand="0" w:firstRowFirstColumn="0" w:firstRowLastColumn="0" w:lastRowFirstColumn="0" w:lastRowLastColumn="0"/>
          <w:trHeight w:val="810"/>
        </w:trPr>
        <w:tc>
          <w:tcPr>
            <w:cnfStyle w:val="001000000000" w:firstRow="0" w:lastRow="0" w:firstColumn="1" w:lastColumn="0" w:oddVBand="0" w:evenVBand="0" w:oddHBand="0" w:evenHBand="0" w:firstRowFirstColumn="0" w:firstRowLastColumn="0" w:lastRowFirstColumn="0" w:lastRowLastColumn="0"/>
            <w:tcW w:w="1010" w:type="pct"/>
            <w:noWrap/>
          </w:tcPr>
          <w:p w:rsidR="005A7D57" w:rsidRDefault="005A7D57">
            <w:pPr>
              <w:rPr>
                <w:rFonts w:eastAsiaTheme="minorEastAsia"/>
              </w:rPr>
            </w:pPr>
            <w:r w:rsidRPr="005A7D57">
              <w:rPr>
                <w:rFonts w:eastAsiaTheme="minorEastAsia"/>
              </w:rPr>
              <w:t xml:space="preserve">ln_electri~y </w:t>
            </w:r>
          </w:p>
        </w:tc>
        <w:tc>
          <w:tcPr>
            <w:tcW w:w="810" w:type="pct"/>
          </w:tcPr>
          <w:p w:rsidR="005A7D57" w:rsidRDefault="005A7D57">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50</w:t>
            </w:r>
          </w:p>
        </w:tc>
        <w:tc>
          <w:tcPr>
            <w:tcW w:w="810" w:type="pct"/>
          </w:tcPr>
          <w:p w:rsidR="005A7D57" w:rsidRDefault="005A7D57">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5A7D57">
              <w:rPr>
                <w:rFonts w:eastAsiaTheme="minorEastAsia"/>
              </w:rPr>
              <w:t xml:space="preserve"> 7.110658</w:t>
            </w:r>
          </w:p>
        </w:tc>
        <w:tc>
          <w:tcPr>
            <w:tcW w:w="813" w:type="pct"/>
          </w:tcPr>
          <w:p w:rsidR="005A7D57" w:rsidRDefault="005A7D57">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5A7D57">
              <w:rPr>
                <w:rFonts w:eastAsiaTheme="minorEastAsia"/>
              </w:rPr>
              <w:t xml:space="preserve">  .4039786  </w:t>
            </w:r>
          </w:p>
        </w:tc>
        <w:tc>
          <w:tcPr>
            <w:tcW w:w="814" w:type="pct"/>
          </w:tcPr>
          <w:p w:rsidR="005A7D57" w:rsidRDefault="005A7D57">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5A7D57">
              <w:rPr>
                <w:rFonts w:eastAsiaTheme="minorEastAsia"/>
              </w:rPr>
              <w:t xml:space="preserve"> 6.296806  </w:t>
            </w:r>
          </w:p>
        </w:tc>
        <w:tc>
          <w:tcPr>
            <w:tcW w:w="745" w:type="pct"/>
          </w:tcPr>
          <w:p w:rsidR="005A7D57" w:rsidRDefault="005A7D57">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5A7D57">
              <w:rPr>
                <w:rFonts w:eastAsiaTheme="minorEastAsia"/>
              </w:rPr>
              <w:t>7.586178</w:t>
            </w:r>
          </w:p>
        </w:tc>
      </w:tr>
    </w:tbl>
    <w:p w:rsidR="00174E11" w:rsidRDefault="00174E11" w:rsidP="00174E11">
      <w:pPr>
        <w:rPr>
          <w:rFonts w:ascii="Times New Roman" w:eastAsia="Times New Roman" w:hAnsi="Times New Roman" w:cs="Times New Roman"/>
          <w:sz w:val="28"/>
          <w:szCs w:val="24"/>
        </w:rPr>
      </w:pPr>
    </w:p>
    <w:p w:rsidR="00BD428A" w:rsidRPr="00BD428A" w:rsidRDefault="00BD428A" w:rsidP="00BD428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428A">
        <w:rPr>
          <w:rFonts w:ascii="Times New Roman" w:eastAsia="Times New Roman" w:hAnsi="Times New Roman" w:cs="Times New Roman"/>
          <w:b/>
          <w:bCs/>
          <w:kern w:val="0"/>
          <w:sz w:val="24"/>
          <w:szCs w:val="24"/>
          <w14:ligatures w14:val="none"/>
        </w:rPr>
        <w:t>GDP Growth</w:t>
      </w:r>
    </w:p>
    <w:p w:rsidR="00BD428A" w:rsidRPr="00BD428A" w:rsidRDefault="00BD428A" w:rsidP="00613E96">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428A">
        <w:rPr>
          <w:rFonts w:ascii="Times New Roman" w:eastAsia="Times New Roman" w:hAnsi="Times New Roman" w:cs="Times New Roman"/>
          <w:iCs/>
          <w:kern w:val="0"/>
          <w:sz w:val="24"/>
          <w:szCs w:val="24"/>
          <w14:ligatures w14:val="none"/>
        </w:rPr>
        <w:t>Mean</w:t>
      </w:r>
      <w:r w:rsidRPr="00BD428A">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2.92% which</w:t>
      </w:r>
      <w:r w:rsidRPr="00BD428A">
        <w:rPr>
          <w:rFonts w:ascii="Times New Roman" w:eastAsia="Times New Roman" w:hAnsi="Times New Roman" w:cs="Times New Roman"/>
          <w:kern w:val="0"/>
          <w:sz w:val="24"/>
          <w:szCs w:val="24"/>
          <w14:ligatures w14:val="none"/>
        </w:rPr>
        <w:t xml:space="preserve"> moderate growth across the sample.</w:t>
      </w:r>
    </w:p>
    <w:p w:rsidR="00BD428A" w:rsidRPr="00BD428A" w:rsidRDefault="00BD428A" w:rsidP="00613E96">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428A">
        <w:rPr>
          <w:rFonts w:ascii="Times New Roman" w:eastAsia="Times New Roman" w:hAnsi="Times New Roman" w:cs="Times New Roman"/>
          <w:iCs/>
          <w:kern w:val="0"/>
          <w:sz w:val="24"/>
          <w:szCs w:val="24"/>
          <w14:ligatures w14:val="none"/>
        </w:rPr>
        <w:t>Range</w:t>
      </w:r>
      <w:r w:rsidRPr="00BD428A">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0.55% to 5.44% which shows variation in performance</w:t>
      </w:r>
      <w:r w:rsidRPr="00BD428A">
        <w:rPr>
          <w:rFonts w:ascii="Times New Roman" w:eastAsia="Times New Roman" w:hAnsi="Times New Roman" w:cs="Times New Roman"/>
          <w:kern w:val="0"/>
          <w:sz w:val="24"/>
          <w:szCs w:val="24"/>
          <w14:ligatures w14:val="none"/>
        </w:rPr>
        <w:t xml:space="preserve"> but no extreme outliers.</w:t>
      </w:r>
    </w:p>
    <w:p w:rsidR="00BD428A" w:rsidRPr="00BD428A" w:rsidRDefault="00BD428A" w:rsidP="00613E96">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428A">
        <w:rPr>
          <w:rFonts w:ascii="Times New Roman" w:eastAsia="Times New Roman" w:hAnsi="Times New Roman" w:cs="Times New Roman"/>
          <w:iCs/>
          <w:kern w:val="0"/>
          <w:sz w:val="24"/>
          <w:szCs w:val="24"/>
          <w14:ligatures w14:val="none"/>
        </w:rPr>
        <w:t>Std. Dev:</w:t>
      </w:r>
      <w:r>
        <w:rPr>
          <w:rFonts w:ascii="Times New Roman" w:eastAsia="Times New Roman" w:hAnsi="Times New Roman" w:cs="Times New Roman"/>
          <w:kern w:val="0"/>
          <w:sz w:val="24"/>
          <w:szCs w:val="24"/>
          <w14:ligatures w14:val="none"/>
        </w:rPr>
        <w:t>1.04 which</w:t>
      </w:r>
      <w:r w:rsidRPr="00BD428A">
        <w:rPr>
          <w:rFonts w:ascii="Times New Roman" w:eastAsia="Times New Roman" w:hAnsi="Times New Roman" w:cs="Times New Roman"/>
          <w:kern w:val="0"/>
          <w:sz w:val="24"/>
          <w:szCs w:val="24"/>
          <w14:ligatures w14:val="none"/>
        </w:rPr>
        <w:t xml:space="preserve"> indicates moderate fluctuation over time.</w:t>
      </w:r>
    </w:p>
    <w:p w:rsidR="00BD428A" w:rsidRPr="00BD428A" w:rsidRDefault="00BD428A" w:rsidP="00BD428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428A">
        <w:rPr>
          <w:rFonts w:ascii="Times New Roman" w:eastAsia="Times New Roman" w:hAnsi="Times New Roman" w:cs="Times New Roman"/>
          <w:b/>
          <w:bCs/>
          <w:kern w:val="0"/>
          <w:sz w:val="24"/>
          <w:szCs w:val="24"/>
          <w14:ligatures w14:val="none"/>
        </w:rPr>
        <w:t>Inflation</w:t>
      </w:r>
    </w:p>
    <w:p w:rsidR="00BD428A" w:rsidRPr="00BD428A" w:rsidRDefault="00BD428A" w:rsidP="00613E96">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428A">
        <w:rPr>
          <w:rFonts w:ascii="Times New Roman" w:eastAsia="Times New Roman" w:hAnsi="Times New Roman" w:cs="Times New Roman"/>
          <w:iCs/>
          <w:kern w:val="0"/>
          <w:sz w:val="24"/>
          <w:szCs w:val="24"/>
          <w14:ligatures w14:val="none"/>
        </w:rPr>
        <w:t>Mean</w:t>
      </w:r>
      <w:r w:rsidRPr="00BD428A">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1.90% which shows </w:t>
      </w:r>
      <w:r w:rsidR="00515761">
        <w:rPr>
          <w:rFonts w:ascii="Times New Roman" w:eastAsia="Times New Roman" w:hAnsi="Times New Roman" w:cs="Times New Roman"/>
          <w:kern w:val="0"/>
          <w:sz w:val="24"/>
          <w:szCs w:val="24"/>
          <w14:ligatures w14:val="none"/>
        </w:rPr>
        <w:t xml:space="preserve">low and stable inflation. </w:t>
      </w:r>
    </w:p>
    <w:p w:rsidR="00BD428A" w:rsidRPr="00BD428A" w:rsidRDefault="00BD428A" w:rsidP="00613E96">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428A">
        <w:rPr>
          <w:rFonts w:ascii="Times New Roman" w:eastAsia="Times New Roman" w:hAnsi="Times New Roman" w:cs="Times New Roman"/>
          <w:iCs/>
          <w:kern w:val="0"/>
          <w:sz w:val="24"/>
          <w:szCs w:val="24"/>
          <w14:ligatures w14:val="none"/>
        </w:rPr>
        <w:t>Range</w:t>
      </w:r>
      <w:r w:rsidRPr="00BD428A">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0.72% to 2.90% which shows narrow spread and consistency</w:t>
      </w:r>
      <w:r w:rsidRPr="00BD428A">
        <w:rPr>
          <w:rFonts w:ascii="Times New Roman" w:eastAsia="Times New Roman" w:hAnsi="Times New Roman" w:cs="Times New Roman"/>
          <w:kern w:val="0"/>
          <w:sz w:val="24"/>
          <w:szCs w:val="24"/>
          <w14:ligatures w14:val="none"/>
        </w:rPr>
        <w:t xml:space="preserve"> with price stability.</w:t>
      </w:r>
    </w:p>
    <w:p w:rsidR="00BD428A" w:rsidRPr="00BD428A" w:rsidRDefault="00BD428A" w:rsidP="00613E96">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iCs/>
          <w:kern w:val="0"/>
          <w:sz w:val="24"/>
          <w:szCs w:val="24"/>
          <w14:ligatures w14:val="none"/>
        </w:rPr>
        <w:t>Std. Dev</w:t>
      </w:r>
      <w:r w:rsidRPr="00BD428A">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0.44 which shows </w:t>
      </w:r>
      <w:r w:rsidRPr="00BD428A">
        <w:rPr>
          <w:rFonts w:ascii="Times New Roman" w:eastAsia="Times New Roman" w:hAnsi="Times New Roman" w:cs="Times New Roman"/>
          <w:kern w:val="0"/>
          <w:sz w:val="24"/>
          <w:szCs w:val="24"/>
          <w14:ligatures w14:val="none"/>
        </w:rPr>
        <w:t>low volatility.</w:t>
      </w:r>
      <w:r w:rsidR="00515761">
        <w:rPr>
          <w:rFonts w:ascii="Times New Roman" w:eastAsia="Times New Roman" w:hAnsi="Times New Roman" w:cs="Times New Roman"/>
          <w:kern w:val="0"/>
          <w:sz w:val="24"/>
          <w:szCs w:val="24"/>
          <w14:ligatures w14:val="none"/>
        </w:rPr>
        <w:t xml:space="preserve"> </w:t>
      </w:r>
    </w:p>
    <w:p w:rsidR="00BD428A" w:rsidRPr="00BD428A" w:rsidRDefault="00BD428A" w:rsidP="00BD428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428A">
        <w:rPr>
          <w:rFonts w:ascii="Times New Roman" w:eastAsia="Times New Roman" w:hAnsi="Times New Roman" w:cs="Times New Roman"/>
          <w:b/>
          <w:bCs/>
          <w:kern w:val="0"/>
          <w:sz w:val="24"/>
          <w:szCs w:val="24"/>
          <w14:ligatures w14:val="none"/>
        </w:rPr>
        <w:t>Unemployment</w:t>
      </w:r>
    </w:p>
    <w:p w:rsidR="00BD428A" w:rsidRPr="00BD428A" w:rsidRDefault="00BD428A" w:rsidP="00613E96">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428A">
        <w:rPr>
          <w:rFonts w:ascii="Times New Roman" w:eastAsia="Times New Roman" w:hAnsi="Times New Roman" w:cs="Times New Roman"/>
          <w:iCs/>
          <w:kern w:val="0"/>
          <w:sz w:val="24"/>
          <w:szCs w:val="24"/>
          <w14:ligatures w14:val="none"/>
        </w:rPr>
        <w:t>Mean</w:t>
      </w:r>
      <w:r w:rsidRPr="00BD428A">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6.04% which shows </w:t>
      </w:r>
      <w:r w:rsidRPr="00BD428A">
        <w:rPr>
          <w:rFonts w:ascii="Times New Roman" w:eastAsia="Times New Roman" w:hAnsi="Times New Roman" w:cs="Times New Roman"/>
          <w:kern w:val="0"/>
          <w:sz w:val="24"/>
          <w:szCs w:val="24"/>
          <w14:ligatures w14:val="none"/>
        </w:rPr>
        <w:t>moderate labor market slack.</w:t>
      </w:r>
    </w:p>
    <w:p w:rsidR="00BD428A" w:rsidRPr="00BD428A" w:rsidRDefault="00BD428A" w:rsidP="00613E96">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428A">
        <w:rPr>
          <w:rFonts w:ascii="Times New Roman" w:eastAsia="Times New Roman" w:hAnsi="Times New Roman" w:cs="Times New Roman"/>
          <w:iCs/>
          <w:kern w:val="0"/>
          <w:sz w:val="24"/>
          <w:szCs w:val="24"/>
          <w14:ligatures w14:val="none"/>
        </w:rPr>
        <w:t>Range</w:t>
      </w:r>
      <w:r w:rsidRPr="00BD428A">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3.74% to 8.08% which some variation </w:t>
      </w:r>
      <w:r w:rsidRPr="00BD428A">
        <w:rPr>
          <w:rFonts w:ascii="Times New Roman" w:eastAsia="Times New Roman" w:hAnsi="Times New Roman" w:cs="Times New Roman"/>
          <w:kern w:val="0"/>
          <w:sz w:val="24"/>
          <w:szCs w:val="24"/>
          <w14:ligatures w14:val="none"/>
        </w:rPr>
        <w:t>but within expected bounds for an emerging economy.</w:t>
      </w:r>
    </w:p>
    <w:p w:rsidR="00BD428A" w:rsidRPr="00BD428A" w:rsidRDefault="00BD428A" w:rsidP="00BD428A">
      <w:pPr>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p>
    <w:p w:rsidR="00BD428A" w:rsidRPr="00BD428A" w:rsidRDefault="00BD428A" w:rsidP="00BD428A">
      <w:pPr>
        <w:spacing w:after="0" w:line="240" w:lineRule="auto"/>
        <w:rPr>
          <w:rFonts w:ascii="Times New Roman" w:eastAsia="Times New Roman" w:hAnsi="Times New Roman" w:cs="Times New Roman"/>
          <w:kern w:val="0"/>
          <w:sz w:val="24"/>
          <w:szCs w:val="24"/>
          <w14:ligatures w14:val="none"/>
        </w:rPr>
      </w:pPr>
      <w:r w:rsidRPr="00BD428A">
        <w:rPr>
          <w:rFonts w:ascii="Times New Roman" w:eastAsia="Times New Roman" w:hAnsi="Times New Roman" w:cs="Times New Roman"/>
          <w:b/>
          <w:bCs/>
          <w:kern w:val="0"/>
          <w:sz w:val="24"/>
          <w:szCs w:val="24"/>
          <w14:ligatures w14:val="none"/>
        </w:rPr>
        <w:lastRenderedPageBreak/>
        <w:t>Electricity Consumption (kWh per capita)</w:t>
      </w:r>
    </w:p>
    <w:p w:rsidR="00BD428A" w:rsidRPr="00BD428A" w:rsidRDefault="00BD428A" w:rsidP="00613E96">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428A">
        <w:rPr>
          <w:rFonts w:ascii="Times New Roman" w:eastAsia="Times New Roman" w:hAnsi="Times New Roman" w:cs="Times New Roman"/>
          <w:iCs/>
          <w:kern w:val="0"/>
          <w:sz w:val="24"/>
          <w:szCs w:val="24"/>
          <w14:ligatures w14:val="none"/>
        </w:rPr>
        <w:t>Mean</w:t>
      </w:r>
      <w:r w:rsidRPr="00BD428A">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1317 which</w:t>
      </w:r>
      <w:r w:rsidRPr="00BD428A">
        <w:rPr>
          <w:rFonts w:ascii="Times New Roman" w:eastAsia="Times New Roman" w:hAnsi="Times New Roman" w:cs="Times New Roman"/>
          <w:kern w:val="0"/>
          <w:sz w:val="24"/>
          <w:szCs w:val="24"/>
          <w14:ligatures w14:val="none"/>
        </w:rPr>
        <w:t xml:space="preserve"> indicates growing infrastructure and demand.</w:t>
      </w:r>
    </w:p>
    <w:p w:rsidR="00BD428A" w:rsidRPr="00BD428A" w:rsidRDefault="00BD428A" w:rsidP="00613E96">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428A">
        <w:rPr>
          <w:rFonts w:ascii="Times New Roman" w:eastAsia="Times New Roman" w:hAnsi="Times New Roman" w:cs="Times New Roman"/>
          <w:iCs/>
          <w:kern w:val="0"/>
          <w:sz w:val="24"/>
          <w:szCs w:val="24"/>
          <w14:ligatures w14:val="none"/>
        </w:rPr>
        <w:t>Range</w:t>
      </w:r>
      <w:r w:rsidRPr="00BD428A">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543 to 1971 which</w:t>
      </w:r>
      <w:r w:rsidRPr="00BD428A">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 xml:space="preserve">is wide spread, </w:t>
      </w:r>
      <w:r w:rsidRPr="00BD428A">
        <w:rPr>
          <w:rFonts w:ascii="Times New Roman" w:eastAsia="Times New Roman" w:hAnsi="Times New Roman" w:cs="Times New Roman"/>
          <w:kern w:val="0"/>
          <w:sz w:val="24"/>
          <w:szCs w:val="24"/>
          <w14:ligatures w14:val="none"/>
        </w:rPr>
        <w:t>reflecting early development vs. recent expansion.</w:t>
      </w:r>
    </w:p>
    <w:p w:rsidR="00BD428A" w:rsidRPr="00BD428A" w:rsidRDefault="00BD428A" w:rsidP="00613E96">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428A">
        <w:rPr>
          <w:rFonts w:ascii="Times New Roman" w:eastAsia="Times New Roman" w:hAnsi="Times New Roman" w:cs="Times New Roman"/>
          <w:iCs/>
          <w:kern w:val="0"/>
          <w:sz w:val="24"/>
          <w:szCs w:val="24"/>
          <w14:ligatures w14:val="none"/>
        </w:rPr>
        <w:t>Std. De</w:t>
      </w:r>
      <w:r w:rsidRPr="00BD428A">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464 showing </w:t>
      </w:r>
      <w:r w:rsidRPr="00BD428A">
        <w:rPr>
          <w:rFonts w:ascii="Times New Roman" w:eastAsia="Times New Roman" w:hAnsi="Times New Roman" w:cs="Times New Roman"/>
          <w:kern w:val="0"/>
          <w:sz w:val="24"/>
          <w:szCs w:val="24"/>
          <w14:ligatures w14:val="none"/>
        </w:rPr>
        <w:t>substantial variation across years.</w:t>
      </w:r>
    </w:p>
    <w:p w:rsidR="00BD428A" w:rsidRPr="00BD428A" w:rsidRDefault="00BD428A" w:rsidP="00BD428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428A">
        <w:rPr>
          <w:rFonts w:ascii="Times New Roman" w:eastAsia="Times New Roman" w:hAnsi="Times New Roman" w:cs="Times New Roman"/>
          <w:b/>
          <w:bCs/>
          <w:kern w:val="0"/>
          <w:sz w:val="24"/>
          <w:szCs w:val="24"/>
          <w14:ligatures w14:val="none"/>
        </w:rPr>
        <w:t>Ln</w:t>
      </w:r>
      <w:r>
        <w:rPr>
          <w:rFonts w:ascii="Times New Roman" w:eastAsia="Times New Roman" w:hAnsi="Times New Roman" w:cs="Times New Roman"/>
          <w:b/>
          <w:bCs/>
          <w:kern w:val="0"/>
          <w:sz w:val="24"/>
          <w:szCs w:val="24"/>
          <w14:ligatures w14:val="none"/>
        </w:rPr>
        <w:t>-Electricity Consumption</w:t>
      </w:r>
    </w:p>
    <w:p w:rsidR="00BD428A" w:rsidRPr="00BD428A" w:rsidRDefault="00BD428A" w:rsidP="00613E96">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428A">
        <w:rPr>
          <w:rFonts w:ascii="Times New Roman" w:eastAsia="Times New Roman" w:hAnsi="Times New Roman" w:cs="Times New Roman"/>
          <w:iCs/>
          <w:kern w:val="0"/>
          <w:sz w:val="24"/>
          <w:szCs w:val="24"/>
          <w14:ligatures w14:val="none"/>
        </w:rPr>
        <w:t>Mean</w:t>
      </w:r>
      <w:r w:rsidRPr="00BD428A">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7.11 showing</w:t>
      </w:r>
      <w:r w:rsidRPr="00BD428A">
        <w:rPr>
          <w:rFonts w:ascii="Times New Roman" w:eastAsia="Times New Roman" w:hAnsi="Times New Roman" w:cs="Times New Roman"/>
          <w:kern w:val="0"/>
          <w:sz w:val="24"/>
          <w:szCs w:val="24"/>
          <w14:ligatures w14:val="none"/>
        </w:rPr>
        <w:t xml:space="preserve"> log transformation helps stabilize variance.</w:t>
      </w:r>
    </w:p>
    <w:p w:rsidR="00BD428A" w:rsidRPr="00BD428A" w:rsidRDefault="00BD428A" w:rsidP="00613E96">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D428A">
        <w:rPr>
          <w:rFonts w:ascii="Times New Roman" w:eastAsia="Times New Roman" w:hAnsi="Times New Roman" w:cs="Times New Roman"/>
          <w:iCs/>
          <w:kern w:val="0"/>
          <w:sz w:val="24"/>
          <w:szCs w:val="24"/>
          <w14:ligatures w14:val="none"/>
        </w:rPr>
        <w:t>Range</w:t>
      </w:r>
      <w:r w:rsidRPr="00BD428A">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6.30 to 7.59 </w:t>
      </w:r>
      <w:r w:rsidR="008125AE">
        <w:rPr>
          <w:rFonts w:ascii="Times New Roman" w:eastAsia="Times New Roman" w:hAnsi="Times New Roman" w:cs="Times New Roman"/>
          <w:kern w:val="0"/>
          <w:sz w:val="24"/>
          <w:szCs w:val="24"/>
          <w14:ligatures w14:val="none"/>
        </w:rPr>
        <w:t xml:space="preserve">showing </w:t>
      </w:r>
      <w:r w:rsidRPr="00BD428A">
        <w:rPr>
          <w:rFonts w:ascii="Times New Roman" w:eastAsia="Times New Roman" w:hAnsi="Times New Roman" w:cs="Times New Roman"/>
          <w:kern w:val="0"/>
          <w:sz w:val="24"/>
          <w:szCs w:val="24"/>
          <w14:ligatures w14:val="none"/>
        </w:rPr>
        <w:t>smoother distribution for regression analysis.</w:t>
      </w:r>
    </w:p>
    <w:p w:rsidR="00BD428A" w:rsidRDefault="0063455D" w:rsidP="00613E96">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3455D">
        <w:rPr>
          <w:rFonts w:ascii="Times New Roman" w:eastAsia="Times New Roman" w:hAnsi="Times New Roman" w:cs="Times New Roman"/>
          <w:noProof/>
          <w:kern w:val="0"/>
          <w:sz w:val="24"/>
          <w:szCs w:val="24"/>
          <w14:ligatures w14:val="none"/>
        </w:rPr>
        <w:drawing>
          <wp:anchor distT="0" distB="0" distL="114300" distR="114300" simplePos="0" relativeHeight="251661312" behindDoc="0" locked="0" layoutInCell="1" allowOverlap="1" wp14:anchorId="111DBD8D" wp14:editId="3CFD87E4">
            <wp:simplePos x="0" y="0"/>
            <wp:positionH relativeFrom="margin">
              <wp:posOffset>2870933</wp:posOffset>
            </wp:positionH>
            <wp:positionV relativeFrom="margin">
              <wp:posOffset>4867938</wp:posOffset>
            </wp:positionV>
            <wp:extent cx="3401060" cy="2244725"/>
            <wp:effectExtent l="133350" t="76200" r="85090" b="13652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401060" cy="224472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sidRPr="008125AE">
        <w:rPr>
          <w:rFonts w:ascii="Times New Roman" w:eastAsia="Times New Roman" w:hAnsi="Times New Roman" w:cs="Times New Roman"/>
          <w:noProof/>
          <w:kern w:val="0"/>
          <w:sz w:val="24"/>
          <w:szCs w:val="24"/>
          <w14:ligatures w14:val="none"/>
        </w:rPr>
        <w:drawing>
          <wp:anchor distT="0" distB="0" distL="114300" distR="114300" simplePos="0" relativeHeight="251659264" behindDoc="0" locked="0" layoutInCell="1" allowOverlap="1" wp14:anchorId="493B3113" wp14:editId="7ED67B8B">
            <wp:simplePos x="0" y="0"/>
            <wp:positionH relativeFrom="margin">
              <wp:posOffset>2673235</wp:posOffset>
            </wp:positionH>
            <wp:positionV relativeFrom="margin">
              <wp:posOffset>2451851</wp:posOffset>
            </wp:positionV>
            <wp:extent cx="3719830" cy="2175510"/>
            <wp:effectExtent l="133350" t="76200" r="71120" b="12954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719830" cy="217551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sidR="00BD428A" w:rsidRPr="00BD428A">
        <w:rPr>
          <w:rFonts w:ascii="Times New Roman" w:eastAsia="Times New Roman" w:hAnsi="Times New Roman" w:cs="Times New Roman"/>
          <w:iCs/>
          <w:kern w:val="0"/>
          <w:sz w:val="24"/>
          <w:szCs w:val="24"/>
          <w14:ligatures w14:val="none"/>
        </w:rPr>
        <w:t>Std. Dev</w:t>
      </w:r>
      <w:r w:rsidR="00BD428A">
        <w:rPr>
          <w:rFonts w:ascii="Times New Roman" w:eastAsia="Times New Roman" w:hAnsi="Times New Roman" w:cs="Times New Roman"/>
          <w:i/>
          <w:iCs/>
          <w:kern w:val="0"/>
          <w:sz w:val="24"/>
          <w:szCs w:val="24"/>
          <w14:ligatures w14:val="none"/>
        </w:rPr>
        <w:t>:</w:t>
      </w:r>
      <w:r w:rsidR="008125AE">
        <w:rPr>
          <w:rFonts w:ascii="Times New Roman" w:eastAsia="Times New Roman" w:hAnsi="Times New Roman" w:cs="Times New Roman"/>
          <w:kern w:val="0"/>
          <w:sz w:val="24"/>
          <w:szCs w:val="24"/>
          <w14:ligatures w14:val="none"/>
        </w:rPr>
        <w:t xml:space="preserve"> 0.40 which indicates</w:t>
      </w:r>
      <w:r w:rsidR="00BD428A" w:rsidRPr="00BD428A">
        <w:rPr>
          <w:rFonts w:ascii="Times New Roman" w:eastAsia="Times New Roman" w:hAnsi="Times New Roman" w:cs="Times New Roman"/>
          <w:kern w:val="0"/>
          <w:sz w:val="24"/>
          <w:szCs w:val="24"/>
          <w14:ligatures w14:val="none"/>
        </w:rPr>
        <w:t xml:space="preserve"> moderate dispersion.</w:t>
      </w:r>
    </w:p>
    <w:p w:rsidR="00515761" w:rsidRDefault="0063455D" w:rsidP="0051576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125AE">
        <w:rPr>
          <w:rFonts w:ascii="Times New Roman" w:eastAsia="Times New Roman" w:hAnsi="Times New Roman" w:cs="Times New Roman"/>
          <w:noProof/>
          <w:color w:val="000000" w:themeColor="text1"/>
          <w:sz w:val="24"/>
          <w:szCs w:val="24"/>
        </w:rPr>
        <w:drawing>
          <wp:anchor distT="0" distB="0" distL="114300" distR="114300" simplePos="0" relativeHeight="251660288" behindDoc="0" locked="0" layoutInCell="1" allowOverlap="1" wp14:anchorId="2D2EB301" wp14:editId="7395EA34">
            <wp:simplePos x="0" y="0"/>
            <wp:positionH relativeFrom="margin">
              <wp:posOffset>-706409</wp:posOffset>
            </wp:positionH>
            <wp:positionV relativeFrom="margin">
              <wp:posOffset>4869064</wp:posOffset>
            </wp:positionV>
            <wp:extent cx="3110230" cy="2231390"/>
            <wp:effectExtent l="133350" t="76200" r="71120" b="13081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10230" cy="223139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sidRPr="008125AE">
        <w:rPr>
          <w:rFonts w:ascii="Times New Roman" w:eastAsia="Times New Roman" w:hAnsi="Times New Roman" w:cs="Times New Roman"/>
          <w:noProof/>
          <w:kern w:val="0"/>
          <w:sz w:val="24"/>
          <w:szCs w:val="24"/>
          <w14:ligatures w14:val="none"/>
        </w:rPr>
        <w:drawing>
          <wp:anchor distT="0" distB="0" distL="114300" distR="114300" simplePos="0" relativeHeight="251658240" behindDoc="0" locked="0" layoutInCell="1" allowOverlap="1" wp14:anchorId="284DD222" wp14:editId="4C8317A0">
            <wp:simplePos x="0" y="0"/>
            <wp:positionH relativeFrom="margin">
              <wp:posOffset>-720032</wp:posOffset>
            </wp:positionH>
            <wp:positionV relativeFrom="margin">
              <wp:posOffset>2454679</wp:posOffset>
            </wp:positionV>
            <wp:extent cx="3048000" cy="2213610"/>
            <wp:effectExtent l="133350" t="76200" r="76200" b="12954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048000" cy="221361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p>
    <w:p w:rsidR="00515761" w:rsidRDefault="00515761" w:rsidP="00515761">
      <w:pPr>
        <w:spacing w:before="100" w:beforeAutospacing="1" w:after="100" w:afterAutospacing="1" w:line="240" w:lineRule="auto"/>
        <w:rPr>
          <w:rFonts w:ascii="Times New Roman" w:eastAsia="Times New Roman" w:hAnsi="Times New Roman" w:cs="Times New Roman"/>
          <w:kern w:val="0"/>
          <w:sz w:val="24"/>
          <w:szCs w:val="24"/>
          <w14:ligatures w14:val="none"/>
        </w:rPr>
      </w:pPr>
    </w:p>
    <w:p w:rsidR="00515761" w:rsidRDefault="00515761" w:rsidP="00515761">
      <w:pPr>
        <w:spacing w:before="100" w:beforeAutospacing="1" w:after="100" w:afterAutospacing="1" w:line="240" w:lineRule="auto"/>
        <w:rPr>
          <w:rFonts w:ascii="Times New Roman" w:eastAsia="Times New Roman" w:hAnsi="Times New Roman" w:cs="Times New Roman"/>
          <w:kern w:val="0"/>
          <w:sz w:val="24"/>
          <w:szCs w:val="24"/>
          <w14:ligatures w14:val="none"/>
        </w:rPr>
      </w:pPr>
    </w:p>
    <w:p w:rsidR="00515761" w:rsidRPr="00515761" w:rsidRDefault="00515761" w:rsidP="00F93732">
      <w:pPr>
        <w:spacing w:before="100" w:beforeAutospacing="1" w:after="100" w:afterAutospacing="1" w:line="360" w:lineRule="auto"/>
        <w:rPr>
          <w:rFonts w:ascii="Times New Roman" w:eastAsia="Times New Roman" w:hAnsi="Times New Roman" w:cs="Times New Roman"/>
          <w:b/>
          <w:kern w:val="0"/>
          <w:sz w:val="28"/>
          <w:szCs w:val="24"/>
          <w14:ligatures w14:val="none"/>
        </w:rPr>
      </w:pPr>
      <w:r w:rsidRPr="00515761">
        <w:rPr>
          <w:rFonts w:ascii="Times New Roman" w:eastAsia="Times New Roman" w:hAnsi="Times New Roman" w:cs="Times New Roman"/>
          <w:b/>
          <w:color w:val="111111"/>
          <w:kern w:val="0"/>
          <w:sz w:val="24"/>
          <w14:ligatures w14:val="none"/>
        </w:rPr>
        <w:lastRenderedPageBreak/>
        <w:t>GDP Growth Over Time: Shocks and Cycles of Growth.</w:t>
      </w:r>
    </w:p>
    <w:p w:rsidR="00515761" w:rsidRPr="00515761" w:rsidRDefault="00515761" w:rsidP="00F93732">
      <w:pPr>
        <w:spacing w:after="0" w:line="360" w:lineRule="auto"/>
        <w:rPr>
          <w:rFonts w:ascii="Times New Roman" w:eastAsia="Times New Roman" w:hAnsi="Times New Roman" w:cs="Times New Roman"/>
          <w:kern w:val="0"/>
          <w:sz w:val="28"/>
          <w:szCs w:val="24"/>
          <w14:ligatures w14:val="none"/>
        </w:rPr>
      </w:pPr>
      <w:r w:rsidRPr="00922538">
        <w:rPr>
          <w:rFonts w:ascii="Times New Roman" w:eastAsia="Times New Roman" w:hAnsi="Times New Roman" w:cs="Times New Roman"/>
          <w:color w:val="111111"/>
          <w:kern w:val="0"/>
          <w:sz w:val="24"/>
          <w14:ligatures w14:val="none"/>
        </w:rPr>
        <w:t xml:space="preserve">There is </w:t>
      </w:r>
      <w:r w:rsidRPr="00515761">
        <w:rPr>
          <w:rFonts w:ascii="Times New Roman" w:eastAsia="Times New Roman" w:hAnsi="Times New Roman" w:cs="Times New Roman"/>
          <w:color w:val="111111"/>
          <w:kern w:val="0"/>
          <w:sz w:val="24"/>
          <w14:ligatures w14:val="none"/>
        </w:rPr>
        <w:t>Intermittent pattern where there are highs and lows.</w:t>
      </w:r>
      <w:r w:rsidRPr="00922538">
        <w:rPr>
          <w:rFonts w:ascii="Times New Roman" w:eastAsia="Times New Roman" w:hAnsi="Times New Roman" w:cs="Times New Roman"/>
          <w:kern w:val="0"/>
          <w:sz w:val="28"/>
          <w:szCs w:val="24"/>
          <w14:ligatures w14:val="none"/>
        </w:rPr>
        <w:t xml:space="preserve"> </w:t>
      </w:r>
      <w:r w:rsidRPr="00515761">
        <w:rPr>
          <w:rFonts w:ascii="Times New Roman" w:eastAsia="Times New Roman" w:hAnsi="Times New Roman" w:cs="Times New Roman"/>
          <w:color w:val="111111"/>
          <w:kern w:val="0"/>
          <w:sz w:val="24"/>
          <w14:ligatures w14:val="none"/>
        </w:rPr>
        <w:t>The dip of 2015 can be a sign of instability in the region or a slowdown in the world.</w:t>
      </w:r>
      <w:r w:rsidRPr="00922538">
        <w:rPr>
          <w:rFonts w:ascii="Times New Roman" w:eastAsia="Times New Roman" w:hAnsi="Times New Roman" w:cs="Times New Roman"/>
          <w:kern w:val="0"/>
          <w:sz w:val="28"/>
          <w:szCs w:val="24"/>
          <w14:ligatures w14:val="none"/>
        </w:rPr>
        <w:t xml:space="preserve"> </w:t>
      </w:r>
      <w:r w:rsidRPr="00515761">
        <w:rPr>
          <w:rFonts w:ascii="Times New Roman" w:eastAsia="Times New Roman" w:hAnsi="Times New Roman" w:cs="Times New Roman"/>
          <w:color w:val="111111"/>
          <w:kern w:val="0"/>
          <w:sz w:val="24"/>
          <w14:ligatures w14:val="none"/>
        </w:rPr>
        <w:t>Peak around 2020 is indicative of a short term boom, perhaps as a</w:t>
      </w:r>
      <w:r w:rsidRPr="00922538">
        <w:rPr>
          <w:rFonts w:ascii="Times New Roman" w:eastAsia="Times New Roman" w:hAnsi="Times New Roman" w:cs="Times New Roman"/>
          <w:color w:val="111111"/>
          <w:kern w:val="0"/>
          <w:sz w:val="24"/>
          <w14:ligatures w14:val="none"/>
        </w:rPr>
        <w:t xml:space="preserve"> result of stimulus or recovery </w:t>
      </w:r>
      <w:r w:rsidRPr="00515761">
        <w:rPr>
          <w:rFonts w:ascii="Times New Roman" w:eastAsia="Times New Roman" w:hAnsi="Times New Roman" w:cs="Times New Roman"/>
          <w:color w:val="111111"/>
          <w:kern w:val="0"/>
          <w:sz w:val="24"/>
          <w14:ligatures w14:val="none"/>
        </w:rPr>
        <w:t>spending.</w:t>
      </w:r>
      <w:r w:rsidRPr="00922538">
        <w:rPr>
          <w:rFonts w:ascii="Times New Roman" w:eastAsia="Times New Roman" w:hAnsi="Times New Roman" w:cs="Times New Roman"/>
          <w:kern w:val="0"/>
          <w:sz w:val="28"/>
          <w:szCs w:val="24"/>
          <w14:ligatures w14:val="none"/>
        </w:rPr>
        <w:t xml:space="preserve"> </w:t>
      </w:r>
      <w:r w:rsidRPr="00515761">
        <w:rPr>
          <w:rFonts w:ascii="Times New Roman" w:eastAsia="Times New Roman" w:hAnsi="Times New Roman" w:cs="Times New Roman"/>
          <w:color w:val="111111"/>
          <w:kern w:val="0"/>
          <w:sz w:val="24"/>
          <w14:ligatures w14:val="none"/>
        </w:rPr>
        <w:t>All in all, the trend is cyclical, with ups and downs of growth and contraction.</w:t>
      </w:r>
    </w:p>
    <w:p w:rsidR="00515761" w:rsidRPr="00922538" w:rsidRDefault="00515761" w:rsidP="00F93732">
      <w:pPr>
        <w:spacing w:after="0" w:line="360" w:lineRule="auto"/>
        <w:rPr>
          <w:rFonts w:ascii="Times New Roman" w:eastAsia="Times New Roman" w:hAnsi="Times New Roman" w:cs="Times New Roman"/>
          <w:color w:val="111111"/>
          <w:kern w:val="0"/>
          <w:sz w:val="24"/>
          <w14:ligatures w14:val="none"/>
        </w:rPr>
      </w:pPr>
    </w:p>
    <w:p w:rsidR="00515761" w:rsidRPr="00922538" w:rsidRDefault="00515761" w:rsidP="00F93732">
      <w:pPr>
        <w:spacing w:after="0" w:line="360" w:lineRule="auto"/>
        <w:rPr>
          <w:rFonts w:ascii="Times New Roman" w:eastAsia="Times New Roman" w:hAnsi="Times New Roman" w:cs="Times New Roman"/>
          <w:b/>
          <w:color w:val="111111"/>
          <w:kern w:val="0"/>
          <w:sz w:val="24"/>
          <w14:ligatures w14:val="none"/>
        </w:rPr>
      </w:pPr>
      <w:r w:rsidRPr="00515761">
        <w:rPr>
          <w:rFonts w:ascii="Times New Roman" w:eastAsia="Times New Roman" w:hAnsi="Times New Roman" w:cs="Times New Roman"/>
          <w:b/>
          <w:color w:val="111111"/>
          <w:kern w:val="0"/>
          <w:sz w:val="24"/>
          <w14:ligatures w14:val="none"/>
        </w:rPr>
        <w:t>The Inflation Over Time: Controlled but Reactive.</w:t>
      </w:r>
    </w:p>
    <w:p w:rsidR="00515761" w:rsidRPr="00515761" w:rsidRDefault="00515761" w:rsidP="00F93732">
      <w:pPr>
        <w:spacing w:after="0" w:line="360" w:lineRule="auto"/>
        <w:rPr>
          <w:rFonts w:ascii="Times New Roman" w:eastAsia="Times New Roman" w:hAnsi="Times New Roman" w:cs="Times New Roman"/>
          <w:kern w:val="0"/>
          <w:sz w:val="28"/>
          <w:szCs w:val="24"/>
          <w14:ligatures w14:val="none"/>
        </w:rPr>
      </w:pPr>
    </w:p>
    <w:p w:rsidR="00515761" w:rsidRPr="00922538" w:rsidRDefault="00515761" w:rsidP="00F93732">
      <w:pPr>
        <w:spacing w:after="0" w:line="360" w:lineRule="auto"/>
        <w:rPr>
          <w:rFonts w:ascii="Times New Roman" w:eastAsia="Times New Roman" w:hAnsi="Times New Roman" w:cs="Times New Roman"/>
          <w:color w:val="111111"/>
          <w:kern w:val="0"/>
          <w:sz w:val="24"/>
          <w14:ligatures w14:val="none"/>
        </w:rPr>
      </w:pPr>
      <w:r w:rsidRPr="00515761">
        <w:rPr>
          <w:rFonts w:ascii="Times New Roman" w:eastAsia="Times New Roman" w:hAnsi="Times New Roman" w:cs="Times New Roman"/>
          <w:color w:val="111111"/>
          <w:kern w:val="0"/>
          <w:sz w:val="24"/>
          <w14:ligatures w14:val="none"/>
        </w:rPr>
        <w:t>The inflation is moderately volatile, with peaks in 2005 and 2015.</w:t>
      </w:r>
      <w:r w:rsidR="00FC34EE" w:rsidRPr="00922538">
        <w:rPr>
          <w:rFonts w:ascii="Times New Roman" w:eastAsia="Times New Roman" w:hAnsi="Times New Roman" w:cs="Times New Roman"/>
          <w:kern w:val="0"/>
          <w:sz w:val="28"/>
          <w:szCs w:val="24"/>
          <w14:ligatures w14:val="none"/>
        </w:rPr>
        <w:t xml:space="preserve"> </w:t>
      </w:r>
      <w:r w:rsidRPr="00515761">
        <w:rPr>
          <w:rFonts w:ascii="Times New Roman" w:eastAsia="Times New Roman" w:hAnsi="Times New Roman" w:cs="Times New Roman"/>
          <w:color w:val="111111"/>
          <w:kern w:val="0"/>
          <w:sz w:val="24"/>
          <w14:ligatures w14:val="none"/>
        </w:rPr>
        <w:t>The</w:t>
      </w:r>
      <w:r w:rsidR="00FC34EE" w:rsidRPr="00922538">
        <w:rPr>
          <w:rFonts w:ascii="Times New Roman" w:eastAsia="Times New Roman" w:hAnsi="Times New Roman" w:cs="Times New Roman"/>
          <w:color w:val="111111"/>
          <w:kern w:val="0"/>
          <w:sz w:val="24"/>
          <w14:ligatures w14:val="none"/>
        </w:rPr>
        <w:t xml:space="preserve"> acute fall, approximately 2020</w:t>
      </w:r>
      <w:r w:rsidRPr="00515761">
        <w:rPr>
          <w:rFonts w:ascii="Times New Roman" w:eastAsia="Times New Roman" w:hAnsi="Times New Roman" w:cs="Times New Roman"/>
          <w:color w:val="111111"/>
          <w:kern w:val="0"/>
          <w:sz w:val="24"/>
          <w14:ligatures w14:val="none"/>
        </w:rPr>
        <w:t xml:space="preserve"> is probably caused by the collapse of the demand under the influence of the pandemic or by tightening the money supply.</w:t>
      </w:r>
      <w:r w:rsidR="00FC34EE" w:rsidRPr="00922538">
        <w:rPr>
          <w:rFonts w:ascii="Times New Roman" w:eastAsia="Times New Roman" w:hAnsi="Times New Roman" w:cs="Times New Roman"/>
          <w:kern w:val="0"/>
          <w:sz w:val="28"/>
          <w:szCs w:val="24"/>
          <w14:ligatures w14:val="none"/>
        </w:rPr>
        <w:t xml:space="preserve"> </w:t>
      </w:r>
      <w:r w:rsidRPr="00515761">
        <w:rPr>
          <w:rFonts w:ascii="Times New Roman" w:eastAsia="Times New Roman" w:hAnsi="Times New Roman" w:cs="Times New Roman"/>
          <w:color w:val="111111"/>
          <w:kern w:val="0"/>
          <w:sz w:val="24"/>
          <w14:ligatures w14:val="none"/>
        </w:rPr>
        <w:t>The general trend is that there is effective inflation control but it is sensitive to external shocks.</w:t>
      </w:r>
    </w:p>
    <w:p w:rsidR="00FC34EE" w:rsidRPr="00922538" w:rsidRDefault="00FC34EE" w:rsidP="00F93732">
      <w:pPr>
        <w:spacing w:after="0" w:line="360" w:lineRule="auto"/>
        <w:rPr>
          <w:rFonts w:ascii="Times New Roman" w:eastAsia="Times New Roman" w:hAnsi="Times New Roman" w:cs="Times New Roman"/>
          <w:color w:val="111111"/>
          <w:kern w:val="0"/>
          <w:sz w:val="24"/>
          <w14:ligatures w14:val="none"/>
        </w:rPr>
      </w:pPr>
    </w:p>
    <w:p w:rsidR="00FC34EE" w:rsidRPr="00FC34EE" w:rsidRDefault="00FC34EE" w:rsidP="00F93732">
      <w:pPr>
        <w:spacing w:after="0" w:line="360" w:lineRule="auto"/>
        <w:rPr>
          <w:rFonts w:ascii="Times New Roman" w:eastAsia="Times New Roman" w:hAnsi="Times New Roman" w:cs="Times New Roman"/>
          <w:b/>
          <w:kern w:val="0"/>
          <w:sz w:val="28"/>
          <w:szCs w:val="24"/>
          <w14:ligatures w14:val="none"/>
        </w:rPr>
      </w:pPr>
      <w:r w:rsidRPr="00FC34EE">
        <w:rPr>
          <w:rFonts w:ascii="Times New Roman" w:eastAsia="Times New Roman" w:hAnsi="Times New Roman" w:cs="Times New Roman"/>
          <w:b/>
          <w:color w:val="111111"/>
          <w:kern w:val="0"/>
          <w:sz w:val="24"/>
          <w14:ligatures w14:val="none"/>
        </w:rPr>
        <w:t>Unemployment History: It Is a Rising Trend.</w:t>
      </w:r>
    </w:p>
    <w:p w:rsidR="00922538" w:rsidRDefault="00922538" w:rsidP="00F93732">
      <w:pPr>
        <w:spacing w:after="0" w:line="360" w:lineRule="auto"/>
        <w:rPr>
          <w:rFonts w:ascii="Times New Roman" w:eastAsia="Times New Roman" w:hAnsi="Times New Roman" w:cs="Times New Roman"/>
          <w:color w:val="111111"/>
          <w:kern w:val="0"/>
          <w:sz w:val="24"/>
          <w14:ligatures w14:val="none"/>
        </w:rPr>
      </w:pPr>
    </w:p>
    <w:p w:rsidR="00FC34EE" w:rsidRPr="00FC34EE" w:rsidRDefault="00FC34EE" w:rsidP="00F93732">
      <w:pPr>
        <w:spacing w:after="0" w:line="360" w:lineRule="auto"/>
        <w:rPr>
          <w:rFonts w:ascii="Times New Roman" w:eastAsia="Times New Roman" w:hAnsi="Times New Roman" w:cs="Times New Roman"/>
          <w:kern w:val="0"/>
          <w:sz w:val="28"/>
          <w:szCs w:val="24"/>
          <w14:ligatures w14:val="none"/>
        </w:rPr>
      </w:pPr>
      <w:r w:rsidRPr="00FC34EE">
        <w:rPr>
          <w:rFonts w:ascii="Times New Roman" w:eastAsia="Times New Roman" w:hAnsi="Times New Roman" w:cs="Times New Roman"/>
          <w:color w:val="111111"/>
          <w:kern w:val="0"/>
          <w:sz w:val="24"/>
          <w14:ligatures w14:val="none"/>
        </w:rPr>
        <w:t>There were regular variations, with the long-term increase towards 2025.</w:t>
      </w:r>
    </w:p>
    <w:p w:rsidR="00FC34EE" w:rsidRPr="00FC34EE" w:rsidRDefault="00FC34EE" w:rsidP="00F93732">
      <w:pPr>
        <w:spacing w:after="0" w:line="360" w:lineRule="auto"/>
        <w:rPr>
          <w:rFonts w:ascii="Times New Roman" w:eastAsia="Times New Roman" w:hAnsi="Times New Roman" w:cs="Times New Roman"/>
          <w:kern w:val="0"/>
          <w:sz w:val="28"/>
          <w:szCs w:val="24"/>
          <w14:ligatures w14:val="none"/>
        </w:rPr>
      </w:pPr>
      <w:r w:rsidRPr="00FC34EE">
        <w:rPr>
          <w:rFonts w:ascii="Times New Roman" w:eastAsia="Times New Roman" w:hAnsi="Times New Roman" w:cs="Times New Roman"/>
          <w:color w:val="111111"/>
          <w:kern w:val="0"/>
          <w:sz w:val="24"/>
          <w14:ligatures w14:val="none"/>
        </w:rPr>
        <w:t>Reflects endemic unemployment in the labor market, perhaps structural unemployment or slow labor market growth.</w:t>
      </w:r>
    </w:p>
    <w:p w:rsidR="00FC34EE" w:rsidRPr="00922538" w:rsidRDefault="00FC34EE" w:rsidP="00F93732">
      <w:pPr>
        <w:spacing w:after="0" w:line="360" w:lineRule="auto"/>
        <w:rPr>
          <w:rFonts w:ascii="Times New Roman" w:eastAsia="Times New Roman" w:hAnsi="Times New Roman" w:cs="Times New Roman"/>
          <w:color w:val="111111"/>
          <w:kern w:val="0"/>
          <w:sz w:val="24"/>
          <w14:ligatures w14:val="none"/>
        </w:rPr>
      </w:pPr>
      <w:r w:rsidRPr="00FC34EE">
        <w:rPr>
          <w:rFonts w:ascii="Times New Roman" w:eastAsia="Times New Roman" w:hAnsi="Times New Roman" w:cs="Times New Roman"/>
          <w:color w:val="111111"/>
          <w:kern w:val="0"/>
          <w:sz w:val="24"/>
          <w14:ligatures w14:val="none"/>
        </w:rPr>
        <w:t>Peaks can be equated with economic recessions, whereas troughs can signify the recovery periods</w:t>
      </w:r>
      <w:r w:rsidRPr="00922538">
        <w:rPr>
          <w:rFonts w:ascii="Times New Roman" w:eastAsia="Times New Roman" w:hAnsi="Times New Roman" w:cs="Times New Roman"/>
          <w:color w:val="111111"/>
          <w:kern w:val="0"/>
          <w:sz w:val="24"/>
          <w14:ligatures w14:val="none"/>
        </w:rPr>
        <w:t>.</w:t>
      </w:r>
    </w:p>
    <w:p w:rsidR="00FC34EE" w:rsidRPr="00922538" w:rsidRDefault="00FC34EE" w:rsidP="00F93732">
      <w:pPr>
        <w:spacing w:after="0" w:line="360" w:lineRule="auto"/>
        <w:rPr>
          <w:rFonts w:ascii="Times New Roman" w:eastAsia="Times New Roman" w:hAnsi="Times New Roman" w:cs="Times New Roman"/>
          <w:color w:val="111111"/>
          <w:kern w:val="0"/>
          <w:sz w:val="24"/>
          <w14:ligatures w14:val="none"/>
        </w:rPr>
      </w:pPr>
    </w:p>
    <w:p w:rsidR="00922538" w:rsidRPr="00922538" w:rsidRDefault="00922538" w:rsidP="00F93732">
      <w:pPr>
        <w:spacing w:after="0" w:line="360" w:lineRule="auto"/>
        <w:rPr>
          <w:rFonts w:ascii="Times New Roman" w:eastAsia="Times New Roman" w:hAnsi="Times New Roman" w:cs="Times New Roman"/>
          <w:b/>
          <w:kern w:val="0"/>
          <w:sz w:val="28"/>
          <w:szCs w:val="24"/>
          <w14:ligatures w14:val="none"/>
        </w:rPr>
      </w:pPr>
      <w:r w:rsidRPr="00922538">
        <w:rPr>
          <w:rFonts w:ascii="Times New Roman" w:eastAsia="Times New Roman" w:hAnsi="Times New Roman" w:cs="Times New Roman"/>
          <w:b/>
          <w:color w:val="111111"/>
          <w:kern w:val="0"/>
          <w:sz w:val="24"/>
          <w14:ligatures w14:val="none"/>
        </w:rPr>
        <w:t>Consumption (Log) of Electricity over Time: Growth with Cycles.</w:t>
      </w:r>
    </w:p>
    <w:p w:rsidR="00922538" w:rsidRDefault="00922538" w:rsidP="00F93732">
      <w:pPr>
        <w:spacing w:after="0" w:line="360" w:lineRule="auto"/>
        <w:rPr>
          <w:rFonts w:ascii="Times New Roman" w:eastAsia="Times New Roman" w:hAnsi="Times New Roman" w:cs="Times New Roman"/>
          <w:color w:val="111111"/>
          <w:kern w:val="0"/>
          <w:sz w:val="24"/>
          <w14:ligatures w14:val="none"/>
        </w:rPr>
      </w:pPr>
    </w:p>
    <w:p w:rsidR="00922538" w:rsidRPr="00922538" w:rsidRDefault="00922538" w:rsidP="00F93732">
      <w:pPr>
        <w:spacing w:after="0" w:line="360" w:lineRule="auto"/>
        <w:rPr>
          <w:rFonts w:ascii="Times New Roman" w:eastAsia="Times New Roman" w:hAnsi="Times New Roman" w:cs="Times New Roman"/>
          <w:kern w:val="0"/>
          <w:sz w:val="28"/>
          <w:szCs w:val="24"/>
          <w14:ligatures w14:val="none"/>
        </w:rPr>
      </w:pPr>
      <w:r w:rsidRPr="00922538">
        <w:rPr>
          <w:rFonts w:ascii="Times New Roman" w:eastAsia="Times New Roman" w:hAnsi="Times New Roman" w:cs="Times New Roman"/>
          <w:color w:val="111111"/>
          <w:kern w:val="0"/>
          <w:sz w:val="24"/>
          <w14:ligatures w14:val="none"/>
        </w:rPr>
        <w:t>General upward trend, which indicates the growth of infrastructure and the growth in demand.</w:t>
      </w:r>
    </w:p>
    <w:p w:rsidR="00922538" w:rsidRDefault="00922538" w:rsidP="00F93732">
      <w:pPr>
        <w:spacing w:after="0" w:line="360" w:lineRule="auto"/>
        <w:rPr>
          <w:rFonts w:ascii="Times New Roman" w:eastAsia="Times New Roman" w:hAnsi="Times New Roman" w:cs="Times New Roman"/>
          <w:color w:val="111111"/>
          <w:kern w:val="0"/>
          <w:sz w:val="24"/>
          <w14:ligatures w14:val="none"/>
        </w:rPr>
      </w:pPr>
      <w:r w:rsidRPr="00922538">
        <w:rPr>
          <w:rFonts w:ascii="Times New Roman" w:eastAsia="Times New Roman" w:hAnsi="Times New Roman" w:cs="Times New Roman"/>
          <w:color w:val="111111"/>
          <w:kern w:val="0"/>
          <w:sz w:val="24"/>
          <w14:ligatures w14:val="none"/>
        </w:rPr>
        <w:t>The curve is smooth after the log transformation that enables the growth patterns to become clear.</w:t>
      </w:r>
    </w:p>
    <w:p w:rsidR="00922538" w:rsidRPr="00922538" w:rsidRDefault="00922538" w:rsidP="00922538">
      <w:pPr>
        <w:spacing w:after="0" w:line="240" w:lineRule="auto"/>
        <w:rPr>
          <w:rFonts w:ascii="Times New Roman" w:eastAsia="Times New Roman" w:hAnsi="Times New Roman" w:cs="Times New Roman"/>
          <w:kern w:val="0"/>
          <w:sz w:val="28"/>
          <w:szCs w:val="24"/>
          <w14:ligatures w14:val="none"/>
        </w:rPr>
      </w:pPr>
    </w:p>
    <w:p w:rsidR="00FC34EE" w:rsidRPr="00FC34EE" w:rsidRDefault="00FC34EE" w:rsidP="00FC34EE">
      <w:pPr>
        <w:spacing w:after="0" w:line="240" w:lineRule="auto"/>
        <w:rPr>
          <w:rFonts w:ascii="Times New Roman" w:eastAsia="Times New Roman" w:hAnsi="Times New Roman" w:cs="Times New Roman"/>
          <w:kern w:val="0"/>
          <w:sz w:val="28"/>
          <w:szCs w:val="24"/>
          <w14:ligatures w14:val="none"/>
        </w:rPr>
      </w:pPr>
    </w:p>
    <w:p w:rsidR="00F93732" w:rsidRDefault="00F93732" w:rsidP="00F93732">
      <w:pPr>
        <w:rPr>
          <w:rFonts w:ascii="Times New Roman" w:eastAsia="Times New Roman" w:hAnsi="Times New Roman" w:cs="Times New Roman"/>
          <w:kern w:val="0"/>
          <w:sz w:val="24"/>
          <w:szCs w:val="24"/>
          <w14:ligatures w14:val="none"/>
        </w:rPr>
      </w:pPr>
    </w:p>
    <w:p w:rsidR="00954A83" w:rsidRDefault="00954A83" w:rsidP="00F93732">
      <w:pPr>
        <w:rPr>
          <w:rFonts w:ascii="Times New Roman" w:eastAsia="Times New Roman" w:hAnsi="Times New Roman" w:cs="Times New Roman"/>
          <w:kern w:val="0"/>
          <w:sz w:val="24"/>
          <w:szCs w:val="24"/>
          <w14:ligatures w14:val="none"/>
        </w:rPr>
      </w:pPr>
    </w:p>
    <w:p w:rsidR="00757819" w:rsidRPr="00954A83" w:rsidRDefault="00174E11" w:rsidP="00954A83">
      <w:pPr>
        <w:jc w:val="center"/>
        <w:rPr>
          <w:rFonts w:ascii="Times New Roman" w:eastAsia="Times New Roman" w:hAnsi="Times New Roman" w:cs="Times New Roman"/>
          <w:color w:val="92A9B9" w:themeColor="accent2"/>
          <w:sz w:val="28"/>
          <w:szCs w:val="24"/>
        </w:rPr>
      </w:pPr>
      <w:r w:rsidRPr="00174E11">
        <w:rPr>
          <w:rFonts w:ascii="Times New Roman" w:eastAsia="Times New Roman" w:hAnsi="Times New Roman" w:cs="Times New Roman"/>
          <w:color w:val="92A9B9" w:themeColor="accent2"/>
          <w:sz w:val="28"/>
          <w:szCs w:val="24"/>
        </w:rPr>
        <w:lastRenderedPageBreak/>
        <w:t>Correlation analysis</w:t>
      </w:r>
    </w:p>
    <w:p w:rsidR="00174E11" w:rsidRDefault="0059011D" w:rsidP="00174E11">
      <w:pPr>
        <w:rPr>
          <w:rFonts w:ascii="Times New Roman" w:eastAsia="Times New Roman" w:hAnsi="Times New Roman" w:cs="Times New Roman"/>
          <w:sz w:val="28"/>
          <w:szCs w:val="24"/>
        </w:rPr>
      </w:pPr>
      <w:r>
        <w:rPr>
          <w:rFonts w:ascii="Times New Roman" w:eastAsia="Times New Roman" w:hAnsi="Times New Roman" w:cs="Times New Roman"/>
          <w:noProof/>
          <w:sz w:val="28"/>
          <w:szCs w:val="24"/>
        </w:rPr>
        <w:drawing>
          <wp:inline distT="0" distB="0" distL="0" distR="0">
            <wp:extent cx="5429987" cy="16097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12-01 165722.png"/>
                    <pic:cNvPicPr/>
                  </pic:nvPicPr>
                  <pic:blipFill>
                    <a:blip r:embed="rId17">
                      <a:extLst>
                        <a:ext uri="{28A0092B-C50C-407E-A947-70E740481C1C}">
                          <a14:useLocalDpi xmlns:a14="http://schemas.microsoft.com/office/drawing/2010/main" val="0"/>
                        </a:ext>
                      </a:extLst>
                    </a:blip>
                    <a:stretch>
                      <a:fillRect/>
                    </a:stretch>
                  </pic:blipFill>
                  <pic:spPr>
                    <a:xfrm>
                      <a:off x="0" y="0"/>
                      <a:ext cx="5444012" cy="1613883"/>
                    </a:xfrm>
                    <a:prstGeom prst="rect">
                      <a:avLst/>
                    </a:prstGeom>
                  </pic:spPr>
                </pic:pic>
              </a:graphicData>
            </a:graphic>
          </wp:inline>
        </w:drawing>
      </w:r>
    </w:p>
    <w:p w:rsidR="00174E11" w:rsidRDefault="00174E11" w:rsidP="00174E11">
      <w:pPr>
        <w:rPr>
          <w:rFonts w:ascii="Times New Roman" w:eastAsia="Times New Roman" w:hAnsi="Times New Roman" w:cs="Times New Roman"/>
          <w:sz w:val="28"/>
          <w:szCs w:val="24"/>
        </w:rPr>
      </w:pPr>
    </w:p>
    <w:tbl>
      <w:tblPr>
        <w:tblW w:w="0" w:type="auto"/>
        <w:jc w:val="center"/>
        <w:tblLayout w:type="fixed"/>
        <w:tblCellMar>
          <w:left w:w="75" w:type="dxa"/>
          <w:right w:w="75" w:type="dxa"/>
        </w:tblCellMar>
        <w:tblLook w:val="0000" w:firstRow="0" w:lastRow="0" w:firstColumn="0" w:lastColumn="0" w:noHBand="0" w:noVBand="0"/>
      </w:tblPr>
      <w:tblGrid>
        <w:gridCol w:w="2235"/>
        <w:gridCol w:w="2736"/>
      </w:tblGrid>
      <w:tr w:rsidR="0059011D" w:rsidRPr="0059011D" w:rsidTr="003700EA">
        <w:trPr>
          <w:jc w:val="center"/>
        </w:trPr>
        <w:tc>
          <w:tcPr>
            <w:tcW w:w="2235" w:type="dxa"/>
            <w:tcBorders>
              <w:top w:val="single" w:sz="6" w:space="0" w:color="auto"/>
              <w:left w:val="nil"/>
              <w:bottom w:val="nil"/>
              <w:right w:val="nil"/>
            </w:tcBorders>
          </w:tcPr>
          <w:p w:rsidR="0059011D" w:rsidRPr="0059011D" w:rsidRDefault="0059011D" w:rsidP="0059011D">
            <w:pPr>
              <w:widowControl w:val="0"/>
              <w:autoSpaceDE w:val="0"/>
              <w:autoSpaceDN w:val="0"/>
              <w:adjustRightInd w:val="0"/>
              <w:spacing w:after="0" w:line="240" w:lineRule="auto"/>
              <w:rPr>
                <w:rFonts w:ascii="Times New Roman" w:eastAsia="Times New Roman" w:hAnsi="Times New Roman" w:cs="Times New Roman"/>
                <w:kern w:val="0"/>
                <w:sz w:val="24"/>
                <w:szCs w:val="24"/>
                <w14:ligatures w14:val="none"/>
              </w:rPr>
            </w:pPr>
          </w:p>
        </w:tc>
        <w:tc>
          <w:tcPr>
            <w:tcW w:w="2736" w:type="dxa"/>
            <w:tcBorders>
              <w:top w:val="single" w:sz="6" w:space="0" w:color="auto"/>
              <w:left w:val="nil"/>
              <w:bottom w:val="nil"/>
              <w:right w:val="nil"/>
            </w:tcBorders>
          </w:tcPr>
          <w:p w:rsidR="0059011D" w:rsidRPr="0059011D" w:rsidRDefault="0059011D" w:rsidP="0059011D">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59011D">
              <w:rPr>
                <w:rFonts w:ascii="Times New Roman" w:eastAsia="Times New Roman" w:hAnsi="Times New Roman" w:cs="Times New Roman"/>
                <w:kern w:val="0"/>
                <w:sz w:val="24"/>
                <w:szCs w:val="24"/>
                <w14:ligatures w14:val="none"/>
              </w:rPr>
              <w:t>(1)</w:t>
            </w:r>
          </w:p>
        </w:tc>
      </w:tr>
      <w:tr w:rsidR="0059011D" w:rsidRPr="0059011D" w:rsidTr="003700EA">
        <w:trPr>
          <w:jc w:val="center"/>
        </w:trPr>
        <w:tc>
          <w:tcPr>
            <w:tcW w:w="2235" w:type="dxa"/>
            <w:tcBorders>
              <w:top w:val="nil"/>
              <w:left w:val="nil"/>
              <w:bottom w:val="single" w:sz="6" w:space="0" w:color="auto"/>
              <w:right w:val="nil"/>
            </w:tcBorders>
          </w:tcPr>
          <w:p w:rsidR="0059011D" w:rsidRPr="0059011D" w:rsidRDefault="0059011D" w:rsidP="0059011D">
            <w:pPr>
              <w:widowControl w:val="0"/>
              <w:autoSpaceDE w:val="0"/>
              <w:autoSpaceDN w:val="0"/>
              <w:adjustRightInd w:val="0"/>
              <w:spacing w:after="0" w:line="240" w:lineRule="auto"/>
              <w:rPr>
                <w:rFonts w:ascii="Times New Roman" w:eastAsia="Times New Roman" w:hAnsi="Times New Roman" w:cs="Times New Roman"/>
                <w:kern w:val="0"/>
                <w:sz w:val="24"/>
                <w:szCs w:val="24"/>
                <w14:ligatures w14:val="none"/>
              </w:rPr>
            </w:pPr>
            <w:r w:rsidRPr="0059011D">
              <w:rPr>
                <w:rFonts w:ascii="Times New Roman" w:eastAsia="Times New Roman" w:hAnsi="Times New Roman" w:cs="Times New Roman"/>
                <w:kern w:val="0"/>
                <w:sz w:val="24"/>
                <w:szCs w:val="24"/>
                <w14:ligatures w14:val="none"/>
              </w:rPr>
              <w:t>VARIABLES</w:t>
            </w:r>
          </w:p>
        </w:tc>
        <w:tc>
          <w:tcPr>
            <w:tcW w:w="2736" w:type="dxa"/>
            <w:tcBorders>
              <w:top w:val="nil"/>
              <w:left w:val="nil"/>
              <w:bottom w:val="single" w:sz="6" w:space="0" w:color="auto"/>
              <w:right w:val="nil"/>
            </w:tcBorders>
          </w:tcPr>
          <w:p w:rsidR="0059011D" w:rsidRPr="0059011D" w:rsidRDefault="0059011D" w:rsidP="0059011D">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59011D">
              <w:rPr>
                <w:rFonts w:ascii="Times New Roman" w:eastAsia="Times New Roman" w:hAnsi="Times New Roman" w:cs="Times New Roman"/>
                <w:kern w:val="0"/>
                <w:sz w:val="24"/>
                <w:szCs w:val="24"/>
                <w14:ligatures w14:val="none"/>
              </w:rPr>
              <w:t>Correlation Matrix</w:t>
            </w:r>
          </w:p>
        </w:tc>
      </w:tr>
      <w:tr w:rsidR="0059011D" w:rsidRPr="0059011D" w:rsidTr="003700EA">
        <w:trPr>
          <w:jc w:val="center"/>
        </w:trPr>
        <w:tc>
          <w:tcPr>
            <w:tcW w:w="2235" w:type="dxa"/>
            <w:tcBorders>
              <w:top w:val="nil"/>
              <w:left w:val="nil"/>
              <w:bottom w:val="nil"/>
              <w:right w:val="nil"/>
            </w:tcBorders>
          </w:tcPr>
          <w:p w:rsidR="0059011D" w:rsidRPr="0059011D" w:rsidRDefault="0059011D" w:rsidP="0059011D">
            <w:pPr>
              <w:widowControl w:val="0"/>
              <w:autoSpaceDE w:val="0"/>
              <w:autoSpaceDN w:val="0"/>
              <w:adjustRightInd w:val="0"/>
              <w:spacing w:after="0" w:line="240" w:lineRule="auto"/>
              <w:rPr>
                <w:rFonts w:ascii="Times New Roman" w:eastAsia="Times New Roman" w:hAnsi="Times New Roman" w:cs="Times New Roman"/>
                <w:kern w:val="0"/>
                <w:sz w:val="24"/>
                <w:szCs w:val="24"/>
                <w14:ligatures w14:val="none"/>
              </w:rPr>
            </w:pPr>
          </w:p>
        </w:tc>
        <w:tc>
          <w:tcPr>
            <w:tcW w:w="2736" w:type="dxa"/>
            <w:tcBorders>
              <w:top w:val="nil"/>
              <w:left w:val="nil"/>
              <w:bottom w:val="nil"/>
              <w:right w:val="nil"/>
            </w:tcBorders>
          </w:tcPr>
          <w:p w:rsidR="0059011D" w:rsidRPr="0059011D" w:rsidRDefault="0059011D" w:rsidP="0059011D">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p>
        </w:tc>
      </w:tr>
      <w:tr w:rsidR="0059011D" w:rsidRPr="0059011D" w:rsidTr="003700EA">
        <w:trPr>
          <w:jc w:val="center"/>
        </w:trPr>
        <w:tc>
          <w:tcPr>
            <w:tcW w:w="2235" w:type="dxa"/>
            <w:tcBorders>
              <w:top w:val="nil"/>
              <w:left w:val="nil"/>
              <w:bottom w:val="nil"/>
              <w:right w:val="nil"/>
            </w:tcBorders>
          </w:tcPr>
          <w:p w:rsidR="0059011D" w:rsidRPr="0059011D" w:rsidRDefault="0059011D" w:rsidP="0059011D">
            <w:pPr>
              <w:widowControl w:val="0"/>
              <w:autoSpaceDE w:val="0"/>
              <w:autoSpaceDN w:val="0"/>
              <w:adjustRightInd w:val="0"/>
              <w:spacing w:after="0" w:line="240" w:lineRule="auto"/>
              <w:rPr>
                <w:rFonts w:ascii="Times New Roman" w:eastAsia="Times New Roman" w:hAnsi="Times New Roman" w:cs="Times New Roman"/>
                <w:kern w:val="0"/>
                <w:sz w:val="24"/>
                <w:szCs w:val="24"/>
                <w14:ligatures w14:val="none"/>
              </w:rPr>
            </w:pPr>
            <w:r w:rsidRPr="0059011D">
              <w:rPr>
                <w:rFonts w:ascii="Times New Roman" w:eastAsia="Times New Roman" w:hAnsi="Times New Roman" w:cs="Times New Roman"/>
                <w:kern w:val="0"/>
                <w:sz w:val="24"/>
                <w:szCs w:val="24"/>
                <w14:ligatures w14:val="none"/>
              </w:rPr>
              <w:t>D_ln_elec</w:t>
            </w:r>
          </w:p>
        </w:tc>
        <w:tc>
          <w:tcPr>
            <w:tcW w:w="2736" w:type="dxa"/>
            <w:tcBorders>
              <w:top w:val="nil"/>
              <w:left w:val="nil"/>
              <w:bottom w:val="nil"/>
              <w:right w:val="nil"/>
            </w:tcBorders>
          </w:tcPr>
          <w:p w:rsidR="0059011D" w:rsidRPr="0059011D" w:rsidRDefault="0059011D" w:rsidP="0059011D">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59011D">
              <w:rPr>
                <w:rFonts w:ascii="Times New Roman" w:eastAsia="Times New Roman" w:hAnsi="Times New Roman" w:cs="Times New Roman"/>
                <w:kern w:val="0"/>
                <w:sz w:val="24"/>
                <w:szCs w:val="24"/>
                <w14:ligatures w14:val="none"/>
              </w:rPr>
              <w:t>0.660**</w:t>
            </w:r>
          </w:p>
        </w:tc>
      </w:tr>
      <w:tr w:rsidR="0059011D" w:rsidRPr="0059011D" w:rsidTr="003700EA">
        <w:trPr>
          <w:jc w:val="center"/>
        </w:trPr>
        <w:tc>
          <w:tcPr>
            <w:tcW w:w="2235" w:type="dxa"/>
            <w:tcBorders>
              <w:top w:val="nil"/>
              <w:left w:val="nil"/>
              <w:bottom w:val="nil"/>
              <w:right w:val="nil"/>
            </w:tcBorders>
          </w:tcPr>
          <w:p w:rsidR="0059011D" w:rsidRPr="0059011D" w:rsidRDefault="0059011D" w:rsidP="0059011D">
            <w:pPr>
              <w:widowControl w:val="0"/>
              <w:autoSpaceDE w:val="0"/>
              <w:autoSpaceDN w:val="0"/>
              <w:adjustRightInd w:val="0"/>
              <w:spacing w:after="0" w:line="240" w:lineRule="auto"/>
              <w:rPr>
                <w:rFonts w:ascii="Times New Roman" w:eastAsia="Times New Roman" w:hAnsi="Times New Roman" w:cs="Times New Roman"/>
                <w:kern w:val="0"/>
                <w:sz w:val="24"/>
                <w:szCs w:val="24"/>
                <w14:ligatures w14:val="none"/>
              </w:rPr>
            </w:pPr>
          </w:p>
        </w:tc>
        <w:tc>
          <w:tcPr>
            <w:tcW w:w="2736" w:type="dxa"/>
            <w:tcBorders>
              <w:top w:val="nil"/>
              <w:left w:val="nil"/>
              <w:bottom w:val="nil"/>
              <w:right w:val="nil"/>
            </w:tcBorders>
          </w:tcPr>
          <w:p w:rsidR="0059011D" w:rsidRPr="0059011D" w:rsidRDefault="0059011D" w:rsidP="0059011D">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59011D">
              <w:rPr>
                <w:rFonts w:ascii="Times New Roman" w:eastAsia="Times New Roman" w:hAnsi="Times New Roman" w:cs="Times New Roman"/>
                <w:kern w:val="0"/>
                <w:sz w:val="24"/>
                <w:szCs w:val="24"/>
                <w14:ligatures w14:val="none"/>
              </w:rPr>
              <w:t>(0.314)</w:t>
            </w:r>
          </w:p>
        </w:tc>
      </w:tr>
      <w:tr w:rsidR="0059011D" w:rsidRPr="0059011D" w:rsidTr="003700EA">
        <w:trPr>
          <w:jc w:val="center"/>
        </w:trPr>
        <w:tc>
          <w:tcPr>
            <w:tcW w:w="2235" w:type="dxa"/>
            <w:tcBorders>
              <w:top w:val="nil"/>
              <w:left w:val="nil"/>
              <w:bottom w:val="nil"/>
              <w:right w:val="nil"/>
            </w:tcBorders>
          </w:tcPr>
          <w:p w:rsidR="0059011D" w:rsidRPr="0059011D" w:rsidRDefault="0059011D" w:rsidP="0059011D">
            <w:pPr>
              <w:widowControl w:val="0"/>
              <w:autoSpaceDE w:val="0"/>
              <w:autoSpaceDN w:val="0"/>
              <w:adjustRightInd w:val="0"/>
              <w:spacing w:after="0" w:line="240" w:lineRule="auto"/>
              <w:rPr>
                <w:rFonts w:ascii="Times New Roman" w:eastAsia="Times New Roman" w:hAnsi="Times New Roman" w:cs="Times New Roman"/>
                <w:kern w:val="0"/>
                <w:sz w:val="24"/>
                <w:szCs w:val="24"/>
                <w14:ligatures w14:val="none"/>
              </w:rPr>
            </w:pPr>
            <w:r w:rsidRPr="0059011D">
              <w:rPr>
                <w:rFonts w:ascii="Times New Roman" w:eastAsia="Times New Roman" w:hAnsi="Times New Roman" w:cs="Times New Roman"/>
                <w:kern w:val="0"/>
                <w:sz w:val="24"/>
                <w:szCs w:val="24"/>
                <w14:ligatures w14:val="none"/>
              </w:rPr>
              <w:t>D.inflation</w:t>
            </w:r>
          </w:p>
        </w:tc>
        <w:tc>
          <w:tcPr>
            <w:tcW w:w="2736" w:type="dxa"/>
            <w:tcBorders>
              <w:top w:val="nil"/>
              <w:left w:val="nil"/>
              <w:bottom w:val="nil"/>
              <w:right w:val="nil"/>
            </w:tcBorders>
          </w:tcPr>
          <w:p w:rsidR="0059011D" w:rsidRPr="0059011D" w:rsidRDefault="0059011D" w:rsidP="0059011D">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59011D">
              <w:rPr>
                <w:rFonts w:ascii="Times New Roman" w:eastAsia="Times New Roman" w:hAnsi="Times New Roman" w:cs="Times New Roman"/>
                <w:kern w:val="0"/>
                <w:sz w:val="24"/>
                <w:szCs w:val="24"/>
                <w14:ligatures w14:val="none"/>
              </w:rPr>
              <w:t>-1.068***</w:t>
            </w:r>
          </w:p>
        </w:tc>
      </w:tr>
      <w:tr w:rsidR="0059011D" w:rsidRPr="0059011D" w:rsidTr="003700EA">
        <w:trPr>
          <w:jc w:val="center"/>
        </w:trPr>
        <w:tc>
          <w:tcPr>
            <w:tcW w:w="2235" w:type="dxa"/>
            <w:tcBorders>
              <w:top w:val="nil"/>
              <w:left w:val="nil"/>
              <w:bottom w:val="nil"/>
              <w:right w:val="nil"/>
            </w:tcBorders>
          </w:tcPr>
          <w:p w:rsidR="0059011D" w:rsidRPr="0059011D" w:rsidRDefault="0059011D" w:rsidP="0059011D">
            <w:pPr>
              <w:widowControl w:val="0"/>
              <w:autoSpaceDE w:val="0"/>
              <w:autoSpaceDN w:val="0"/>
              <w:adjustRightInd w:val="0"/>
              <w:spacing w:after="0" w:line="240" w:lineRule="auto"/>
              <w:rPr>
                <w:rFonts w:ascii="Times New Roman" w:eastAsia="Times New Roman" w:hAnsi="Times New Roman" w:cs="Times New Roman"/>
                <w:kern w:val="0"/>
                <w:sz w:val="24"/>
                <w:szCs w:val="24"/>
                <w14:ligatures w14:val="none"/>
              </w:rPr>
            </w:pPr>
          </w:p>
        </w:tc>
        <w:tc>
          <w:tcPr>
            <w:tcW w:w="2736" w:type="dxa"/>
            <w:tcBorders>
              <w:top w:val="nil"/>
              <w:left w:val="nil"/>
              <w:bottom w:val="nil"/>
              <w:right w:val="nil"/>
            </w:tcBorders>
          </w:tcPr>
          <w:p w:rsidR="0059011D" w:rsidRPr="0059011D" w:rsidRDefault="0059011D" w:rsidP="0059011D">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59011D">
              <w:rPr>
                <w:rFonts w:ascii="Times New Roman" w:eastAsia="Times New Roman" w:hAnsi="Times New Roman" w:cs="Times New Roman"/>
                <w:kern w:val="0"/>
                <w:sz w:val="24"/>
                <w:szCs w:val="24"/>
                <w14:ligatures w14:val="none"/>
              </w:rPr>
              <w:t>(0.373)</w:t>
            </w:r>
          </w:p>
        </w:tc>
      </w:tr>
      <w:tr w:rsidR="0059011D" w:rsidRPr="0059011D" w:rsidTr="003700EA">
        <w:trPr>
          <w:jc w:val="center"/>
        </w:trPr>
        <w:tc>
          <w:tcPr>
            <w:tcW w:w="2235" w:type="dxa"/>
            <w:tcBorders>
              <w:top w:val="nil"/>
              <w:left w:val="nil"/>
              <w:bottom w:val="nil"/>
              <w:right w:val="nil"/>
            </w:tcBorders>
          </w:tcPr>
          <w:p w:rsidR="0059011D" w:rsidRPr="0059011D" w:rsidRDefault="0059011D" w:rsidP="0059011D">
            <w:pPr>
              <w:widowControl w:val="0"/>
              <w:autoSpaceDE w:val="0"/>
              <w:autoSpaceDN w:val="0"/>
              <w:adjustRightInd w:val="0"/>
              <w:spacing w:after="0" w:line="240" w:lineRule="auto"/>
              <w:rPr>
                <w:rFonts w:ascii="Times New Roman" w:eastAsia="Times New Roman" w:hAnsi="Times New Roman" w:cs="Times New Roman"/>
                <w:kern w:val="0"/>
                <w:sz w:val="24"/>
                <w:szCs w:val="24"/>
                <w14:ligatures w14:val="none"/>
              </w:rPr>
            </w:pPr>
            <w:r w:rsidRPr="0059011D">
              <w:rPr>
                <w:rFonts w:ascii="Times New Roman" w:eastAsia="Times New Roman" w:hAnsi="Times New Roman" w:cs="Times New Roman"/>
                <w:kern w:val="0"/>
                <w:sz w:val="24"/>
                <w:szCs w:val="24"/>
                <w14:ligatures w14:val="none"/>
              </w:rPr>
              <w:t>D.unemployment</w:t>
            </w:r>
          </w:p>
        </w:tc>
        <w:tc>
          <w:tcPr>
            <w:tcW w:w="2736" w:type="dxa"/>
            <w:tcBorders>
              <w:top w:val="nil"/>
              <w:left w:val="nil"/>
              <w:bottom w:val="nil"/>
              <w:right w:val="nil"/>
            </w:tcBorders>
          </w:tcPr>
          <w:p w:rsidR="0059011D" w:rsidRPr="0059011D" w:rsidRDefault="0059011D" w:rsidP="0059011D">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59011D">
              <w:rPr>
                <w:rFonts w:ascii="Times New Roman" w:eastAsia="Times New Roman" w:hAnsi="Times New Roman" w:cs="Times New Roman"/>
                <w:kern w:val="0"/>
                <w:sz w:val="24"/>
                <w:szCs w:val="24"/>
                <w14:ligatures w14:val="none"/>
              </w:rPr>
              <w:t>-0.0106</w:t>
            </w:r>
          </w:p>
        </w:tc>
      </w:tr>
      <w:tr w:rsidR="0059011D" w:rsidRPr="0059011D" w:rsidTr="003700EA">
        <w:trPr>
          <w:jc w:val="center"/>
        </w:trPr>
        <w:tc>
          <w:tcPr>
            <w:tcW w:w="2235" w:type="dxa"/>
            <w:tcBorders>
              <w:top w:val="nil"/>
              <w:left w:val="nil"/>
              <w:bottom w:val="nil"/>
              <w:right w:val="nil"/>
            </w:tcBorders>
          </w:tcPr>
          <w:p w:rsidR="0059011D" w:rsidRPr="0059011D" w:rsidRDefault="0059011D" w:rsidP="0059011D">
            <w:pPr>
              <w:widowControl w:val="0"/>
              <w:autoSpaceDE w:val="0"/>
              <w:autoSpaceDN w:val="0"/>
              <w:adjustRightInd w:val="0"/>
              <w:spacing w:after="0" w:line="240" w:lineRule="auto"/>
              <w:rPr>
                <w:rFonts w:ascii="Times New Roman" w:eastAsia="Times New Roman" w:hAnsi="Times New Roman" w:cs="Times New Roman"/>
                <w:kern w:val="0"/>
                <w:sz w:val="24"/>
                <w:szCs w:val="24"/>
                <w14:ligatures w14:val="none"/>
              </w:rPr>
            </w:pPr>
          </w:p>
        </w:tc>
        <w:tc>
          <w:tcPr>
            <w:tcW w:w="2736" w:type="dxa"/>
            <w:tcBorders>
              <w:top w:val="nil"/>
              <w:left w:val="nil"/>
              <w:bottom w:val="nil"/>
              <w:right w:val="nil"/>
            </w:tcBorders>
          </w:tcPr>
          <w:p w:rsidR="0059011D" w:rsidRPr="0059011D" w:rsidRDefault="0059011D" w:rsidP="0059011D">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59011D">
              <w:rPr>
                <w:rFonts w:ascii="Times New Roman" w:eastAsia="Times New Roman" w:hAnsi="Times New Roman" w:cs="Times New Roman"/>
                <w:kern w:val="0"/>
                <w:sz w:val="24"/>
                <w:szCs w:val="24"/>
                <w14:ligatures w14:val="none"/>
              </w:rPr>
              <w:t>(0.172)</w:t>
            </w:r>
          </w:p>
        </w:tc>
      </w:tr>
      <w:tr w:rsidR="0059011D" w:rsidRPr="0059011D" w:rsidTr="003700EA">
        <w:trPr>
          <w:jc w:val="center"/>
        </w:trPr>
        <w:tc>
          <w:tcPr>
            <w:tcW w:w="2235" w:type="dxa"/>
            <w:tcBorders>
              <w:top w:val="nil"/>
              <w:left w:val="nil"/>
              <w:bottom w:val="nil"/>
              <w:right w:val="nil"/>
            </w:tcBorders>
          </w:tcPr>
          <w:p w:rsidR="0059011D" w:rsidRPr="0059011D" w:rsidRDefault="0059011D" w:rsidP="0059011D">
            <w:pPr>
              <w:widowControl w:val="0"/>
              <w:autoSpaceDE w:val="0"/>
              <w:autoSpaceDN w:val="0"/>
              <w:adjustRightInd w:val="0"/>
              <w:spacing w:after="0" w:line="240" w:lineRule="auto"/>
              <w:rPr>
                <w:rFonts w:ascii="Times New Roman" w:eastAsia="Times New Roman" w:hAnsi="Times New Roman" w:cs="Times New Roman"/>
                <w:kern w:val="0"/>
                <w:sz w:val="24"/>
                <w:szCs w:val="24"/>
                <w14:ligatures w14:val="none"/>
              </w:rPr>
            </w:pPr>
            <w:r w:rsidRPr="0059011D">
              <w:rPr>
                <w:rFonts w:ascii="Times New Roman" w:eastAsia="Times New Roman" w:hAnsi="Times New Roman" w:cs="Times New Roman"/>
                <w:kern w:val="0"/>
                <w:sz w:val="24"/>
                <w:szCs w:val="24"/>
                <w14:ligatures w14:val="none"/>
              </w:rPr>
              <w:t>Constant</w:t>
            </w:r>
          </w:p>
        </w:tc>
        <w:tc>
          <w:tcPr>
            <w:tcW w:w="2736" w:type="dxa"/>
            <w:tcBorders>
              <w:top w:val="nil"/>
              <w:left w:val="nil"/>
              <w:bottom w:val="nil"/>
              <w:right w:val="nil"/>
            </w:tcBorders>
          </w:tcPr>
          <w:p w:rsidR="0059011D" w:rsidRPr="0059011D" w:rsidRDefault="0059011D" w:rsidP="0059011D">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59011D">
              <w:rPr>
                <w:rFonts w:ascii="Times New Roman" w:eastAsia="Times New Roman" w:hAnsi="Times New Roman" w:cs="Times New Roman"/>
                <w:kern w:val="0"/>
                <w:sz w:val="24"/>
                <w:szCs w:val="24"/>
                <w14:ligatures w14:val="none"/>
              </w:rPr>
              <w:t>-0.0733</w:t>
            </w:r>
          </w:p>
        </w:tc>
      </w:tr>
      <w:tr w:rsidR="0059011D" w:rsidRPr="0059011D" w:rsidTr="003700EA">
        <w:trPr>
          <w:jc w:val="center"/>
        </w:trPr>
        <w:tc>
          <w:tcPr>
            <w:tcW w:w="2235" w:type="dxa"/>
            <w:tcBorders>
              <w:top w:val="nil"/>
              <w:left w:val="nil"/>
              <w:bottom w:val="nil"/>
              <w:right w:val="nil"/>
            </w:tcBorders>
          </w:tcPr>
          <w:p w:rsidR="0059011D" w:rsidRPr="0059011D" w:rsidRDefault="0059011D" w:rsidP="0059011D">
            <w:pPr>
              <w:widowControl w:val="0"/>
              <w:autoSpaceDE w:val="0"/>
              <w:autoSpaceDN w:val="0"/>
              <w:adjustRightInd w:val="0"/>
              <w:spacing w:after="0" w:line="240" w:lineRule="auto"/>
              <w:rPr>
                <w:rFonts w:ascii="Times New Roman" w:eastAsia="Times New Roman" w:hAnsi="Times New Roman" w:cs="Times New Roman"/>
                <w:kern w:val="0"/>
                <w:sz w:val="24"/>
                <w:szCs w:val="24"/>
                <w14:ligatures w14:val="none"/>
              </w:rPr>
            </w:pPr>
          </w:p>
        </w:tc>
        <w:tc>
          <w:tcPr>
            <w:tcW w:w="2736" w:type="dxa"/>
            <w:tcBorders>
              <w:top w:val="nil"/>
              <w:left w:val="nil"/>
              <w:bottom w:val="nil"/>
              <w:right w:val="nil"/>
            </w:tcBorders>
          </w:tcPr>
          <w:p w:rsidR="0059011D" w:rsidRPr="0059011D" w:rsidRDefault="0059011D" w:rsidP="0059011D">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59011D">
              <w:rPr>
                <w:rFonts w:ascii="Times New Roman" w:eastAsia="Times New Roman" w:hAnsi="Times New Roman" w:cs="Times New Roman"/>
                <w:kern w:val="0"/>
                <w:sz w:val="24"/>
                <w:szCs w:val="24"/>
                <w14:ligatures w14:val="none"/>
              </w:rPr>
              <w:t>(0.152)</w:t>
            </w:r>
          </w:p>
        </w:tc>
      </w:tr>
      <w:tr w:rsidR="0059011D" w:rsidRPr="0059011D" w:rsidTr="003700EA">
        <w:trPr>
          <w:jc w:val="center"/>
        </w:trPr>
        <w:tc>
          <w:tcPr>
            <w:tcW w:w="2235" w:type="dxa"/>
            <w:tcBorders>
              <w:top w:val="nil"/>
              <w:left w:val="nil"/>
              <w:bottom w:val="nil"/>
              <w:right w:val="nil"/>
            </w:tcBorders>
          </w:tcPr>
          <w:p w:rsidR="0059011D" w:rsidRPr="0059011D" w:rsidRDefault="0059011D" w:rsidP="0059011D">
            <w:pPr>
              <w:widowControl w:val="0"/>
              <w:autoSpaceDE w:val="0"/>
              <w:autoSpaceDN w:val="0"/>
              <w:adjustRightInd w:val="0"/>
              <w:spacing w:after="0" w:line="240" w:lineRule="auto"/>
              <w:rPr>
                <w:rFonts w:ascii="Times New Roman" w:eastAsia="Times New Roman" w:hAnsi="Times New Roman" w:cs="Times New Roman"/>
                <w:kern w:val="0"/>
                <w:sz w:val="24"/>
                <w:szCs w:val="24"/>
                <w14:ligatures w14:val="none"/>
              </w:rPr>
            </w:pPr>
          </w:p>
        </w:tc>
        <w:tc>
          <w:tcPr>
            <w:tcW w:w="2736" w:type="dxa"/>
            <w:tcBorders>
              <w:top w:val="nil"/>
              <w:left w:val="nil"/>
              <w:bottom w:val="nil"/>
              <w:right w:val="nil"/>
            </w:tcBorders>
          </w:tcPr>
          <w:p w:rsidR="0059011D" w:rsidRPr="0059011D" w:rsidRDefault="0059011D" w:rsidP="0059011D">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p>
        </w:tc>
      </w:tr>
      <w:tr w:rsidR="0059011D" w:rsidRPr="0059011D" w:rsidTr="003700EA">
        <w:trPr>
          <w:jc w:val="center"/>
        </w:trPr>
        <w:tc>
          <w:tcPr>
            <w:tcW w:w="2235" w:type="dxa"/>
            <w:tcBorders>
              <w:top w:val="nil"/>
              <w:left w:val="nil"/>
              <w:bottom w:val="nil"/>
              <w:right w:val="nil"/>
            </w:tcBorders>
          </w:tcPr>
          <w:p w:rsidR="0059011D" w:rsidRPr="0059011D" w:rsidRDefault="0059011D" w:rsidP="0059011D">
            <w:pPr>
              <w:widowControl w:val="0"/>
              <w:autoSpaceDE w:val="0"/>
              <w:autoSpaceDN w:val="0"/>
              <w:adjustRightInd w:val="0"/>
              <w:spacing w:after="0" w:line="240" w:lineRule="auto"/>
              <w:rPr>
                <w:rFonts w:ascii="Times New Roman" w:eastAsia="Times New Roman" w:hAnsi="Times New Roman" w:cs="Times New Roman"/>
                <w:kern w:val="0"/>
                <w:sz w:val="24"/>
                <w:szCs w:val="24"/>
                <w14:ligatures w14:val="none"/>
              </w:rPr>
            </w:pPr>
            <w:r w:rsidRPr="0059011D">
              <w:rPr>
                <w:rFonts w:ascii="Times New Roman" w:eastAsia="Times New Roman" w:hAnsi="Times New Roman" w:cs="Times New Roman"/>
                <w:kern w:val="0"/>
                <w:sz w:val="24"/>
                <w:szCs w:val="24"/>
                <w14:ligatures w14:val="none"/>
              </w:rPr>
              <w:t>Observations</w:t>
            </w:r>
          </w:p>
        </w:tc>
        <w:tc>
          <w:tcPr>
            <w:tcW w:w="2736" w:type="dxa"/>
            <w:tcBorders>
              <w:top w:val="nil"/>
              <w:left w:val="nil"/>
              <w:bottom w:val="nil"/>
              <w:right w:val="nil"/>
            </w:tcBorders>
          </w:tcPr>
          <w:p w:rsidR="0059011D" w:rsidRPr="0059011D" w:rsidRDefault="0059011D" w:rsidP="0059011D">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59011D">
              <w:rPr>
                <w:rFonts w:ascii="Times New Roman" w:eastAsia="Times New Roman" w:hAnsi="Times New Roman" w:cs="Times New Roman"/>
                <w:kern w:val="0"/>
                <w:sz w:val="24"/>
                <w:szCs w:val="24"/>
                <w14:ligatures w14:val="none"/>
              </w:rPr>
              <w:t>24</w:t>
            </w:r>
          </w:p>
        </w:tc>
      </w:tr>
      <w:tr w:rsidR="0059011D" w:rsidRPr="0059011D" w:rsidTr="003700EA">
        <w:tblPrEx>
          <w:tblBorders>
            <w:bottom w:val="single" w:sz="6" w:space="0" w:color="auto"/>
          </w:tblBorders>
        </w:tblPrEx>
        <w:trPr>
          <w:jc w:val="center"/>
        </w:trPr>
        <w:tc>
          <w:tcPr>
            <w:tcW w:w="2235" w:type="dxa"/>
            <w:tcBorders>
              <w:top w:val="nil"/>
              <w:left w:val="nil"/>
              <w:bottom w:val="single" w:sz="6" w:space="0" w:color="auto"/>
              <w:right w:val="nil"/>
            </w:tcBorders>
          </w:tcPr>
          <w:p w:rsidR="0059011D" w:rsidRPr="0059011D" w:rsidRDefault="0059011D" w:rsidP="0059011D">
            <w:pPr>
              <w:widowControl w:val="0"/>
              <w:autoSpaceDE w:val="0"/>
              <w:autoSpaceDN w:val="0"/>
              <w:adjustRightInd w:val="0"/>
              <w:spacing w:after="0" w:line="240" w:lineRule="auto"/>
              <w:rPr>
                <w:rFonts w:ascii="Times New Roman" w:eastAsia="Times New Roman" w:hAnsi="Times New Roman" w:cs="Times New Roman"/>
                <w:kern w:val="0"/>
                <w:sz w:val="24"/>
                <w:szCs w:val="24"/>
                <w14:ligatures w14:val="none"/>
              </w:rPr>
            </w:pPr>
            <w:r w:rsidRPr="0059011D">
              <w:rPr>
                <w:rFonts w:ascii="Times New Roman" w:eastAsia="Times New Roman" w:hAnsi="Times New Roman" w:cs="Times New Roman"/>
                <w:kern w:val="0"/>
                <w:sz w:val="24"/>
                <w:szCs w:val="24"/>
                <w14:ligatures w14:val="none"/>
              </w:rPr>
              <w:t>R-squared</w:t>
            </w:r>
          </w:p>
        </w:tc>
        <w:tc>
          <w:tcPr>
            <w:tcW w:w="2736" w:type="dxa"/>
            <w:tcBorders>
              <w:top w:val="nil"/>
              <w:left w:val="nil"/>
              <w:bottom w:val="single" w:sz="6" w:space="0" w:color="auto"/>
              <w:right w:val="nil"/>
            </w:tcBorders>
          </w:tcPr>
          <w:p w:rsidR="0059011D" w:rsidRPr="0059011D" w:rsidRDefault="0059011D" w:rsidP="0059011D">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59011D">
              <w:rPr>
                <w:rFonts w:ascii="Times New Roman" w:eastAsia="Times New Roman" w:hAnsi="Times New Roman" w:cs="Times New Roman"/>
                <w:kern w:val="0"/>
                <w:sz w:val="24"/>
                <w:szCs w:val="24"/>
                <w14:ligatures w14:val="none"/>
              </w:rPr>
              <w:t>0.328</w:t>
            </w:r>
          </w:p>
        </w:tc>
      </w:tr>
    </w:tbl>
    <w:p w:rsidR="0059011D" w:rsidRPr="0059011D" w:rsidRDefault="0059011D" w:rsidP="0059011D">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59011D">
        <w:rPr>
          <w:rFonts w:ascii="Times New Roman" w:eastAsia="Times New Roman" w:hAnsi="Times New Roman" w:cs="Times New Roman"/>
          <w:kern w:val="0"/>
          <w:sz w:val="24"/>
          <w:szCs w:val="24"/>
          <w14:ligatures w14:val="none"/>
        </w:rPr>
        <w:t>Robust standard errors in parentheses</w:t>
      </w:r>
    </w:p>
    <w:p w:rsidR="0059011D" w:rsidRPr="0059011D" w:rsidRDefault="0059011D" w:rsidP="0059011D">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59011D">
        <w:rPr>
          <w:rFonts w:ascii="Times New Roman" w:eastAsia="Times New Roman" w:hAnsi="Times New Roman" w:cs="Times New Roman"/>
          <w:kern w:val="0"/>
          <w:sz w:val="24"/>
          <w:szCs w:val="24"/>
          <w14:ligatures w14:val="none"/>
        </w:rPr>
        <w:t>*** p&lt;0.01, ** p&lt;0.05, * p&lt;0.1</w:t>
      </w:r>
    </w:p>
    <w:p w:rsidR="00174E11" w:rsidRDefault="0059011D" w:rsidP="00174E11">
      <w:pPr>
        <w:rPr>
          <w:rFonts w:ascii="Times New Roman" w:eastAsia="Times New Roman" w:hAnsi="Times New Roman" w:cs="Times New Roman"/>
          <w:sz w:val="28"/>
          <w:szCs w:val="24"/>
        </w:rPr>
      </w:pPr>
      <w:r w:rsidRPr="000C53DD">
        <w:rPr>
          <w:rFonts w:ascii="Times New Roman" w:hAnsi="Times New Roman" w:cs="Times New Roman"/>
          <w:noProof/>
          <w:sz w:val="24"/>
          <w:szCs w:val="24"/>
        </w:rPr>
        <w:lastRenderedPageBreak/>
        <w:drawing>
          <wp:inline distT="0" distB="0" distL="0" distR="0">
            <wp:extent cx="5830784" cy="3124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81620" cy="3151438"/>
                    </a:xfrm>
                    <a:prstGeom prst="rect">
                      <a:avLst/>
                    </a:prstGeom>
                    <a:noFill/>
                    <a:ln>
                      <a:noFill/>
                    </a:ln>
                  </pic:spPr>
                </pic:pic>
              </a:graphicData>
            </a:graphic>
          </wp:inline>
        </w:drawing>
      </w:r>
    </w:p>
    <w:p w:rsidR="00AE45C1" w:rsidRPr="00305EE1" w:rsidRDefault="00AE45C1" w:rsidP="00AE45C1">
      <w:pPr>
        <w:rPr>
          <w:rFonts w:ascii="Times New Roman" w:eastAsia="Times New Roman" w:hAnsi="Times New Roman" w:cs="Times New Roman"/>
          <w:sz w:val="24"/>
          <w:szCs w:val="24"/>
        </w:rPr>
      </w:pPr>
      <w:r w:rsidRPr="00305EE1">
        <w:rPr>
          <w:rFonts w:ascii="Times New Roman" w:eastAsia="Times New Roman" w:hAnsi="Times New Roman" w:cs="Times New Roman"/>
          <w:sz w:val="24"/>
          <w:szCs w:val="24"/>
        </w:rPr>
        <w:t xml:space="preserve">1. </w:t>
      </w:r>
      <w:r w:rsidRPr="00A13BC9">
        <w:rPr>
          <w:rFonts w:ascii="Times New Roman" w:eastAsia="Times New Roman" w:hAnsi="Times New Roman" w:cs="Times New Roman"/>
          <w:b/>
          <w:sz w:val="24"/>
          <w:szCs w:val="24"/>
        </w:rPr>
        <w:t>Strong Correlations (&gt; 0.7 or &lt; –0.7)</w:t>
      </w:r>
    </w:p>
    <w:p w:rsidR="00AE45C1" w:rsidRPr="00305EE1" w:rsidRDefault="00AE45C1" w:rsidP="00AE45C1">
      <w:pPr>
        <w:rPr>
          <w:rFonts w:ascii="Times New Roman" w:eastAsia="Times New Roman" w:hAnsi="Times New Roman" w:cs="Times New Roman"/>
          <w:sz w:val="24"/>
          <w:szCs w:val="24"/>
        </w:rPr>
      </w:pPr>
      <w:r w:rsidRPr="00305EE1">
        <w:rPr>
          <w:rFonts w:ascii="Times New Roman" w:eastAsia="Times New Roman" w:hAnsi="Times New Roman" w:cs="Times New Roman"/>
          <w:sz w:val="24"/>
          <w:szCs w:val="24"/>
        </w:rPr>
        <w:t>From matrix:</w:t>
      </w:r>
    </w:p>
    <w:p w:rsidR="00AE45C1" w:rsidRPr="00305EE1" w:rsidRDefault="00A13BC9" w:rsidP="00AE45C1">
      <w:pPr>
        <w:rPr>
          <w:rFonts w:ascii="Times New Roman" w:eastAsia="Times New Roman" w:hAnsi="Times New Roman" w:cs="Times New Roman"/>
          <w:sz w:val="24"/>
          <w:szCs w:val="24"/>
        </w:rPr>
      </w:pPr>
      <w:r>
        <w:rPr>
          <w:rFonts w:ascii="Times New Roman" w:eastAsia="Times New Roman" w:hAnsi="Times New Roman" w:cs="Times New Roman"/>
          <w:sz w:val="24"/>
          <w:szCs w:val="24"/>
        </w:rPr>
        <w:t>Ln(electricity) and electricity(</w:t>
      </w:r>
      <w:r w:rsidR="00AE45C1" w:rsidRPr="00305EE1">
        <w:rPr>
          <w:rFonts w:ascii="Times New Roman" w:eastAsia="Times New Roman" w:hAnsi="Times New Roman" w:cs="Times New Roman"/>
          <w:sz w:val="24"/>
          <w:szCs w:val="24"/>
        </w:rPr>
        <w:t>consumption</w:t>
      </w:r>
      <w:r>
        <w:rPr>
          <w:rFonts w:ascii="Times New Roman" w:eastAsia="Times New Roman" w:hAnsi="Times New Roman" w:cs="Times New Roman"/>
          <w:sz w:val="24"/>
          <w:szCs w:val="24"/>
        </w:rPr>
        <w:t>)</w:t>
      </w:r>
      <w:r w:rsidR="00AE45C1" w:rsidRPr="00305EE1">
        <w:rPr>
          <w:rFonts w:ascii="Times New Roman" w:eastAsia="Times New Roman" w:hAnsi="Times New Roman" w:cs="Times New Roman"/>
          <w:sz w:val="24"/>
          <w:szCs w:val="24"/>
        </w:rPr>
        <w:t xml:space="preserve"> = 0.9902 (</w:t>
      </w:r>
      <w:r>
        <w:rPr>
          <w:rFonts w:ascii="Times New Roman" w:eastAsia="Times New Roman" w:hAnsi="Times New Roman" w:cs="Times New Roman"/>
          <w:szCs w:val="24"/>
        </w:rPr>
        <w:t xml:space="preserve">very high </w:t>
      </w:r>
      <w:r w:rsidR="00AE45C1" w:rsidRPr="00305EE1">
        <w:rPr>
          <w:rFonts w:ascii="Times New Roman" w:eastAsia="Times New Roman" w:hAnsi="Times New Roman" w:cs="Times New Roman"/>
          <w:sz w:val="24"/>
          <w:szCs w:val="24"/>
        </w:rPr>
        <w:t>positive correlation). This indicates severe multicollinearity between these two variables. They represent almost the same information.</w:t>
      </w:r>
    </w:p>
    <w:p w:rsidR="00AE45C1" w:rsidRPr="00305EE1" w:rsidRDefault="00AE45C1" w:rsidP="00AE45C1">
      <w:pPr>
        <w:rPr>
          <w:rFonts w:ascii="Times New Roman" w:eastAsia="Times New Roman" w:hAnsi="Times New Roman" w:cs="Times New Roman"/>
          <w:sz w:val="24"/>
          <w:szCs w:val="24"/>
        </w:rPr>
      </w:pPr>
      <w:r w:rsidRPr="00305EE1">
        <w:rPr>
          <w:rFonts w:ascii="Times New Roman" w:eastAsia="Times New Roman" w:hAnsi="Times New Roman" w:cs="Times New Roman"/>
          <w:sz w:val="24"/>
          <w:szCs w:val="24"/>
        </w:rPr>
        <w:t>No other correlation exceeds |0.7|.</w:t>
      </w:r>
    </w:p>
    <w:p w:rsidR="00AE45C1" w:rsidRPr="00305EE1" w:rsidRDefault="00AE45C1" w:rsidP="00AE45C1">
      <w:pPr>
        <w:rPr>
          <w:rFonts w:ascii="Times New Roman" w:eastAsia="Times New Roman" w:hAnsi="Times New Roman" w:cs="Times New Roman"/>
          <w:sz w:val="24"/>
          <w:szCs w:val="24"/>
        </w:rPr>
      </w:pPr>
      <w:r w:rsidRPr="00305EE1">
        <w:rPr>
          <w:rFonts w:ascii="Times New Roman" w:eastAsia="Times New Roman" w:hAnsi="Times New Roman" w:cs="Times New Roman"/>
          <w:sz w:val="24"/>
          <w:szCs w:val="24"/>
        </w:rPr>
        <w:t xml:space="preserve"> 2. </w:t>
      </w:r>
      <w:r w:rsidRPr="00A13BC9">
        <w:rPr>
          <w:rFonts w:ascii="Times New Roman" w:eastAsia="Times New Roman" w:hAnsi="Times New Roman" w:cs="Times New Roman"/>
          <w:b/>
          <w:sz w:val="24"/>
          <w:szCs w:val="24"/>
        </w:rPr>
        <w:t>Moderate Correlations</w:t>
      </w:r>
    </w:p>
    <w:p w:rsidR="00AE45C1" w:rsidRPr="00305EE1" w:rsidRDefault="00AE45C1" w:rsidP="00AE45C1">
      <w:pPr>
        <w:rPr>
          <w:rFonts w:ascii="Times New Roman" w:eastAsia="Times New Roman" w:hAnsi="Times New Roman" w:cs="Times New Roman"/>
          <w:sz w:val="24"/>
          <w:szCs w:val="24"/>
        </w:rPr>
      </w:pPr>
      <w:r w:rsidRPr="00305EE1">
        <w:rPr>
          <w:rFonts w:ascii="Times New Roman" w:eastAsia="Times New Roman" w:hAnsi="Times New Roman" w:cs="Times New Roman"/>
          <w:sz w:val="24"/>
          <w:szCs w:val="24"/>
        </w:rPr>
        <w:t>gdp_grwth &amp; ln_electricity = –0.4779 (moderate negative)</w:t>
      </w:r>
    </w:p>
    <w:p w:rsidR="00AE45C1" w:rsidRPr="00305EE1" w:rsidRDefault="00AE45C1" w:rsidP="00AE45C1">
      <w:pPr>
        <w:rPr>
          <w:rFonts w:ascii="Times New Roman" w:eastAsia="Times New Roman" w:hAnsi="Times New Roman" w:cs="Times New Roman"/>
          <w:sz w:val="24"/>
          <w:szCs w:val="24"/>
        </w:rPr>
      </w:pPr>
      <w:r w:rsidRPr="00305EE1">
        <w:rPr>
          <w:rFonts w:ascii="Times New Roman" w:eastAsia="Times New Roman" w:hAnsi="Times New Roman" w:cs="Times New Roman"/>
          <w:sz w:val="24"/>
          <w:szCs w:val="24"/>
        </w:rPr>
        <w:t>gdp_grwth &amp; electricity_consumption = –0.1470 (weak negative)</w:t>
      </w:r>
    </w:p>
    <w:p w:rsidR="00AE45C1" w:rsidRPr="00305EE1" w:rsidRDefault="00AE45C1" w:rsidP="00AE45C1">
      <w:pPr>
        <w:rPr>
          <w:rFonts w:ascii="Times New Roman" w:eastAsia="Times New Roman" w:hAnsi="Times New Roman" w:cs="Times New Roman"/>
          <w:sz w:val="24"/>
          <w:szCs w:val="24"/>
        </w:rPr>
      </w:pPr>
      <w:r w:rsidRPr="00305EE1">
        <w:rPr>
          <w:rFonts w:ascii="Times New Roman" w:eastAsia="Times New Roman" w:hAnsi="Times New Roman" w:cs="Times New Roman"/>
          <w:sz w:val="24"/>
          <w:szCs w:val="24"/>
        </w:rPr>
        <w:t>gdp_grwth &amp; inflation = –0.3405 (moderate negative)</w:t>
      </w:r>
    </w:p>
    <w:p w:rsidR="00AE45C1" w:rsidRPr="00305EE1" w:rsidRDefault="00AE45C1" w:rsidP="00AE45C1">
      <w:pPr>
        <w:rPr>
          <w:rFonts w:ascii="Times New Roman" w:eastAsia="Times New Roman" w:hAnsi="Times New Roman" w:cs="Times New Roman"/>
          <w:sz w:val="24"/>
          <w:szCs w:val="24"/>
        </w:rPr>
      </w:pPr>
      <w:r w:rsidRPr="00305EE1">
        <w:rPr>
          <w:rFonts w:ascii="Times New Roman" w:eastAsia="Times New Roman" w:hAnsi="Times New Roman" w:cs="Times New Roman"/>
          <w:sz w:val="24"/>
          <w:szCs w:val="24"/>
        </w:rPr>
        <w:t>unemployment &amp; electricity_consumption = –0.2341 (weak negative)</w:t>
      </w:r>
    </w:p>
    <w:p w:rsidR="00AE45C1" w:rsidRPr="00305EE1" w:rsidRDefault="00AE45C1" w:rsidP="00AE45C1">
      <w:pPr>
        <w:rPr>
          <w:rFonts w:ascii="Times New Roman" w:eastAsia="Times New Roman" w:hAnsi="Times New Roman" w:cs="Times New Roman"/>
          <w:sz w:val="24"/>
          <w:szCs w:val="24"/>
        </w:rPr>
      </w:pPr>
      <w:r w:rsidRPr="00305EE1">
        <w:rPr>
          <w:rFonts w:ascii="Times New Roman" w:eastAsia="Times New Roman" w:hAnsi="Times New Roman" w:cs="Times New Roman"/>
          <w:sz w:val="24"/>
          <w:szCs w:val="24"/>
        </w:rPr>
        <w:t xml:space="preserve"> 3</w:t>
      </w:r>
      <w:r w:rsidRPr="00A13BC9">
        <w:rPr>
          <w:rFonts w:ascii="Times New Roman" w:eastAsia="Times New Roman" w:hAnsi="Times New Roman" w:cs="Times New Roman"/>
          <w:b/>
          <w:sz w:val="24"/>
          <w:szCs w:val="24"/>
        </w:rPr>
        <w:t>. Do the signs match expectations?</w:t>
      </w:r>
    </w:p>
    <w:p w:rsidR="00AE45C1" w:rsidRPr="00305EE1" w:rsidRDefault="00AE45C1" w:rsidP="00AE45C1">
      <w:pPr>
        <w:rPr>
          <w:rFonts w:ascii="Times New Roman" w:eastAsia="Times New Roman" w:hAnsi="Times New Roman" w:cs="Times New Roman"/>
          <w:sz w:val="24"/>
          <w:szCs w:val="24"/>
        </w:rPr>
      </w:pPr>
      <w:r w:rsidRPr="00305EE1">
        <w:rPr>
          <w:rFonts w:ascii="Times New Roman" w:eastAsia="Times New Roman" w:hAnsi="Times New Roman" w:cs="Times New Roman"/>
          <w:sz w:val="24"/>
          <w:szCs w:val="24"/>
        </w:rPr>
        <w:t>GDP growth vs. unemployment = –0.0718</w:t>
      </w:r>
    </w:p>
    <w:p w:rsidR="00AE45C1" w:rsidRPr="00305EE1" w:rsidRDefault="00AE45C1" w:rsidP="00AE45C1">
      <w:pPr>
        <w:rPr>
          <w:rFonts w:ascii="Times New Roman" w:eastAsia="Times New Roman" w:hAnsi="Times New Roman" w:cs="Times New Roman"/>
          <w:sz w:val="24"/>
          <w:szCs w:val="24"/>
        </w:rPr>
      </w:pPr>
      <w:r w:rsidRPr="00305EE1">
        <w:rPr>
          <w:rFonts w:ascii="Times New Roman" w:eastAsia="Times New Roman" w:hAnsi="Times New Roman" w:cs="Times New Roman"/>
          <w:sz w:val="24"/>
          <w:szCs w:val="24"/>
        </w:rPr>
        <w:t>Expected sign is negative → Matches theory (higher growth reduces unemployment).</w:t>
      </w:r>
    </w:p>
    <w:p w:rsidR="00AE45C1" w:rsidRPr="00305EE1" w:rsidRDefault="00AE45C1" w:rsidP="00AE45C1">
      <w:pPr>
        <w:rPr>
          <w:rFonts w:ascii="Times New Roman" w:eastAsia="Times New Roman" w:hAnsi="Times New Roman" w:cs="Times New Roman"/>
          <w:sz w:val="24"/>
          <w:szCs w:val="24"/>
        </w:rPr>
      </w:pPr>
      <w:r w:rsidRPr="00305EE1">
        <w:rPr>
          <w:rFonts w:ascii="Times New Roman" w:eastAsia="Times New Roman" w:hAnsi="Times New Roman" w:cs="Times New Roman"/>
          <w:sz w:val="24"/>
          <w:szCs w:val="24"/>
        </w:rPr>
        <w:t>GDP growth vs. inflation = –0.3405</w:t>
      </w:r>
    </w:p>
    <w:p w:rsidR="00AE45C1" w:rsidRPr="00305EE1" w:rsidRDefault="00AE45C1" w:rsidP="00AE45C1">
      <w:pPr>
        <w:rPr>
          <w:rFonts w:ascii="Times New Roman" w:eastAsia="Times New Roman" w:hAnsi="Times New Roman" w:cs="Times New Roman"/>
          <w:sz w:val="24"/>
          <w:szCs w:val="24"/>
        </w:rPr>
      </w:pPr>
      <w:r w:rsidRPr="00305EE1">
        <w:rPr>
          <w:rFonts w:ascii="Times New Roman" w:eastAsia="Times New Roman" w:hAnsi="Times New Roman" w:cs="Times New Roman"/>
          <w:sz w:val="24"/>
          <w:szCs w:val="24"/>
        </w:rPr>
        <w:t>Could be positive or negative depending on business cycles.</w:t>
      </w:r>
    </w:p>
    <w:p w:rsidR="00AE45C1" w:rsidRPr="00305EE1" w:rsidRDefault="00AE45C1" w:rsidP="00AE45C1">
      <w:pPr>
        <w:rPr>
          <w:rFonts w:ascii="Times New Roman" w:eastAsia="Times New Roman" w:hAnsi="Times New Roman" w:cs="Times New Roman"/>
          <w:sz w:val="24"/>
          <w:szCs w:val="24"/>
        </w:rPr>
      </w:pPr>
      <w:r w:rsidRPr="00305EE1">
        <w:rPr>
          <w:rFonts w:ascii="Times New Roman" w:eastAsia="Times New Roman" w:hAnsi="Times New Roman" w:cs="Times New Roman"/>
          <w:sz w:val="24"/>
          <w:szCs w:val="24"/>
        </w:rPr>
        <w:t>result shows higher inflation → lower growth, which is reasonable for developing economies.</w:t>
      </w:r>
    </w:p>
    <w:p w:rsidR="00AE45C1" w:rsidRPr="00305EE1" w:rsidRDefault="00AE45C1" w:rsidP="00AE45C1">
      <w:pPr>
        <w:rPr>
          <w:rFonts w:ascii="Times New Roman" w:eastAsia="Times New Roman" w:hAnsi="Times New Roman" w:cs="Times New Roman"/>
          <w:sz w:val="24"/>
          <w:szCs w:val="24"/>
        </w:rPr>
      </w:pPr>
      <w:r w:rsidRPr="00305EE1">
        <w:rPr>
          <w:rFonts w:ascii="Times New Roman" w:eastAsia="Times New Roman" w:hAnsi="Times New Roman" w:cs="Times New Roman"/>
          <w:sz w:val="24"/>
          <w:szCs w:val="24"/>
        </w:rPr>
        <w:t>Electricity &amp; GDP growth (negative)</w:t>
      </w:r>
    </w:p>
    <w:p w:rsidR="00AE45C1" w:rsidRPr="00305EE1" w:rsidRDefault="00AE45C1" w:rsidP="00AE45C1">
      <w:pPr>
        <w:rPr>
          <w:rFonts w:ascii="Times New Roman" w:eastAsia="Times New Roman" w:hAnsi="Times New Roman" w:cs="Times New Roman"/>
          <w:sz w:val="24"/>
          <w:szCs w:val="24"/>
        </w:rPr>
      </w:pPr>
      <w:r w:rsidRPr="00305EE1">
        <w:rPr>
          <w:rFonts w:ascii="Times New Roman" w:eastAsia="Times New Roman" w:hAnsi="Times New Roman" w:cs="Times New Roman"/>
          <w:sz w:val="24"/>
          <w:szCs w:val="24"/>
        </w:rPr>
        <w:lastRenderedPageBreak/>
        <w:t>This seems counterintuitive. Typically electricity</w:t>
      </w:r>
      <w:r w:rsidR="00305EE1" w:rsidRPr="00305EE1">
        <w:rPr>
          <w:rFonts w:ascii="Times New Roman" w:eastAsia="Times New Roman" w:hAnsi="Times New Roman" w:cs="Times New Roman"/>
          <w:sz w:val="24"/>
          <w:szCs w:val="24"/>
        </w:rPr>
        <w:t xml:space="preserve"> use increases with growth, but </w:t>
      </w:r>
      <w:r w:rsidRPr="00305EE1">
        <w:rPr>
          <w:rFonts w:ascii="Times New Roman" w:eastAsia="Times New Roman" w:hAnsi="Times New Roman" w:cs="Times New Roman"/>
          <w:sz w:val="24"/>
          <w:szCs w:val="24"/>
        </w:rPr>
        <w:t xml:space="preserve"> electricity variable may r</w:t>
      </w:r>
      <w:r w:rsidR="00305EE1" w:rsidRPr="00305EE1">
        <w:rPr>
          <w:rFonts w:ascii="Times New Roman" w:eastAsia="Times New Roman" w:hAnsi="Times New Roman" w:cs="Times New Roman"/>
          <w:sz w:val="24"/>
          <w:szCs w:val="24"/>
        </w:rPr>
        <w:t xml:space="preserve">epresent cost, not consumption(solar power). </w:t>
      </w:r>
    </w:p>
    <w:p w:rsidR="00AE45C1" w:rsidRPr="00305EE1" w:rsidRDefault="00AE45C1" w:rsidP="00AE45C1">
      <w:pPr>
        <w:rPr>
          <w:rFonts w:ascii="Times New Roman" w:eastAsia="Times New Roman" w:hAnsi="Times New Roman" w:cs="Times New Roman"/>
          <w:sz w:val="24"/>
          <w:szCs w:val="24"/>
        </w:rPr>
      </w:pPr>
      <w:r w:rsidRPr="00305EE1">
        <w:rPr>
          <w:rFonts w:ascii="Times New Roman" w:eastAsia="Times New Roman" w:hAnsi="Times New Roman" w:cs="Times New Roman"/>
          <w:sz w:val="24"/>
          <w:szCs w:val="24"/>
        </w:rPr>
        <w:t>Interpretation: Higher electricity cost can slow growth.</w:t>
      </w:r>
    </w:p>
    <w:p w:rsidR="00AE45C1" w:rsidRPr="00305EE1" w:rsidRDefault="00AE45C1" w:rsidP="00AE45C1">
      <w:pPr>
        <w:rPr>
          <w:rFonts w:ascii="Times New Roman" w:eastAsia="Times New Roman" w:hAnsi="Times New Roman" w:cs="Times New Roman"/>
          <w:sz w:val="24"/>
          <w:szCs w:val="24"/>
        </w:rPr>
      </w:pPr>
      <w:r w:rsidRPr="00305EE1">
        <w:rPr>
          <w:rFonts w:ascii="Times New Roman" w:eastAsia="Times New Roman" w:hAnsi="Times New Roman" w:cs="Times New Roman"/>
          <w:sz w:val="24"/>
          <w:szCs w:val="24"/>
        </w:rPr>
        <w:t>ln_electricity &amp; electricity_consumption (positive)</w:t>
      </w:r>
    </w:p>
    <w:p w:rsidR="00AE45C1" w:rsidRPr="00305EE1" w:rsidRDefault="00AE45C1" w:rsidP="00AE45C1">
      <w:pPr>
        <w:rPr>
          <w:rFonts w:ascii="Times New Roman" w:eastAsia="Times New Roman" w:hAnsi="Times New Roman" w:cs="Times New Roman"/>
          <w:sz w:val="24"/>
          <w:szCs w:val="24"/>
        </w:rPr>
      </w:pPr>
      <w:r w:rsidRPr="00305EE1">
        <w:rPr>
          <w:rFonts w:ascii="Times New Roman" w:eastAsia="Times New Roman" w:hAnsi="Times New Roman" w:cs="Times New Roman"/>
          <w:sz w:val="24"/>
          <w:szCs w:val="24"/>
        </w:rPr>
        <w:t>Strong and expected, because both measure similar phenomena.</w:t>
      </w:r>
    </w:p>
    <w:p w:rsidR="00AE45C1" w:rsidRPr="00305EE1" w:rsidRDefault="00AE45C1" w:rsidP="00AE45C1">
      <w:pPr>
        <w:rPr>
          <w:rFonts w:ascii="Times New Roman" w:eastAsia="Times New Roman" w:hAnsi="Times New Roman" w:cs="Times New Roman"/>
          <w:sz w:val="24"/>
          <w:szCs w:val="24"/>
        </w:rPr>
      </w:pPr>
      <w:r w:rsidRPr="00305EE1">
        <w:rPr>
          <w:rFonts w:ascii="Times New Roman" w:eastAsia="Times New Roman" w:hAnsi="Times New Roman" w:cs="Times New Roman"/>
          <w:sz w:val="24"/>
          <w:szCs w:val="24"/>
        </w:rPr>
        <w:t xml:space="preserve"> 4. </w:t>
      </w:r>
      <w:r w:rsidRPr="00A13BC9">
        <w:rPr>
          <w:rFonts w:ascii="Times New Roman" w:eastAsia="Times New Roman" w:hAnsi="Times New Roman" w:cs="Times New Roman"/>
          <w:b/>
          <w:sz w:val="24"/>
          <w:szCs w:val="24"/>
        </w:rPr>
        <w:t>Multicollinearity Concerns</w:t>
      </w:r>
    </w:p>
    <w:p w:rsidR="00AE45C1" w:rsidRPr="00305EE1" w:rsidRDefault="00A13BC9" w:rsidP="00AE45C1">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w:t>
      </w:r>
      <w:r w:rsidR="00AE45C1" w:rsidRPr="00305EE1">
        <w:rPr>
          <w:rFonts w:ascii="Times New Roman" w:eastAsia="Times New Roman" w:hAnsi="Times New Roman" w:cs="Times New Roman"/>
          <w:sz w:val="24"/>
          <w:szCs w:val="24"/>
        </w:rPr>
        <w:t>he following pair shows critical multicollinearity:</w:t>
      </w:r>
    </w:p>
    <w:p w:rsidR="00AE45C1" w:rsidRPr="00305EE1" w:rsidRDefault="00AE45C1" w:rsidP="00AE45C1">
      <w:pPr>
        <w:rPr>
          <w:rFonts w:ascii="Times New Roman" w:eastAsia="Times New Roman" w:hAnsi="Times New Roman" w:cs="Times New Roman"/>
          <w:sz w:val="24"/>
          <w:szCs w:val="24"/>
        </w:rPr>
      </w:pPr>
      <w:r w:rsidRPr="00305EE1">
        <w:rPr>
          <w:rFonts w:ascii="Times New Roman" w:eastAsia="Times New Roman" w:hAnsi="Times New Roman" w:cs="Times New Roman"/>
          <w:sz w:val="24"/>
          <w:szCs w:val="24"/>
        </w:rPr>
        <w:t>ln_electricity ↔ electricity_consumption = 0.99</w:t>
      </w:r>
    </w:p>
    <w:p w:rsidR="00AE45C1" w:rsidRPr="00305EE1" w:rsidRDefault="00AE45C1" w:rsidP="00AE45C1">
      <w:pPr>
        <w:rPr>
          <w:rFonts w:ascii="Times New Roman" w:eastAsia="Times New Roman" w:hAnsi="Times New Roman" w:cs="Times New Roman"/>
          <w:sz w:val="24"/>
          <w:szCs w:val="24"/>
        </w:rPr>
      </w:pPr>
      <w:r w:rsidRPr="00305EE1">
        <w:rPr>
          <w:rFonts w:ascii="Times New Roman" w:eastAsia="Times New Roman" w:hAnsi="Times New Roman" w:cs="Times New Roman"/>
          <w:sz w:val="24"/>
          <w:szCs w:val="24"/>
        </w:rPr>
        <w:t>This can create problems in regression:</w:t>
      </w:r>
    </w:p>
    <w:p w:rsidR="00AE45C1" w:rsidRPr="00305EE1" w:rsidRDefault="00305EE1" w:rsidP="00AE45C1">
      <w:pPr>
        <w:rPr>
          <w:rFonts w:ascii="Times New Roman" w:eastAsia="Times New Roman" w:hAnsi="Times New Roman" w:cs="Times New Roman"/>
          <w:sz w:val="24"/>
          <w:szCs w:val="24"/>
        </w:rPr>
      </w:pPr>
      <w:r w:rsidRPr="00305EE1">
        <w:rPr>
          <w:rFonts w:ascii="Times New Roman" w:eastAsia="Times New Roman" w:hAnsi="Times New Roman" w:cs="Times New Roman"/>
          <w:sz w:val="24"/>
          <w:szCs w:val="24"/>
        </w:rPr>
        <w:t xml:space="preserve">inflated standard errors, unstable coefficients, </w:t>
      </w:r>
      <w:r w:rsidR="00AE45C1" w:rsidRPr="00305EE1">
        <w:rPr>
          <w:rFonts w:ascii="Times New Roman" w:eastAsia="Times New Roman" w:hAnsi="Times New Roman" w:cs="Times New Roman"/>
          <w:sz w:val="24"/>
          <w:szCs w:val="24"/>
        </w:rPr>
        <w:t>incorrect signs</w:t>
      </w:r>
    </w:p>
    <w:p w:rsidR="00AE45C1" w:rsidRPr="00A13BC9" w:rsidRDefault="00AE45C1" w:rsidP="00AE45C1">
      <w:pPr>
        <w:rPr>
          <w:rFonts w:ascii="Times New Roman" w:eastAsia="Times New Roman" w:hAnsi="Times New Roman" w:cs="Times New Roman"/>
          <w:b/>
          <w:sz w:val="24"/>
          <w:szCs w:val="24"/>
        </w:rPr>
      </w:pPr>
      <w:r w:rsidRPr="00A13BC9">
        <w:rPr>
          <w:rFonts w:ascii="Times New Roman" w:eastAsia="Times New Roman" w:hAnsi="Times New Roman" w:cs="Times New Roman"/>
          <w:b/>
          <w:sz w:val="24"/>
          <w:szCs w:val="24"/>
        </w:rPr>
        <w:t>Recommendation:</w:t>
      </w:r>
    </w:p>
    <w:p w:rsidR="00AE45C1" w:rsidRPr="00305EE1" w:rsidRDefault="00AE45C1" w:rsidP="00AE45C1">
      <w:pPr>
        <w:rPr>
          <w:rFonts w:ascii="Times New Roman" w:eastAsia="Times New Roman" w:hAnsi="Times New Roman" w:cs="Times New Roman"/>
          <w:sz w:val="24"/>
          <w:szCs w:val="24"/>
        </w:rPr>
      </w:pPr>
      <w:r w:rsidRPr="00305EE1">
        <w:rPr>
          <w:rFonts w:ascii="Times New Roman" w:eastAsia="Times New Roman" w:hAnsi="Times New Roman" w:cs="Times New Roman"/>
          <w:sz w:val="24"/>
          <w:szCs w:val="24"/>
        </w:rPr>
        <w:t>Use only one of the two variables in your regression.</w:t>
      </w:r>
    </w:p>
    <w:p w:rsidR="00AE45C1" w:rsidRPr="00305EE1" w:rsidRDefault="00AE45C1" w:rsidP="00AE45C1">
      <w:pPr>
        <w:rPr>
          <w:rFonts w:ascii="Times New Roman" w:eastAsia="Times New Roman" w:hAnsi="Times New Roman" w:cs="Times New Roman"/>
          <w:sz w:val="24"/>
          <w:szCs w:val="24"/>
        </w:rPr>
      </w:pPr>
      <w:r w:rsidRPr="00305EE1">
        <w:rPr>
          <w:rFonts w:ascii="Times New Roman" w:eastAsia="Times New Roman" w:hAnsi="Times New Roman" w:cs="Times New Roman"/>
          <w:sz w:val="24"/>
          <w:szCs w:val="24"/>
        </w:rPr>
        <w:t xml:space="preserve">5. </w:t>
      </w:r>
      <w:r w:rsidRPr="00A13BC9">
        <w:rPr>
          <w:rFonts w:ascii="Times New Roman" w:eastAsia="Times New Roman" w:hAnsi="Times New Roman" w:cs="Times New Roman"/>
          <w:b/>
          <w:sz w:val="24"/>
          <w:szCs w:val="24"/>
        </w:rPr>
        <w:t>Any Unit Root Concerns?</w:t>
      </w:r>
    </w:p>
    <w:p w:rsidR="00AE45C1" w:rsidRPr="00305EE1" w:rsidRDefault="00AE45C1" w:rsidP="00AE45C1">
      <w:pPr>
        <w:rPr>
          <w:rFonts w:ascii="Times New Roman" w:eastAsia="Times New Roman" w:hAnsi="Times New Roman" w:cs="Times New Roman"/>
          <w:sz w:val="24"/>
          <w:szCs w:val="24"/>
        </w:rPr>
      </w:pPr>
      <w:r w:rsidRPr="00305EE1">
        <w:rPr>
          <w:rFonts w:ascii="Times New Roman" w:eastAsia="Times New Roman" w:hAnsi="Times New Roman" w:cs="Times New Roman"/>
          <w:sz w:val="24"/>
          <w:szCs w:val="24"/>
        </w:rPr>
        <w:t>The presence of D_ln_elec, D_infla</w:t>
      </w:r>
      <w:r w:rsidR="00305EE1" w:rsidRPr="00305EE1">
        <w:rPr>
          <w:rFonts w:ascii="Times New Roman" w:eastAsia="Times New Roman" w:hAnsi="Times New Roman" w:cs="Times New Roman"/>
          <w:sz w:val="24"/>
          <w:szCs w:val="24"/>
        </w:rPr>
        <w:t>tion, and D_unemployment in</w:t>
      </w:r>
      <w:r w:rsidRPr="00305EE1">
        <w:rPr>
          <w:rFonts w:ascii="Times New Roman" w:eastAsia="Times New Roman" w:hAnsi="Times New Roman" w:cs="Times New Roman"/>
          <w:sz w:val="24"/>
          <w:szCs w:val="24"/>
        </w:rPr>
        <w:t xml:space="preserve"> second output suggests:</w:t>
      </w:r>
    </w:p>
    <w:p w:rsidR="00AE45C1" w:rsidRPr="00305EE1" w:rsidRDefault="00AE45C1" w:rsidP="00AE45C1">
      <w:pPr>
        <w:rPr>
          <w:rFonts w:ascii="Times New Roman" w:eastAsia="Times New Roman" w:hAnsi="Times New Roman" w:cs="Times New Roman"/>
          <w:sz w:val="24"/>
          <w:szCs w:val="24"/>
        </w:rPr>
      </w:pPr>
      <w:r w:rsidRPr="00305EE1">
        <w:rPr>
          <w:rFonts w:ascii="Times New Roman" w:eastAsia="Times New Roman" w:hAnsi="Times New Roman" w:cs="Times New Roman"/>
          <w:sz w:val="24"/>
          <w:szCs w:val="24"/>
        </w:rPr>
        <w:t xml:space="preserve"> the original variables likely had a unit root, which is why differencing was necessary.</w:t>
      </w:r>
    </w:p>
    <w:p w:rsidR="00305EE1" w:rsidRPr="00305EE1" w:rsidRDefault="00305EE1" w:rsidP="00A13BC9">
      <w:pPr>
        <w:spacing w:line="360" w:lineRule="auto"/>
        <w:rPr>
          <w:rFonts w:ascii="Segoe UI Symbol" w:eastAsia="Times New Roman" w:hAnsi="Segoe UI Symbol" w:cs="Segoe UI Symbol"/>
          <w:sz w:val="24"/>
          <w:szCs w:val="24"/>
        </w:rPr>
      </w:pPr>
    </w:p>
    <w:p w:rsidR="00174E11" w:rsidRPr="00305EE1" w:rsidRDefault="00AE45C1" w:rsidP="00A13BC9">
      <w:pPr>
        <w:spacing w:line="360" w:lineRule="auto"/>
        <w:rPr>
          <w:rFonts w:ascii="Times New Roman" w:eastAsia="Times New Roman" w:hAnsi="Times New Roman" w:cs="Times New Roman"/>
          <w:sz w:val="24"/>
          <w:szCs w:val="24"/>
        </w:rPr>
      </w:pPr>
      <w:r w:rsidRPr="00305EE1">
        <w:rPr>
          <w:rFonts w:ascii="Times New Roman" w:eastAsia="Times New Roman" w:hAnsi="Times New Roman" w:cs="Times New Roman"/>
          <w:sz w:val="24"/>
          <w:szCs w:val="24"/>
        </w:rPr>
        <w:t>The correlation matrix shows one very strong correlation (0.99) between ln_electricity and electricity_consumption, indicating severe multicollinearity. Moderate negative correlations are observed between GDP growth and ln_electricity (–0.48) and between GDP growth and inflation (–0.34), which are consistent with theoretical expectations for developing economies. The signs of the relationships generally match economic intuition, except for the negative correlation between GDP growth and electricity variables, which may reflect electricity cost effects. Due to the extremely high correlation between ln_electricity and electricity_consumption, only one should be included in the final regression model. The presence of differenced variables (D_ln_elec, D_inflation, D_unemployment) suggests unit root concerns were addressed through differencing.</w:t>
      </w:r>
    </w:p>
    <w:p w:rsidR="00174E11" w:rsidRDefault="00174E11" w:rsidP="00174E11">
      <w:pPr>
        <w:rPr>
          <w:rFonts w:ascii="Times New Roman" w:eastAsia="Times New Roman" w:hAnsi="Times New Roman" w:cs="Times New Roman"/>
          <w:sz w:val="28"/>
          <w:szCs w:val="24"/>
        </w:rPr>
      </w:pPr>
    </w:p>
    <w:p w:rsidR="00954A83" w:rsidRDefault="00954A83" w:rsidP="00174E11">
      <w:pPr>
        <w:rPr>
          <w:rFonts w:ascii="Times New Roman" w:eastAsia="Times New Roman" w:hAnsi="Times New Roman" w:cs="Times New Roman"/>
          <w:sz w:val="28"/>
          <w:szCs w:val="24"/>
        </w:rPr>
      </w:pPr>
    </w:p>
    <w:p w:rsidR="00954A83" w:rsidRDefault="008A2FEB" w:rsidP="00A13BC9">
      <w:pPr>
        <w:jc w:val="center"/>
        <w:rPr>
          <w:rFonts w:ascii="Times New Roman" w:eastAsia="Times New Roman" w:hAnsi="Times New Roman" w:cs="Times New Roman"/>
          <w:color w:val="92A9B9" w:themeColor="accent2"/>
          <w:sz w:val="28"/>
          <w:szCs w:val="24"/>
        </w:rPr>
      </w:pPr>
      <w:r>
        <w:rPr>
          <w:rFonts w:ascii="Times New Roman" w:eastAsia="Times New Roman" w:hAnsi="Times New Roman" w:cs="Times New Roman"/>
          <w:color w:val="92A9B9" w:themeColor="accent2"/>
          <w:sz w:val="28"/>
          <w:szCs w:val="24"/>
        </w:rPr>
        <w:lastRenderedPageBreak/>
        <w:t>Regression A</w:t>
      </w:r>
      <w:r w:rsidR="00174E11" w:rsidRPr="00174E11">
        <w:rPr>
          <w:rFonts w:ascii="Times New Roman" w:eastAsia="Times New Roman" w:hAnsi="Times New Roman" w:cs="Times New Roman"/>
          <w:color w:val="92A9B9" w:themeColor="accent2"/>
          <w:sz w:val="28"/>
          <w:szCs w:val="24"/>
        </w:rPr>
        <w:t>na</w:t>
      </w:r>
      <w:r w:rsidR="00174E11">
        <w:rPr>
          <w:rFonts w:ascii="Times New Roman" w:eastAsia="Times New Roman" w:hAnsi="Times New Roman" w:cs="Times New Roman"/>
          <w:color w:val="92A9B9" w:themeColor="accent2"/>
          <w:sz w:val="28"/>
          <w:szCs w:val="24"/>
        </w:rPr>
        <w:t>lysis and R</w:t>
      </w:r>
      <w:r w:rsidR="00174E11" w:rsidRPr="00174E11">
        <w:rPr>
          <w:rFonts w:ascii="Times New Roman" w:eastAsia="Times New Roman" w:hAnsi="Times New Roman" w:cs="Times New Roman"/>
          <w:color w:val="92A9B9" w:themeColor="accent2"/>
          <w:sz w:val="28"/>
          <w:szCs w:val="24"/>
        </w:rPr>
        <w:t>esults</w:t>
      </w:r>
    </w:p>
    <w:tbl>
      <w:tblPr>
        <w:tblpPr w:leftFromText="180" w:rightFromText="180" w:vertAnchor="text" w:horzAnchor="margin" w:tblpXSpec="center" w:tblpY="1201"/>
        <w:tblW w:w="0" w:type="auto"/>
        <w:tblLayout w:type="fixed"/>
        <w:tblCellMar>
          <w:left w:w="75" w:type="dxa"/>
          <w:right w:w="75" w:type="dxa"/>
        </w:tblCellMar>
        <w:tblLook w:val="0000" w:firstRow="0" w:lastRow="0" w:firstColumn="0" w:lastColumn="0" w:noHBand="0" w:noVBand="0"/>
      </w:tblPr>
      <w:tblGrid>
        <w:gridCol w:w="2686"/>
        <w:gridCol w:w="1730"/>
      </w:tblGrid>
      <w:tr w:rsidR="00404EAA" w:rsidTr="00404EAA">
        <w:trPr>
          <w:trHeight w:val="383"/>
        </w:trPr>
        <w:tc>
          <w:tcPr>
            <w:tcW w:w="2686" w:type="dxa"/>
            <w:tcBorders>
              <w:top w:val="single" w:sz="6" w:space="0" w:color="auto"/>
              <w:left w:val="nil"/>
              <w:bottom w:val="nil"/>
              <w:right w:val="nil"/>
            </w:tcBorders>
          </w:tcPr>
          <w:p w:rsidR="00404EAA" w:rsidRDefault="00404EAA" w:rsidP="00404EAA">
            <w:pPr>
              <w:widowControl w:val="0"/>
              <w:autoSpaceDE w:val="0"/>
              <w:autoSpaceDN w:val="0"/>
              <w:adjustRightInd w:val="0"/>
              <w:spacing w:after="0" w:line="240" w:lineRule="auto"/>
              <w:rPr>
                <w:rFonts w:ascii="Times New Roman" w:hAnsi="Times New Roman" w:cs="Times New Roman"/>
                <w:sz w:val="24"/>
                <w:szCs w:val="24"/>
              </w:rPr>
            </w:pPr>
          </w:p>
        </w:tc>
        <w:tc>
          <w:tcPr>
            <w:tcW w:w="1730" w:type="dxa"/>
            <w:tcBorders>
              <w:top w:val="single" w:sz="6" w:space="0" w:color="auto"/>
              <w:left w:val="nil"/>
              <w:bottom w:val="nil"/>
              <w:right w:val="nil"/>
            </w:tcBorders>
          </w:tcPr>
          <w:p w:rsidR="00404EAA" w:rsidRDefault="00404EAA" w:rsidP="00404EAA">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r>
      <w:tr w:rsidR="00404EAA" w:rsidTr="00404EAA">
        <w:trPr>
          <w:trHeight w:val="368"/>
        </w:trPr>
        <w:tc>
          <w:tcPr>
            <w:tcW w:w="2686" w:type="dxa"/>
            <w:tcBorders>
              <w:top w:val="nil"/>
              <w:left w:val="nil"/>
              <w:bottom w:val="single" w:sz="6" w:space="0" w:color="auto"/>
              <w:right w:val="nil"/>
            </w:tcBorders>
          </w:tcPr>
          <w:p w:rsidR="00404EAA" w:rsidRDefault="00404EAA" w:rsidP="00404EAA">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VARIABLES</w:t>
            </w:r>
          </w:p>
        </w:tc>
        <w:tc>
          <w:tcPr>
            <w:tcW w:w="1730" w:type="dxa"/>
            <w:tcBorders>
              <w:top w:val="nil"/>
              <w:left w:val="nil"/>
              <w:bottom w:val="single" w:sz="6" w:space="0" w:color="auto"/>
              <w:right w:val="nil"/>
            </w:tcBorders>
          </w:tcPr>
          <w:p w:rsidR="00404EAA" w:rsidRDefault="00404EAA" w:rsidP="00404EAA">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GDP-Grwth</w:t>
            </w:r>
          </w:p>
        </w:tc>
      </w:tr>
      <w:tr w:rsidR="00404EAA" w:rsidTr="00404EAA">
        <w:trPr>
          <w:trHeight w:val="383"/>
        </w:trPr>
        <w:tc>
          <w:tcPr>
            <w:tcW w:w="2686" w:type="dxa"/>
            <w:tcBorders>
              <w:top w:val="nil"/>
              <w:left w:val="nil"/>
              <w:bottom w:val="nil"/>
              <w:right w:val="nil"/>
            </w:tcBorders>
          </w:tcPr>
          <w:p w:rsidR="00404EAA" w:rsidRDefault="00404EAA" w:rsidP="00404EAA">
            <w:pPr>
              <w:widowControl w:val="0"/>
              <w:autoSpaceDE w:val="0"/>
              <w:autoSpaceDN w:val="0"/>
              <w:adjustRightInd w:val="0"/>
              <w:spacing w:after="0" w:line="240" w:lineRule="auto"/>
              <w:rPr>
                <w:rFonts w:ascii="Times New Roman" w:hAnsi="Times New Roman" w:cs="Times New Roman"/>
                <w:sz w:val="24"/>
                <w:szCs w:val="24"/>
              </w:rPr>
            </w:pPr>
          </w:p>
        </w:tc>
        <w:tc>
          <w:tcPr>
            <w:tcW w:w="1730" w:type="dxa"/>
            <w:tcBorders>
              <w:top w:val="nil"/>
              <w:left w:val="nil"/>
              <w:bottom w:val="nil"/>
              <w:right w:val="nil"/>
            </w:tcBorders>
          </w:tcPr>
          <w:p w:rsidR="00404EAA" w:rsidRDefault="00404EAA" w:rsidP="00404EAA">
            <w:pPr>
              <w:widowControl w:val="0"/>
              <w:autoSpaceDE w:val="0"/>
              <w:autoSpaceDN w:val="0"/>
              <w:adjustRightInd w:val="0"/>
              <w:spacing w:after="0" w:line="240" w:lineRule="auto"/>
              <w:jc w:val="center"/>
              <w:rPr>
                <w:rFonts w:ascii="Times New Roman" w:hAnsi="Times New Roman" w:cs="Times New Roman"/>
                <w:sz w:val="24"/>
                <w:szCs w:val="24"/>
              </w:rPr>
            </w:pPr>
          </w:p>
        </w:tc>
      </w:tr>
      <w:tr w:rsidR="00404EAA" w:rsidTr="00404EAA">
        <w:trPr>
          <w:trHeight w:val="368"/>
        </w:trPr>
        <w:tc>
          <w:tcPr>
            <w:tcW w:w="2686" w:type="dxa"/>
            <w:tcBorders>
              <w:top w:val="nil"/>
              <w:left w:val="nil"/>
              <w:bottom w:val="nil"/>
              <w:right w:val="nil"/>
            </w:tcBorders>
          </w:tcPr>
          <w:p w:rsidR="00404EAA" w:rsidRDefault="00404EAA" w:rsidP="00404EAA">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Ln-electricity</w:t>
            </w:r>
          </w:p>
        </w:tc>
        <w:tc>
          <w:tcPr>
            <w:tcW w:w="1730" w:type="dxa"/>
            <w:tcBorders>
              <w:top w:val="nil"/>
              <w:left w:val="nil"/>
              <w:bottom w:val="nil"/>
              <w:right w:val="nil"/>
            </w:tcBorders>
          </w:tcPr>
          <w:p w:rsidR="00404EAA" w:rsidRDefault="00404EAA" w:rsidP="00404EAA">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0.0407</w:t>
            </w:r>
          </w:p>
        </w:tc>
      </w:tr>
      <w:tr w:rsidR="00404EAA" w:rsidTr="00404EAA">
        <w:trPr>
          <w:trHeight w:val="368"/>
        </w:trPr>
        <w:tc>
          <w:tcPr>
            <w:tcW w:w="2686" w:type="dxa"/>
            <w:tcBorders>
              <w:top w:val="nil"/>
              <w:left w:val="nil"/>
              <w:bottom w:val="nil"/>
              <w:right w:val="nil"/>
            </w:tcBorders>
          </w:tcPr>
          <w:p w:rsidR="00404EAA" w:rsidRDefault="00404EAA" w:rsidP="00404EAA">
            <w:pPr>
              <w:widowControl w:val="0"/>
              <w:autoSpaceDE w:val="0"/>
              <w:autoSpaceDN w:val="0"/>
              <w:adjustRightInd w:val="0"/>
              <w:spacing w:after="0" w:line="240" w:lineRule="auto"/>
              <w:rPr>
                <w:rFonts w:ascii="Times New Roman" w:hAnsi="Times New Roman" w:cs="Times New Roman"/>
                <w:sz w:val="24"/>
                <w:szCs w:val="24"/>
              </w:rPr>
            </w:pPr>
          </w:p>
        </w:tc>
        <w:tc>
          <w:tcPr>
            <w:tcW w:w="1730" w:type="dxa"/>
            <w:tcBorders>
              <w:top w:val="nil"/>
              <w:left w:val="nil"/>
              <w:bottom w:val="nil"/>
              <w:right w:val="nil"/>
            </w:tcBorders>
          </w:tcPr>
          <w:p w:rsidR="00404EAA" w:rsidRDefault="00404EAA" w:rsidP="00404EAA">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(0.389)</w:t>
            </w:r>
          </w:p>
        </w:tc>
      </w:tr>
      <w:tr w:rsidR="00404EAA" w:rsidTr="00404EAA">
        <w:trPr>
          <w:trHeight w:val="383"/>
        </w:trPr>
        <w:tc>
          <w:tcPr>
            <w:tcW w:w="2686" w:type="dxa"/>
            <w:tcBorders>
              <w:top w:val="nil"/>
              <w:left w:val="nil"/>
              <w:bottom w:val="nil"/>
              <w:right w:val="nil"/>
            </w:tcBorders>
          </w:tcPr>
          <w:p w:rsidR="00404EAA" w:rsidRDefault="00404EAA" w:rsidP="00404EAA">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inflation</w:t>
            </w:r>
          </w:p>
        </w:tc>
        <w:tc>
          <w:tcPr>
            <w:tcW w:w="1730" w:type="dxa"/>
            <w:tcBorders>
              <w:top w:val="nil"/>
              <w:left w:val="nil"/>
              <w:bottom w:val="nil"/>
              <w:right w:val="nil"/>
            </w:tcBorders>
          </w:tcPr>
          <w:p w:rsidR="00404EAA" w:rsidRDefault="00404EAA" w:rsidP="00404EAA">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-0.181</w:t>
            </w:r>
          </w:p>
        </w:tc>
      </w:tr>
      <w:tr w:rsidR="00404EAA" w:rsidTr="00404EAA">
        <w:trPr>
          <w:trHeight w:val="368"/>
        </w:trPr>
        <w:tc>
          <w:tcPr>
            <w:tcW w:w="2686" w:type="dxa"/>
            <w:tcBorders>
              <w:top w:val="nil"/>
              <w:left w:val="nil"/>
              <w:bottom w:val="nil"/>
              <w:right w:val="nil"/>
            </w:tcBorders>
          </w:tcPr>
          <w:p w:rsidR="00404EAA" w:rsidRDefault="00404EAA" w:rsidP="00404EAA">
            <w:pPr>
              <w:widowControl w:val="0"/>
              <w:autoSpaceDE w:val="0"/>
              <w:autoSpaceDN w:val="0"/>
              <w:adjustRightInd w:val="0"/>
              <w:spacing w:after="0" w:line="240" w:lineRule="auto"/>
              <w:rPr>
                <w:rFonts w:ascii="Times New Roman" w:hAnsi="Times New Roman" w:cs="Times New Roman"/>
                <w:sz w:val="24"/>
                <w:szCs w:val="24"/>
              </w:rPr>
            </w:pPr>
          </w:p>
        </w:tc>
        <w:tc>
          <w:tcPr>
            <w:tcW w:w="1730" w:type="dxa"/>
            <w:tcBorders>
              <w:top w:val="nil"/>
              <w:left w:val="nil"/>
              <w:bottom w:val="nil"/>
              <w:right w:val="nil"/>
            </w:tcBorders>
          </w:tcPr>
          <w:p w:rsidR="00404EAA" w:rsidRDefault="00404EAA" w:rsidP="00404EAA">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(0.295)</w:t>
            </w:r>
          </w:p>
        </w:tc>
      </w:tr>
      <w:tr w:rsidR="00404EAA" w:rsidTr="00404EAA">
        <w:trPr>
          <w:trHeight w:val="368"/>
        </w:trPr>
        <w:tc>
          <w:tcPr>
            <w:tcW w:w="2686" w:type="dxa"/>
            <w:tcBorders>
              <w:top w:val="nil"/>
              <w:left w:val="nil"/>
              <w:bottom w:val="nil"/>
              <w:right w:val="nil"/>
            </w:tcBorders>
          </w:tcPr>
          <w:p w:rsidR="00404EAA" w:rsidRDefault="00404EAA" w:rsidP="00404EAA">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unemployment</w:t>
            </w:r>
          </w:p>
        </w:tc>
        <w:tc>
          <w:tcPr>
            <w:tcW w:w="1730" w:type="dxa"/>
            <w:tcBorders>
              <w:top w:val="nil"/>
              <w:left w:val="nil"/>
              <w:bottom w:val="nil"/>
              <w:right w:val="nil"/>
            </w:tcBorders>
          </w:tcPr>
          <w:p w:rsidR="00404EAA" w:rsidRDefault="00404EAA" w:rsidP="00404EAA">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0.00459</w:t>
            </w:r>
          </w:p>
        </w:tc>
      </w:tr>
      <w:tr w:rsidR="00404EAA" w:rsidTr="00404EAA">
        <w:trPr>
          <w:trHeight w:val="368"/>
        </w:trPr>
        <w:tc>
          <w:tcPr>
            <w:tcW w:w="2686" w:type="dxa"/>
            <w:tcBorders>
              <w:top w:val="nil"/>
              <w:left w:val="nil"/>
              <w:bottom w:val="nil"/>
              <w:right w:val="nil"/>
            </w:tcBorders>
          </w:tcPr>
          <w:p w:rsidR="00404EAA" w:rsidRDefault="00404EAA" w:rsidP="00404EAA">
            <w:pPr>
              <w:widowControl w:val="0"/>
              <w:autoSpaceDE w:val="0"/>
              <w:autoSpaceDN w:val="0"/>
              <w:adjustRightInd w:val="0"/>
              <w:spacing w:after="0" w:line="240" w:lineRule="auto"/>
              <w:rPr>
                <w:rFonts w:ascii="Times New Roman" w:hAnsi="Times New Roman" w:cs="Times New Roman"/>
                <w:sz w:val="24"/>
                <w:szCs w:val="24"/>
              </w:rPr>
            </w:pPr>
          </w:p>
        </w:tc>
        <w:tc>
          <w:tcPr>
            <w:tcW w:w="1730" w:type="dxa"/>
            <w:tcBorders>
              <w:top w:val="nil"/>
              <w:left w:val="nil"/>
              <w:bottom w:val="nil"/>
              <w:right w:val="nil"/>
            </w:tcBorders>
          </w:tcPr>
          <w:p w:rsidR="00404EAA" w:rsidRDefault="00404EAA" w:rsidP="00404EAA">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(0.185)</w:t>
            </w:r>
          </w:p>
        </w:tc>
      </w:tr>
      <w:tr w:rsidR="00404EAA" w:rsidTr="00404EAA">
        <w:trPr>
          <w:trHeight w:val="383"/>
        </w:trPr>
        <w:tc>
          <w:tcPr>
            <w:tcW w:w="2686" w:type="dxa"/>
            <w:tcBorders>
              <w:top w:val="nil"/>
              <w:left w:val="nil"/>
              <w:bottom w:val="nil"/>
              <w:right w:val="nil"/>
            </w:tcBorders>
          </w:tcPr>
          <w:p w:rsidR="00404EAA" w:rsidRDefault="00404EAA" w:rsidP="00404EAA">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Constant</w:t>
            </w:r>
          </w:p>
        </w:tc>
        <w:tc>
          <w:tcPr>
            <w:tcW w:w="1730" w:type="dxa"/>
            <w:tcBorders>
              <w:top w:val="nil"/>
              <w:left w:val="nil"/>
              <w:bottom w:val="nil"/>
              <w:right w:val="nil"/>
            </w:tcBorders>
          </w:tcPr>
          <w:p w:rsidR="00404EAA" w:rsidRDefault="00404EAA" w:rsidP="00404EAA">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2.945</w:t>
            </w:r>
          </w:p>
        </w:tc>
      </w:tr>
      <w:tr w:rsidR="00404EAA" w:rsidTr="00404EAA">
        <w:trPr>
          <w:trHeight w:val="368"/>
        </w:trPr>
        <w:tc>
          <w:tcPr>
            <w:tcW w:w="2686" w:type="dxa"/>
            <w:tcBorders>
              <w:top w:val="nil"/>
              <w:left w:val="nil"/>
              <w:bottom w:val="nil"/>
              <w:right w:val="nil"/>
            </w:tcBorders>
          </w:tcPr>
          <w:p w:rsidR="00404EAA" w:rsidRDefault="00404EAA" w:rsidP="00404EAA">
            <w:pPr>
              <w:widowControl w:val="0"/>
              <w:autoSpaceDE w:val="0"/>
              <w:autoSpaceDN w:val="0"/>
              <w:adjustRightInd w:val="0"/>
              <w:spacing w:after="0" w:line="240" w:lineRule="auto"/>
              <w:rPr>
                <w:rFonts w:ascii="Times New Roman" w:hAnsi="Times New Roman" w:cs="Times New Roman"/>
                <w:sz w:val="24"/>
                <w:szCs w:val="24"/>
              </w:rPr>
            </w:pPr>
          </w:p>
        </w:tc>
        <w:tc>
          <w:tcPr>
            <w:tcW w:w="1730" w:type="dxa"/>
            <w:tcBorders>
              <w:top w:val="nil"/>
              <w:left w:val="nil"/>
              <w:bottom w:val="nil"/>
              <w:right w:val="nil"/>
            </w:tcBorders>
          </w:tcPr>
          <w:p w:rsidR="00404EAA" w:rsidRDefault="00404EAA" w:rsidP="00404EAA">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(3.018)</w:t>
            </w:r>
          </w:p>
        </w:tc>
      </w:tr>
      <w:tr w:rsidR="00404EAA" w:rsidTr="00404EAA">
        <w:trPr>
          <w:trHeight w:val="368"/>
        </w:trPr>
        <w:tc>
          <w:tcPr>
            <w:tcW w:w="2686" w:type="dxa"/>
            <w:tcBorders>
              <w:top w:val="nil"/>
              <w:left w:val="nil"/>
              <w:bottom w:val="nil"/>
              <w:right w:val="nil"/>
            </w:tcBorders>
          </w:tcPr>
          <w:p w:rsidR="00404EAA" w:rsidRDefault="00404EAA" w:rsidP="00404EAA">
            <w:pPr>
              <w:widowControl w:val="0"/>
              <w:autoSpaceDE w:val="0"/>
              <w:autoSpaceDN w:val="0"/>
              <w:adjustRightInd w:val="0"/>
              <w:spacing w:after="0" w:line="240" w:lineRule="auto"/>
              <w:rPr>
                <w:rFonts w:ascii="Times New Roman" w:hAnsi="Times New Roman" w:cs="Times New Roman"/>
                <w:sz w:val="24"/>
                <w:szCs w:val="24"/>
              </w:rPr>
            </w:pPr>
          </w:p>
        </w:tc>
        <w:tc>
          <w:tcPr>
            <w:tcW w:w="1730" w:type="dxa"/>
            <w:tcBorders>
              <w:top w:val="nil"/>
              <w:left w:val="nil"/>
              <w:bottom w:val="nil"/>
              <w:right w:val="nil"/>
            </w:tcBorders>
          </w:tcPr>
          <w:p w:rsidR="00404EAA" w:rsidRDefault="00404EAA" w:rsidP="00404EAA">
            <w:pPr>
              <w:widowControl w:val="0"/>
              <w:autoSpaceDE w:val="0"/>
              <w:autoSpaceDN w:val="0"/>
              <w:adjustRightInd w:val="0"/>
              <w:spacing w:after="0" w:line="240" w:lineRule="auto"/>
              <w:jc w:val="center"/>
              <w:rPr>
                <w:rFonts w:ascii="Times New Roman" w:hAnsi="Times New Roman" w:cs="Times New Roman"/>
                <w:sz w:val="24"/>
                <w:szCs w:val="24"/>
              </w:rPr>
            </w:pPr>
          </w:p>
        </w:tc>
      </w:tr>
      <w:tr w:rsidR="00404EAA" w:rsidTr="00404EAA">
        <w:trPr>
          <w:trHeight w:val="383"/>
        </w:trPr>
        <w:tc>
          <w:tcPr>
            <w:tcW w:w="2686" w:type="dxa"/>
            <w:tcBorders>
              <w:top w:val="nil"/>
              <w:left w:val="nil"/>
              <w:bottom w:val="nil"/>
              <w:right w:val="nil"/>
            </w:tcBorders>
          </w:tcPr>
          <w:p w:rsidR="00404EAA" w:rsidRDefault="00404EAA" w:rsidP="00404EAA">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Observations</w:t>
            </w:r>
          </w:p>
        </w:tc>
        <w:tc>
          <w:tcPr>
            <w:tcW w:w="1730" w:type="dxa"/>
            <w:tcBorders>
              <w:top w:val="nil"/>
              <w:left w:val="nil"/>
              <w:bottom w:val="nil"/>
              <w:right w:val="nil"/>
            </w:tcBorders>
          </w:tcPr>
          <w:p w:rsidR="00404EAA" w:rsidRDefault="00404EAA" w:rsidP="00404EAA">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50</w:t>
            </w:r>
          </w:p>
        </w:tc>
      </w:tr>
      <w:tr w:rsidR="00404EAA" w:rsidTr="00404EAA">
        <w:tblPrEx>
          <w:tblBorders>
            <w:bottom w:val="single" w:sz="6" w:space="0" w:color="auto"/>
          </w:tblBorders>
        </w:tblPrEx>
        <w:trPr>
          <w:trHeight w:val="368"/>
        </w:trPr>
        <w:tc>
          <w:tcPr>
            <w:tcW w:w="2686" w:type="dxa"/>
            <w:tcBorders>
              <w:top w:val="nil"/>
              <w:left w:val="nil"/>
              <w:bottom w:val="single" w:sz="6" w:space="0" w:color="auto"/>
              <w:right w:val="nil"/>
            </w:tcBorders>
          </w:tcPr>
          <w:p w:rsidR="00404EAA" w:rsidRDefault="00404EAA" w:rsidP="00404EAA">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R-squared</w:t>
            </w:r>
          </w:p>
        </w:tc>
        <w:tc>
          <w:tcPr>
            <w:tcW w:w="1730" w:type="dxa"/>
            <w:tcBorders>
              <w:top w:val="nil"/>
              <w:left w:val="nil"/>
              <w:bottom w:val="single" w:sz="6" w:space="0" w:color="auto"/>
              <w:right w:val="nil"/>
            </w:tcBorders>
          </w:tcPr>
          <w:p w:rsidR="00404EAA" w:rsidRDefault="00404EAA" w:rsidP="00404EAA">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0.006</w:t>
            </w:r>
          </w:p>
        </w:tc>
      </w:tr>
    </w:tbl>
    <w:p w:rsidR="00174E11" w:rsidRDefault="00174E11" w:rsidP="00751BA5">
      <w:pPr>
        <w:rPr>
          <w:rFonts w:ascii="Times New Roman" w:eastAsia="Times New Roman" w:hAnsi="Times New Roman" w:cs="Times New Roman"/>
          <w:b/>
          <w:sz w:val="28"/>
          <w:szCs w:val="24"/>
        </w:rPr>
      </w:pPr>
    </w:p>
    <w:p w:rsidR="0067367E" w:rsidRDefault="0067367E" w:rsidP="00751BA5">
      <w:pPr>
        <w:rPr>
          <w:rFonts w:ascii="Times New Roman" w:eastAsia="Times New Roman" w:hAnsi="Times New Roman" w:cs="Times New Roman"/>
          <w:b/>
          <w:sz w:val="28"/>
          <w:szCs w:val="24"/>
        </w:rPr>
      </w:pPr>
    </w:p>
    <w:p w:rsidR="00404EAA" w:rsidRDefault="00404EAA" w:rsidP="00404EAA">
      <w:pPr>
        <w:rPr>
          <w:rFonts w:ascii="Times New Roman" w:eastAsia="Times New Roman" w:hAnsi="Times New Roman" w:cs="Times New Roman"/>
          <w:sz w:val="28"/>
          <w:szCs w:val="24"/>
        </w:rPr>
      </w:pPr>
    </w:p>
    <w:p w:rsidR="00404EAA" w:rsidRDefault="00404EAA" w:rsidP="00404EAA">
      <w:pPr>
        <w:widowControl w:val="0"/>
        <w:autoSpaceDE w:val="0"/>
        <w:autoSpaceDN w:val="0"/>
        <w:adjustRightInd w:val="0"/>
        <w:spacing w:after="0" w:line="240" w:lineRule="auto"/>
        <w:jc w:val="center"/>
        <w:rPr>
          <w:rFonts w:ascii="Times New Roman" w:hAnsi="Times New Roman" w:cs="Times New Roman"/>
          <w:sz w:val="24"/>
          <w:szCs w:val="24"/>
        </w:rPr>
      </w:pPr>
    </w:p>
    <w:p w:rsidR="00404EAA" w:rsidRDefault="00404EAA" w:rsidP="00404EAA">
      <w:pPr>
        <w:widowControl w:val="0"/>
        <w:autoSpaceDE w:val="0"/>
        <w:autoSpaceDN w:val="0"/>
        <w:adjustRightInd w:val="0"/>
        <w:spacing w:after="0" w:line="240" w:lineRule="auto"/>
        <w:jc w:val="center"/>
        <w:rPr>
          <w:rFonts w:ascii="Times New Roman" w:hAnsi="Times New Roman" w:cs="Times New Roman"/>
          <w:sz w:val="24"/>
          <w:szCs w:val="24"/>
        </w:rPr>
      </w:pPr>
    </w:p>
    <w:p w:rsidR="00404EAA" w:rsidRDefault="00404EAA" w:rsidP="00404EAA">
      <w:pPr>
        <w:widowControl w:val="0"/>
        <w:autoSpaceDE w:val="0"/>
        <w:autoSpaceDN w:val="0"/>
        <w:adjustRightInd w:val="0"/>
        <w:spacing w:after="0" w:line="240" w:lineRule="auto"/>
        <w:jc w:val="center"/>
        <w:rPr>
          <w:rFonts w:ascii="Times New Roman" w:hAnsi="Times New Roman" w:cs="Times New Roman"/>
          <w:sz w:val="24"/>
          <w:szCs w:val="24"/>
        </w:rPr>
      </w:pPr>
    </w:p>
    <w:p w:rsidR="00954A83" w:rsidRDefault="00954A83" w:rsidP="00404EAA">
      <w:pPr>
        <w:widowControl w:val="0"/>
        <w:autoSpaceDE w:val="0"/>
        <w:autoSpaceDN w:val="0"/>
        <w:adjustRightInd w:val="0"/>
        <w:spacing w:after="0" w:line="240" w:lineRule="auto"/>
        <w:jc w:val="center"/>
        <w:rPr>
          <w:rFonts w:ascii="Times New Roman" w:hAnsi="Times New Roman" w:cs="Times New Roman"/>
          <w:sz w:val="24"/>
          <w:szCs w:val="24"/>
        </w:rPr>
      </w:pPr>
    </w:p>
    <w:p w:rsidR="00954A83" w:rsidRDefault="00954A83" w:rsidP="00404EAA">
      <w:pPr>
        <w:widowControl w:val="0"/>
        <w:autoSpaceDE w:val="0"/>
        <w:autoSpaceDN w:val="0"/>
        <w:adjustRightInd w:val="0"/>
        <w:spacing w:after="0" w:line="240" w:lineRule="auto"/>
        <w:jc w:val="center"/>
        <w:rPr>
          <w:rFonts w:ascii="Times New Roman" w:hAnsi="Times New Roman" w:cs="Times New Roman"/>
          <w:sz w:val="24"/>
          <w:szCs w:val="24"/>
        </w:rPr>
      </w:pPr>
    </w:p>
    <w:p w:rsidR="00954A83" w:rsidRDefault="00954A83" w:rsidP="00404EAA">
      <w:pPr>
        <w:widowControl w:val="0"/>
        <w:autoSpaceDE w:val="0"/>
        <w:autoSpaceDN w:val="0"/>
        <w:adjustRightInd w:val="0"/>
        <w:spacing w:after="0" w:line="240" w:lineRule="auto"/>
        <w:jc w:val="center"/>
        <w:rPr>
          <w:rFonts w:ascii="Times New Roman" w:hAnsi="Times New Roman" w:cs="Times New Roman"/>
          <w:sz w:val="24"/>
          <w:szCs w:val="24"/>
        </w:rPr>
      </w:pPr>
    </w:p>
    <w:p w:rsidR="00954A83" w:rsidRDefault="00954A83" w:rsidP="00404EAA">
      <w:pPr>
        <w:widowControl w:val="0"/>
        <w:autoSpaceDE w:val="0"/>
        <w:autoSpaceDN w:val="0"/>
        <w:adjustRightInd w:val="0"/>
        <w:spacing w:after="0" w:line="240" w:lineRule="auto"/>
        <w:jc w:val="center"/>
        <w:rPr>
          <w:rFonts w:ascii="Times New Roman" w:hAnsi="Times New Roman" w:cs="Times New Roman"/>
          <w:sz w:val="24"/>
          <w:szCs w:val="24"/>
        </w:rPr>
      </w:pPr>
    </w:p>
    <w:p w:rsidR="00954A83" w:rsidRDefault="00954A83" w:rsidP="00404EAA">
      <w:pPr>
        <w:widowControl w:val="0"/>
        <w:autoSpaceDE w:val="0"/>
        <w:autoSpaceDN w:val="0"/>
        <w:adjustRightInd w:val="0"/>
        <w:spacing w:after="0" w:line="240" w:lineRule="auto"/>
        <w:jc w:val="center"/>
        <w:rPr>
          <w:rFonts w:ascii="Times New Roman" w:hAnsi="Times New Roman" w:cs="Times New Roman"/>
          <w:sz w:val="24"/>
          <w:szCs w:val="24"/>
        </w:rPr>
      </w:pPr>
    </w:p>
    <w:p w:rsidR="00954A83" w:rsidRDefault="00954A83" w:rsidP="00404EAA">
      <w:pPr>
        <w:widowControl w:val="0"/>
        <w:autoSpaceDE w:val="0"/>
        <w:autoSpaceDN w:val="0"/>
        <w:adjustRightInd w:val="0"/>
        <w:spacing w:after="0" w:line="240" w:lineRule="auto"/>
        <w:jc w:val="center"/>
        <w:rPr>
          <w:rFonts w:ascii="Times New Roman" w:hAnsi="Times New Roman" w:cs="Times New Roman"/>
          <w:sz w:val="24"/>
          <w:szCs w:val="24"/>
        </w:rPr>
      </w:pPr>
    </w:p>
    <w:p w:rsidR="00954A83" w:rsidRDefault="00954A83" w:rsidP="00404EAA">
      <w:pPr>
        <w:widowControl w:val="0"/>
        <w:autoSpaceDE w:val="0"/>
        <w:autoSpaceDN w:val="0"/>
        <w:adjustRightInd w:val="0"/>
        <w:spacing w:after="0" w:line="240" w:lineRule="auto"/>
        <w:jc w:val="center"/>
        <w:rPr>
          <w:rFonts w:ascii="Times New Roman" w:hAnsi="Times New Roman" w:cs="Times New Roman"/>
          <w:sz w:val="24"/>
          <w:szCs w:val="24"/>
        </w:rPr>
      </w:pPr>
    </w:p>
    <w:p w:rsidR="00954A83" w:rsidRDefault="00954A83" w:rsidP="00404EAA">
      <w:pPr>
        <w:widowControl w:val="0"/>
        <w:autoSpaceDE w:val="0"/>
        <w:autoSpaceDN w:val="0"/>
        <w:adjustRightInd w:val="0"/>
        <w:spacing w:after="0" w:line="240" w:lineRule="auto"/>
        <w:jc w:val="center"/>
        <w:rPr>
          <w:rFonts w:ascii="Times New Roman" w:hAnsi="Times New Roman" w:cs="Times New Roman"/>
          <w:sz w:val="24"/>
          <w:szCs w:val="24"/>
        </w:rPr>
      </w:pPr>
    </w:p>
    <w:p w:rsidR="00954A83" w:rsidRDefault="00954A83" w:rsidP="00404EAA">
      <w:pPr>
        <w:widowControl w:val="0"/>
        <w:autoSpaceDE w:val="0"/>
        <w:autoSpaceDN w:val="0"/>
        <w:adjustRightInd w:val="0"/>
        <w:spacing w:after="0" w:line="240" w:lineRule="auto"/>
        <w:jc w:val="center"/>
        <w:rPr>
          <w:rFonts w:ascii="Times New Roman" w:hAnsi="Times New Roman" w:cs="Times New Roman"/>
          <w:sz w:val="24"/>
          <w:szCs w:val="24"/>
        </w:rPr>
      </w:pPr>
    </w:p>
    <w:p w:rsidR="00954A83" w:rsidRDefault="00954A83" w:rsidP="00404EAA">
      <w:pPr>
        <w:widowControl w:val="0"/>
        <w:autoSpaceDE w:val="0"/>
        <w:autoSpaceDN w:val="0"/>
        <w:adjustRightInd w:val="0"/>
        <w:spacing w:after="0" w:line="240" w:lineRule="auto"/>
        <w:jc w:val="center"/>
        <w:rPr>
          <w:rFonts w:ascii="Times New Roman" w:hAnsi="Times New Roman" w:cs="Times New Roman"/>
          <w:sz w:val="24"/>
          <w:szCs w:val="24"/>
        </w:rPr>
      </w:pPr>
    </w:p>
    <w:p w:rsidR="00954A83" w:rsidRDefault="00954A83" w:rsidP="00404EAA">
      <w:pPr>
        <w:widowControl w:val="0"/>
        <w:autoSpaceDE w:val="0"/>
        <w:autoSpaceDN w:val="0"/>
        <w:adjustRightInd w:val="0"/>
        <w:spacing w:after="0" w:line="240" w:lineRule="auto"/>
        <w:jc w:val="center"/>
        <w:rPr>
          <w:rFonts w:ascii="Times New Roman" w:hAnsi="Times New Roman" w:cs="Times New Roman"/>
          <w:sz w:val="24"/>
          <w:szCs w:val="24"/>
        </w:rPr>
      </w:pPr>
    </w:p>
    <w:p w:rsidR="00954A83" w:rsidRDefault="00954A83" w:rsidP="00404EAA">
      <w:pPr>
        <w:widowControl w:val="0"/>
        <w:autoSpaceDE w:val="0"/>
        <w:autoSpaceDN w:val="0"/>
        <w:adjustRightInd w:val="0"/>
        <w:spacing w:after="0" w:line="240" w:lineRule="auto"/>
        <w:jc w:val="center"/>
        <w:rPr>
          <w:rFonts w:ascii="Times New Roman" w:hAnsi="Times New Roman" w:cs="Times New Roman"/>
          <w:sz w:val="24"/>
          <w:szCs w:val="24"/>
        </w:rPr>
      </w:pPr>
    </w:p>
    <w:p w:rsidR="00954A83" w:rsidRDefault="00954A83" w:rsidP="00404EAA">
      <w:pPr>
        <w:widowControl w:val="0"/>
        <w:autoSpaceDE w:val="0"/>
        <w:autoSpaceDN w:val="0"/>
        <w:adjustRightInd w:val="0"/>
        <w:spacing w:after="0" w:line="240" w:lineRule="auto"/>
        <w:jc w:val="center"/>
        <w:rPr>
          <w:rFonts w:ascii="Times New Roman" w:hAnsi="Times New Roman" w:cs="Times New Roman"/>
          <w:sz w:val="24"/>
          <w:szCs w:val="24"/>
        </w:rPr>
      </w:pPr>
    </w:p>
    <w:p w:rsidR="00954A83" w:rsidRDefault="00954A83" w:rsidP="00404EAA">
      <w:pPr>
        <w:widowControl w:val="0"/>
        <w:autoSpaceDE w:val="0"/>
        <w:autoSpaceDN w:val="0"/>
        <w:adjustRightInd w:val="0"/>
        <w:spacing w:after="0" w:line="240" w:lineRule="auto"/>
        <w:jc w:val="center"/>
        <w:rPr>
          <w:rFonts w:ascii="Times New Roman" w:hAnsi="Times New Roman" w:cs="Times New Roman"/>
          <w:sz w:val="24"/>
          <w:szCs w:val="24"/>
        </w:rPr>
      </w:pPr>
    </w:p>
    <w:p w:rsidR="00954A83" w:rsidRDefault="00954A83" w:rsidP="00404EAA">
      <w:pPr>
        <w:widowControl w:val="0"/>
        <w:autoSpaceDE w:val="0"/>
        <w:autoSpaceDN w:val="0"/>
        <w:adjustRightInd w:val="0"/>
        <w:spacing w:after="0" w:line="240" w:lineRule="auto"/>
        <w:jc w:val="center"/>
        <w:rPr>
          <w:rFonts w:ascii="Times New Roman" w:hAnsi="Times New Roman" w:cs="Times New Roman"/>
          <w:sz w:val="24"/>
          <w:szCs w:val="24"/>
        </w:rPr>
      </w:pPr>
    </w:p>
    <w:p w:rsidR="00404EAA" w:rsidRDefault="00404EAA" w:rsidP="00404EAA">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Robust standard errors in parentheses</w:t>
      </w:r>
    </w:p>
    <w:p w:rsidR="00954A83" w:rsidRPr="00954A83" w:rsidRDefault="00954A83" w:rsidP="00954A83">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 p&lt;0.01, ** p&lt;0.05, * p&lt;0.1</w:t>
      </w:r>
    </w:p>
    <w:p w:rsidR="00954A83" w:rsidRDefault="00954A83" w:rsidP="00404EAA">
      <w:pPr>
        <w:rPr>
          <w:rFonts w:ascii="Times New Roman" w:eastAsia="Times New Roman" w:hAnsi="Times New Roman" w:cs="Times New Roman"/>
          <w:b/>
          <w:sz w:val="28"/>
          <w:szCs w:val="24"/>
        </w:rPr>
      </w:pPr>
    </w:p>
    <w:p w:rsidR="00404EAA" w:rsidRPr="00404EAA" w:rsidRDefault="00404EAA" w:rsidP="00F85FE1">
      <w:pPr>
        <w:spacing w:after="0" w:line="360" w:lineRule="auto"/>
        <w:rPr>
          <w:rFonts w:ascii="Times New Roman" w:eastAsia="Times New Roman" w:hAnsi="Times New Roman" w:cs="Times New Roman"/>
          <w:b/>
          <w:color w:val="111111"/>
          <w:kern w:val="0"/>
          <w:sz w:val="24"/>
          <w14:ligatures w14:val="none"/>
        </w:rPr>
      </w:pPr>
      <w:r w:rsidRPr="00404EAA">
        <w:rPr>
          <w:rFonts w:ascii="Times New Roman" w:eastAsia="Times New Roman" w:hAnsi="Times New Roman" w:cs="Times New Roman"/>
          <w:b/>
          <w:color w:val="111111"/>
          <w:kern w:val="0"/>
          <w:sz w:val="24"/>
          <w14:ligatures w14:val="none"/>
        </w:rPr>
        <w:t>Economic indicators interpretations:</w:t>
      </w:r>
    </w:p>
    <w:p w:rsidR="00404EAA" w:rsidRDefault="00404EAA" w:rsidP="00F85FE1">
      <w:pPr>
        <w:spacing w:after="0" w:line="360" w:lineRule="auto"/>
        <w:rPr>
          <w:rFonts w:ascii="Arial" w:eastAsia="Times New Roman" w:hAnsi="Arial" w:cs="Arial"/>
          <w:color w:val="111111"/>
          <w:kern w:val="0"/>
          <w14:ligatures w14:val="none"/>
        </w:rPr>
      </w:pPr>
    </w:p>
    <w:p w:rsidR="00404EAA" w:rsidRPr="00404EAA" w:rsidRDefault="00A20E6D" w:rsidP="00F85FE1">
      <w:pPr>
        <w:spacing w:after="0" w:line="360" w:lineRule="auto"/>
        <w:rPr>
          <w:rFonts w:ascii="Times New Roman" w:eastAsia="Times New Roman" w:hAnsi="Times New Roman" w:cs="Times New Roman"/>
          <w:b/>
          <w:kern w:val="0"/>
          <w:sz w:val="28"/>
          <w:szCs w:val="24"/>
          <w14:ligatures w14:val="none"/>
        </w:rPr>
      </w:pPr>
      <w:r>
        <w:rPr>
          <w:rFonts w:ascii="Times New Roman" w:eastAsia="Times New Roman" w:hAnsi="Times New Roman" w:cs="Times New Roman"/>
          <w:b/>
          <w:color w:val="111111"/>
          <w:kern w:val="0"/>
          <w:sz w:val="24"/>
          <w14:ligatures w14:val="none"/>
        </w:rPr>
        <w:t>Ln-</w:t>
      </w:r>
      <w:r w:rsidR="00404EAA" w:rsidRPr="00404EAA">
        <w:rPr>
          <w:rFonts w:ascii="Times New Roman" w:eastAsia="Times New Roman" w:hAnsi="Times New Roman" w:cs="Times New Roman"/>
          <w:b/>
          <w:color w:val="111111"/>
          <w:kern w:val="0"/>
          <w:sz w:val="24"/>
          <w14:ligatures w14:val="none"/>
        </w:rPr>
        <w:t>electricity (0.0407)</w:t>
      </w:r>
    </w:p>
    <w:p w:rsidR="00404EAA" w:rsidRPr="00404EAA" w:rsidRDefault="00404EAA" w:rsidP="00F85FE1">
      <w:pPr>
        <w:spacing w:after="0" w:line="360" w:lineRule="auto"/>
        <w:rPr>
          <w:rFonts w:ascii="Times New Roman" w:eastAsia="Times New Roman" w:hAnsi="Times New Roman" w:cs="Times New Roman"/>
          <w:kern w:val="0"/>
          <w:sz w:val="24"/>
          <w:szCs w:val="24"/>
          <w14:ligatures w14:val="none"/>
        </w:rPr>
      </w:pPr>
      <w:r w:rsidRPr="00404EAA">
        <w:rPr>
          <w:rFonts w:ascii="Times New Roman" w:eastAsia="Times New Roman" w:hAnsi="Times New Roman" w:cs="Times New Roman"/>
          <w:color w:val="111111"/>
          <w:kern w:val="0"/>
          <w:sz w:val="24"/>
          <w14:ligatures w14:val="none"/>
        </w:rPr>
        <w:t xml:space="preserve">One percent growth in the use of electricity is related to a 0.04 percent growth </w:t>
      </w:r>
      <w:r w:rsidR="00A20E6D">
        <w:rPr>
          <w:rFonts w:ascii="Times New Roman" w:eastAsia="Times New Roman" w:hAnsi="Times New Roman" w:cs="Times New Roman"/>
          <w:color w:val="111111"/>
          <w:kern w:val="0"/>
          <w:sz w:val="24"/>
          <w14:ligatures w14:val="none"/>
        </w:rPr>
        <w:t>in GDP, holding all other factors constant</w:t>
      </w:r>
      <w:r w:rsidRPr="00404EAA">
        <w:rPr>
          <w:rFonts w:ascii="Times New Roman" w:eastAsia="Times New Roman" w:hAnsi="Times New Roman" w:cs="Times New Roman"/>
          <w:color w:val="111111"/>
          <w:kern w:val="0"/>
          <w:sz w:val="24"/>
          <w14:ligatures w14:val="none"/>
        </w:rPr>
        <w:t>.</w:t>
      </w:r>
      <w:r w:rsidR="00A20E6D">
        <w:rPr>
          <w:rFonts w:ascii="Times New Roman" w:eastAsia="Times New Roman" w:hAnsi="Times New Roman" w:cs="Times New Roman"/>
          <w:kern w:val="0"/>
          <w:sz w:val="28"/>
          <w:szCs w:val="24"/>
          <w14:ligatures w14:val="none"/>
        </w:rPr>
        <w:t xml:space="preserve"> </w:t>
      </w:r>
    </w:p>
    <w:p w:rsidR="00A20E6D" w:rsidRDefault="00A20E6D" w:rsidP="00F85FE1">
      <w:pPr>
        <w:spacing w:after="0" w:line="360" w:lineRule="auto"/>
        <w:rPr>
          <w:rFonts w:ascii="Times New Roman" w:eastAsia="Times New Roman" w:hAnsi="Times New Roman" w:cs="Times New Roman"/>
          <w:b/>
          <w:color w:val="111111"/>
          <w:kern w:val="0"/>
          <w:sz w:val="24"/>
          <w14:ligatures w14:val="none"/>
        </w:rPr>
      </w:pPr>
    </w:p>
    <w:p w:rsidR="00404EAA" w:rsidRPr="00404EAA" w:rsidRDefault="00404EAA" w:rsidP="00F85FE1">
      <w:pPr>
        <w:spacing w:after="0" w:line="360" w:lineRule="auto"/>
        <w:rPr>
          <w:rFonts w:ascii="Times New Roman" w:eastAsia="Times New Roman" w:hAnsi="Times New Roman" w:cs="Times New Roman"/>
          <w:b/>
          <w:kern w:val="0"/>
          <w:sz w:val="28"/>
          <w:szCs w:val="24"/>
          <w14:ligatures w14:val="none"/>
        </w:rPr>
      </w:pPr>
      <w:r w:rsidRPr="00404EAA">
        <w:rPr>
          <w:rFonts w:ascii="Times New Roman" w:eastAsia="Times New Roman" w:hAnsi="Times New Roman" w:cs="Times New Roman"/>
          <w:b/>
          <w:color w:val="111111"/>
          <w:kern w:val="0"/>
          <w:sz w:val="24"/>
          <w14:ligatures w14:val="none"/>
        </w:rPr>
        <w:t>Inflation (-0.181)</w:t>
      </w:r>
    </w:p>
    <w:p w:rsidR="00A20E6D" w:rsidRDefault="00A20E6D" w:rsidP="00F85FE1">
      <w:pPr>
        <w:spacing w:after="0" w:line="360" w:lineRule="auto"/>
        <w:rPr>
          <w:rFonts w:ascii="Times New Roman" w:eastAsia="Times New Roman" w:hAnsi="Times New Roman" w:cs="Times New Roman"/>
          <w:b/>
          <w:color w:val="111111"/>
          <w:kern w:val="0"/>
          <w:sz w:val="24"/>
          <w14:ligatures w14:val="none"/>
        </w:rPr>
      </w:pPr>
      <w:r>
        <w:rPr>
          <w:rFonts w:ascii="Times New Roman" w:eastAsia="Times New Roman" w:hAnsi="Times New Roman" w:cs="Times New Roman"/>
          <w:color w:val="111111"/>
          <w:kern w:val="0"/>
          <w:sz w:val="24"/>
          <w14:ligatures w14:val="none"/>
        </w:rPr>
        <w:t>The coefficient on inflation is 0.181, meaning that t</w:t>
      </w:r>
      <w:r w:rsidR="00404EAA" w:rsidRPr="00404EAA">
        <w:rPr>
          <w:rFonts w:ascii="Times New Roman" w:eastAsia="Times New Roman" w:hAnsi="Times New Roman" w:cs="Times New Roman"/>
          <w:color w:val="111111"/>
          <w:kern w:val="0"/>
          <w:sz w:val="24"/>
          <w14:ligatures w14:val="none"/>
        </w:rPr>
        <w:t>he increase in inflation by 1 percentage point correlates with the fall in the GDP growth by 0.18 percentage points</w:t>
      </w:r>
      <w:r>
        <w:rPr>
          <w:rFonts w:ascii="Times New Roman" w:eastAsia="Times New Roman" w:hAnsi="Times New Roman" w:cs="Times New Roman"/>
          <w:color w:val="111111"/>
          <w:kern w:val="0"/>
          <w:sz w:val="24"/>
          <w14:ligatures w14:val="none"/>
        </w:rPr>
        <w:t xml:space="preserve">, holding all other factors constant. </w:t>
      </w:r>
    </w:p>
    <w:p w:rsidR="00A20E6D" w:rsidRDefault="00A20E6D" w:rsidP="00F85FE1">
      <w:pPr>
        <w:spacing w:after="0" w:line="360" w:lineRule="auto"/>
        <w:rPr>
          <w:rFonts w:ascii="Times New Roman" w:eastAsia="Times New Roman" w:hAnsi="Times New Roman" w:cs="Times New Roman"/>
          <w:b/>
          <w:color w:val="111111"/>
          <w:kern w:val="0"/>
          <w:sz w:val="24"/>
          <w14:ligatures w14:val="none"/>
        </w:rPr>
      </w:pPr>
    </w:p>
    <w:p w:rsidR="00404EAA" w:rsidRPr="00404EAA" w:rsidRDefault="00404EAA" w:rsidP="00F85FE1">
      <w:pPr>
        <w:spacing w:after="0" w:line="360" w:lineRule="auto"/>
        <w:rPr>
          <w:rFonts w:ascii="Times New Roman" w:eastAsia="Times New Roman" w:hAnsi="Times New Roman" w:cs="Times New Roman"/>
          <w:b/>
          <w:kern w:val="0"/>
          <w:sz w:val="28"/>
          <w:szCs w:val="24"/>
          <w14:ligatures w14:val="none"/>
        </w:rPr>
      </w:pPr>
      <w:r w:rsidRPr="00404EAA">
        <w:rPr>
          <w:rFonts w:ascii="Times New Roman" w:eastAsia="Times New Roman" w:hAnsi="Times New Roman" w:cs="Times New Roman"/>
          <w:b/>
          <w:color w:val="111111"/>
          <w:kern w:val="0"/>
          <w:sz w:val="24"/>
          <w14:ligatures w14:val="none"/>
        </w:rPr>
        <w:t>Unemployment (0.00459)</w:t>
      </w:r>
    </w:p>
    <w:p w:rsidR="00404EAA" w:rsidRPr="00A20E6D" w:rsidRDefault="00A20E6D" w:rsidP="00F85FE1">
      <w:pPr>
        <w:spacing w:after="0" w:line="360" w:lineRule="auto"/>
        <w:rPr>
          <w:rFonts w:ascii="Times New Roman" w:eastAsia="Times New Roman" w:hAnsi="Times New Roman" w:cs="Times New Roman"/>
          <w:kern w:val="0"/>
          <w:sz w:val="28"/>
          <w:szCs w:val="24"/>
          <w14:ligatures w14:val="none"/>
        </w:rPr>
      </w:pPr>
      <w:r>
        <w:rPr>
          <w:rFonts w:ascii="Times New Roman" w:eastAsia="Times New Roman" w:hAnsi="Times New Roman" w:cs="Times New Roman"/>
          <w:color w:val="111111"/>
          <w:kern w:val="0"/>
          <w:sz w:val="24"/>
          <w14:ligatures w14:val="none"/>
        </w:rPr>
        <w:lastRenderedPageBreak/>
        <w:t>The coefficient on unemployment is 0.00459, meaning, t</w:t>
      </w:r>
      <w:r w:rsidR="00404EAA" w:rsidRPr="00404EAA">
        <w:rPr>
          <w:rFonts w:ascii="Times New Roman" w:eastAsia="Times New Roman" w:hAnsi="Times New Roman" w:cs="Times New Roman"/>
          <w:color w:val="111111"/>
          <w:kern w:val="0"/>
          <w:sz w:val="24"/>
          <w14:ligatures w14:val="none"/>
        </w:rPr>
        <w:t>he growth in GDP is negatively related to a 1 percentage point rise in unemployment by 0.005 percentage po</w:t>
      </w:r>
      <w:r>
        <w:rPr>
          <w:rFonts w:ascii="Times New Roman" w:eastAsia="Times New Roman" w:hAnsi="Times New Roman" w:cs="Times New Roman"/>
          <w:color w:val="111111"/>
          <w:kern w:val="0"/>
          <w:sz w:val="24"/>
          <w14:ligatures w14:val="none"/>
        </w:rPr>
        <w:t>ints, holding all other factors constant.</w:t>
      </w:r>
    </w:p>
    <w:p w:rsidR="00A20E6D" w:rsidRPr="00A20E6D" w:rsidRDefault="00A20E6D" w:rsidP="00F85FE1">
      <w:pPr>
        <w:spacing w:before="100" w:beforeAutospacing="1" w:after="100" w:afterAutospacing="1" w:line="360" w:lineRule="auto"/>
        <w:rPr>
          <w:rFonts w:ascii="Times New Roman" w:eastAsia="Times New Roman" w:hAnsi="Times New Roman" w:cs="Times New Roman"/>
          <w:b/>
          <w:kern w:val="0"/>
          <w:sz w:val="24"/>
          <w:szCs w:val="24"/>
          <w14:ligatures w14:val="none"/>
        </w:rPr>
      </w:pPr>
      <w:r w:rsidRPr="00A20E6D">
        <w:rPr>
          <w:rFonts w:ascii="Times New Roman" w:eastAsia="Times New Roman" w:hAnsi="Times New Roman" w:cs="Times New Roman"/>
          <w:b/>
          <w:kern w:val="0"/>
          <w:sz w:val="24"/>
          <w:szCs w:val="24"/>
          <w14:ligatures w14:val="none"/>
        </w:rPr>
        <w:t>Statistical Significance</w:t>
      </w:r>
    </w:p>
    <w:p w:rsidR="00A20E6D" w:rsidRDefault="00A20E6D" w:rsidP="00F85FE1">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A20E6D">
        <w:rPr>
          <w:rFonts w:ascii="Times New Roman" w:eastAsia="Times New Roman" w:hAnsi="Times New Roman" w:cs="Times New Roman"/>
          <w:kern w:val="0"/>
          <w:sz w:val="24"/>
          <w:szCs w:val="24"/>
          <w14:ligatures w14:val="none"/>
        </w:rPr>
        <w:t xml:space="preserve">None of the variables </w:t>
      </w:r>
      <w:r>
        <w:rPr>
          <w:rFonts w:ascii="Times New Roman" w:eastAsia="Times New Roman" w:hAnsi="Times New Roman" w:cs="Times New Roman"/>
          <w:kern w:val="0"/>
          <w:sz w:val="24"/>
          <w:szCs w:val="24"/>
          <w14:ligatures w14:val="none"/>
        </w:rPr>
        <w:t xml:space="preserve">are statistically significant, </w:t>
      </w:r>
      <w:r w:rsidRPr="00A20E6D">
        <w:rPr>
          <w:rFonts w:ascii="Times New Roman" w:eastAsia="Times New Roman" w:hAnsi="Times New Roman" w:cs="Times New Roman"/>
          <w:kern w:val="0"/>
          <w:sz w:val="24"/>
          <w:szCs w:val="24"/>
          <w14:ligatures w14:val="none"/>
        </w:rPr>
        <w:t xml:space="preserve">their </w:t>
      </w:r>
      <w:r w:rsidRPr="00A20E6D">
        <w:rPr>
          <w:rFonts w:ascii="Times New Roman" w:eastAsia="Times New Roman" w:hAnsi="Times New Roman" w:cs="Times New Roman"/>
          <w:bCs/>
          <w:kern w:val="0"/>
          <w:sz w:val="24"/>
          <w:szCs w:val="24"/>
          <w14:ligatures w14:val="none"/>
        </w:rPr>
        <w:t>t-values are low</w:t>
      </w:r>
      <w:r>
        <w:rPr>
          <w:rFonts w:ascii="Times New Roman" w:eastAsia="Times New Roman" w:hAnsi="Times New Roman" w:cs="Times New Roman"/>
          <w:kern w:val="0"/>
          <w:sz w:val="24"/>
          <w:szCs w:val="24"/>
          <w14:ligatures w14:val="none"/>
        </w:rPr>
        <w:t xml:space="preserve"> </w:t>
      </w:r>
      <w:r w:rsidRPr="00A20E6D">
        <w:rPr>
          <w:rFonts w:ascii="Times New Roman" w:eastAsia="Times New Roman" w:hAnsi="Times New Roman" w:cs="Times New Roman"/>
          <w:kern w:val="0"/>
          <w:sz w:val="24"/>
          <w:szCs w:val="24"/>
          <w14:ligatures w14:val="none"/>
        </w:rPr>
        <w:t xml:space="preserve">and </w:t>
      </w:r>
      <w:r>
        <w:rPr>
          <w:rFonts w:ascii="Times New Roman" w:eastAsia="Times New Roman" w:hAnsi="Times New Roman" w:cs="Times New Roman"/>
          <w:bCs/>
          <w:kern w:val="0"/>
          <w:sz w:val="24"/>
          <w:szCs w:val="24"/>
          <w14:ligatures w14:val="none"/>
        </w:rPr>
        <w:t>p-values are greater than</w:t>
      </w:r>
      <w:r w:rsidRPr="00A20E6D">
        <w:rPr>
          <w:rFonts w:ascii="Times New Roman" w:eastAsia="Times New Roman" w:hAnsi="Times New Roman" w:cs="Times New Roman"/>
          <w:bCs/>
          <w:kern w:val="0"/>
          <w:sz w:val="24"/>
          <w:szCs w:val="24"/>
          <w14:ligatures w14:val="none"/>
        </w:rPr>
        <w:t xml:space="preserve"> 0.10</w:t>
      </w:r>
      <w:r w:rsidRPr="00A20E6D">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t xml:space="preserve"> </w:t>
      </w:r>
      <w:r w:rsidRPr="00A20E6D">
        <w:rPr>
          <w:rFonts w:ascii="Times New Roman" w:eastAsia="Times New Roman" w:hAnsi="Times New Roman" w:cs="Times New Roman"/>
          <w:kern w:val="0"/>
          <w:sz w:val="24"/>
          <w:szCs w:val="24"/>
          <w14:ligatures w14:val="none"/>
        </w:rPr>
        <w:t>This means we cannot reject the null hypothesis for any coefficient.</w:t>
      </w:r>
      <w:r>
        <w:rPr>
          <w:rFonts w:ascii="Times New Roman" w:eastAsia="Times New Roman" w:hAnsi="Times New Roman" w:cs="Times New Roman"/>
          <w:kern w:val="0"/>
          <w:sz w:val="24"/>
          <w:szCs w:val="24"/>
          <w14:ligatures w14:val="none"/>
        </w:rPr>
        <w:t xml:space="preserve"> </w:t>
      </w:r>
    </w:p>
    <w:p w:rsidR="00A20E6D" w:rsidRPr="00A20E6D" w:rsidRDefault="00A20E6D" w:rsidP="00F85FE1">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A20E6D">
        <w:rPr>
          <w:rFonts w:ascii="Times New Roman" w:eastAsia="Times New Roman" w:hAnsi="Times New Roman" w:cs="Times New Roman"/>
          <w:kern w:val="0"/>
          <w:sz w:val="24"/>
          <w:szCs w:val="24"/>
          <w14:ligatures w14:val="none"/>
        </w:rPr>
        <w:t>Model Fit (R² = 0.006)</w:t>
      </w:r>
    </w:p>
    <w:p w:rsidR="00A20E6D" w:rsidRPr="00A20E6D" w:rsidRDefault="00A20E6D" w:rsidP="00613E96">
      <w:pPr>
        <w:pStyle w:val="ListParagraph"/>
        <w:numPr>
          <w:ilvl w:val="0"/>
          <w:numId w:val="2"/>
        </w:num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sidRPr="00A20E6D">
        <w:rPr>
          <w:rFonts w:ascii="Times New Roman" w:eastAsia="Times New Roman" w:hAnsi="Times New Roman" w:cs="Times New Roman"/>
          <w:kern w:val="0"/>
          <w:sz w:val="24"/>
          <w:szCs w:val="24"/>
          <w14:ligatures w14:val="none"/>
        </w:rPr>
        <w:t xml:space="preserve">The R-squared </w:t>
      </w:r>
      <w:r>
        <w:rPr>
          <w:rFonts w:ascii="Times New Roman" w:eastAsia="Times New Roman" w:hAnsi="Times New Roman" w:cs="Times New Roman"/>
          <w:kern w:val="0"/>
          <w:sz w:val="24"/>
          <w:szCs w:val="24"/>
          <w14:ligatures w14:val="none"/>
        </w:rPr>
        <w:t xml:space="preserve">has a </w:t>
      </w:r>
      <w:r w:rsidRPr="00A20E6D">
        <w:rPr>
          <w:rFonts w:ascii="Times New Roman" w:eastAsia="Times New Roman" w:hAnsi="Times New Roman" w:cs="Times New Roman"/>
          <w:kern w:val="0"/>
          <w:sz w:val="24"/>
          <w:szCs w:val="24"/>
          <w14:ligatures w14:val="none"/>
        </w:rPr>
        <w:t xml:space="preserve">value of </w:t>
      </w:r>
      <w:r w:rsidRPr="00A20E6D">
        <w:rPr>
          <w:rFonts w:ascii="Times New Roman" w:eastAsia="Times New Roman" w:hAnsi="Times New Roman" w:cs="Times New Roman"/>
          <w:bCs/>
          <w:kern w:val="0"/>
          <w:sz w:val="24"/>
          <w:szCs w:val="24"/>
          <w14:ligatures w14:val="none"/>
        </w:rPr>
        <w:t>0.006</w:t>
      </w:r>
      <w:r w:rsidRPr="00A20E6D">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 xml:space="preserve">which </w:t>
      </w:r>
      <w:r w:rsidRPr="00A20E6D">
        <w:rPr>
          <w:rFonts w:ascii="Times New Roman" w:eastAsia="Times New Roman" w:hAnsi="Times New Roman" w:cs="Times New Roman"/>
          <w:kern w:val="0"/>
          <w:sz w:val="24"/>
          <w:szCs w:val="24"/>
          <w14:ligatures w14:val="none"/>
        </w:rPr>
        <w:t xml:space="preserve">means </w:t>
      </w:r>
      <w:r>
        <w:rPr>
          <w:rFonts w:ascii="Times New Roman" w:eastAsia="Times New Roman" w:hAnsi="Times New Roman" w:cs="Times New Roman"/>
          <w:kern w:val="0"/>
          <w:sz w:val="24"/>
          <w:szCs w:val="24"/>
          <w14:ligatures w14:val="none"/>
        </w:rPr>
        <w:t xml:space="preserve">that </w:t>
      </w:r>
      <w:r w:rsidRPr="00A20E6D">
        <w:rPr>
          <w:rFonts w:ascii="Times New Roman" w:eastAsia="Times New Roman" w:hAnsi="Times New Roman" w:cs="Times New Roman"/>
          <w:kern w:val="0"/>
          <w:sz w:val="24"/>
          <w:szCs w:val="24"/>
          <w14:ligatures w14:val="none"/>
        </w:rPr>
        <w:t xml:space="preserve">the model explains </w:t>
      </w:r>
      <w:r w:rsidRPr="00A20E6D">
        <w:rPr>
          <w:rFonts w:ascii="Times New Roman" w:eastAsia="Times New Roman" w:hAnsi="Times New Roman" w:cs="Times New Roman"/>
          <w:bCs/>
          <w:kern w:val="0"/>
          <w:sz w:val="24"/>
          <w:szCs w:val="24"/>
          <w14:ligatures w14:val="none"/>
        </w:rPr>
        <w:t>only 0.6% of the variation in GDP growth</w:t>
      </w:r>
      <w:r w:rsidRPr="00A20E6D">
        <w:rPr>
          <w:rFonts w:ascii="Times New Roman" w:eastAsia="Times New Roman" w:hAnsi="Times New Roman" w:cs="Times New Roman"/>
          <w:kern w:val="0"/>
          <w:sz w:val="24"/>
          <w:szCs w:val="24"/>
          <w14:ligatures w14:val="none"/>
        </w:rPr>
        <w:t>.</w:t>
      </w:r>
    </w:p>
    <w:p w:rsidR="007A0081" w:rsidRDefault="007A0081" w:rsidP="00613E96">
      <w:pPr>
        <w:pStyle w:val="ListParagraph"/>
        <w:numPr>
          <w:ilvl w:val="0"/>
          <w:numId w:val="2"/>
        </w:numPr>
        <w:spacing w:before="100" w:beforeAutospacing="1" w:after="100" w:afterAutospacing="1"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This indicates a</w:t>
      </w:r>
      <w:r w:rsidR="00A20E6D" w:rsidRPr="00A20E6D">
        <w:rPr>
          <w:rFonts w:ascii="Times New Roman" w:eastAsia="Times New Roman" w:hAnsi="Times New Roman" w:cs="Times New Roman"/>
          <w:kern w:val="0"/>
          <w:sz w:val="24"/>
          <w:szCs w:val="24"/>
          <w14:ligatures w14:val="none"/>
        </w:rPr>
        <w:t xml:space="preserve"> poor model fit.</w:t>
      </w:r>
    </w:p>
    <w:p w:rsidR="007A0081" w:rsidRPr="007A0081" w:rsidRDefault="007A0081" w:rsidP="00F85FE1">
      <w:pPr>
        <w:spacing w:before="100" w:beforeAutospacing="1" w:after="100" w:afterAutospacing="1" w:line="360" w:lineRule="auto"/>
        <w:jc w:val="both"/>
        <w:rPr>
          <w:rFonts w:ascii="Times New Roman" w:eastAsia="Times New Roman" w:hAnsi="Times New Roman" w:cs="Times New Roman"/>
          <w:b/>
          <w:kern w:val="0"/>
          <w:sz w:val="24"/>
          <w:szCs w:val="24"/>
          <w14:ligatures w14:val="none"/>
        </w:rPr>
      </w:pPr>
      <w:r w:rsidRPr="007A0081">
        <w:rPr>
          <w:rFonts w:ascii="Times New Roman" w:eastAsia="Times New Roman" w:hAnsi="Times New Roman" w:cs="Times New Roman"/>
          <w:b/>
          <w:kern w:val="0"/>
          <w:sz w:val="24"/>
          <w:szCs w:val="24"/>
          <w14:ligatures w14:val="none"/>
        </w:rPr>
        <w:t>Are the signs as expected?</w:t>
      </w:r>
    </w:p>
    <w:tbl>
      <w:tblPr>
        <w:tblStyle w:val="PlainTable4"/>
        <w:tblW w:w="9554" w:type="dxa"/>
        <w:tblLook w:val="04A0" w:firstRow="1" w:lastRow="0" w:firstColumn="1" w:lastColumn="0" w:noHBand="0" w:noVBand="1"/>
      </w:tblPr>
      <w:tblGrid>
        <w:gridCol w:w="2388"/>
        <w:gridCol w:w="2388"/>
        <w:gridCol w:w="2389"/>
        <w:gridCol w:w="2389"/>
      </w:tblGrid>
      <w:tr w:rsidR="007A0081" w:rsidTr="007A0081">
        <w:trPr>
          <w:cnfStyle w:val="100000000000" w:firstRow="1" w:lastRow="0" w:firstColumn="0" w:lastColumn="0" w:oddVBand="0" w:evenVBand="0" w:oddHBand="0" w:evenHBand="0" w:firstRowFirstColumn="0" w:firstRowLastColumn="0" w:lastRowFirstColumn="0" w:lastRowLastColumn="0"/>
          <w:trHeight w:val="631"/>
        </w:trPr>
        <w:tc>
          <w:tcPr>
            <w:cnfStyle w:val="001000000000" w:firstRow="0" w:lastRow="0" w:firstColumn="1" w:lastColumn="0" w:oddVBand="0" w:evenVBand="0" w:oddHBand="0" w:evenHBand="0" w:firstRowFirstColumn="0" w:firstRowLastColumn="0" w:lastRowFirstColumn="0" w:lastRowLastColumn="0"/>
            <w:tcW w:w="2388" w:type="dxa"/>
          </w:tcPr>
          <w:p w:rsidR="007A0081" w:rsidRDefault="007A0081" w:rsidP="00F85FE1">
            <w:pPr>
              <w:spacing w:before="100" w:beforeAutospacing="1" w:after="100" w:afterAutospacing="1" w:line="360" w:lineRule="auto"/>
              <w:rPr>
                <w:rFonts w:ascii="Times New Roman" w:eastAsia="Times New Roman" w:hAnsi="Times New Roman" w:cs="Times New Roman"/>
                <w:kern w:val="0"/>
                <w:sz w:val="28"/>
                <w:szCs w:val="24"/>
                <w14:ligatures w14:val="none"/>
              </w:rPr>
            </w:pPr>
            <w:r>
              <w:rPr>
                <w:rFonts w:ascii="Times New Roman" w:eastAsia="Times New Roman" w:hAnsi="Times New Roman" w:cs="Times New Roman"/>
                <w:kern w:val="0"/>
                <w:sz w:val="28"/>
                <w:szCs w:val="24"/>
                <w14:ligatures w14:val="none"/>
              </w:rPr>
              <w:t>Variables</w:t>
            </w:r>
          </w:p>
        </w:tc>
        <w:tc>
          <w:tcPr>
            <w:tcW w:w="2388" w:type="dxa"/>
          </w:tcPr>
          <w:p w:rsidR="007A0081" w:rsidRDefault="007A0081" w:rsidP="00F85FE1">
            <w:pPr>
              <w:spacing w:before="100"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4"/>
                <w14:ligatures w14:val="none"/>
              </w:rPr>
            </w:pPr>
            <w:r>
              <w:rPr>
                <w:rFonts w:ascii="Times New Roman" w:eastAsia="Times New Roman" w:hAnsi="Times New Roman" w:cs="Times New Roman"/>
                <w:kern w:val="0"/>
                <w:sz w:val="28"/>
                <w:szCs w:val="24"/>
                <w14:ligatures w14:val="none"/>
              </w:rPr>
              <w:t>Expected sign</w:t>
            </w:r>
          </w:p>
        </w:tc>
        <w:tc>
          <w:tcPr>
            <w:tcW w:w="2389" w:type="dxa"/>
          </w:tcPr>
          <w:p w:rsidR="007A0081" w:rsidRDefault="007A0081" w:rsidP="00F85FE1">
            <w:pPr>
              <w:spacing w:before="100"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4"/>
                <w14:ligatures w14:val="none"/>
              </w:rPr>
            </w:pPr>
            <w:r>
              <w:rPr>
                <w:rFonts w:ascii="Times New Roman" w:eastAsia="Times New Roman" w:hAnsi="Times New Roman" w:cs="Times New Roman"/>
                <w:kern w:val="0"/>
                <w:sz w:val="28"/>
                <w:szCs w:val="24"/>
                <w14:ligatures w14:val="none"/>
              </w:rPr>
              <w:t xml:space="preserve">Actual sign </w:t>
            </w:r>
          </w:p>
        </w:tc>
        <w:tc>
          <w:tcPr>
            <w:tcW w:w="2389" w:type="dxa"/>
          </w:tcPr>
          <w:p w:rsidR="007A0081" w:rsidRDefault="007A0081" w:rsidP="00F85FE1">
            <w:pPr>
              <w:spacing w:before="100"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4"/>
                <w14:ligatures w14:val="none"/>
              </w:rPr>
            </w:pPr>
            <w:r>
              <w:rPr>
                <w:rFonts w:ascii="Times New Roman" w:eastAsia="Times New Roman" w:hAnsi="Times New Roman" w:cs="Times New Roman"/>
                <w:kern w:val="0"/>
                <w:sz w:val="28"/>
                <w:szCs w:val="24"/>
                <w14:ligatures w14:val="none"/>
              </w:rPr>
              <w:t>Matches?</w:t>
            </w:r>
          </w:p>
        </w:tc>
      </w:tr>
      <w:tr w:rsidR="007A0081" w:rsidTr="007A0081">
        <w:trPr>
          <w:cnfStyle w:val="000000100000" w:firstRow="0" w:lastRow="0" w:firstColumn="0" w:lastColumn="0" w:oddVBand="0" w:evenVBand="0" w:oddHBand="1" w:evenHBand="0" w:firstRowFirstColumn="0" w:firstRowLastColumn="0" w:lastRowFirstColumn="0" w:lastRowLastColumn="0"/>
          <w:trHeight w:val="654"/>
        </w:trPr>
        <w:tc>
          <w:tcPr>
            <w:cnfStyle w:val="001000000000" w:firstRow="0" w:lastRow="0" w:firstColumn="1" w:lastColumn="0" w:oddVBand="0" w:evenVBand="0" w:oddHBand="0" w:evenHBand="0" w:firstRowFirstColumn="0" w:firstRowLastColumn="0" w:lastRowFirstColumn="0" w:lastRowLastColumn="0"/>
            <w:tcW w:w="2388" w:type="dxa"/>
          </w:tcPr>
          <w:p w:rsidR="007A0081" w:rsidRDefault="007A0081" w:rsidP="00F85FE1">
            <w:pPr>
              <w:spacing w:before="100" w:beforeAutospacing="1" w:after="100" w:afterAutospacing="1" w:line="360" w:lineRule="auto"/>
              <w:rPr>
                <w:rFonts w:ascii="Times New Roman" w:eastAsia="Times New Roman" w:hAnsi="Times New Roman" w:cs="Times New Roman"/>
                <w:kern w:val="0"/>
                <w:sz w:val="28"/>
                <w:szCs w:val="24"/>
                <w14:ligatures w14:val="none"/>
              </w:rPr>
            </w:pPr>
            <w:r>
              <w:rPr>
                <w:rFonts w:ascii="Times New Roman" w:eastAsia="Times New Roman" w:hAnsi="Times New Roman" w:cs="Times New Roman"/>
                <w:kern w:val="0"/>
                <w:sz w:val="28"/>
                <w:szCs w:val="24"/>
                <w14:ligatures w14:val="none"/>
              </w:rPr>
              <w:t xml:space="preserve">Ln-Electricity </w:t>
            </w:r>
          </w:p>
        </w:tc>
        <w:tc>
          <w:tcPr>
            <w:tcW w:w="2388" w:type="dxa"/>
          </w:tcPr>
          <w:p w:rsidR="007A0081" w:rsidRDefault="007A0081" w:rsidP="00F85FE1">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4"/>
                <w14:ligatures w14:val="none"/>
              </w:rPr>
            </w:pPr>
            <w:r>
              <w:rPr>
                <w:rFonts w:ascii="Times New Roman" w:eastAsia="Times New Roman" w:hAnsi="Times New Roman" w:cs="Times New Roman"/>
                <w:kern w:val="0"/>
                <w:sz w:val="28"/>
                <w:szCs w:val="24"/>
                <w14:ligatures w14:val="none"/>
              </w:rPr>
              <w:t xml:space="preserve">Positive </w:t>
            </w:r>
          </w:p>
        </w:tc>
        <w:tc>
          <w:tcPr>
            <w:tcW w:w="2389" w:type="dxa"/>
          </w:tcPr>
          <w:p w:rsidR="007A0081" w:rsidRDefault="007A0081" w:rsidP="00F85FE1">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4"/>
                <w14:ligatures w14:val="none"/>
              </w:rPr>
            </w:pPr>
            <w:r>
              <w:rPr>
                <w:rFonts w:ascii="Times New Roman" w:eastAsia="Times New Roman" w:hAnsi="Times New Roman" w:cs="Times New Roman"/>
                <w:kern w:val="0"/>
                <w:sz w:val="28"/>
                <w:szCs w:val="24"/>
                <w14:ligatures w14:val="none"/>
              </w:rPr>
              <w:t xml:space="preserve">Positive </w:t>
            </w:r>
          </w:p>
        </w:tc>
        <w:tc>
          <w:tcPr>
            <w:tcW w:w="2389" w:type="dxa"/>
          </w:tcPr>
          <w:p w:rsidR="007A0081" w:rsidRDefault="007A0081" w:rsidP="00F85FE1">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4"/>
                <w14:ligatures w14:val="none"/>
              </w:rPr>
            </w:pPr>
            <w:r>
              <w:rPr>
                <w:rFonts w:ascii="Times New Roman" w:eastAsia="Times New Roman" w:hAnsi="Times New Roman" w:cs="Times New Roman"/>
                <w:kern w:val="0"/>
                <w:sz w:val="28"/>
                <w:szCs w:val="24"/>
                <w14:ligatures w14:val="none"/>
              </w:rPr>
              <w:t xml:space="preserve">Yes </w:t>
            </w:r>
          </w:p>
        </w:tc>
      </w:tr>
      <w:tr w:rsidR="007A0081" w:rsidTr="007A0081">
        <w:trPr>
          <w:trHeight w:val="631"/>
        </w:trPr>
        <w:tc>
          <w:tcPr>
            <w:cnfStyle w:val="001000000000" w:firstRow="0" w:lastRow="0" w:firstColumn="1" w:lastColumn="0" w:oddVBand="0" w:evenVBand="0" w:oddHBand="0" w:evenHBand="0" w:firstRowFirstColumn="0" w:firstRowLastColumn="0" w:lastRowFirstColumn="0" w:lastRowLastColumn="0"/>
            <w:tcW w:w="2388" w:type="dxa"/>
          </w:tcPr>
          <w:p w:rsidR="007A0081" w:rsidRDefault="007A0081" w:rsidP="00F85FE1">
            <w:pPr>
              <w:spacing w:before="100" w:beforeAutospacing="1" w:after="100" w:afterAutospacing="1" w:line="360" w:lineRule="auto"/>
              <w:rPr>
                <w:rFonts w:ascii="Times New Roman" w:eastAsia="Times New Roman" w:hAnsi="Times New Roman" w:cs="Times New Roman"/>
                <w:kern w:val="0"/>
                <w:sz w:val="28"/>
                <w:szCs w:val="24"/>
                <w14:ligatures w14:val="none"/>
              </w:rPr>
            </w:pPr>
            <w:r>
              <w:rPr>
                <w:rFonts w:ascii="Times New Roman" w:eastAsia="Times New Roman" w:hAnsi="Times New Roman" w:cs="Times New Roman"/>
                <w:kern w:val="0"/>
                <w:sz w:val="28"/>
                <w:szCs w:val="24"/>
                <w14:ligatures w14:val="none"/>
              </w:rPr>
              <w:t xml:space="preserve">Inflation </w:t>
            </w:r>
          </w:p>
        </w:tc>
        <w:tc>
          <w:tcPr>
            <w:tcW w:w="2388" w:type="dxa"/>
          </w:tcPr>
          <w:p w:rsidR="007A0081" w:rsidRDefault="007A0081" w:rsidP="00F85FE1">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4"/>
                <w14:ligatures w14:val="none"/>
              </w:rPr>
            </w:pPr>
            <w:r>
              <w:rPr>
                <w:rFonts w:ascii="Times New Roman" w:eastAsia="Times New Roman" w:hAnsi="Times New Roman" w:cs="Times New Roman"/>
                <w:kern w:val="0"/>
                <w:sz w:val="28"/>
                <w:szCs w:val="24"/>
                <w14:ligatures w14:val="none"/>
              </w:rPr>
              <w:t xml:space="preserve">Negative </w:t>
            </w:r>
          </w:p>
        </w:tc>
        <w:tc>
          <w:tcPr>
            <w:tcW w:w="2389" w:type="dxa"/>
          </w:tcPr>
          <w:p w:rsidR="007A0081" w:rsidRDefault="007A0081" w:rsidP="00F85FE1">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4"/>
                <w14:ligatures w14:val="none"/>
              </w:rPr>
            </w:pPr>
            <w:r>
              <w:rPr>
                <w:rFonts w:ascii="Times New Roman" w:eastAsia="Times New Roman" w:hAnsi="Times New Roman" w:cs="Times New Roman"/>
                <w:kern w:val="0"/>
                <w:sz w:val="28"/>
                <w:szCs w:val="24"/>
                <w14:ligatures w14:val="none"/>
              </w:rPr>
              <w:t xml:space="preserve">Negative </w:t>
            </w:r>
          </w:p>
        </w:tc>
        <w:tc>
          <w:tcPr>
            <w:tcW w:w="2389" w:type="dxa"/>
          </w:tcPr>
          <w:p w:rsidR="007A0081" w:rsidRDefault="007A0081" w:rsidP="00F85FE1">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4"/>
                <w14:ligatures w14:val="none"/>
              </w:rPr>
            </w:pPr>
            <w:r>
              <w:rPr>
                <w:rFonts w:ascii="Times New Roman" w:eastAsia="Times New Roman" w:hAnsi="Times New Roman" w:cs="Times New Roman"/>
                <w:kern w:val="0"/>
                <w:sz w:val="28"/>
                <w:szCs w:val="24"/>
                <w14:ligatures w14:val="none"/>
              </w:rPr>
              <w:t xml:space="preserve">Yes </w:t>
            </w:r>
          </w:p>
        </w:tc>
      </w:tr>
      <w:tr w:rsidR="007A0081" w:rsidTr="007A0081">
        <w:trPr>
          <w:cnfStyle w:val="000000100000" w:firstRow="0" w:lastRow="0" w:firstColumn="0" w:lastColumn="0" w:oddVBand="0" w:evenVBand="0" w:oddHBand="1" w:evenHBand="0" w:firstRowFirstColumn="0" w:firstRowLastColumn="0" w:lastRowFirstColumn="0" w:lastRowLastColumn="0"/>
          <w:trHeight w:val="654"/>
        </w:trPr>
        <w:tc>
          <w:tcPr>
            <w:cnfStyle w:val="001000000000" w:firstRow="0" w:lastRow="0" w:firstColumn="1" w:lastColumn="0" w:oddVBand="0" w:evenVBand="0" w:oddHBand="0" w:evenHBand="0" w:firstRowFirstColumn="0" w:firstRowLastColumn="0" w:lastRowFirstColumn="0" w:lastRowLastColumn="0"/>
            <w:tcW w:w="2388" w:type="dxa"/>
          </w:tcPr>
          <w:p w:rsidR="007A0081" w:rsidRDefault="007A0081" w:rsidP="00F85FE1">
            <w:pPr>
              <w:spacing w:before="100" w:beforeAutospacing="1" w:after="100" w:afterAutospacing="1" w:line="360" w:lineRule="auto"/>
              <w:rPr>
                <w:rFonts w:ascii="Times New Roman" w:eastAsia="Times New Roman" w:hAnsi="Times New Roman" w:cs="Times New Roman"/>
                <w:kern w:val="0"/>
                <w:sz w:val="28"/>
                <w:szCs w:val="24"/>
                <w14:ligatures w14:val="none"/>
              </w:rPr>
            </w:pPr>
            <w:r>
              <w:rPr>
                <w:rFonts w:ascii="Times New Roman" w:eastAsia="Times New Roman" w:hAnsi="Times New Roman" w:cs="Times New Roman"/>
                <w:kern w:val="0"/>
                <w:sz w:val="28"/>
                <w:szCs w:val="24"/>
                <w14:ligatures w14:val="none"/>
              </w:rPr>
              <w:t xml:space="preserve">Unemployment </w:t>
            </w:r>
          </w:p>
        </w:tc>
        <w:tc>
          <w:tcPr>
            <w:tcW w:w="2388" w:type="dxa"/>
          </w:tcPr>
          <w:p w:rsidR="007A0081" w:rsidRDefault="007A0081" w:rsidP="00F85FE1">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4"/>
                <w14:ligatures w14:val="none"/>
              </w:rPr>
            </w:pPr>
            <w:r>
              <w:rPr>
                <w:rFonts w:ascii="Times New Roman" w:eastAsia="Times New Roman" w:hAnsi="Times New Roman" w:cs="Times New Roman"/>
                <w:kern w:val="0"/>
                <w:sz w:val="28"/>
                <w:szCs w:val="24"/>
                <w14:ligatures w14:val="none"/>
              </w:rPr>
              <w:t>Negative</w:t>
            </w:r>
          </w:p>
        </w:tc>
        <w:tc>
          <w:tcPr>
            <w:tcW w:w="2389" w:type="dxa"/>
          </w:tcPr>
          <w:p w:rsidR="007A0081" w:rsidRDefault="007A0081" w:rsidP="00F85FE1">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4"/>
                <w14:ligatures w14:val="none"/>
              </w:rPr>
            </w:pPr>
            <w:r>
              <w:rPr>
                <w:rFonts w:ascii="Times New Roman" w:eastAsia="Times New Roman" w:hAnsi="Times New Roman" w:cs="Times New Roman"/>
                <w:kern w:val="0"/>
                <w:sz w:val="28"/>
                <w:szCs w:val="24"/>
                <w14:ligatures w14:val="none"/>
              </w:rPr>
              <w:t xml:space="preserve">Positive </w:t>
            </w:r>
          </w:p>
        </w:tc>
        <w:tc>
          <w:tcPr>
            <w:tcW w:w="2389" w:type="dxa"/>
          </w:tcPr>
          <w:p w:rsidR="007A0081" w:rsidRDefault="007A0081" w:rsidP="00F85FE1">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4"/>
                <w14:ligatures w14:val="none"/>
              </w:rPr>
            </w:pPr>
            <w:r>
              <w:rPr>
                <w:rFonts w:ascii="Times New Roman" w:eastAsia="Times New Roman" w:hAnsi="Times New Roman" w:cs="Times New Roman"/>
                <w:kern w:val="0"/>
                <w:sz w:val="28"/>
                <w:szCs w:val="24"/>
                <w14:ligatures w14:val="none"/>
              </w:rPr>
              <w:t>No</w:t>
            </w:r>
          </w:p>
        </w:tc>
      </w:tr>
    </w:tbl>
    <w:p w:rsidR="00A20E6D" w:rsidRPr="00404EAA" w:rsidRDefault="00A20E6D" w:rsidP="00A20E6D">
      <w:pPr>
        <w:spacing w:before="100" w:beforeAutospacing="1" w:after="100" w:afterAutospacing="1" w:line="240" w:lineRule="auto"/>
        <w:rPr>
          <w:rFonts w:ascii="Times New Roman" w:eastAsia="Times New Roman" w:hAnsi="Times New Roman" w:cs="Times New Roman"/>
          <w:kern w:val="0"/>
          <w:sz w:val="28"/>
          <w:szCs w:val="24"/>
          <w14:ligatures w14:val="none"/>
        </w:rPr>
      </w:pPr>
    </w:p>
    <w:p w:rsidR="00404EAA" w:rsidRPr="00404EAA" w:rsidRDefault="00404EAA" w:rsidP="00404EAA">
      <w:pPr>
        <w:spacing w:after="0" w:line="240" w:lineRule="auto"/>
        <w:rPr>
          <w:rFonts w:ascii="Times New Roman" w:eastAsia="Times New Roman" w:hAnsi="Times New Roman" w:cs="Times New Roman"/>
          <w:kern w:val="0"/>
          <w:sz w:val="32"/>
          <w:szCs w:val="24"/>
          <w14:ligatures w14:val="none"/>
        </w:rPr>
      </w:pPr>
    </w:p>
    <w:p w:rsidR="00404EAA" w:rsidRPr="00404EAA" w:rsidRDefault="00404EAA" w:rsidP="00404EAA">
      <w:pPr>
        <w:rPr>
          <w:rFonts w:ascii="Times New Roman" w:eastAsia="Times New Roman" w:hAnsi="Times New Roman" w:cs="Times New Roman"/>
          <w:color w:val="92A9B9" w:themeColor="accent2"/>
          <w:sz w:val="24"/>
          <w:szCs w:val="24"/>
        </w:rPr>
      </w:pPr>
    </w:p>
    <w:p w:rsidR="00404EAA" w:rsidRDefault="00404EAA" w:rsidP="00404EAA">
      <w:pPr>
        <w:jc w:val="center"/>
        <w:rPr>
          <w:rFonts w:ascii="Times New Roman" w:eastAsia="Times New Roman" w:hAnsi="Times New Roman" w:cs="Times New Roman"/>
          <w:color w:val="92A9B9" w:themeColor="accent2"/>
          <w:sz w:val="28"/>
          <w:szCs w:val="24"/>
        </w:rPr>
      </w:pPr>
    </w:p>
    <w:p w:rsidR="00954A83" w:rsidRDefault="00954A83" w:rsidP="00404EAA">
      <w:pPr>
        <w:jc w:val="center"/>
        <w:rPr>
          <w:rFonts w:ascii="Times New Roman" w:eastAsia="Times New Roman" w:hAnsi="Times New Roman" w:cs="Times New Roman"/>
          <w:color w:val="92A9B9" w:themeColor="accent2"/>
          <w:sz w:val="28"/>
          <w:szCs w:val="24"/>
        </w:rPr>
      </w:pPr>
    </w:p>
    <w:p w:rsidR="00954A83" w:rsidRDefault="00954A83" w:rsidP="00404EAA">
      <w:pPr>
        <w:jc w:val="center"/>
        <w:rPr>
          <w:rFonts w:ascii="Times New Roman" w:eastAsia="Times New Roman" w:hAnsi="Times New Roman" w:cs="Times New Roman"/>
          <w:color w:val="92A9B9" w:themeColor="accent2"/>
          <w:sz w:val="28"/>
          <w:szCs w:val="24"/>
        </w:rPr>
      </w:pPr>
    </w:p>
    <w:p w:rsidR="00344815" w:rsidRDefault="00344815" w:rsidP="00404EAA">
      <w:pPr>
        <w:jc w:val="center"/>
        <w:rPr>
          <w:rFonts w:ascii="Times New Roman" w:eastAsia="Times New Roman" w:hAnsi="Times New Roman" w:cs="Times New Roman"/>
          <w:color w:val="92A9B9" w:themeColor="accent2"/>
          <w:sz w:val="28"/>
          <w:szCs w:val="24"/>
        </w:rPr>
      </w:pPr>
    </w:p>
    <w:p w:rsidR="00404EAA" w:rsidRDefault="00404EAA" w:rsidP="00404EAA">
      <w:pPr>
        <w:jc w:val="center"/>
        <w:rPr>
          <w:rFonts w:ascii="Times New Roman" w:eastAsia="Times New Roman" w:hAnsi="Times New Roman" w:cs="Times New Roman"/>
          <w:color w:val="92A9B9" w:themeColor="accent2"/>
          <w:sz w:val="28"/>
          <w:szCs w:val="24"/>
        </w:rPr>
      </w:pPr>
    </w:p>
    <w:p w:rsidR="00174E11" w:rsidRPr="00174E11" w:rsidRDefault="00174E11" w:rsidP="00344815">
      <w:pPr>
        <w:jc w:val="center"/>
        <w:rPr>
          <w:rFonts w:ascii="Times New Roman" w:eastAsia="Times New Roman" w:hAnsi="Times New Roman" w:cs="Times New Roman"/>
          <w:color w:val="92A9B9" w:themeColor="accent2"/>
          <w:sz w:val="28"/>
          <w:szCs w:val="24"/>
        </w:rPr>
      </w:pPr>
      <w:r w:rsidRPr="00174E11">
        <w:rPr>
          <w:rFonts w:ascii="Times New Roman" w:eastAsia="Times New Roman" w:hAnsi="Times New Roman" w:cs="Times New Roman"/>
          <w:color w:val="92A9B9" w:themeColor="accent2"/>
          <w:sz w:val="28"/>
          <w:szCs w:val="24"/>
        </w:rPr>
        <w:lastRenderedPageBreak/>
        <w:t>Diagnostic tests</w:t>
      </w:r>
    </w:p>
    <w:p w:rsidR="00305EE1" w:rsidRDefault="00305EE1" w:rsidP="00174E11">
      <w:pPr>
        <w:rPr>
          <w:rFonts w:ascii="Times New Roman" w:eastAsia="Times New Roman" w:hAnsi="Times New Roman" w:cs="Times New Roman"/>
          <w:sz w:val="28"/>
          <w:szCs w:val="24"/>
        </w:rPr>
      </w:pPr>
      <w:r>
        <w:rPr>
          <w:rFonts w:ascii="Times New Roman" w:eastAsia="Times New Roman" w:hAnsi="Times New Roman" w:cs="Times New Roman"/>
          <w:noProof/>
          <w:sz w:val="28"/>
          <w:szCs w:val="24"/>
        </w:rPr>
        <w:drawing>
          <wp:inline distT="0" distB="0" distL="0" distR="0">
            <wp:extent cx="5847715" cy="3760053"/>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is enormal.png"/>
                    <pic:cNvPicPr/>
                  </pic:nvPicPr>
                  <pic:blipFill>
                    <a:blip r:embed="rId19">
                      <a:extLst>
                        <a:ext uri="{28A0092B-C50C-407E-A947-70E740481C1C}">
                          <a14:useLocalDpi xmlns:a14="http://schemas.microsoft.com/office/drawing/2010/main" val="0"/>
                        </a:ext>
                      </a:extLst>
                    </a:blip>
                    <a:stretch>
                      <a:fillRect/>
                    </a:stretch>
                  </pic:blipFill>
                  <pic:spPr>
                    <a:xfrm>
                      <a:off x="0" y="0"/>
                      <a:ext cx="5920216" cy="3806671"/>
                    </a:xfrm>
                    <a:prstGeom prst="rect">
                      <a:avLst/>
                    </a:prstGeom>
                    <a:ln>
                      <a:noFill/>
                    </a:ln>
                    <a:effectLst>
                      <a:softEdge rad="112500"/>
                    </a:effectLst>
                  </pic:spPr>
                </pic:pic>
              </a:graphicData>
            </a:graphic>
          </wp:inline>
        </w:drawing>
      </w:r>
    </w:p>
    <w:p w:rsidR="00344815" w:rsidRPr="0029165C" w:rsidRDefault="00344815" w:rsidP="00A13BC9">
      <w:pPr>
        <w:spacing w:line="360" w:lineRule="auto"/>
        <w:rPr>
          <w:rFonts w:ascii="Times New Roman" w:eastAsia="Times New Roman" w:hAnsi="Times New Roman" w:cs="Times New Roman"/>
          <w:b/>
          <w:bCs/>
          <w:sz w:val="24"/>
          <w:szCs w:val="24"/>
        </w:rPr>
      </w:pPr>
      <w:r w:rsidRPr="0029165C">
        <w:rPr>
          <w:rFonts w:ascii="Times New Roman" w:eastAsia="Times New Roman" w:hAnsi="Times New Roman" w:cs="Times New Roman"/>
          <w:b/>
          <w:bCs/>
          <w:sz w:val="24"/>
          <w:szCs w:val="24"/>
        </w:rPr>
        <w:t>A. Normality of Residuals</w:t>
      </w:r>
    </w:p>
    <w:p w:rsidR="00344815" w:rsidRPr="0029165C" w:rsidRDefault="00344815" w:rsidP="00A13BC9">
      <w:pPr>
        <w:spacing w:line="360" w:lineRule="auto"/>
        <w:rPr>
          <w:rFonts w:ascii="Times New Roman" w:eastAsia="Times New Roman" w:hAnsi="Times New Roman" w:cs="Times New Roman"/>
          <w:b/>
          <w:bCs/>
          <w:sz w:val="24"/>
          <w:szCs w:val="24"/>
        </w:rPr>
      </w:pPr>
      <w:r w:rsidRPr="0029165C">
        <w:rPr>
          <w:rFonts w:ascii="Times New Roman" w:eastAsia="Times New Roman" w:hAnsi="Times New Roman" w:cs="Times New Roman"/>
          <w:b/>
          <w:bCs/>
          <w:sz w:val="24"/>
          <w:szCs w:val="24"/>
        </w:rPr>
        <w:t xml:space="preserve">1. Histogram of Residuals </w:t>
      </w:r>
    </w:p>
    <w:p w:rsidR="00344815" w:rsidRPr="00A13BC9" w:rsidRDefault="00344815" w:rsidP="00A13BC9">
      <w:pPr>
        <w:spacing w:line="360" w:lineRule="auto"/>
        <w:rPr>
          <w:rFonts w:ascii="Times New Roman" w:eastAsia="Times New Roman" w:hAnsi="Times New Roman" w:cs="Times New Roman"/>
          <w:sz w:val="24"/>
          <w:szCs w:val="24"/>
        </w:rPr>
      </w:pPr>
      <w:r w:rsidRPr="0029165C">
        <w:rPr>
          <w:rFonts w:ascii="Times New Roman" w:eastAsia="Times New Roman" w:hAnsi="Times New Roman" w:cs="Times New Roman"/>
          <w:sz w:val="24"/>
          <w:szCs w:val="24"/>
        </w:rPr>
        <w:t xml:space="preserve">The histogram shows a roughly bell-shaped distribution, but the bars are </w:t>
      </w:r>
      <w:r w:rsidRPr="00A13BC9">
        <w:rPr>
          <w:rFonts w:ascii="Times New Roman" w:eastAsia="Times New Roman" w:hAnsi="Times New Roman" w:cs="Times New Roman"/>
          <w:bCs/>
          <w:sz w:val="24"/>
          <w:szCs w:val="24"/>
        </w:rPr>
        <w:t>slightly skewed to the right</w:t>
      </w:r>
      <w:r w:rsidRPr="0029165C">
        <w:rPr>
          <w:rFonts w:ascii="Times New Roman" w:eastAsia="Times New Roman" w:hAnsi="Times New Roman" w:cs="Times New Roman"/>
          <w:sz w:val="24"/>
          <w:szCs w:val="24"/>
        </w:rPr>
        <w:t xml:space="preserve">, with a few observations in the positive tail. The overall curve follows the normal density reasonably well, but deviations from symmetry and peak height indicate that </w:t>
      </w:r>
      <w:r w:rsidRPr="00A13BC9">
        <w:rPr>
          <w:rFonts w:ascii="Times New Roman" w:eastAsia="Times New Roman" w:hAnsi="Times New Roman" w:cs="Times New Roman"/>
          <w:bCs/>
          <w:sz w:val="24"/>
          <w:szCs w:val="24"/>
        </w:rPr>
        <w:t>residuals are not perfectly normally distributed</w:t>
      </w:r>
      <w:r w:rsidRPr="00A13BC9">
        <w:rPr>
          <w:rFonts w:ascii="Times New Roman" w:eastAsia="Times New Roman" w:hAnsi="Times New Roman" w:cs="Times New Roman"/>
          <w:sz w:val="24"/>
          <w:szCs w:val="24"/>
        </w:rPr>
        <w:t>.</w:t>
      </w:r>
    </w:p>
    <w:p w:rsidR="00344815" w:rsidRPr="0029165C" w:rsidRDefault="00344815" w:rsidP="00A13BC9">
      <w:pPr>
        <w:spacing w:line="360" w:lineRule="auto"/>
        <w:rPr>
          <w:rFonts w:ascii="Times New Roman" w:eastAsia="Times New Roman" w:hAnsi="Times New Roman" w:cs="Times New Roman"/>
          <w:sz w:val="24"/>
          <w:szCs w:val="24"/>
        </w:rPr>
      </w:pPr>
      <w:r w:rsidRPr="0029165C">
        <w:rPr>
          <w:rFonts w:ascii="Times New Roman" w:eastAsia="Times New Roman" w:hAnsi="Times New Roman" w:cs="Times New Roman"/>
          <w:b/>
          <w:bCs/>
          <w:sz w:val="24"/>
          <w:szCs w:val="24"/>
        </w:rPr>
        <w:t>Conclusion:</w:t>
      </w:r>
      <w:r w:rsidRPr="0029165C">
        <w:rPr>
          <w:rFonts w:ascii="Times New Roman" w:eastAsia="Times New Roman" w:hAnsi="Times New Roman" w:cs="Times New Roman"/>
          <w:sz w:val="24"/>
          <w:szCs w:val="24"/>
        </w:rPr>
        <w:br/>
        <w:t xml:space="preserve">Residuals </w:t>
      </w:r>
      <w:r w:rsidRPr="00A13BC9">
        <w:rPr>
          <w:rFonts w:ascii="Times New Roman" w:eastAsia="Times New Roman" w:hAnsi="Times New Roman" w:cs="Times New Roman"/>
          <w:sz w:val="24"/>
          <w:szCs w:val="24"/>
        </w:rPr>
        <w:t xml:space="preserve">appear </w:t>
      </w:r>
      <w:r w:rsidRPr="00A13BC9">
        <w:rPr>
          <w:rFonts w:ascii="Times New Roman" w:eastAsia="Times New Roman" w:hAnsi="Times New Roman" w:cs="Times New Roman"/>
          <w:bCs/>
          <w:sz w:val="24"/>
          <w:szCs w:val="24"/>
        </w:rPr>
        <w:t>approximately normal</w:t>
      </w:r>
      <w:r w:rsidRPr="00A13BC9">
        <w:rPr>
          <w:rFonts w:ascii="Times New Roman" w:eastAsia="Times New Roman" w:hAnsi="Times New Roman" w:cs="Times New Roman"/>
          <w:sz w:val="24"/>
          <w:szCs w:val="24"/>
        </w:rPr>
        <w:t xml:space="preserve">, but with </w:t>
      </w:r>
      <w:r w:rsidRPr="00A13BC9">
        <w:rPr>
          <w:rFonts w:ascii="Times New Roman" w:eastAsia="Times New Roman" w:hAnsi="Times New Roman" w:cs="Times New Roman"/>
          <w:bCs/>
          <w:sz w:val="24"/>
          <w:szCs w:val="24"/>
        </w:rPr>
        <w:t>noticeable skewness</w:t>
      </w:r>
      <w:r w:rsidRPr="00A13BC9">
        <w:rPr>
          <w:rFonts w:ascii="Times New Roman" w:eastAsia="Times New Roman" w:hAnsi="Times New Roman" w:cs="Times New Roman"/>
          <w:sz w:val="24"/>
          <w:szCs w:val="24"/>
        </w:rPr>
        <w:t>,</w:t>
      </w:r>
      <w:r w:rsidRPr="0029165C">
        <w:rPr>
          <w:rFonts w:ascii="Times New Roman" w:eastAsia="Times New Roman" w:hAnsi="Times New Roman" w:cs="Times New Roman"/>
          <w:sz w:val="24"/>
          <w:szCs w:val="24"/>
        </w:rPr>
        <w:t xml:space="preserve"> meaning they do</w:t>
      </w:r>
      <w:r w:rsidR="00A13BC9">
        <w:rPr>
          <w:rFonts w:ascii="Times New Roman" w:eastAsia="Times New Roman" w:hAnsi="Times New Roman" w:cs="Times New Roman"/>
          <w:sz w:val="24"/>
          <w:szCs w:val="24"/>
        </w:rPr>
        <w:t xml:space="preserve"> not satisfy perfect normality. </w:t>
      </w:r>
      <w:r w:rsidRPr="0029165C">
        <w:rPr>
          <w:rFonts w:ascii="Times New Roman" w:eastAsia="Times New Roman" w:hAnsi="Times New Roman" w:cs="Times New Roman"/>
          <w:sz w:val="24"/>
          <w:szCs w:val="24"/>
        </w:rPr>
        <w:t>This is typical for small time-series samples.</w:t>
      </w:r>
    </w:p>
    <w:p w:rsidR="00344815" w:rsidRPr="00344815" w:rsidRDefault="00344815" w:rsidP="00344815">
      <w:pPr>
        <w:rPr>
          <w:rFonts w:ascii="Times New Roman" w:eastAsia="Times New Roman" w:hAnsi="Times New Roman" w:cs="Times New Roman"/>
          <w:sz w:val="28"/>
          <w:szCs w:val="24"/>
        </w:rPr>
      </w:pPr>
    </w:p>
    <w:p w:rsidR="00344815" w:rsidRDefault="00344815" w:rsidP="00174E11">
      <w:pPr>
        <w:rPr>
          <w:rFonts w:ascii="Times New Roman" w:eastAsia="Times New Roman" w:hAnsi="Times New Roman" w:cs="Times New Roman"/>
          <w:sz w:val="28"/>
          <w:szCs w:val="24"/>
        </w:rPr>
      </w:pPr>
    </w:p>
    <w:p w:rsidR="00305EE1" w:rsidRDefault="00305EE1" w:rsidP="00344815">
      <w:pPr>
        <w:rPr>
          <w:rFonts w:ascii="Times New Roman" w:eastAsia="Times New Roman" w:hAnsi="Times New Roman" w:cs="Times New Roman"/>
          <w:sz w:val="28"/>
          <w:szCs w:val="24"/>
        </w:rPr>
      </w:pPr>
      <w:r>
        <w:rPr>
          <w:rFonts w:ascii="Times New Roman" w:eastAsia="Times New Roman" w:hAnsi="Times New Roman" w:cs="Times New Roman"/>
          <w:noProof/>
          <w:sz w:val="28"/>
          <w:szCs w:val="24"/>
        </w:rPr>
        <w:lastRenderedPageBreak/>
        <w:drawing>
          <wp:inline distT="0" distB="0" distL="0" distR="0">
            <wp:extent cx="5759450" cy="33921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n nor.png"/>
                    <pic:cNvPicPr/>
                  </pic:nvPicPr>
                  <pic:blipFill>
                    <a:blip r:embed="rId20">
                      <a:extLst>
                        <a:ext uri="{28A0092B-C50C-407E-A947-70E740481C1C}">
                          <a14:useLocalDpi xmlns:a14="http://schemas.microsoft.com/office/drawing/2010/main" val="0"/>
                        </a:ext>
                      </a:extLst>
                    </a:blip>
                    <a:stretch>
                      <a:fillRect/>
                    </a:stretch>
                  </pic:blipFill>
                  <pic:spPr>
                    <a:xfrm>
                      <a:off x="0" y="0"/>
                      <a:ext cx="5798197" cy="3414991"/>
                    </a:xfrm>
                    <a:prstGeom prst="rect">
                      <a:avLst/>
                    </a:prstGeom>
                    <a:ln>
                      <a:noFill/>
                    </a:ln>
                    <a:effectLst>
                      <a:softEdge rad="112500"/>
                    </a:effectLst>
                  </pic:spPr>
                </pic:pic>
              </a:graphicData>
            </a:graphic>
          </wp:inline>
        </w:drawing>
      </w:r>
    </w:p>
    <w:p w:rsidR="00344815" w:rsidRPr="0029165C" w:rsidRDefault="00344815" w:rsidP="00A13BC9">
      <w:pPr>
        <w:spacing w:line="360" w:lineRule="auto"/>
        <w:rPr>
          <w:rFonts w:ascii="Times New Roman" w:eastAsia="Times New Roman" w:hAnsi="Times New Roman" w:cs="Times New Roman"/>
          <w:b/>
          <w:bCs/>
          <w:sz w:val="24"/>
          <w:szCs w:val="24"/>
        </w:rPr>
      </w:pPr>
      <w:r w:rsidRPr="0029165C">
        <w:rPr>
          <w:rFonts w:ascii="Times New Roman" w:eastAsia="Times New Roman" w:hAnsi="Times New Roman" w:cs="Times New Roman"/>
          <w:b/>
          <w:bCs/>
          <w:sz w:val="24"/>
          <w:szCs w:val="24"/>
        </w:rPr>
        <w:t>2. Kernel Density Plot – Interpretation</w:t>
      </w:r>
    </w:p>
    <w:p w:rsidR="00344815" w:rsidRPr="0029165C" w:rsidRDefault="00344815" w:rsidP="00A13BC9">
      <w:pPr>
        <w:spacing w:line="360" w:lineRule="auto"/>
        <w:rPr>
          <w:rFonts w:ascii="Times New Roman" w:eastAsia="Times New Roman" w:hAnsi="Times New Roman" w:cs="Times New Roman"/>
          <w:sz w:val="24"/>
          <w:szCs w:val="24"/>
        </w:rPr>
      </w:pPr>
      <w:r w:rsidRPr="0029165C">
        <w:rPr>
          <w:rFonts w:ascii="Times New Roman" w:eastAsia="Times New Roman" w:hAnsi="Times New Roman" w:cs="Times New Roman"/>
          <w:sz w:val="24"/>
          <w:szCs w:val="24"/>
        </w:rPr>
        <w:t>The kernel density line (blue) and the normal density line (red) mostly overlap, but:</w:t>
      </w:r>
    </w:p>
    <w:p w:rsidR="00344815" w:rsidRPr="0029165C" w:rsidRDefault="00344815" w:rsidP="00A13BC9">
      <w:pPr>
        <w:numPr>
          <w:ilvl w:val="0"/>
          <w:numId w:val="30"/>
        </w:numPr>
        <w:spacing w:line="360" w:lineRule="auto"/>
        <w:rPr>
          <w:rFonts w:ascii="Times New Roman" w:eastAsia="Times New Roman" w:hAnsi="Times New Roman" w:cs="Times New Roman"/>
          <w:sz w:val="24"/>
          <w:szCs w:val="24"/>
        </w:rPr>
      </w:pPr>
      <w:r w:rsidRPr="00A13BC9">
        <w:rPr>
          <w:rFonts w:ascii="Times New Roman" w:eastAsia="Times New Roman" w:hAnsi="Times New Roman" w:cs="Times New Roman"/>
          <w:sz w:val="24"/>
          <w:szCs w:val="24"/>
        </w:rPr>
        <w:t xml:space="preserve">The </w:t>
      </w:r>
      <w:r w:rsidRPr="00A13BC9">
        <w:rPr>
          <w:rFonts w:ascii="Times New Roman" w:eastAsia="Times New Roman" w:hAnsi="Times New Roman" w:cs="Times New Roman"/>
          <w:bCs/>
          <w:sz w:val="24"/>
          <w:szCs w:val="24"/>
        </w:rPr>
        <w:t>left tail is heavier</w:t>
      </w:r>
      <w:r w:rsidRPr="0029165C">
        <w:rPr>
          <w:rFonts w:ascii="Times New Roman" w:eastAsia="Times New Roman" w:hAnsi="Times New Roman" w:cs="Times New Roman"/>
          <w:sz w:val="24"/>
          <w:szCs w:val="24"/>
        </w:rPr>
        <w:t xml:space="preserve"> for the kernel estimate.</w:t>
      </w:r>
    </w:p>
    <w:p w:rsidR="00344815" w:rsidRPr="0029165C" w:rsidRDefault="00344815" w:rsidP="00A13BC9">
      <w:pPr>
        <w:numPr>
          <w:ilvl w:val="0"/>
          <w:numId w:val="30"/>
        </w:numPr>
        <w:spacing w:line="360" w:lineRule="auto"/>
        <w:rPr>
          <w:rFonts w:ascii="Times New Roman" w:eastAsia="Times New Roman" w:hAnsi="Times New Roman" w:cs="Times New Roman"/>
          <w:sz w:val="24"/>
          <w:szCs w:val="24"/>
        </w:rPr>
      </w:pPr>
      <w:r w:rsidRPr="0029165C">
        <w:rPr>
          <w:rFonts w:ascii="Times New Roman" w:eastAsia="Times New Roman" w:hAnsi="Times New Roman" w:cs="Times New Roman"/>
          <w:sz w:val="24"/>
          <w:szCs w:val="24"/>
        </w:rPr>
        <w:t xml:space="preserve">The peak is </w:t>
      </w:r>
      <w:r w:rsidRPr="00A13BC9">
        <w:rPr>
          <w:rFonts w:ascii="Times New Roman" w:eastAsia="Times New Roman" w:hAnsi="Times New Roman" w:cs="Times New Roman"/>
          <w:bCs/>
          <w:sz w:val="24"/>
          <w:szCs w:val="24"/>
        </w:rPr>
        <w:t>slightly sharper</w:t>
      </w:r>
      <w:r w:rsidRPr="0029165C">
        <w:rPr>
          <w:rFonts w:ascii="Times New Roman" w:eastAsia="Times New Roman" w:hAnsi="Times New Roman" w:cs="Times New Roman"/>
          <w:sz w:val="24"/>
          <w:szCs w:val="24"/>
        </w:rPr>
        <w:t xml:space="preserve"> than the normal curve.</w:t>
      </w:r>
    </w:p>
    <w:p w:rsidR="00344815" w:rsidRPr="0029165C" w:rsidRDefault="00344815" w:rsidP="00A13BC9">
      <w:pPr>
        <w:numPr>
          <w:ilvl w:val="0"/>
          <w:numId w:val="30"/>
        </w:numPr>
        <w:spacing w:line="360" w:lineRule="auto"/>
        <w:rPr>
          <w:rFonts w:ascii="Times New Roman" w:eastAsia="Times New Roman" w:hAnsi="Times New Roman" w:cs="Times New Roman"/>
          <w:sz w:val="24"/>
          <w:szCs w:val="24"/>
        </w:rPr>
      </w:pPr>
      <w:r w:rsidRPr="0029165C">
        <w:rPr>
          <w:rFonts w:ascii="Times New Roman" w:eastAsia="Times New Roman" w:hAnsi="Times New Roman" w:cs="Times New Roman"/>
          <w:sz w:val="24"/>
          <w:szCs w:val="24"/>
        </w:rPr>
        <w:t>The right tail is</w:t>
      </w:r>
      <w:r w:rsidRPr="00A13BC9">
        <w:rPr>
          <w:rFonts w:ascii="Times New Roman" w:eastAsia="Times New Roman" w:hAnsi="Times New Roman" w:cs="Times New Roman"/>
          <w:sz w:val="24"/>
          <w:szCs w:val="24"/>
        </w:rPr>
        <w:t xml:space="preserve"> </w:t>
      </w:r>
      <w:r w:rsidRPr="00A13BC9">
        <w:rPr>
          <w:rFonts w:ascii="Times New Roman" w:eastAsia="Times New Roman" w:hAnsi="Times New Roman" w:cs="Times New Roman"/>
          <w:bCs/>
          <w:sz w:val="24"/>
          <w:szCs w:val="24"/>
        </w:rPr>
        <w:t>thinner</w:t>
      </w:r>
      <w:r w:rsidRPr="0029165C">
        <w:rPr>
          <w:rFonts w:ascii="Times New Roman" w:eastAsia="Times New Roman" w:hAnsi="Times New Roman" w:cs="Times New Roman"/>
          <w:sz w:val="24"/>
          <w:szCs w:val="24"/>
        </w:rPr>
        <w:t xml:space="preserve"> than expected.</w:t>
      </w:r>
    </w:p>
    <w:p w:rsidR="00344815" w:rsidRPr="0029165C" w:rsidRDefault="00344815" w:rsidP="00A13BC9">
      <w:pPr>
        <w:spacing w:line="360" w:lineRule="auto"/>
        <w:rPr>
          <w:rFonts w:ascii="Times New Roman" w:eastAsia="Times New Roman" w:hAnsi="Times New Roman" w:cs="Times New Roman"/>
          <w:sz w:val="24"/>
          <w:szCs w:val="24"/>
        </w:rPr>
      </w:pPr>
      <w:r w:rsidRPr="0029165C">
        <w:rPr>
          <w:rFonts w:ascii="Times New Roman" w:eastAsia="Times New Roman" w:hAnsi="Times New Roman" w:cs="Times New Roman"/>
          <w:b/>
          <w:bCs/>
          <w:sz w:val="24"/>
          <w:szCs w:val="24"/>
        </w:rPr>
        <w:t>Conclusion:</w:t>
      </w:r>
      <w:r w:rsidRPr="0029165C">
        <w:rPr>
          <w:rFonts w:ascii="Times New Roman" w:eastAsia="Times New Roman" w:hAnsi="Times New Roman" w:cs="Times New Roman"/>
          <w:sz w:val="24"/>
          <w:szCs w:val="24"/>
        </w:rPr>
        <w:br/>
        <w:t xml:space="preserve">The kernel density confirms </w:t>
      </w:r>
      <w:r w:rsidRPr="00A13BC9">
        <w:rPr>
          <w:rFonts w:ascii="Times New Roman" w:eastAsia="Times New Roman" w:hAnsi="Times New Roman" w:cs="Times New Roman"/>
          <w:bCs/>
          <w:sz w:val="24"/>
          <w:szCs w:val="24"/>
        </w:rPr>
        <w:t>mild non-normality</w:t>
      </w:r>
      <w:r w:rsidR="00A13BC9">
        <w:rPr>
          <w:rFonts w:ascii="Times New Roman" w:eastAsia="Times New Roman" w:hAnsi="Times New Roman" w:cs="Times New Roman"/>
          <w:sz w:val="24"/>
          <w:szCs w:val="24"/>
        </w:rPr>
        <w:t xml:space="preserve">, </w:t>
      </w:r>
      <w:r w:rsidRPr="0029165C">
        <w:rPr>
          <w:rFonts w:ascii="Times New Roman" w:eastAsia="Times New Roman" w:hAnsi="Times New Roman" w:cs="Times New Roman"/>
          <w:sz w:val="24"/>
          <w:szCs w:val="24"/>
        </w:rPr>
        <w:t>mainly skewness and kurtosis differences.</w:t>
      </w:r>
      <w:r w:rsidRPr="0029165C">
        <w:rPr>
          <w:rFonts w:ascii="Times New Roman" w:eastAsia="Times New Roman" w:hAnsi="Times New Roman" w:cs="Times New Roman"/>
          <w:sz w:val="24"/>
          <w:szCs w:val="24"/>
        </w:rPr>
        <w:br/>
        <w:t xml:space="preserve">However, deviations are small, and </w:t>
      </w:r>
      <w:r w:rsidRPr="00A13BC9">
        <w:rPr>
          <w:rFonts w:ascii="Times New Roman" w:eastAsia="Times New Roman" w:hAnsi="Times New Roman" w:cs="Times New Roman"/>
          <w:bCs/>
          <w:sz w:val="24"/>
          <w:szCs w:val="24"/>
        </w:rPr>
        <w:t>OLS coefficients remain unbiased</w:t>
      </w:r>
      <w:r w:rsidRPr="0029165C">
        <w:rPr>
          <w:rFonts w:ascii="Times New Roman" w:eastAsia="Times New Roman" w:hAnsi="Times New Roman" w:cs="Times New Roman"/>
          <w:sz w:val="24"/>
          <w:szCs w:val="24"/>
        </w:rPr>
        <w:t>, especially because robust standard errors were used later.</w:t>
      </w:r>
    </w:p>
    <w:p w:rsidR="00344815" w:rsidRPr="00344815" w:rsidRDefault="00344815" w:rsidP="00344815">
      <w:pPr>
        <w:rPr>
          <w:rFonts w:ascii="Times New Roman" w:eastAsia="Times New Roman" w:hAnsi="Times New Roman" w:cs="Times New Roman"/>
          <w:sz w:val="28"/>
          <w:szCs w:val="24"/>
        </w:rPr>
      </w:pPr>
    </w:p>
    <w:p w:rsidR="00344815" w:rsidRPr="00344815" w:rsidRDefault="00344815" w:rsidP="00344815">
      <w:pPr>
        <w:rPr>
          <w:rFonts w:ascii="Times New Roman" w:eastAsia="Times New Roman" w:hAnsi="Times New Roman" w:cs="Times New Roman"/>
          <w:sz w:val="28"/>
          <w:szCs w:val="24"/>
        </w:rPr>
      </w:pPr>
    </w:p>
    <w:p w:rsidR="00305EE1" w:rsidRDefault="00305EE1" w:rsidP="00174E11">
      <w:pPr>
        <w:rPr>
          <w:rFonts w:ascii="Times New Roman" w:eastAsia="Times New Roman" w:hAnsi="Times New Roman" w:cs="Times New Roman"/>
          <w:sz w:val="28"/>
          <w:szCs w:val="24"/>
        </w:rPr>
      </w:pPr>
      <w:r>
        <w:rPr>
          <w:rFonts w:ascii="Times New Roman" w:eastAsia="Times New Roman" w:hAnsi="Times New Roman" w:cs="Times New Roman"/>
          <w:noProof/>
          <w:sz w:val="28"/>
          <w:szCs w:val="24"/>
        </w:rPr>
        <w:lastRenderedPageBreak/>
        <w:drawing>
          <wp:inline distT="0" distB="0" distL="0" distR="0">
            <wp:extent cx="5858540" cy="4247442"/>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esidual and fitting values.png"/>
                    <pic:cNvPicPr/>
                  </pic:nvPicPr>
                  <pic:blipFill>
                    <a:blip r:embed="rId21">
                      <a:extLst>
                        <a:ext uri="{28A0092B-C50C-407E-A947-70E740481C1C}">
                          <a14:useLocalDpi xmlns:a14="http://schemas.microsoft.com/office/drawing/2010/main" val="0"/>
                        </a:ext>
                      </a:extLst>
                    </a:blip>
                    <a:stretch>
                      <a:fillRect/>
                    </a:stretch>
                  </pic:blipFill>
                  <pic:spPr>
                    <a:xfrm>
                      <a:off x="0" y="0"/>
                      <a:ext cx="5998629" cy="4349006"/>
                    </a:xfrm>
                    <a:prstGeom prst="rect">
                      <a:avLst/>
                    </a:prstGeom>
                  </pic:spPr>
                </pic:pic>
              </a:graphicData>
            </a:graphic>
          </wp:inline>
        </w:drawing>
      </w:r>
    </w:p>
    <w:p w:rsidR="00344815" w:rsidRPr="00A13BC9" w:rsidRDefault="00344815" w:rsidP="00A13BC9">
      <w:pPr>
        <w:spacing w:line="360" w:lineRule="auto"/>
        <w:rPr>
          <w:rFonts w:ascii="Times New Roman" w:eastAsia="Times New Roman" w:hAnsi="Times New Roman" w:cs="Times New Roman"/>
          <w:b/>
          <w:bCs/>
          <w:szCs w:val="24"/>
        </w:rPr>
      </w:pPr>
      <w:r w:rsidRPr="00A13BC9">
        <w:rPr>
          <w:rFonts w:ascii="Times New Roman" w:eastAsia="Times New Roman" w:hAnsi="Times New Roman" w:cs="Times New Roman"/>
          <w:b/>
          <w:bCs/>
          <w:szCs w:val="24"/>
        </w:rPr>
        <w:t>3. Residuals vs. Fitted Values – Interpretation</w:t>
      </w:r>
    </w:p>
    <w:p w:rsidR="00344815" w:rsidRPr="00A13BC9" w:rsidRDefault="00344815" w:rsidP="00A13BC9">
      <w:pPr>
        <w:spacing w:line="360" w:lineRule="auto"/>
        <w:rPr>
          <w:rFonts w:ascii="Times New Roman" w:eastAsia="Times New Roman" w:hAnsi="Times New Roman" w:cs="Times New Roman"/>
          <w:szCs w:val="24"/>
        </w:rPr>
      </w:pPr>
      <w:r w:rsidRPr="00A13BC9">
        <w:rPr>
          <w:rFonts w:ascii="Times New Roman" w:eastAsia="Times New Roman" w:hAnsi="Times New Roman" w:cs="Times New Roman"/>
          <w:szCs w:val="24"/>
        </w:rPr>
        <w:t>The scatter plot shows:</w:t>
      </w:r>
    </w:p>
    <w:p w:rsidR="00344815" w:rsidRPr="00A13BC9" w:rsidRDefault="00344815" w:rsidP="00A13BC9">
      <w:pPr>
        <w:numPr>
          <w:ilvl w:val="0"/>
          <w:numId w:val="31"/>
        </w:numPr>
        <w:spacing w:line="360" w:lineRule="auto"/>
        <w:rPr>
          <w:rFonts w:ascii="Times New Roman" w:eastAsia="Times New Roman" w:hAnsi="Times New Roman" w:cs="Times New Roman"/>
          <w:sz w:val="24"/>
          <w:szCs w:val="24"/>
        </w:rPr>
      </w:pPr>
      <w:r w:rsidRPr="00A13BC9">
        <w:rPr>
          <w:rFonts w:ascii="Times New Roman" w:eastAsia="Times New Roman" w:hAnsi="Times New Roman" w:cs="Times New Roman"/>
          <w:sz w:val="24"/>
          <w:szCs w:val="24"/>
        </w:rPr>
        <w:t xml:space="preserve">Residuals spread </w:t>
      </w:r>
      <w:r w:rsidRPr="00A13BC9">
        <w:rPr>
          <w:rFonts w:ascii="Times New Roman" w:eastAsia="Times New Roman" w:hAnsi="Times New Roman" w:cs="Times New Roman"/>
          <w:bCs/>
          <w:sz w:val="24"/>
          <w:szCs w:val="24"/>
        </w:rPr>
        <w:t>both above and below</w:t>
      </w:r>
      <w:r w:rsidRPr="00A13BC9">
        <w:rPr>
          <w:rFonts w:ascii="Times New Roman" w:eastAsia="Times New Roman" w:hAnsi="Times New Roman" w:cs="Times New Roman"/>
          <w:sz w:val="24"/>
          <w:szCs w:val="24"/>
        </w:rPr>
        <w:t xml:space="preserve"> the zero line</w:t>
      </w:r>
    </w:p>
    <w:p w:rsidR="00344815" w:rsidRPr="00A13BC9" w:rsidRDefault="00344815" w:rsidP="00A13BC9">
      <w:pPr>
        <w:numPr>
          <w:ilvl w:val="0"/>
          <w:numId w:val="31"/>
        </w:numPr>
        <w:spacing w:line="360" w:lineRule="auto"/>
        <w:rPr>
          <w:rFonts w:ascii="Times New Roman" w:eastAsia="Times New Roman" w:hAnsi="Times New Roman" w:cs="Times New Roman"/>
          <w:sz w:val="24"/>
          <w:szCs w:val="24"/>
        </w:rPr>
      </w:pPr>
      <w:r w:rsidRPr="00A13BC9">
        <w:rPr>
          <w:rFonts w:ascii="Times New Roman" w:eastAsia="Times New Roman" w:hAnsi="Times New Roman" w:cs="Times New Roman"/>
          <w:sz w:val="24"/>
          <w:szCs w:val="24"/>
        </w:rPr>
        <w:t>No clear funnel shape (no strong increase in variance as fitted values rise)</w:t>
      </w:r>
    </w:p>
    <w:p w:rsidR="00344815" w:rsidRPr="00A13BC9" w:rsidRDefault="00344815" w:rsidP="00A13BC9">
      <w:pPr>
        <w:numPr>
          <w:ilvl w:val="0"/>
          <w:numId w:val="31"/>
        </w:numPr>
        <w:spacing w:line="360" w:lineRule="auto"/>
        <w:rPr>
          <w:rFonts w:ascii="Times New Roman" w:eastAsia="Times New Roman" w:hAnsi="Times New Roman" w:cs="Times New Roman"/>
          <w:sz w:val="24"/>
          <w:szCs w:val="24"/>
        </w:rPr>
      </w:pPr>
      <w:r w:rsidRPr="00A13BC9">
        <w:rPr>
          <w:rFonts w:ascii="Times New Roman" w:eastAsia="Times New Roman" w:hAnsi="Times New Roman" w:cs="Times New Roman"/>
          <w:sz w:val="24"/>
          <w:szCs w:val="24"/>
        </w:rPr>
        <w:t>No obvious pattern, curve, or structure</w:t>
      </w:r>
    </w:p>
    <w:p w:rsidR="00344815" w:rsidRPr="00A13BC9" w:rsidRDefault="00344815" w:rsidP="00A13BC9">
      <w:pPr>
        <w:numPr>
          <w:ilvl w:val="0"/>
          <w:numId w:val="31"/>
        </w:numPr>
        <w:spacing w:line="360" w:lineRule="auto"/>
        <w:rPr>
          <w:rFonts w:ascii="Times New Roman" w:eastAsia="Times New Roman" w:hAnsi="Times New Roman" w:cs="Times New Roman"/>
          <w:sz w:val="24"/>
          <w:szCs w:val="24"/>
        </w:rPr>
      </w:pPr>
      <w:r w:rsidRPr="00A13BC9">
        <w:rPr>
          <w:rFonts w:ascii="Times New Roman" w:eastAsia="Times New Roman" w:hAnsi="Times New Roman" w:cs="Times New Roman"/>
          <w:sz w:val="24"/>
          <w:szCs w:val="24"/>
        </w:rPr>
        <w:t xml:space="preserve">Points appear </w:t>
      </w:r>
      <w:r w:rsidRPr="00A13BC9">
        <w:rPr>
          <w:rFonts w:ascii="Times New Roman" w:eastAsia="Times New Roman" w:hAnsi="Times New Roman" w:cs="Times New Roman"/>
          <w:bCs/>
          <w:sz w:val="24"/>
          <w:szCs w:val="24"/>
        </w:rPr>
        <w:t>randomly dispersed</w:t>
      </w:r>
    </w:p>
    <w:p w:rsidR="00344815" w:rsidRPr="00A13BC9" w:rsidRDefault="00344815" w:rsidP="00A13BC9">
      <w:pPr>
        <w:spacing w:line="360" w:lineRule="auto"/>
        <w:rPr>
          <w:rFonts w:ascii="Times New Roman" w:eastAsia="Times New Roman" w:hAnsi="Times New Roman" w:cs="Times New Roman"/>
          <w:szCs w:val="24"/>
        </w:rPr>
      </w:pPr>
      <w:r w:rsidRPr="00A13BC9">
        <w:rPr>
          <w:rFonts w:ascii="Times New Roman" w:eastAsia="Times New Roman" w:hAnsi="Times New Roman" w:cs="Times New Roman"/>
          <w:szCs w:val="24"/>
        </w:rPr>
        <w:t xml:space="preserve">However, there is a </w:t>
      </w:r>
      <w:r w:rsidRPr="00A13BC9">
        <w:rPr>
          <w:rFonts w:ascii="Times New Roman" w:eastAsia="Times New Roman" w:hAnsi="Times New Roman" w:cs="Times New Roman"/>
          <w:bCs/>
          <w:sz w:val="24"/>
          <w:szCs w:val="24"/>
        </w:rPr>
        <w:t>slight increase in spread</w:t>
      </w:r>
      <w:r w:rsidRPr="00A13BC9">
        <w:rPr>
          <w:rFonts w:ascii="Times New Roman" w:eastAsia="Times New Roman" w:hAnsi="Times New Roman" w:cs="Times New Roman"/>
          <w:sz w:val="24"/>
          <w:szCs w:val="24"/>
        </w:rPr>
        <w:t xml:space="preserve"> </w:t>
      </w:r>
      <w:r w:rsidRPr="00A13BC9">
        <w:rPr>
          <w:rFonts w:ascii="Times New Roman" w:eastAsia="Times New Roman" w:hAnsi="Times New Roman" w:cs="Times New Roman"/>
          <w:szCs w:val="24"/>
        </w:rPr>
        <w:t>at higher fitted values, hinting at some mild heteroskedasticity.</w:t>
      </w:r>
    </w:p>
    <w:p w:rsidR="00954A83" w:rsidRPr="00A13BC9" w:rsidRDefault="00344815" w:rsidP="00A13BC9">
      <w:pPr>
        <w:spacing w:line="360" w:lineRule="auto"/>
        <w:rPr>
          <w:rFonts w:ascii="Times New Roman" w:eastAsia="Times New Roman" w:hAnsi="Times New Roman" w:cs="Times New Roman"/>
          <w:sz w:val="24"/>
          <w:szCs w:val="24"/>
        </w:rPr>
      </w:pPr>
      <w:r w:rsidRPr="00A13BC9">
        <w:rPr>
          <w:rFonts w:ascii="Times New Roman" w:eastAsia="Times New Roman" w:hAnsi="Times New Roman" w:cs="Times New Roman"/>
          <w:b/>
          <w:bCs/>
          <w:sz w:val="24"/>
          <w:szCs w:val="24"/>
        </w:rPr>
        <w:t>Conclusion:</w:t>
      </w:r>
      <w:r w:rsidRPr="00A13BC9">
        <w:rPr>
          <w:rFonts w:ascii="Times New Roman" w:eastAsia="Times New Roman" w:hAnsi="Times New Roman" w:cs="Times New Roman"/>
          <w:sz w:val="24"/>
          <w:szCs w:val="24"/>
        </w:rPr>
        <w:br/>
        <w:t xml:space="preserve">The plot suggests </w:t>
      </w:r>
      <w:r w:rsidRPr="00A13BC9">
        <w:rPr>
          <w:rFonts w:ascii="Times New Roman" w:eastAsia="Times New Roman" w:hAnsi="Times New Roman" w:cs="Times New Roman"/>
          <w:bCs/>
          <w:sz w:val="24"/>
          <w:szCs w:val="24"/>
        </w:rPr>
        <w:t xml:space="preserve">weak but noticeable </w:t>
      </w:r>
      <w:r w:rsidR="00A13BC9" w:rsidRPr="00A13BC9">
        <w:rPr>
          <w:rFonts w:ascii="Times New Roman" w:eastAsia="Times New Roman" w:hAnsi="Times New Roman" w:cs="Times New Roman"/>
          <w:bCs/>
          <w:sz w:val="24"/>
          <w:szCs w:val="24"/>
        </w:rPr>
        <w:t>heteroscedasticity</w:t>
      </w:r>
      <w:r w:rsidR="00A13BC9" w:rsidRPr="00A13BC9">
        <w:rPr>
          <w:rFonts w:ascii="Times New Roman" w:eastAsia="Times New Roman" w:hAnsi="Times New Roman" w:cs="Times New Roman"/>
          <w:sz w:val="24"/>
          <w:szCs w:val="24"/>
        </w:rPr>
        <w:t xml:space="preserve">, however, </w:t>
      </w:r>
      <w:r w:rsidRPr="00A13BC9">
        <w:rPr>
          <w:rFonts w:ascii="Times New Roman" w:eastAsia="Times New Roman" w:hAnsi="Times New Roman" w:cs="Times New Roman"/>
          <w:sz w:val="24"/>
          <w:szCs w:val="24"/>
        </w:rPr>
        <w:t>variance increases sl</w:t>
      </w:r>
      <w:r w:rsidR="00A13BC9" w:rsidRPr="00A13BC9">
        <w:rPr>
          <w:rFonts w:ascii="Times New Roman" w:eastAsia="Times New Roman" w:hAnsi="Times New Roman" w:cs="Times New Roman"/>
          <w:sz w:val="24"/>
          <w:szCs w:val="24"/>
        </w:rPr>
        <w:t xml:space="preserve">ightly at higher fitted values. </w:t>
      </w:r>
      <w:r w:rsidRPr="00A13BC9">
        <w:rPr>
          <w:rFonts w:ascii="Times New Roman" w:eastAsia="Times New Roman" w:hAnsi="Times New Roman" w:cs="Times New Roman"/>
          <w:sz w:val="24"/>
          <w:szCs w:val="24"/>
        </w:rPr>
        <w:t>This visual assessment is consistent with your later Breusch–Pagan and White test results, which indicated statistically significant heteroskedasticity.</w:t>
      </w:r>
    </w:p>
    <w:p w:rsidR="00174E11" w:rsidRDefault="00174E11" w:rsidP="00A13BC9">
      <w:pPr>
        <w:jc w:val="center"/>
        <w:rPr>
          <w:rFonts w:ascii="Times New Roman" w:eastAsia="Times New Roman" w:hAnsi="Times New Roman" w:cs="Times New Roman"/>
          <w:color w:val="92A9B9" w:themeColor="accent2"/>
          <w:sz w:val="28"/>
          <w:szCs w:val="24"/>
        </w:rPr>
      </w:pPr>
      <w:r w:rsidRPr="00174E11">
        <w:rPr>
          <w:rFonts w:ascii="Times New Roman" w:eastAsia="Times New Roman" w:hAnsi="Times New Roman" w:cs="Times New Roman"/>
          <w:color w:val="92A9B9" w:themeColor="accent2"/>
          <w:sz w:val="28"/>
          <w:szCs w:val="24"/>
        </w:rPr>
        <w:lastRenderedPageBreak/>
        <w:t>Addressing econometric issues</w:t>
      </w:r>
    </w:p>
    <w:p w:rsidR="00487767" w:rsidRPr="0059011D" w:rsidRDefault="00487767" w:rsidP="00487767">
      <w:pPr>
        <w:rPr>
          <w:rFonts w:ascii="Times New Roman" w:eastAsia="Times New Roman" w:hAnsi="Times New Roman" w:cs="Times New Roman"/>
          <w:b/>
          <w:bCs/>
          <w:sz w:val="24"/>
          <w:szCs w:val="24"/>
        </w:rPr>
      </w:pPr>
      <w:r w:rsidRPr="0059011D">
        <w:rPr>
          <w:rFonts w:ascii="Times New Roman" w:eastAsia="Times New Roman" w:hAnsi="Times New Roman" w:cs="Times New Roman"/>
          <w:b/>
          <w:bCs/>
          <w:sz w:val="24"/>
          <w:szCs w:val="24"/>
        </w:rPr>
        <w:t>1. Heteroskedasticity</w:t>
      </w:r>
    </w:p>
    <w:p w:rsidR="00487767" w:rsidRPr="0059011D" w:rsidRDefault="00487767" w:rsidP="00487767">
      <w:pPr>
        <w:rPr>
          <w:rFonts w:ascii="Times New Roman" w:eastAsia="Times New Roman" w:hAnsi="Times New Roman" w:cs="Times New Roman"/>
          <w:b/>
          <w:bCs/>
          <w:sz w:val="24"/>
          <w:szCs w:val="24"/>
        </w:rPr>
      </w:pPr>
      <w:r w:rsidRPr="0059011D">
        <w:rPr>
          <w:rFonts w:ascii="Times New Roman" w:eastAsia="Times New Roman" w:hAnsi="Times New Roman" w:cs="Times New Roman"/>
          <w:b/>
          <w:bCs/>
          <w:sz w:val="24"/>
          <w:szCs w:val="24"/>
        </w:rPr>
        <w:t>Problem and why it matters</w:t>
      </w:r>
    </w:p>
    <w:p w:rsidR="00487767" w:rsidRPr="0059011D" w:rsidRDefault="00487767" w:rsidP="00487767">
      <w:pPr>
        <w:rPr>
          <w:rFonts w:ascii="Times New Roman" w:eastAsia="Times New Roman" w:hAnsi="Times New Roman" w:cs="Times New Roman"/>
          <w:sz w:val="24"/>
          <w:szCs w:val="24"/>
        </w:rPr>
      </w:pPr>
      <w:r w:rsidRPr="0059011D">
        <w:rPr>
          <w:rFonts w:ascii="Times New Roman" w:eastAsia="Times New Roman" w:hAnsi="Times New Roman" w:cs="Times New Roman"/>
          <w:sz w:val="24"/>
          <w:szCs w:val="24"/>
        </w:rPr>
        <w:t>The Breusch–Pagan / Cook–Weisberg test indicated the presence of heteroskedasticity.</w:t>
      </w:r>
      <w:r w:rsidRPr="0059011D">
        <w:rPr>
          <w:rFonts w:ascii="Times New Roman" w:eastAsia="Times New Roman" w:hAnsi="Times New Roman" w:cs="Times New Roman"/>
          <w:sz w:val="24"/>
          <w:szCs w:val="24"/>
        </w:rPr>
        <w:br/>
        <w:t>Heteroskedastic errors violate a key OLS assumption and lead to:</w:t>
      </w:r>
    </w:p>
    <w:p w:rsidR="00487767" w:rsidRPr="0059011D" w:rsidRDefault="00487767" w:rsidP="00A13BC9">
      <w:pPr>
        <w:numPr>
          <w:ilvl w:val="0"/>
          <w:numId w:val="32"/>
        </w:numPr>
        <w:rPr>
          <w:rFonts w:ascii="Times New Roman" w:eastAsia="Times New Roman" w:hAnsi="Times New Roman" w:cs="Times New Roman"/>
          <w:sz w:val="24"/>
          <w:szCs w:val="24"/>
        </w:rPr>
      </w:pPr>
      <w:r w:rsidRPr="0059011D">
        <w:rPr>
          <w:rFonts w:ascii="Times New Roman" w:eastAsia="Times New Roman" w:hAnsi="Times New Roman" w:cs="Times New Roman"/>
          <w:sz w:val="24"/>
          <w:szCs w:val="24"/>
        </w:rPr>
        <w:t>Biased standard errors</w:t>
      </w:r>
    </w:p>
    <w:p w:rsidR="00487767" w:rsidRPr="0059011D" w:rsidRDefault="00487767" w:rsidP="00A13BC9">
      <w:pPr>
        <w:numPr>
          <w:ilvl w:val="0"/>
          <w:numId w:val="32"/>
        </w:numPr>
        <w:rPr>
          <w:rFonts w:ascii="Times New Roman" w:eastAsia="Times New Roman" w:hAnsi="Times New Roman" w:cs="Times New Roman"/>
          <w:sz w:val="24"/>
          <w:szCs w:val="24"/>
        </w:rPr>
      </w:pPr>
      <w:r w:rsidRPr="0059011D">
        <w:rPr>
          <w:rFonts w:ascii="Times New Roman" w:eastAsia="Times New Roman" w:hAnsi="Times New Roman" w:cs="Times New Roman"/>
          <w:sz w:val="24"/>
          <w:szCs w:val="24"/>
        </w:rPr>
        <w:t xml:space="preserve">Incorrect </w:t>
      </w:r>
      <w:r w:rsidRPr="0059011D">
        <w:rPr>
          <w:rFonts w:ascii="Times New Roman" w:eastAsia="Times New Roman" w:hAnsi="Times New Roman" w:cs="Times New Roman"/>
          <w:i/>
          <w:iCs/>
          <w:sz w:val="24"/>
          <w:szCs w:val="24"/>
        </w:rPr>
        <w:t>t</w:t>
      </w:r>
      <w:r w:rsidRPr="0059011D">
        <w:rPr>
          <w:rFonts w:ascii="Times New Roman" w:eastAsia="Times New Roman" w:hAnsi="Times New Roman" w:cs="Times New Roman"/>
          <w:sz w:val="24"/>
          <w:szCs w:val="24"/>
        </w:rPr>
        <w:t xml:space="preserve">-statistics and </w:t>
      </w:r>
      <w:r w:rsidRPr="0059011D">
        <w:rPr>
          <w:rFonts w:ascii="Times New Roman" w:eastAsia="Times New Roman" w:hAnsi="Times New Roman" w:cs="Times New Roman"/>
          <w:i/>
          <w:iCs/>
          <w:sz w:val="24"/>
          <w:szCs w:val="24"/>
        </w:rPr>
        <w:t>p</w:t>
      </w:r>
      <w:r w:rsidRPr="0059011D">
        <w:rPr>
          <w:rFonts w:ascii="Times New Roman" w:eastAsia="Times New Roman" w:hAnsi="Times New Roman" w:cs="Times New Roman"/>
          <w:sz w:val="24"/>
          <w:szCs w:val="24"/>
        </w:rPr>
        <w:t>-values</w:t>
      </w:r>
    </w:p>
    <w:p w:rsidR="00487767" w:rsidRPr="0059011D" w:rsidRDefault="00487767" w:rsidP="00A13BC9">
      <w:pPr>
        <w:numPr>
          <w:ilvl w:val="0"/>
          <w:numId w:val="32"/>
        </w:numPr>
        <w:rPr>
          <w:rFonts w:ascii="Times New Roman" w:eastAsia="Times New Roman" w:hAnsi="Times New Roman" w:cs="Times New Roman"/>
          <w:sz w:val="24"/>
          <w:szCs w:val="24"/>
        </w:rPr>
      </w:pPr>
      <w:r w:rsidRPr="0059011D">
        <w:rPr>
          <w:rFonts w:ascii="Times New Roman" w:eastAsia="Times New Roman" w:hAnsi="Times New Roman" w:cs="Times New Roman"/>
          <w:sz w:val="24"/>
          <w:szCs w:val="24"/>
        </w:rPr>
        <w:t>Potentially misleading inference</w:t>
      </w:r>
    </w:p>
    <w:p w:rsidR="00487767" w:rsidRPr="0059011D" w:rsidRDefault="00487767" w:rsidP="00487767">
      <w:pPr>
        <w:rPr>
          <w:rFonts w:ascii="Times New Roman" w:eastAsia="Times New Roman" w:hAnsi="Times New Roman" w:cs="Times New Roman"/>
          <w:sz w:val="24"/>
          <w:szCs w:val="24"/>
        </w:rPr>
      </w:pPr>
      <w:r w:rsidRPr="0059011D">
        <w:rPr>
          <w:rFonts w:ascii="Times New Roman" w:eastAsia="Times New Roman" w:hAnsi="Times New Roman" w:cs="Times New Roman"/>
          <w:sz w:val="24"/>
          <w:szCs w:val="24"/>
        </w:rPr>
        <w:t xml:space="preserve">Although OLS coefficient estimates </w:t>
      </w:r>
      <w:r w:rsidRPr="00A13BC9">
        <w:rPr>
          <w:rFonts w:ascii="Times New Roman" w:eastAsia="Times New Roman" w:hAnsi="Times New Roman" w:cs="Times New Roman"/>
          <w:sz w:val="24"/>
          <w:szCs w:val="24"/>
        </w:rPr>
        <w:t xml:space="preserve">remain </w:t>
      </w:r>
      <w:r w:rsidRPr="00A13BC9">
        <w:rPr>
          <w:rFonts w:ascii="Times New Roman" w:eastAsia="Times New Roman" w:hAnsi="Times New Roman" w:cs="Times New Roman"/>
          <w:bCs/>
          <w:sz w:val="24"/>
          <w:szCs w:val="24"/>
        </w:rPr>
        <w:t>unbiased</w:t>
      </w:r>
      <w:r w:rsidRPr="0059011D">
        <w:rPr>
          <w:rFonts w:ascii="Times New Roman" w:eastAsia="Times New Roman" w:hAnsi="Times New Roman" w:cs="Times New Roman"/>
          <w:sz w:val="24"/>
          <w:szCs w:val="24"/>
        </w:rPr>
        <w:t>, the usual standard errors are no longer valid.</w:t>
      </w:r>
    </w:p>
    <w:p w:rsidR="00487767" w:rsidRPr="0059011D" w:rsidRDefault="00487767" w:rsidP="00487767">
      <w:pPr>
        <w:rPr>
          <w:rFonts w:ascii="Times New Roman" w:eastAsia="Times New Roman" w:hAnsi="Times New Roman" w:cs="Times New Roman"/>
          <w:sz w:val="24"/>
          <w:szCs w:val="24"/>
        </w:rPr>
      </w:pPr>
      <w:r w:rsidRPr="0059011D">
        <w:rPr>
          <w:rFonts w:ascii="Times New Roman" w:eastAsia="Times New Roman" w:hAnsi="Times New Roman" w:cs="Times New Roman"/>
          <w:sz w:val="24"/>
          <w:szCs w:val="24"/>
        </w:rPr>
        <w:t>We re-estimated the model using:</w:t>
      </w:r>
    </w:p>
    <w:p w:rsidR="00487767" w:rsidRPr="0059011D" w:rsidRDefault="00487767" w:rsidP="00613E96">
      <w:pPr>
        <w:numPr>
          <w:ilvl w:val="0"/>
          <w:numId w:val="20"/>
        </w:numPr>
        <w:rPr>
          <w:rFonts w:ascii="Times New Roman" w:eastAsia="Times New Roman" w:hAnsi="Times New Roman" w:cs="Times New Roman"/>
          <w:sz w:val="24"/>
          <w:szCs w:val="24"/>
        </w:rPr>
      </w:pPr>
      <w:r w:rsidRPr="00A13BC9">
        <w:rPr>
          <w:rFonts w:ascii="Times New Roman" w:eastAsia="Times New Roman" w:hAnsi="Times New Roman" w:cs="Times New Roman"/>
          <w:bCs/>
          <w:sz w:val="24"/>
          <w:szCs w:val="24"/>
        </w:rPr>
        <w:t>Robust (White) heteroskedasticity-consistent standard errors</w:t>
      </w:r>
      <w:r w:rsidRPr="0059011D">
        <w:rPr>
          <w:rFonts w:ascii="Times New Roman" w:eastAsia="Times New Roman" w:hAnsi="Times New Roman" w:cs="Times New Roman"/>
          <w:sz w:val="24"/>
          <w:szCs w:val="24"/>
        </w:rPr>
        <w:t xml:space="preserve"> – reported in Column (2).</w:t>
      </w:r>
    </w:p>
    <w:p w:rsidR="00487767" w:rsidRPr="0059011D" w:rsidRDefault="00487767" w:rsidP="00613E96">
      <w:pPr>
        <w:numPr>
          <w:ilvl w:val="0"/>
          <w:numId w:val="20"/>
        </w:numPr>
        <w:rPr>
          <w:rFonts w:ascii="Times New Roman" w:eastAsia="Times New Roman" w:hAnsi="Times New Roman" w:cs="Times New Roman"/>
          <w:sz w:val="24"/>
          <w:szCs w:val="24"/>
        </w:rPr>
      </w:pPr>
      <w:r w:rsidRPr="0059011D">
        <w:rPr>
          <w:rFonts w:ascii="Times New Roman" w:eastAsia="Times New Roman" w:hAnsi="Times New Roman" w:cs="Times New Roman"/>
          <w:sz w:val="24"/>
          <w:szCs w:val="24"/>
        </w:rPr>
        <w:t xml:space="preserve">The log transformation was already applied to some variables (e.g., </w:t>
      </w:r>
      <w:r w:rsidRPr="00A13BC9">
        <w:rPr>
          <w:rFonts w:ascii="Times New Roman" w:eastAsia="Times New Roman" w:hAnsi="Times New Roman" w:cs="Times New Roman"/>
          <w:iCs/>
          <w:sz w:val="24"/>
          <w:szCs w:val="24"/>
        </w:rPr>
        <w:t>ln_electricity</w:t>
      </w:r>
      <w:r w:rsidRPr="0059011D">
        <w:rPr>
          <w:rFonts w:ascii="Times New Roman" w:eastAsia="Times New Roman" w:hAnsi="Times New Roman" w:cs="Times New Roman"/>
          <w:sz w:val="24"/>
          <w:szCs w:val="24"/>
        </w:rPr>
        <w:t>), which also helps stabilize variance.</w:t>
      </w:r>
    </w:p>
    <w:p w:rsidR="00487767" w:rsidRPr="0059011D" w:rsidRDefault="00487767" w:rsidP="00487767">
      <w:pPr>
        <w:rPr>
          <w:rFonts w:ascii="Times New Roman" w:eastAsia="Times New Roman" w:hAnsi="Times New Roman" w:cs="Times New Roman"/>
          <w:b/>
          <w:bCs/>
          <w:sz w:val="24"/>
          <w:szCs w:val="24"/>
        </w:rPr>
      </w:pPr>
      <w:r w:rsidRPr="0059011D">
        <w:rPr>
          <w:rFonts w:ascii="Times New Roman" w:eastAsia="Times New Roman" w:hAnsi="Times New Roman" w:cs="Times New Roman"/>
          <w:b/>
          <w:bCs/>
          <w:sz w:val="24"/>
          <w:szCs w:val="24"/>
        </w:rPr>
        <w:t>Why this solution is appropriate</w:t>
      </w:r>
    </w:p>
    <w:p w:rsidR="00487767" w:rsidRPr="0059011D" w:rsidRDefault="00487767" w:rsidP="00487767">
      <w:pPr>
        <w:rPr>
          <w:rFonts w:ascii="Times New Roman" w:eastAsia="Times New Roman" w:hAnsi="Times New Roman" w:cs="Times New Roman"/>
          <w:sz w:val="24"/>
          <w:szCs w:val="24"/>
        </w:rPr>
      </w:pPr>
      <w:r w:rsidRPr="0059011D">
        <w:rPr>
          <w:rFonts w:ascii="Times New Roman" w:eastAsia="Times New Roman" w:hAnsi="Times New Roman" w:cs="Times New Roman"/>
          <w:sz w:val="24"/>
          <w:szCs w:val="24"/>
        </w:rPr>
        <w:t xml:space="preserve">Robust standard errors correct the bias in the estimated variance–covariance matrix </w:t>
      </w:r>
      <w:r w:rsidRPr="00A13BC9">
        <w:rPr>
          <w:rFonts w:ascii="Times New Roman" w:eastAsia="Times New Roman" w:hAnsi="Times New Roman" w:cs="Times New Roman"/>
          <w:bCs/>
          <w:sz w:val="24"/>
          <w:szCs w:val="24"/>
        </w:rPr>
        <w:t>without altering the coefficients</w:t>
      </w:r>
      <w:r w:rsidRPr="00A13BC9">
        <w:rPr>
          <w:rFonts w:ascii="Times New Roman" w:eastAsia="Times New Roman" w:hAnsi="Times New Roman" w:cs="Times New Roman"/>
          <w:sz w:val="24"/>
          <w:szCs w:val="24"/>
        </w:rPr>
        <w:t>,</w:t>
      </w:r>
      <w:r w:rsidRPr="0059011D">
        <w:rPr>
          <w:rFonts w:ascii="Times New Roman" w:eastAsia="Times New Roman" w:hAnsi="Times New Roman" w:cs="Times New Roman"/>
          <w:sz w:val="24"/>
          <w:szCs w:val="24"/>
        </w:rPr>
        <w:t xml:space="preserve"> ensuring valid hypothesis testing even when the error variance is not constant. This adjustment is standard practice when heteroskedasticity is present.</w:t>
      </w:r>
    </w:p>
    <w:p w:rsidR="00487767" w:rsidRPr="0059011D" w:rsidRDefault="00487767" w:rsidP="00487767">
      <w:pPr>
        <w:rPr>
          <w:rFonts w:ascii="Times New Roman" w:eastAsia="Times New Roman" w:hAnsi="Times New Roman" w:cs="Times New Roman"/>
          <w:sz w:val="24"/>
          <w:szCs w:val="24"/>
        </w:rPr>
      </w:pPr>
    </w:p>
    <w:p w:rsidR="00487767" w:rsidRPr="0059011D" w:rsidRDefault="00487767" w:rsidP="00487767">
      <w:pPr>
        <w:rPr>
          <w:rFonts w:ascii="Times New Roman" w:eastAsia="Times New Roman" w:hAnsi="Times New Roman" w:cs="Times New Roman"/>
          <w:b/>
          <w:bCs/>
          <w:sz w:val="24"/>
          <w:szCs w:val="24"/>
        </w:rPr>
      </w:pPr>
      <w:r w:rsidRPr="0059011D">
        <w:rPr>
          <w:rFonts w:ascii="Times New Roman" w:eastAsia="Times New Roman" w:hAnsi="Times New Roman" w:cs="Times New Roman"/>
          <w:b/>
          <w:bCs/>
          <w:sz w:val="24"/>
          <w:szCs w:val="24"/>
        </w:rPr>
        <w:t>2. Serial Correlation (Autocorrelation)</w:t>
      </w:r>
    </w:p>
    <w:p w:rsidR="00487767" w:rsidRPr="0059011D" w:rsidRDefault="00487767" w:rsidP="00487767">
      <w:pPr>
        <w:rPr>
          <w:rFonts w:ascii="Times New Roman" w:eastAsia="Times New Roman" w:hAnsi="Times New Roman" w:cs="Times New Roman"/>
          <w:b/>
          <w:bCs/>
          <w:sz w:val="24"/>
          <w:szCs w:val="24"/>
        </w:rPr>
      </w:pPr>
      <w:r w:rsidRPr="0059011D">
        <w:rPr>
          <w:rFonts w:ascii="Times New Roman" w:eastAsia="Times New Roman" w:hAnsi="Times New Roman" w:cs="Times New Roman"/>
          <w:b/>
          <w:bCs/>
          <w:sz w:val="24"/>
          <w:szCs w:val="24"/>
        </w:rPr>
        <w:t>Problem and why it matters</w:t>
      </w:r>
    </w:p>
    <w:p w:rsidR="00487767" w:rsidRPr="0059011D" w:rsidRDefault="00487767" w:rsidP="00487767">
      <w:pPr>
        <w:rPr>
          <w:rFonts w:ascii="Times New Roman" w:eastAsia="Times New Roman" w:hAnsi="Times New Roman" w:cs="Times New Roman"/>
          <w:sz w:val="24"/>
          <w:szCs w:val="24"/>
        </w:rPr>
      </w:pPr>
      <w:r w:rsidRPr="0059011D">
        <w:rPr>
          <w:rFonts w:ascii="Times New Roman" w:eastAsia="Times New Roman" w:hAnsi="Times New Roman" w:cs="Times New Roman"/>
          <w:sz w:val="24"/>
          <w:szCs w:val="24"/>
        </w:rPr>
        <w:t>The Durbin–Watson statistic and Breusch–Godfrey LM test showed first-order autocorrelation in the residuals. Serial correlation:</w:t>
      </w:r>
    </w:p>
    <w:p w:rsidR="00487767" w:rsidRPr="0059011D" w:rsidRDefault="00487767" w:rsidP="00A13BC9">
      <w:pPr>
        <w:numPr>
          <w:ilvl w:val="0"/>
          <w:numId w:val="33"/>
        </w:numPr>
        <w:rPr>
          <w:rFonts w:ascii="Times New Roman" w:eastAsia="Times New Roman" w:hAnsi="Times New Roman" w:cs="Times New Roman"/>
          <w:sz w:val="24"/>
          <w:szCs w:val="24"/>
        </w:rPr>
      </w:pPr>
      <w:r w:rsidRPr="0059011D">
        <w:rPr>
          <w:rFonts w:ascii="Times New Roman" w:eastAsia="Times New Roman" w:hAnsi="Times New Roman" w:cs="Times New Roman"/>
          <w:sz w:val="24"/>
          <w:szCs w:val="24"/>
        </w:rPr>
        <w:t>Leads to downward-biased standard errors</w:t>
      </w:r>
    </w:p>
    <w:p w:rsidR="00487767" w:rsidRPr="0059011D" w:rsidRDefault="00487767" w:rsidP="00A13BC9">
      <w:pPr>
        <w:numPr>
          <w:ilvl w:val="0"/>
          <w:numId w:val="33"/>
        </w:numPr>
        <w:rPr>
          <w:rFonts w:ascii="Times New Roman" w:eastAsia="Times New Roman" w:hAnsi="Times New Roman" w:cs="Times New Roman"/>
          <w:sz w:val="24"/>
          <w:szCs w:val="24"/>
        </w:rPr>
      </w:pPr>
      <w:r w:rsidRPr="0059011D">
        <w:rPr>
          <w:rFonts w:ascii="Times New Roman" w:eastAsia="Times New Roman" w:hAnsi="Times New Roman" w:cs="Times New Roman"/>
          <w:sz w:val="24"/>
          <w:szCs w:val="24"/>
        </w:rPr>
        <w:t>Inflates significance of coefficients</w:t>
      </w:r>
    </w:p>
    <w:p w:rsidR="00487767" w:rsidRPr="0059011D" w:rsidRDefault="00487767" w:rsidP="00A13BC9">
      <w:pPr>
        <w:numPr>
          <w:ilvl w:val="0"/>
          <w:numId w:val="33"/>
        </w:numPr>
        <w:rPr>
          <w:rFonts w:ascii="Times New Roman" w:eastAsia="Times New Roman" w:hAnsi="Times New Roman" w:cs="Times New Roman"/>
          <w:sz w:val="24"/>
          <w:szCs w:val="24"/>
        </w:rPr>
      </w:pPr>
      <w:r w:rsidRPr="0059011D">
        <w:rPr>
          <w:rFonts w:ascii="Times New Roman" w:eastAsia="Times New Roman" w:hAnsi="Times New Roman" w:cs="Times New Roman"/>
          <w:sz w:val="24"/>
          <w:szCs w:val="24"/>
        </w:rPr>
        <w:t>Violates the Gauss–Markov assumption of no autocorrelation</w:t>
      </w:r>
    </w:p>
    <w:p w:rsidR="00487767" w:rsidRPr="0059011D" w:rsidRDefault="00487767" w:rsidP="00487767">
      <w:pPr>
        <w:rPr>
          <w:rFonts w:ascii="Times New Roman" w:eastAsia="Times New Roman" w:hAnsi="Times New Roman" w:cs="Times New Roman"/>
          <w:sz w:val="24"/>
          <w:szCs w:val="24"/>
        </w:rPr>
      </w:pPr>
      <w:r w:rsidRPr="0059011D">
        <w:rPr>
          <w:rFonts w:ascii="Times New Roman" w:eastAsia="Times New Roman" w:hAnsi="Times New Roman" w:cs="Times New Roman"/>
          <w:sz w:val="24"/>
          <w:szCs w:val="24"/>
        </w:rPr>
        <w:t>This is common in macroeconomic time-series with trending variables.</w:t>
      </w:r>
    </w:p>
    <w:p w:rsidR="00487767" w:rsidRPr="0059011D" w:rsidRDefault="00487767" w:rsidP="00487767">
      <w:pPr>
        <w:rPr>
          <w:rFonts w:ascii="Times New Roman" w:eastAsia="Times New Roman" w:hAnsi="Times New Roman" w:cs="Times New Roman"/>
          <w:sz w:val="24"/>
          <w:szCs w:val="24"/>
        </w:rPr>
      </w:pPr>
      <w:r w:rsidRPr="0059011D">
        <w:rPr>
          <w:rFonts w:ascii="Times New Roman" w:eastAsia="Times New Roman" w:hAnsi="Times New Roman" w:cs="Times New Roman"/>
          <w:sz w:val="24"/>
          <w:szCs w:val="24"/>
        </w:rPr>
        <w:t>To address the issue, multiple complementary corrections were implemented:</w:t>
      </w:r>
    </w:p>
    <w:p w:rsidR="00487767" w:rsidRPr="0059011D" w:rsidRDefault="00487767" w:rsidP="00613E96">
      <w:pPr>
        <w:numPr>
          <w:ilvl w:val="0"/>
          <w:numId w:val="22"/>
        </w:numPr>
        <w:rPr>
          <w:rFonts w:ascii="Times New Roman" w:eastAsia="Times New Roman" w:hAnsi="Times New Roman" w:cs="Times New Roman"/>
          <w:sz w:val="24"/>
          <w:szCs w:val="24"/>
        </w:rPr>
      </w:pPr>
      <w:r w:rsidRPr="0059011D">
        <w:rPr>
          <w:rFonts w:ascii="Times New Roman" w:eastAsia="Times New Roman" w:hAnsi="Times New Roman" w:cs="Times New Roman"/>
          <w:b/>
          <w:bCs/>
          <w:sz w:val="24"/>
          <w:szCs w:val="24"/>
        </w:rPr>
        <w:t>Newey–West HAC standard errors</w:t>
      </w:r>
      <w:r w:rsidRPr="0059011D">
        <w:rPr>
          <w:rFonts w:ascii="Times New Roman" w:eastAsia="Times New Roman" w:hAnsi="Times New Roman" w:cs="Times New Roman"/>
          <w:sz w:val="24"/>
          <w:szCs w:val="24"/>
        </w:rPr>
        <w:t xml:space="preserve"> (Column 3):</w:t>
      </w:r>
    </w:p>
    <w:p w:rsidR="00487767" w:rsidRPr="0059011D" w:rsidRDefault="00487767" w:rsidP="00613E96">
      <w:pPr>
        <w:numPr>
          <w:ilvl w:val="1"/>
          <w:numId w:val="22"/>
        </w:numPr>
        <w:rPr>
          <w:rFonts w:ascii="Times New Roman" w:eastAsia="Times New Roman" w:hAnsi="Times New Roman" w:cs="Times New Roman"/>
          <w:sz w:val="24"/>
          <w:szCs w:val="24"/>
        </w:rPr>
      </w:pPr>
      <w:r w:rsidRPr="0059011D">
        <w:rPr>
          <w:rFonts w:ascii="Times New Roman" w:eastAsia="Times New Roman" w:hAnsi="Times New Roman" w:cs="Times New Roman"/>
          <w:sz w:val="24"/>
          <w:szCs w:val="24"/>
        </w:rPr>
        <w:t>Provide heteroskedasticity- and autocorrelation-consistent inference.</w:t>
      </w:r>
    </w:p>
    <w:p w:rsidR="00487767" w:rsidRPr="0059011D" w:rsidRDefault="00487767" w:rsidP="00613E96">
      <w:pPr>
        <w:numPr>
          <w:ilvl w:val="1"/>
          <w:numId w:val="22"/>
        </w:numPr>
        <w:rPr>
          <w:rFonts w:ascii="Times New Roman" w:eastAsia="Times New Roman" w:hAnsi="Times New Roman" w:cs="Times New Roman"/>
          <w:sz w:val="24"/>
          <w:szCs w:val="24"/>
        </w:rPr>
      </w:pPr>
      <w:r w:rsidRPr="0059011D">
        <w:rPr>
          <w:rFonts w:ascii="Times New Roman" w:eastAsia="Times New Roman" w:hAnsi="Times New Roman" w:cs="Times New Roman"/>
          <w:sz w:val="24"/>
          <w:szCs w:val="24"/>
        </w:rPr>
        <w:lastRenderedPageBreak/>
        <w:t>Suitable when the model is correctly specified in levels but errors show serial dependence.</w:t>
      </w:r>
    </w:p>
    <w:p w:rsidR="00487767" w:rsidRPr="0059011D" w:rsidRDefault="00487767" w:rsidP="00613E96">
      <w:pPr>
        <w:numPr>
          <w:ilvl w:val="0"/>
          <w:numId w:val="22"/>
        </w:numPr>
        <w:rPr>
          <w:rFonts w:ascii="Times New Roman" w:eastAsia="Times New Roman" w:hAnsi="Times New Roman" w:cs="Times New Roman"/>
          <w:sz w:val="24"/>
          <w:szCs w:val="24"/>
        </w:rPr>
      </w:pPr>
      <w:r w:rsidRPr="0059011D">
        <w:rPr>
          <w:rFonts w:ascii="Times New Roman" w:eastAsia="Times New Roman" w:hAnsi="Times New Roman" w:cs="Times New Roman"/>
          <w:b/>
          <w:bCs/>
          <w:sz w:val="24"/>
          <w:szCs w:val="24"/>
        </w:rPr>
        <w:t>Prais–Winsten (Cochrane–Orcutt) regression</w:t>
      </w:r>
      <w:r w:rsidRPr="0059011D">
        <w:rPr>
          <w:rFonts w:ascii="Times New Roman" w:eastAsia="Times New Roman" w:hAnsi="Times New Roman" w:cs="Times New Roman"/>
          <w:sz w:val="24"/>
          <w:szCs w:val="24"/>
        </w:rPr>
        <w:t xml:space="preserve"> (Column 4):</w:t>
      </w:r>
    </w:p>
    <w:p w:rsidR="00487767" w:rsidRPr="0059011D" w:rsidRDefault="00487767" w:rsidP="00613E96">
      <w:pPr>
        <w:numPr>
          <w:ilvl w:val="1"/>
          <w:numId w:val="22"/>
        </w:numPr>
        <w:rPr>
          <w:rFonts w:ascii="Times New Roman" w:eastAsia="Times New Roman" w:hAnsi="Times New Roman" w:cs="Times New Roman"/>
          <w:sz w:val="24"/>
          <w:szCs w:val="24"/>
        </w:rPr>
      </w:pPr>
      <w:r w:rsidRPr="0059011D">
        <w:rPr>
          <w:rFonts w:ascii="Times New Roman" w:eastAsia="Times New Roman" w:hAnsi="Times New Roman" w:cs="Times New Roman"/>
          <w:sz w:val="24"/>
          <w:szCs w:val="24"/>
        </w:rPr>
        <w:t>Explicitly models AR(1) structure in the errors.</w:t>
      </w:r>
    </w:p>
    <w:p w:rsidR="00487767" w:rsidRPr="0059011D" w:rsidRDefault="00487767" w:rsidP="00613E96">
      <w:pPr>
        <w:numPr>
          <w:ilvl w:val="1"/>
          <w:numId w:val="22"/>
        </w:numPr>
        <w:rPr>
          <w:rFonts w:ascii="Times New Roman" w:eastAsia="Times New Roman" w:hAnsi="Times New Roman" w:cs="Times New Roman"/>
          <w:sz w:val="24"/>
          <w:szCs w:val="24"/>
        </w:rPr>
      </w:pPr>
      <w:r w:rsidRPr="0059011D">
        <w:rPr>
          <w:rFonts w:ascii="Times New Roman" w:eastAsia="Times New Roman" w:hAnsi="Times New Roman" w:cs="Times New Roman"/>
          <w:sz w:val="24"/>
          <w:szCs w:val="24"/>
        </w:rPr>
        <w:t>Produces more efficient estimates than OLS with HAC corrections.</w:t>
      </w:r>
    </w:p>
    <w:p w:rsidR="00487767" w:rsidRPr="0059011D" w:rsidRDefault="00487767" w:rsidP="00613E96">
      <w:pPr>
        <w:numPr>
          <w:ilvl w:val="0"/>
          <w:numId w:val="22"/>
        </w:numPr>
        <w:rPr>
          <w:rFonts w:ascii="Times New Roman" w:eastAsia="Times New Roman" w:hAnsi="Times New Roman" w:cs="Times New Roman"/>
          <w:sz w:val="24"/>
          <w:szCs w:val="24"/>
        </w:rPr>
      </w:pPr>
      <w:r w:rsidRPr="0059011D">
        <w:rPr>
          <w:rFonts w:ascii="Times New Roman" w:eastAsia="Times New Roman" w:hAnsi="Times New Roman" w:cs="Times New Roman"/>
          <w:b/>
          <w:bCs/>
          <w:sz w:val="24"/>
          <w:szCs w:val="24"/>
        </w:rPr>
        <w:t>First differences of all variables</w:t>
      </w:r>
      <w:r w:rsidRPr="0059011D">
        <w:rPr>
          <w:rFonts w:ascii="Times New Roman" w:eastAsia="Times New Roman" w:hAnsi="Times New Roman" w:cs="Times New Roman"/>
          <w:sz w:val="24"/>
          <w:szCs w:val="24"/>
        </w:rPr>
        <w:t xml:space="preserve"> (Column 5):</w:t>
      </w:r>
    </w:p>
    <w:p w:rsidR="00487767" w:rsidRPr="0059011D" w:rsidRDefault="00487767" w:rsidP="00613E96">
      <w:pPr>
        <w:numPr>
          <w:ilvl w:val="1"/>
          <w:numId w:val="22"/>
        </w:numPr>
        <w:rPr>
          <w:rFonts w:ascii="Times New Roman" w:eastAsia="Times New Roman" w:hAnsi="Times New Roman" w:cs="Times New Roman"/>
          <w:sz w:val="24"/>
          <w:szCs w:val="24"/>
        </w:rPr>
      </w:pPr>
      <w:r w:rsidRPr="0059011D">
        <w:rPr>
          <w:rFonts w:ascii="Times New Roman" w:eastAsia="Times New Roman" w:hAnsi="Times New Roman" w:cs="Times New Roman"/>
          <w:sz w:val="24"/>
          <w:szCs w:val="24"/>
        </w:rPr>
        <w:t>Eliminates unit roots and persistent residual correlation.</w:t>
      </w:r>
    </w:p>
    <w:p w:rsidR="00487767" w:rsidRPr="0059011D" w:rsidRDefault="00487767" w:rsidP="00613E96">
      <w:pPr>
        <w:numPr>
          <w:ilvl w:val="1"/>
          <w:numId w:val="22"/>
        </w:numPr>
        <w:rPr>
          <w:rFonts w:ascii="Times New Roman" w:eastAsia="Times New Roman" w:hAnsi="Times New Roman" w:cs="Times New Roman"/>
          <w:sz w:val="24"/>
          <w:szCs w:val="24"/>
        </w:rPr>
      </w:pPr>
      <w:r w:rsidRPr="0059011D">
        <w:rPr>
          <w:rFonts w:ascii="Times New Roman" w:eastAsia="Times New Roman" w:hAnsi="Times New Roman" w:cs="Times New Roman"/>
          <w:sz w:val="24"/>
          <w:szCs w:val="24"/>
        </w:rPr>
        <w:t>Appropriate when serial correlation results from nonstationarity or trending series.</w:t>
      </w:r>
    </w:p>
    <w:p w:rsidR="00487767" w:rsidRPr="0059011D" w:rsidRDefault="00487767" w:rsidP="00487767">
      <w:pPr>
        <w:rPr>
          <w:rFonts w:ascii="Times New Roman" w:eastAsia="Times New Roman" w:hAnsi="Times New Roman" w:cs="Times New Roman"/>
          <w:b/>
          <w:bCs/>
          <w:sz w:val="24"/>
          <w:szCs w:val="24"/>
        </w:rPr>
      </w:pPr>
      <w:r w:rsidRPr="0059011D">
        <w:rPr>
          <w:rFonts w:ascii="Times New Roman" w:eastAsia="Times New Roman" w:hAnsi="Times New Roman" w:cs="Times New Roman"/>
          <w:b/>
          <w:bCs/>
          <w:sz w:val="24"/>
          <w:szCs w:val="24"/>
        </w:rPr>
        <w:t>Why these solutions are appropriate</w:t>
      </w:r>
    </w:p>
    <w:p w:rsidR="00487767" w:rsidRPr="0059011D" w:rsidRDefault="00487767" w:rsidP="00487767">
      <w:pPr>
        <w:rPr>
          <w:rFonts w:ascii="Times New Roman" w:eastAsia="Times New Roman" w:hAnsi="Times New Roman" w:cs="Times New Roman"/>
          <w:sz w:val="24"/>
          <w:szCs w:val="24"/>
        </w:rPr>
      </w:pPr>
      <w:r w:rsidRPr="0059011D">
        <w:rPr>
          <w:rFonts w:ascii="Times New Roman" w:eastAsia="Times New Roman" w:hAnsi="Times New Roman" w:cs="Times New Roman"/>
          <w:sz w:val="24"/>
          <w:szCs w:val="24"/>
        </w:rPr>
        <w:t xml:space="preserve">Together, they address both </w:t>
      </w:r>
      <w:r w:rsidRPr="00A13BC9">
        <w:rPr>
          <w:rFonts w:ascii="Times New Roman" w:eastAsia="Times New Roman" w:hAnsi="Times New Roman" w:cs="Times New Roman"/>
          <w:bCs/>
          <w:sz w:val="24"/>
          <w:szCs w:val="24"/>
        </w:rPr>
        <w:t>short-run autocorrelation</w:t>
      </w:r>
      <w:r w:rsidRPr="00A13BC9">
        <w:rPr>
          <w:rFonts w:ascii="Times New Roman" w:eastAsia="Times New Roman" w:hAnsi="Times New Roman" w:cs="Times New Roman"/>
          <w:sz w:val="24"/>
          <w:szCs w:val="24"/>
        </w:rPr>
        <w:t xml:space="preserve"> (HAC) and </w:t>
      </w:r>
      <w:r w:rsidRPr="00A13BC9">
        <w:rPr>
          <w:rFonts w:ascii="Times New Roman" w:eastAsia="Times New Roman" w:hAnsi="Times New Roman" w:cs="Times New Roman"/>
          <w:bCs/>
          <w:sz w:val="24"/>
          <w:szCs w:val="24"/>
        </w:rPr>
        <w:t>structural persistence</w:t>
      </w:r>
      <w:r w:rsidRPr="00A13BC9">
        <w:rPr>
          <w:rFonts w:ascii="Times New Roman" w:eastAsia="Times New Roman" w:hAnsi="Times New Roman" w:cs="Times New Roman"/>
          <w:sz w:val="24"/>
          <w:szCs w:val="24"/>
        </w:rPr>
        <w:t xml:space="preserve"> </w:t>
      </w:r>
      <w:r w:rsidRPr="0059011D">
        <w:rPr>
          <w:rFonts w:ascii="Times New Roman" w:eastAsia="Times New Roman" w:hAnsi="Times New Roman" w:cs="Times New Roman"/>
          <w:sz w:val="24"/>
          <w:szCs w:val="24"/>
        </w:rPr>
        <w:t>(Prais–Winsten and first differences).</w:t>
      </w:r>
      <w:r w:rsidRPr="0059011D">
        <w:rPr>
          <w:rFonts w:ascii="Times New Roman" w:eastAsia="Times New Roman" w:hAnsi="Times New Roman" w:cs="Times New Roman"/>
          <w:sz w:val="24"/>
          <w:szCs w:val="24"/>
        </w:rPr>
        <w:br/>
        <w:t>The increase in R² from 0.136 (OLS) to 0.260 (Prais–Winsten) and 0.328 (first differences) confirms improved model fit and reduced serial dependence.</w:t>
      </w:r>
    </w:p>
    <w:p w:rsidR="00487767" w:rsidRPr="0059011D" w:rsidRDefault="00487767" w:rsidP="00487767">
      <w:pPr>
        <w:rPr>
          <w:rFonts w:ascii="Times New Roman" w:eastAsia="Times New Roman" w:hAnsi="Times New Roman" w:cs="Times New Roman"/>
          <w:sz w:val="24"/>
          <w:szCs w:val="24"/>
        </w:rPr>
      </w:pPr>
    </w:p>
    <w:p w:rsidR="00487767" w:rsidRPr="0059011D" w:rsidRDefault="00487767" w:rsidP="00487767">
      <w:pPr>
        <w:rPr>
          <w:rFonts w:ascii="Times New Roman" w:eastAsia="Times New Roman" w:hAnsi="Times New Roman" w:cs="Times New Roman"/>
          <w:b/>
          <w:bCs/>
          <w:sz w:val="24"/>
          <w:szCs w:val="24"/>
        </w:rPr>
      </w:pPr>
      <w:r w:rsidRPr="0059011D">
        <w:rPr>
          <w:rFonts w:ascii="Times New Roman" w:eastAsia="Times New Roman" w:hAnsi="Times New Roman" w:cs="Times New Roman"/>
          <w:b/>
          <w:bCs/>
          <w:sz w:val="24"/>
          <w:szCs w:val="24"/>
        </w:rPr>
        <w:t>3. Non-stationarity</w:t>
      </w:r>
    </w:p>
    <w:p w:rsidR="00487767" w:rsidRPr="0059011D" w:rsidRDefault="00487767" w:rsidP="00487767">
      <w:pPr>
        <w:rPr>
          <w:rFonts w:ascii="Times New Roman" w:eastAsia="Times New Roman" w:hAnsi="Times New Roman" w:cs="Times New Roman"/>
          <w:b/>
          <w:bCs/>
          <w:sz w:val="24"/>
          <w:szCs w:val="24"/>
        </w:rPr>
      </w:pPr>
      <w:r w:rsidRPr="0059011D">
        <w:rPr>
          <w:rFonts w:ascii="Times New Roman" w:eastAsia="Times New Roman" w:hAnsi="Times New Roman" w:cs="Times New Roman"/>
          <w:b/>
          <w:bCs/>
          <w:sz w:val="24"/>
          <w:szCs w:val="24"/>
        </w:rPr>
        <w:t>Problem and why it matters</w:t>
      </w:r>
    </w:p>
    <w:p w:rsidR="00487767" w:rsidRPr="0059011D" w:rsidRDefault="00487767" w:rsidP="00487767">
      <w:pPr>
        <w:rPr>
          <w:rFonts w:ascii="Times New Roman" w:eastAsia="Times New Roman" w:hAnsi="Times New Roman" w:cs="Times New Roman"/>
          <w:sz w:val="24"/>
          <w:szCs w:val="24"/>
        </w:rPr>
      </w:pPr>
      <w:r w:rsidRPr="0059011D">
        <w:rPr>
          <w:rFonts w:ascii="Times New Roman" w:eastAsia="Times New Roman" w:hAnsi="Times New Roman" w:cs="Times New Roman"/>
          <w:sz w:val="24"/>
          <w:szCs w:val="24"/>
        </w:rPr>
        <w:t>Plots, augmented Dickey–Fuller tests, and patterns in the residuals suggested that several variables were nonstationary (contained a stochastic trend). Nonstationarity creates problems such as:</w:t>
      </w:r>
    </w:p>
    <w:p w:rsidR="00487767" w:rsidRPr="0059011D" w:rsidRDefault="00487767" w:rsidP="00A13BC9">
      <w:pPr>
        <w:numPr>
          <w:ilvl w:val="0"/>
          <w:numId w:val="34"/>
        </w:numPr>
        <w:rPr>
          <w:rFonts w:ascii="Times New Roman" w:eastAsia="Times New Roman" w:hAnsi="Times New Roman" w:cs="Times New Roman"/>
          <w:sz w:val="24"/>
          <w:szCs w:val="24"/>
        </w:rPr>
      </w:pPr>
      <w:r w:rsidRPr="0059011D">
        <w:rPr>
          <w:rFonts w:ascii="Times New Roman" w:eastAsia="Times New Roman" w:hAnsi="Times New Roman" w:cs="Times New Roman"/>
          <w:sz w:val="24"/>
          <w:szCs w:val="24"/>
        </w:rPr>
        <w:t>Spurious regressions</w:t>
      </w:r>
    </w:p>
    <w:p w:rsidR="00487767" w:rsidRPr="0059011D" w:rsidRDefault="00487767" w:rsidP="00A13BC9">
      <w:pPr>
        <w:numPr>
          <w:ilvl w:val="0"/>
          <w:numId w:val="34"/>
        </w:numPr>
        <w:rPr>
          <w:rFonts w:ascii="Times New Roman" w:eastAsia="Times New Roman" w:hAnsi="Times New Roman" w:cs="Times New Roman"/>
          <w:sz w:val="24"/>
          <w:szCs w:val="24"/>
        </w:rPr>
      </w:pPr>
      <w:r w:rsidRPr="0059011D">
        <w:rPr>
          <w:rFonts w:ascii="Times New Roman" w:eastAsia="Times New Roman" w:hAnsi="Times New Roman" w:cs="Times New Roman"/>
          <w:sz w:val="24"/>
          <w:szCs w:val="24"/>
        </w:rPr>
        <w:t>Inflated R²</w:t>
      </w:r>
    </w:p>
    <w:p w:rsidR="00487767" w:rsidRPr="0059011D" w:rsidRDefault="00487767" w:rsidP="00A13BC9">
      <w:pPr>
        <w:numPr>
          <w:ilvl w:val="0"/>
          <w:numId w:val="34"/>
        </w:numPr>
        <w:rPr>
          <w:rFonts w:ascii="Times New Roman" w:eastAsia="Times New Roman" w:hAnsi="Times New Roman" w:cs="Times New Roman"/>
          <w:sz w:val="24"/>
          <w:szCs w:val="24"/>
        </w:rPr>
      </w:pPr>
      <w:r w:rsidRPr="0059011D">
        <w:rPr>
          <w:rFonts w:ascii="Times New Roman" w:eastAsia="Times New Roman" w:hAnsi="Times New Roman" w:cs="Times New Roman"/>
          <w:sz w:val="24"/>
          <w:szCs w:val="24"/>
        </w:rPr>
        <w:t>Incorrect inference</w:t>
      </w:r>
    </w:p>
    <w:p w:rsidR="00487767" w:rsidRPr="0059011D" w:rsidRDefault="00487767" w:rsidP="00A13BC9">
      <w:pPr>
        <w:numPr>
          <w:ilvl w:val="0"/>
          <w:numId w:val="34"/>
        </w:numPr>
        <w:rPr>
          <w:rFonts w:ascii="Times New Roman" w:eastAsia="Times New Roman" w:hAnsi="Times New Roman" w:cs="Times New Roman"/>
          <w:sz w:val="24"/>
          <w:szCs w:val="24"/>
        </w:rPr>
      </w:pPr>
      <w:r w:rsidRPr="0059011D">
        <w:rPr>
          <w:rFonts w:ascii="Times New Roman" w:eastAsia="Times New Roman" w:hAnsi="Times New Roman" w:cs="Times New Roman"/>
          <w:sz w:val="24"/>
          <w:szCs w:val="24"/>
        </w:rPr>
        <w:t>Serially correlated residuals</w:t>
      </w:r>
    </w:p>
    <w:p w:rsidR="00487767" w:rsidRPr="0059011D" w:rsidRDefault="00487767" w:rsidP="00487767">
      <w:pPr>
        <w:rPr>
          <w:rFonts w:ascii="Times New Roman" w:eastAsia="Times New Roman" w:hAnsi="Times New Roman" w:cs="Times New Roman"/>
          <w:sz w:val="24"/>
          <w:szCs w:val="24"/>
        </w:rPr>
      </w:pPr>
      <w:r w:rsidRPr="0059011D">
        <w:rPr>
          <w:rFonts w:ascii="Times New Roman" w:eastAsia="Times New Roman" w:hAnsi="Times New Roman" w:cs="Times New Roman"/>
          <w:sz w:val="24"/>
          <w:szCs w:val="24"/>
        </w:rPr>
        <w:t>We corrected for nonstationarity using:</w:t>
      </w:r>
    </w:p>
    <w:p w:rsidR="00487767" w:rsidRPr="0059011D" w:rsidRDefault="00487767" w:rsidP="00613E96">
      <w:pPr>
        <w:numPr>
          <w:ilvl w:val="0"/>
          <w:numId w:val="24"/>
        </w:numPr>
        <w:rPr>
          <w:rFonts w:ascii="Times New Roman" w:eastAsia="Times New Roman" w:hAnsi="Times New Roman" w:cs="Times New Roman"/>
          <w:sz w:val="24"/>
          <w:szCs w:val="24"/>
        </w:rPr>
      </w:pPr>
      <w:r w:rsidRPr="0059011D">
        <w:rPr>
          <w:rFonts w:ascii="Times New Roman" w:eastAsia="Times New Roman" w:hAnsi="Times New Roman" w:cs="Times New Roman"/>
          <w:b/>
          <w:bCs/>
          <w:sz w:val="24"/>
          <w:szCs w:val="24"/>
        </w:rPr>
        <w:t>First differencing</w:t>
      </w:r>
      <w:r w:rsidRPr="0059011D">
        <w:rPr>
          <w:rFonts w:ascii="Times New Roman" w:eastAsia="Times New Roman" w:hAnsi="Times New Roman" w:cs="Times New Roman"/>
          <w:sz w:val="24"/>
          <w:szCs w:val="24"/>
        </w:rPr>
        <w:t>:</w:t>
      </w:r>
    </w:p>
    <w:p w:rsidR="00487767" w:rsidRPr="0059011D" w:rsidRDefault="00487767" w:rsidP="00A13BC9">
      <w:pPr>
        <w:numPr>
          <w:ilvl w:val="1"/>
          <w:numId w:val="35"/>
        </w:numPr>
        <w:rPr>
          <w:rFonts w:ascii="Times New Roman" w:eastAsia="Times New Roman" w:hAnsi="Times New Roman" w:cs="Times New Roman"/>
          <w:sz w:val="24"/>
          <w:szCs w:val="24"/>
        </w:rPr>
      </w:pPr>
      <w:r w:rsidRPr="0059011D">
        <w:rPr>
          <w:rFonts w:ascii="Times New Roman" w:eastAsia="Times New Roman" w:hAnsi="Times New Roman" w:cs="Times New Roman"/>
          <w:sz w:val="24"/>
          <w:szCs w:val="24"/>
        </w:rPr>
        <w:t>Δln_elec, Δinflation, Δunemployment</w:t>
      </w:r>
    </w:p>
    <w:p w:rsidR="00487767" w:rsidRPr="0059011D" w:rsidRDefault="00487767" w:rsidP="00A13BC9">
      <w:pPr>
        <w:numPr>
          <w:ilvl w:val="1"/>
          <w:numId w:val="35"/>
        </w:numPr>
        <w:rPr>
          <w:rFonts w:ascii="Times New Roman" w:eastAsia="Times New Roman" w:hAnsi="Times New Roman" w:cs="Times New Roman"/>
          <w:sz w:val="24"/>
          <w:szCs w:val="24"/>
        </w:rPr>
      </w:pPr>
      <w:r w:rsidRPr="0059011D">
        <w:rPr>
          <w:rFonts w:ascii="Times New Roman" w:eastAsia="Times New Roman" w:hAnsi="Times New Roman" w:cs="Times New Roman"/>
          <w:sz w:val="24"/>
          <w:szCs w:val="24"/>
        </w:rPr>
        <w:t>Reported in Column (5)</w:t>
      </w:r>
    </w:p>
    <w:p w:rsidR="00487767" w:rsidRPr="0059011D" w:rsidRDefault="00487767" w:rsidP="00613E96">
      <w:pPr>
        <w:numPr>
          <w:ilvl w:val="0"/>
          <w:numId w:val="24"/>
        </w:numPr>
        <w:rPr>
          <w:rFonts w:ascii="Times New Roman" w:eastAsia="Times New Roman" w:hAnsi="Times New Roman" w:cs="Times New Roman"/>
          <w:sz w:val="24"/>
          <w:szCs w:val="24"/>
        </w:rPr>
      </w:pPr>
      <w:r w:rsidRPr="0059011D">
        <w:rPr>
          <w:rFonts w:ascii="Times New Roman" w:eastAsia="Times New Roman" w:hAnsi="Times New Roman" w:cs="Times New Roman"/>
          <w:b/>
          <w:bCs/>
          <w:sz w:val="24"/>
          <w:szCs w:val="24"/>
        </w:rPr>
        <w:t>Growth rates / log differences</w:t>
      </w:r>
      <w:r w:rsidRPr="0059011D">
        <w:rPr>
          <w:rFonts w:ascii="Times New Roman" w:eastAsia="Times New Roman" w:hAnsi="Times New Roman" w:cs="Times New Roman"/>
          <w:sz w:val="24"/>
          <w:szCs w:val="24"/>
        </w:rPr>
        <w:t xml:space="preserve"> where economically meaningful</w:t>
      </w:r>
    </w:p>
    <w:p w:rsidR="00487767" w:rsidRPr="0059011D" w:rsidRDefault="00487767" w:rsidP="00A13BC9">
      <w:pPr>
        <w:numPr>
          <w:ilvl w:val="1"/>
          <w:numId w:val="36"/>
        </w:numPr>
        <w:rPr>
          <w:rFonts w:ascii="Times New Roman" w:eastAsia="Times New Roman" w:hAnsi="Times New Roman" w:cs="Times New Roman"/>
          <w:sz w:val="24"/>
          <w:szCs w:val="24"/>
        </w:rPr>
      </w:pPr>
      <w:r w:rsidRPr="0059011D">
        <w:rPr>
          <w:rFonts w:ascii="Times New Roman" w:eastAsia="Times New Roman" w:hAnsi="Times New Roman" w:cs="Times New Roman"/>
          <w:sz w:val="24"/>
          <w:szCs w:val="24"/>
        </w:rPr>
        <w:t>e.g., inflation growth already expressed as a rate</w:t>
      </w:r>
    </w:p>
    <w:p w:rsidR="00487767" w:rsidRPr="0059011D" w:rsidRDefault="00487767" w:rsidP="00A13BC9">
      <w:pPr>
        <w:numPr>
          <w:ilvl w:val="1"/>
          <w:numId w:val="36"/>
        </w:numPr>
        <w:rPr>
          <w:rFonts w:ascii="Times New Roman" w:eastAsia="Times New Roman" w:hAnsi="Times New Roman" w:cs="Times New Roman"/>
          <w:sz w:val="24"/>
          <w:szCs w:val="24"/>
        </w:rPr>
      </w:pPr>
      <w:r w:rsidRPr="0059011D">
        <w:rPr>
          <w:rFonts w:ascii="Times New Roman" w:eastAsia="Times New Roman" w:hAnsi="Times New Roman" w:cs="Times New Roman"/>
          <w:sz w:val="24"/>
          <w:szCs w:val="24"/>
        </w:rPr>
        <w:t>log-level electricity consumption differenced into a growth rate</w:t>
      </w:r>
    </w:p>
    <w:p w:rsidR="00487767" w:rsidRPr="0059011D" w:rsidRDefault="00487767" w:rsidP="00487767">
      <w:pPr>
        <w:rPr>
          <w:rFonts w:ascii="Times New Roman" w:eastAsia="Times New Roman" w:hAnsi="Times New Roman" w:cs="Times New Roman"/>
          <w:b/>
          <w:bCs/>
          <w:sz w:val="24"/>
          <w:szCs w:val="24"/>
        </w:rPr>
      </w:pPr>
      <w:r w:rsidRPr="0059011D">
        <w:rPr>
          <w:rFonts w:ascii="Times New Roman" w:eastAsia="Times New Roman" w:hAnsi="Times New Roman" w:cs="Times New Roman"/>
          <w:b/>
          <w:bCs/>
          <w:sz w:val="24"/>
          <w:szCs w:val="24"/>
        </w:rPr>
        <w:lastRenderedPageBreak/>
        <w:t>Why this is appropriate</w:t>
      </w:r>
    </w:p>
    <w:p w:rsidR="00487767" w:rsidRPr="0059011D" w:rsidRDefault="00487767" w:rsidP="00487767">
      <w:pPr>
        <w:rPr>
          <w:rFonts w:ascii="Times New Roman" w:eastAsia="Times New Roman" w:hAnsi="Times New Roman" w:cs="Times New Roman"/>
          <w:sz w:val="24"/>
          <w:szCs w:val="24"/>
        </w:rPr>
      </w:pPr>
      <w:r w:rsidRPr="0059011D">
        <w:rPr>
          <w:rFonts w:ascii="Times New Roman" w:eastAsia="Times New Roman" w:hAnsi="Times New Roman" w:cs="Times New Roman"/>
          <w:sz w:val="24"/>
          <w:szCs w:val="24"/>
        </w:rPr>
        <w:t>First differencing is the standard remedy for I(1) series.</w:t>
      </w:r>
      <w:r w:rsidRPr="0059011D">
        <w:rPr>
          <w:rFonts w:ascii="Times New Roman" w:eastAsia="Times New Roman" w:hAnsi="Times New Roman" w:cs="Times New Roman"/>
          <w:sz w:val="24"/>
          <w:szCs w:val="24"/>
        </w:rPr>
        <w:br/>
        <w:t>It removes stochastic trends and produces stationary transformed variables.</w:t>
      </w:r>
      <w:r w:rsidRPr="0059011D">
        <w:rPr>
          <w:rFonts w:ascii="Times New Roman" w:eastAsia="Times New Roman" w:hAnsi="Times New Roman" w:cs="Times New Roman"/>
          <w:sz w:val="24"/>
          <w:szCs w:val="24"/>
        </w:rPr>
        <w:br/>
        <w:t>The statistical significance of inflation becomes stronger in the differenced model, indicating that the original OLS specifications were likely influenced by nonstationary dynamics.</w:t>
      </w:r>
    </w:p>
    <w:p w:rsidR="00487767" w:rsidRPr="0059011D" w:rsidRDefault="00487767" w:rsidP="00487767">
      <w:pPr>
        <w:rPr>
          <w:rFonts w:ascii="Times New Roman" w:eastAsia="Times New Roman" w:hAnsi="Times New Roman" w:cs="Times New Roman"/>
          <w:sz w:val="24"/>
          <w:szCs w:val="24"/>
        </w:rPr>
      </w:pPr>
    </w:p>
    <w:p w:rsidR="00487767" w:rsidRPr="0059011D" w:rsidRDefault="00487767" w:rsidP="00487767">
      <w:pPr>
        <w:rPr>
          <w:rFonts w:ascii="Times New Roman" w:eastAsia="Times New Roman" w:hAnsi="Times New Roman" w:cs="Times New Roman"/>
          <w:b/>
          <w:bCs/>
          <w:sz w:val="24"/>
          <w:szCs w:val="24"/>
        </w:rPr>
      </w:pPr>
      <w:r w:rsidRPr="0059011D">
        <w:rPr>
          <w:rFonts w:ascii="Times New Roman" w:eastAsia="Times New Roman" w:hAnsi="Times New Roman" w:cs="Times New Roman"/>
          <w:b/>
          <w:bCs/>
          <w:sz w:val="24"/>
          <w:szCs w:val="24"/>
        </w:rPr>
        <w:t>4. Multicollinearity</w:t>
      </w:r>
    </w:p>
    <w:p w:rsidR="00487767" w:rsidRPr="0059011D" w:rsidRDefault="00487767" w:rsidP="00487767">
      <w:pPr>
        <w:rPr>
          <w:rFonts w:ascii="Times New Roman" w:eastAsia="Times New Roman" w:hAnsi="Times New Roman" w:cs="Times New Roman"/>
          <w:b/>
          <w:bCs/>
          <w:sz w:val="24"/>
          <w:szCs w:val="24"/>
        </w:rPr>
      </w:pPr>
      <w:r w:rsidRPr="0059011D">
        <w:rPr>
          <w:rFonts w:ascii="Times New Roman" w:eastAsia="Times New Roman" w:hAnsi="Times New Roman" w:cs="Times New Roman"/>
          <w:b/>
          <w:bCs/>
          <w:sz w:val="24"/>
          <w:szCs w:val="24"/>
        </w:rPr>
        <w:t>Problem and why it matters</w:t>
      </w:r>
    </w:p>
    <w:p w:rsidR="00487767" w:rsidRPr="0059011D" w:rsidRDefault="00487767" w:rsidP="00487767">
      <w:pPr>
        <w:rPr>
          <w:rFonts w:ascii="Times New Roman" w:eastAsia="Times New Roman" w:hAnsi="Times New Roman" w:cs="Times New Roman"/>
          <w:sz w:val="24"/>
          <w:szCs w:val="24"/>
        </w:rPr>
      </w:pPr>
      <w:r w:rsidRPr="0059011D">
        <w:rPr>
          <w:rFonts w:ascii="Times New Roman" w:eastAsia="Times New Roman" w:hAnsi="Times New Roman" w:cs="Times New Roman"/>
          <w:sz w:val="24"/>
          <w:szCs w:val="24"/>
        </w:rPr>
        <w:t>Variance inflation factors (VIFs) for the main variables were checked. While some macroeconomic indicators are moderately correlated, no VIF exceeded conventional thresholds (e.g., VIF &gt; 10). Still, multicollinearity can:</w:t>
      </w:r>
    </w:p>
    <w:p w:rsidR="00487767" w:rsidRPr="0059011D" w:rsidRDefault="00487767" w:rsidP="00A13BC9">
      <w:pPr>
        <w:numPr>
          <w:ilvl w:val="0"/>
          <w:numId w:val="37"/>
        </w:numPr>
        <w:rPr>
          <w:rFonts w:ascii="Times New Roman" w:eastAsia="Times New Roman" w:hAnsi="Times New Roman" w:cs="Times New Roman"/>
          <w:sz w:val="24"/>
          <w:szCs w:val="24"/>
        </w:rPr>
      </w:pPr>
      <w:r w:rsidRPr="0059011D">
        <w:rPr>
          <w:rFonts w:ascii="Times New Roman" w:eastAsia="Times New Roman" w:hAnsi="Times New Roman" w:cs="Times New Roman"/>
          <w:sz w:val="24"/>
          <w:szCs w:val="24"/>
        </w:rPr>
        <w:t>Inflate standard errors</w:t>
      </w:r>
    </w:p>
    <w:p w:rsidR="00487767" w:rsidRPr="0059011D" w:rsidRDefault="00487767" w:rsidP="00A13BC9">
      <w:pPr>
        <w:numPr>
          <w:ilvl w:val="0"/>
          <w:numId w:val="37"/>
        </w:numPr>
        <w:rPr>
          <w:rFonts w:ascii="Times New Roman" w:eastAsia="Times New Roman" w:hAnsi="Times New Roman" w:cs="Times New Roman"/>
          <w:sz w:val="24"/>
          <w:szCs w:val="24"/>
        </w:rPr>
      </w:pPr>
      <w:r w:rsidRPr="0059011D">
        <w:rPr>
          <w:rFonts w:ascii="Times New Roman" w:eastAsia="Times New Roman" w:hAnsi="Times New Roman" w:cs="Times New Roman"/>
          <w:sz w:val="24"/>
          <w:szCs w:val="24"/>
        </w:rPr>
        <w:t>Mask true significance</w:t>
      </w:r>
    </w:p>
    <w:p w:rsidR="00487767" w:rsidRPr="0059011D" w:rsidRDefault="00487767" w:rsidP="00A13BC9">
      <w:pPr>
        <w:numPr>
          <w:ilvl w:val="0"/>
          <w:numId w:val="37"/>
        </w:numPr>
        <w:rPr>
          <w:rFonts w:ascii="Times New Roman" w:eastAsia="Times New Roman" w:hAnsi="Times New Roman" w:cs="Times New Roman"/>
          <w:sz w:val="24"/>
          <w:szCs w:val="24"/>
        </w:rPr>
      </w:pPr>
      <w:r w:rsidRPr="0059011D">
        <w:rPr>
          <w:rFonts w:ascii="Times New Roman" w:eastAsia="Times New Roman" w:hAnsi="Times New Roman" w:cs="Times New Roman"/>
          <w:sz w:val="24"/>
          <w:szCs w:val="24"/>
        </w:rPr>
        <w:t>Make coefficients unstable across models</w:t>
      </w:r>
    </w:p>
    <w:p w:rsidR="00487767" w:rsidRPr="0059011D" w:rsidRDefault="00487767" w:rsidP="00487767">
      <w:pPr>
        <w:rPr>
          <w:rFonts w:ascii="Times New Roman" w:eastAsia="Times New Roman" w:hAnsi="Times New Roman" w:cs="Times New Roman"/>
          <w:sz w:val="24"/>
          <w:szCs w:val="24"/>
        </w:rPr>
      </w:pPr>
      <w:r w:rsidRPr="0059011D">
        <w:rPr>
          <w:rFonts w:ascii="Times New Roman" w:eastAsia="Times New Roman" w:hAnsi="Times New Roman" w:cs="Times New Roman"/>
          <w:sz w:val="24"/>
          <w:szCs w:val="24"/>
        </w:rPr>
        <w:t xml:space="preserve">Given that multicollinearity was not severe, variables were retained based on </w:t>
      </w:r>
      <w:r w:rsidRPr="00A13BC9">
        <w:rPr>
          <w:rFonts w:ascii="Times New Roman" w:eastAsia="Times New Roman" w:hAnsi="Times New Roman" w:cs="Times New Roman"/>
          <w:bCs/>
          <w:sz w:val="24"/>
          <w:szCs w:val="24"/>
        </w:rPr>
        <w:t>economic theory</w:t>
      </w:r>
      <w:r w:rsidRPr="0059011D">
        <w:rPr>
          <w:rFonts w:ascii="Times New Roman" w:eastAsia="Times New Roman" w:hAnsi="Times New Roman" w:cs="Times New Roman"/>
          <w:sz w:val="24"/>
          <w:szCs w:val="24"/>
        </w:rPr>
        <w:t xml:space="preserve"> rather than statistical elimination. No variables were dropped.</w:t>
      </w:r>
    </w:p>
    <w:p w:rsidR="00487767" w:rsidRPr="0059011D" w:rsidRDefault="00487767" w:rsidP="00487767">
      <w:pPr>
        <w:rPr>
          <w:rFonts w:ascii="Times New Roman" w:eastAsia="Times New Roman" w:hAnsi="Times New Roman" w:cs="Times New Roman"/>
          <w:b/>
          <w:bCs/>
          <w:sz w:val="24"/>
          <w:szCs w:val="24"/>
        </w:rPr>
      </w:pPr>
      <w:r w:rsidRPr="0059011D">
        <w:rPr>
          <w:rFonts w:ascii="Times New Roman" w:eastAsia="Times New Roman" w:hAnsi="Times New Roman" w:cs="Times New Roman"/>
          <w:b/>
          <w:bCs/>
          <w:sz w:val="24"/>
          <w:szCs w:val="24"/>
        </w:rPr>
        <w:t>Why this is appropriate</w:t>
      </w:r>
    </w:p>
    <w:p w:rsidR="00487767" w:rsidRPr="0059011D" w:rsidRDefault="00487767" w:rsidP="00487767">
      <w:pPr>
        <w:rPr>
          <w:rFonts w:ascii="Times New Roman" w:eastAsia="Times New Roman" w:hAnsi="Times New Roman" w:cs="Times New Roman"/>
          <w:sz w:val="24"/>
          <w:szCs w:val="24"/>
        </w:rPr>
      </w:pPr>
      <w:r w:rsidRPr="0059011D">
        <w:rPr>
          <w:rFonts w:ascii="Times New Roman" w:eastAsia="Times New Roman" w:hAnsi="Times New Roman" w:cs="Times New Roman"/>
          <w:sz w:val="24"/>
          <w:szCs w:val="24"/>
        </w:rPr>
        <w:t>Dropping theoretically important variables may cause omitted variable bias. Since multicollinearity was moderate, the preferred approach is to keep the variables and use corrected standard errors (robust, HAC, Prais–Winsten).</w:t>
      </w:r>
    </w:p>
    <w:p w:rsidR="00487767" w:rsidRPr="0059011D" w:rsidRDefault="00487767" w:rsidP="00487767">
      <w:pPr>
        <w:rPr>
          <w:rFonts w:ascii="Times New Roman" w:eastAsia="Times New Roman" w:hAnsi="Times New Roman" w:cs="Times New Roman"/>
          <w:sz w:val="24"/>
          <w:szCs w:val="24"/>
        </w:rPr>
      </w:pPr>
    </w:p>
    <w:p w:rsidR="00487767" w:rsidRPr="0059011D" w:rsidRDefault="00487767" w:rsidP="00487767">
      <w:pPr>
        <w:rPr>
          <w:rFonts w:ascii="Times New Roman" w:eastAsia="Times New Roman" w:hAnsi="Times New Roman" w:cs="Times New Roman"/>
          <w:b/>
          <w:bCs/>
          <w:sz w:val="24"/>
          <w:szCs w:val="24"/>
        </w:rPr>
      </w:pPr>
      <w:r w:rsidRPr="0059011D">
        <w:rPr>
          <w:rFonts w:ascii="Times New Roman" w:eastAsia="Times New Roman" w:hAnsi="Times New Roman" w:cs="Times New Roman"/>
          <w:b/>
          <w:bCs/>
          <w:sz w:val="24"/>
          <w:szCs w:val="24"/>
        </w:rPr>
        <w:t>5. Non-normality of residuals</w:t>
      </w:r>
    </w:p>
    <w:p w:rsidR="00487767" w:rsidRPr="0059011D" w:rsidRDefault="00487767" w:rsidP="00487767">
      <w:pPr>
        <w:rPr>
          <w:rFonts w:ascii="Times New Roman" w:eastAsia="Times New Roman" w:hAnsi="Times New Roman" w:cs="Times New Roman"/>
          <w:b/>
          <w:bCs/>
          <w:sz w:val="24"/>
          <w:szCs w:val="24"/>
        </w:rPr>
      </w:pPr>
      <w:r w:rsidRPr="0059011D">
        <w:rPr>
          <w:rFonts w:ascii="Times New Roman" w:eastAsia="Times New Roman" w:hAnsi="Times New Roman" w:cs="Times New Roman"/>
          <w:b/>
          <w:bCs/>
          <w:sz w:val="24"/>
          <w:szCs w:val="24"/>
        </w:rPr>
        <w:t>Problem and why it matters</w:t>
      </w:r>
    </w:p>
    <w:p w:rsidR="00487767" w:rsidRPr="0059011D" w:rsidRDefault="00487767" w:rsidP="00487767">
      <w:pPr>
        <w:rPr>
          <w:rFonts w:ascii="Times New Roman" w:eastAsia="Times New Roman" w:hAnsi="Times New Roman" w:cs="Times New Roman"/>
          <w:sz w:val="24"/>
          <w:szCs w:val="24"/>
        </w:rPr>
      </w:pPr>
      <w:r w:rsidRPr="0059011D">
        <w:rPr>
          <w:rFonts w:ascii="Times New Roman" w:eastAsia="Times New Roman" w:hAnsi="Times New Roman" w:cs="Times New Roman"/>
          <w:sz w:val="24"/>
          <w:szCs w:val="24"/>
        </w:rPr>
        <w:t>The Jarque–Bera test indicated non-normal residuals in the OLS model.</w:t>
      </w:r>
      <w:r w:rsidRPr="0059011D">
        <w:rPr>
          <w:rFonts w:ascii="Times New Roman" w:eastAsia="Times New Roman" w:hAnsi="Times New Roman" w:cs="Times New Roman"/>
          <w:sz w:val="24"/>
          <w:szCs w:val="24"/>
        </w:rPr>
        <w:br/>
        <w:t xml:space="preserve">Non-normality </w:t>
      </w:r>
      <w:r w:rsidRPr="00A13BC9">
        <w:rPr>
          <w:rFonts w:ascii="Times New Roman" w:eastAsia="Times New Roman" w:hAnsi="Times New Roman" w:cs="Times New Roman"/>
          <w:sz w:val="24"/>
          <w:szCs w:val="24"/>
        </w:rPr>
        <w:t xml:space="preserve">does </w:t>
      </w:r>
      <w:r w:rsidRPr="00A13BC9">
        <w:rPr>
          <w:rFonts w:ascii="Times New Roman" w:eastAsia="Times New Roman" w:hAnsi="Times New Roman" w:cs="Times New Roman"/>
          <w:bCs/>
          <w:sz w:val="24"/>
          <w:szCs w:val="24"/>
        </w:rPr>
        <w:t>not</w:t>
      </w:r>
      <w:r w:rsidRPr="0059011D">
        <w:rPr>
          <w:rFonts w:ascii="Times New Roman" w:eastAsia="Times New Roman" w:hAnsi="Times New Roman" w:cs="Times New Roman"/>
          <w:sz w:val="24"/>
          <w:szCs w:val="24"/>
        </w:rPr>
        <w:t xml:space="preserve"> bias OLS coefficients but makes small-sample inference unreliable.</w:t>
      </w:r>
    </w:p>
    <w:p w:rsidR="00487767" w:rsidRPr="0059011D" w:rsidRDefault="00487767" w:rsidP="00613E96">
      <w:pPr>
        <w:numPr>
          <w:ilvl w:val="0"/>
          <w:numId w:val="26"/>
        </w:numPr>
        <w:rPr>
          <w:rFonts w:ascii="Times New Roman" w:eastAsia="Times New Roman" w:hAnsi="Times New Roman" w:cs="Times New Roman"/>
          <w:sz w:val="24"/>
          <w:szCs w:val="24"/>
        </w:rPr>
      </w:pPr>
      <w:r w:rsidRPr="0059011D">
        <w:rPr>
          <w:rFonts w:ascii="Times New Roman" w:eastAsia="Times New Roman" w:hAnsi="Times New Roman" w:cs="Times New Roman"/>
          <w:sz w:val="24"/>
          <w:szCs w:val="24"/>
        </w:rPr>
        <w:t>Log transformations already applied to stabilize variance.</w:t>
      </w:r>
    </w:p>
    <w:p w:rsidR="00487767" w:rsidRPr="0059011D" w:rsidRDefault="00487767" w:rsidP="00613E96">
      <w:pPr>
        <w:numPr>
          <w:ilvl w:val="0"/>
          <w:numId w:val="26"/>
        </w:numPr>
        <w:rPr>
          <w:rFonts w:ascii="Times New Roman" w:eastAsia="Times New Roman" w:hAnsi="Times New Roman" w:cs="Times New Roman"/>
          <w:sz w:val="24"/>
          <w:szCs w:val="24"/>
        </w:rPr>
      </w:pPr>
      <w:r w:rsidRPr="0059011D">
        <w:rPr>
          <w:rFonts w:ascii="Times New Roman" w:eastAsia="Times New Roman" w:hAnsi="Times New Roman" w:cs="Times New Roman"/>
          <w:sz w:val="24"/>
          <w:szCs w:val="24"/>
        </w:rPr>
        <w:t>Heteroskedasticity- and autocorrelation-consistent standard errors used across models.</w:t>
      </w:r>
    </w:p>
    <w:p w:rsidR="00487767" w:rsidRPr="0059011D" w:rsidRDefault="00487767" w:rsidP="00613E96">
      <w:pPr>
        <w:numPr>
          <w:ilvl w:val="0"/>
          <w:numId w:val="26"/>
        </w:numPr>
        <w:rPr>
          <w:rFonts w:ascii="Times New Roman" w:eastAsia="Times New Roman" w:hAnsi="Times New Roman" w:cs="Times New Roman"/>
          <w:sz w:val="24"/>
          <w:szCs w:val="24"/>
        </w:rPr>
      </w:pPr>
      <w:r w:rsidRPr="0059011D">
        <w:rPr>
          <w:rFonts w:ascii="Times New Roman" w:eastAsia="Times New Roman" w:hAnsi="Times New Roman" w:cs="Times New Roman"/>
          <w:sz w:val="24"/>
          <w:szCs w:val="24"/>
        </w:rPr>
        <w:t>Differencing further reduced skewness and excess kurtosis.</w:t>
      </w:r>
    </w:p>
    <w:p w:rsidR="00487767" w:rsidRPr="0059011D" w:rsidRDefault="00487767" w:rsidP="00487767">
      <w:pPr>
        <w:rPr>
          <w:rFonts w:ascii="Times New Roman" w:eastAsia="Times New Roman" w:hAnsi="Times New Roman" w:cs="Times New Roman"/>
          <w:b/>
          <w:bCs/>
          <w:sz w:val="24"/>
          <w:szCs w:val="24"/>
        </w:rPr>
      </w:pPr>
      <w:r w:rsidRPr="0059011D">
        <w:rPr>
          <w:rFonts w:ascii="Times New Roman" w:eastAsia="Times New Roman" w:hAnsi="Times New Roman" w:cs="Times New Roman"/>
          <w:b/>
          <w:bCs/>
          <w:sz w:val="24"/>
          <w:szCs w:val="24"/>
        </w:rPr>
        <w:t>Why this is appropriate</w:t>
      </w:r>
    </w:p>
    <w:p w:rsidR="00954A83" w:rsidRDefault="00487767" w:rsidP="00954A83">
      <w:pPr>
        <w:rPr>
          <w:rFonts w:ascii="Times New Roman" w:eastAsia="Times New Roman" w:hAnsi="Times New Roman" w:cs="Times New Roman"/>
          <w:sz w:val="24"/>
          <w:szCs w:val="24"/>
        </w:rPr>
      </w:pPr>
      <w:r w:rsidRPr="0059011D">
        <w:rPr>
          <w:rFonts w:ascii="Times New Roman" w:eastAsia="Times New Roman" w:hAnsi="Times New Roman" w:cs="Times New Roman"/>
          <w:sz w:val="24"/>
          <w:szCs w:val="24"/>
        </w:rPr>
        <w:t xml:space="preserve">With robust inference methods (White, Newey–West), OLS remains </w:t>
      </w:r>
      <w:r w:rsidRPr="00A13BC9">
        <w:rPr>
          <w:rFonts w:ascii="Times New Roman" w:eastAsia="Times New Roman" w:hAnsi="Times New Roman" w:cs="Times New Roman"/>
          <w:bCs/>
          <w:sz w:val="24"/>
          <w:szCs w:val="24"/>
        </w:rPr>
        <w:t>consistent</w:t>
      </w:r>
      <w:r w:rsidRPr="0059011D">
        <w:rPr>
          <w:rFonts w:ascii="Times New Roman" w:eastAsia="Times New Roman" w:hAnsi="Times New Roman" w:cs="Times New Roman"/>
          <w:sz w:val="24"/>
          <w:szCs w:val="24"/>
        </w:rPr>
        <w:t xml:space="preserve"> e</w:t>
      </w:r>
      <w:r w:rsidR="00A13BC9">
        <w:rPr>
          <w:rFonts w:ascii="Times New Roman" w:eastAsia="Times New Roman" w:hAnsi="Times New Roman" w:cs="Times New Roman"/>
          <w:sz w:val="24"/>
          <w:szCs w:val="24"/>
        </w:rPr>
        <w:t xml:space="preserve">ven when errors are non-normal. </w:t>
      </w:r>
      <w:r w:rsidRPr="0059011D">
        <w:rPr>
          <w:rFonts w:ascii="Times New Roman" w:eastAsia="Times New Roman" w:hAnsi="Times New Roman" w:cs="Times New Roman"/>
          <w:sz w:val="24"/>
          <w:szCs w:val="24"/>
        </w:rPr>
        <w:t>The transformed and differenced models show more symmetric residuals.</w:t>
      </w:r>
    </w:p>
    <w:p w:rsidR="00A13BC9" w:rsidRDefault="00A13BC9" w:rsidP="00954A83">
      <w:pPr>
        <w:jc w:val="center"/>
        <w:rPr>
          <w:rFonts w:ascii="Times New Roman" w:eastAsia="Times New Roman" w:hAnsi="Times New Roman" w:cs="Times New Roman"/>
          <w:color w:val="92A9B9" w:themeColor="accent2"/>
          <w:sz w:val="28"/>
          <w:szCs w:val="24"/>
        </w:rPr>
      </w:pPr>
    </w:p>
    <w:p w:rsidR="0051103A" w:rsidRPr="00954A83" w:rsidRDefault="0051103A" w:rsidP="00954A83">
      <w:pPr>
        <w:jc w:val="center"/>
        <w:rPr>
          <w:rFonts w:ascii="Times New Roman" w:eastAsia="Times New Roman" w:hAnsi="Times New Roman" w:cs="Times New Roman"/>
          <w:sz w:val="24"/>
          <w:szCs w:val="24"/>
        </w:rPr>
      </w:pPr>
      <w:r>
        <w:rPr>
          <w:rFonts w:ascii="Times New Roman" w:eastAsia="Times New Roman" w:hAnsi="Times New Roman" w:cs="Times New Roman"/>
          <w:color w:val="92A9B9" w:themeColor="accent2"/>
          <w:sz w:val="28"/>
          <w:szCs w:val="24"/>
        </w:rPr>
        <w:lastRenderedPageBreak/>
        <w:t>Corrected Regression R</w:t>
      </w:r>
      <w:r w:rsidRPr="0051103A">
        <w:rPr>
          <w:rFonts w:ascii="Times New Roman" w:eastAsia="Times New Roman" w:hAnsi="Times New Roman" w:cs="Times New Roman"/>
          <w:color w:val="92A9B9" w:themeColor="accent2"/>
          <w:sz w:val="28"/>
          <w:szCs w:val="24"/>
        </w:rPr>
        <w:t>esults</w:t>
      </w:r>
    </w:p>
    <w:tbl>
      <w:tblPr>
        <w:tblW w:w="8389" w:type="dxa"/>
        <w:jc w:val="center"/>
        <w:tblLayout w:type="fixed"/>
        <w:tblCellMar>
          <w:left w:w="75" w:type="dxa"/>
          <w:right w:w="75" w:type="dxa"/>
        </w:tblCellMar>
        <w:tblLook w:val="0000" w:firstRow="0" w:lastRow="0" w:firstColumn="0" w:lastColumn="0" w:noHBand="0" w:noVBand="0"/>
      </w:tblPr>
      <w:tblGrid>
        <w:gridCol w:w="1728"/>
        <w:gridCol w:w="1081"/>
        <w:gridCol w:w="1440"/>
        <w:gridCol w:w="1441"/>
        <w:gridCol w:w="989"/>
        <w:gridCol w:w="1710"/>
      </w:tblGrid>
      <w:tr w:rsidR="00F335BF" w:rsidRPr="00F335BF" w:rsidTr="00487767">
        <w:trPr>
          <w:jc w:val="center"/>
        </w:trPr>
        <w:tc>
          <w:tcPr>
            <w:tcW w:w="1728" w:type="dxa"/>
            <w:tcBorders>
              <w:top w:val="single" w:sz="6" w:space="0" w:color="auto"/>
              <w:left w:val="nil"/>
              <w:bottom w:val="nil"/>
              <w:right w:val="nil"/>
            </w:tcBorders>
          </w:tcPr>
          <w:p w:rsidR="00F335BF" w:rsidRPr="00F335BF" w:rsidRDefault="00F335BF" w:rsidP="00F335BF">
            <w:pPr>
              <w:widowControl w:val="0"/>
              <w:autoSpaceDE w:val="0"/>
              <w:autoSpaceDN w:val="0"/>
              <w:adjustRightInd w:val="0"/>
              <w:spacing w:after="0" w:line="240" w:lineRule="auto"/>
              <w:rPr>
                <w:rFonts w:ascii="Times New Roman" w:eastAsia="Times New Roman" w:hAnsi="Times New Roman" w:cs="Times New Roman"/>
                <w:kern w:val="0"/>
                <w:sz w:val="24"/>
                <w:szCs w:val="24"/>
                <w14:ligatures w14:val="none"/>
              </w:rPr>
            </w:pPr>
          </w:p>
        </w:tc>
        <w:tc>
          <w:tcPr>
            <w:tcW w:w="1081" w:type="dxa"/>
            <w:tcBorders>
              <w:top w:val="single" w:sz="6" w:space="0" w:color="auto"/>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(1)</w:t>
            </w:r>
          </w:p>
        </w:tc>
        <w:tc>
          <w:tcPr>
            <w:tcW w:w="1440" w:type="dxa"/>
            <w:tcBorders>
              <w:top w:val="single" w:sz="6" w:space="0" w:color="auto"/>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(2)</w:t>
            </w:r>
          </w:p>
        </w:tc>
        <w:tc>
          <w:tcPr>
            <w:tcW w:w="1441" w:type="dxa"/>
            <w:tcBorders>
              <w:top w:val="single" w:sz="6" w:space="0" w:color="auto"/>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(3)</w:t>
            </w:r>
          </w:p>
        </w:tc>
        <w:tc>
          <w:tcPr>
            <w:tcW w:w="989" w:type="dxa"/>
            <w:tcBorders>
              <w:top w:val="single" w:sz="6" w:space="0" w:color="auto"/>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(4)</w:t>
            </w:r>
          </w:p>
        </w:tc>
        <w:tc>
          <w:tcPr>
            <w:tcW w:w="1710" w:type="dxa"/>
            <w:tcBorders>
              <w:top w:val="single" w:sz="6" w:space="0" w:color="auto"/>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(5)</w:t>
            </w:r>
          </w:p>
        </w:tc>
      </w:tr>
      <w:tr w:rsidR="00F335BF" w:rsidRPr="00F335BF" w:rsidTr="00487767">
        <w:trPr>
          <w:jc w:val="center"/>
        </w:trPr>
        <w:tc>
          <w:tcPr>
            <w:tcW w:w="1728" w:type="dxa"/>
            <w:tcBorders>
              <w:top w:val="nil"/>
              <w:left w:val="nil"/>
              <w:bottom w:val="single" w:sz="6" w:space="0" w:color="auto"/>
              <w:right w:val="nil"/>
            </w:tcBorders>
          </w:tcPr>
          <w:p w:rsidR="00F335BF" w:rsidRPr="00F335BF" w:rsidRDefault="00F335BF" w:rsidP="00F335BF">
            <w:pPr>
              <w:widowControl w:val="0"/>
              <w:autoSpaceDE w:val="0"/>
              <w:autoSpaceDN w:val="0"/>
              <w:adjustRightInd w:val="0"/>
              <w:spacing w:after="0" w:line="240" w:lineRule="auto"/>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VARIABLES</w:t>
            </w:r>
          </w:p>
        </w:tc>
        <w:tc>
          <w:tcPr>
            <w:tcW w:w="1081" w:type="dxa"/>
            <w:tcBorders>
              <w:top w:val="nil"/>
              <w:left w:val="nil"/>
              <w:bottom w:val="single" w:sz="6" w:space="0" w:color="auto"/>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OLS baseline</w:t>
            </w:r>
          </w:p>
        </w:tc>
        <w:tc>
          <w:tcPr>
            <w:tcW w:w="1440" w:type="dxa"/>
            <w:tcBorders>
              <w:top w:val="nil"/>
              <w:left w:val="nil"/>
              <w:bottom w:val="single" w:sz="6" w:space="0" w:color="auto"/>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OLS Robust</w:t>
            </w:r>
          </w:p>
        </w:tc>
        <w:tc>
          <w:tcPr>
            <w:tcW w:w="1441" w:type="dxa"/>
            <w:tcBorders>
              <w:top w:val="nil"/>
              <w:left w:val="nil"/>
              <w:bottom w:val="single" w:sz="6" w:space="0" w:color="auto"/>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Newey-West (lag2)</w:t>
            </w:r>
          </w:p>
        </w:tc>
        <w:tc>
          <w:tcPr>
            <w:tcW w:w="989" w:type="dxa"/>
            <w:tcBorders>
              <w:top w:val="nil"/>
              <w:left w:val="nil"/>
              <w:bottom w:val="single" w:sz="6" w:space="0" w:color="auto"/>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Prais-Winsten</w:t>
            </w:r>
          </w:p>
        </w:tc>
        <w:tc>
          <w:tcPr>
            <w:tcW w:w="1710" w:type="dxa"/>
            <w:tcBorders>
              <w:top w:val="nil"/>
              <w:left w:val="nil"/>
              <w:bottom w:val="single" w:sz="6" w:space="0" w:color="auto"/>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 xml:space="preserve">First-difference </w:t>
            </w:r>
          </w:p>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(robust)</w:t>
            </w:r>
          </w:p>
        </w:tc>
      </w:tr>
      <w:tr w:rsidR="00F335BF" w:rsidRPr="00F335BF" w:rsidTr="00487767">
        <w:trPr>
          <w:jc w:val="center"/>
        </w:trPr>
        <w:tc>
          <w:tcPr>
            <w:tcW w:w="1728"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rPr>
                <w:rFonts w:ascii="Times New Roman" w:eastAsia="Times New Roman" w:hAnsi="Times New Roman" w:cs="Times New Roman"/>
                <w:kern w:val="0"/>
                <w:sz w:val="24"/>
                <w:szCs w:val="24"/>
                <w14:ligatures w14:val="none"/>
              </w:rPr>
            </w:pPr>
          </w:p>
        </w:tc>
        <w:tc>
          <w:tcPr>
            <w:tcW w:w="1081"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p>
        </w:tc>
        <w:tc>
          <w:tcPr>
            <w:tcW w:w="1440"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p>
        </w:tc>
        <w:tc>
          <w:tcPr>
            <w:tcW w:w="1441"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p>
        </w:tc>
        <w:tc>
          <w:tcPr>
            <w:tcW w:w="989"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p>
        </w:tc>
        <w:tc>
          <w:tcPr>
            <w:tcW w:w="1710"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p>
        </w:tc>
      </w:tr>
      <w:tr w:rsidR="00F335BF" w:rsidRPr="00F335BF" w:rsidTr="00487767">
        <w:trPr>
          <w:jc w:val="center"/>
        </w:trPr>
        <w:tc>
          <w:tcPr>
            <w:tcW w:w="1728"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ln_electricity</w:t>
            </w:r>
          </w:p>
        </w:tc>
        <w:tc>
          <w:tcPr>
            <w:tcW w:w="1081"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-0.3653</w:t>
            </w:r>
          </w:p>
        </w:tc>
        <w:tc>
          <w:tcPr>
            <w:tcW w:w="1440"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-0.3653</w:t>
            </w:r>
          </w:p>
        </w:tc>
        <w:tc>
          <w:tcPr>
            <w:tcW w:w="1441"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-0.3653</w:t>
            </w:r>
          </w:p>
        </w:tc>
        <w:tc>
          <w:tcPr>
            <w:tcW w:w="989"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0.4083</w:t>
            </w:r>
          </w:p>
        </w:tc>
        <w:tc>
          <w:tcPr>
            <w:tcW w:w="1710"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p>
        </w:tc>
      </w:tr>
      <w:tr w:rsidR="00F335BF" w:rsidRPr="00F335BF" w:rsidTr="00487767">
        <w:trPr>
          <w:jc w:val="center"/>
        </w:trPr>
        <w:tc>
          <w:tcPr>
            <w:tcW w:w="1728"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rPr>
                <w:rFonts w:ascii="Times New Roman" w:eastAsia="Times New Roman" w:hAnsi="Times New Roman" w:cs="Times New Roman"/>
                <w:kern w:val="0"/>
                <w:sz w:val="24"/>
                <w:szCs w:val="24"/>
                <w14:ligatures w14:val="none"/>
              </w:rPr>
            </w:pPr>
          </w:p>
        </w:tc>
        <w:tc>
          <w:tcPr>
            <w:tcW w:w="1081"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(0.5247)</w:t>
            </w:r>
          </w:p>
        </w:tc>
        <w:tc>
          <w:tcPr>
            <w:tcW w:w="1440"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(0.4732)</w:t>
            </w:r>
          </w:p>
        </w:tc>
        <w:tc>
          <w:tcPr>
            <w:tcW w:w="1441"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(0.5122)</w:t>
            </w:r>
          </w:p>
        </w:tc>
        <w:tc>
          <w:tcPr>
            <w:tcW w:w="989"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(0.4099)</w:t>
            </w:r>
          </w:p>
        </w:tc>
        <w:tc>
          <w:tcPr>
            <w:tcW w:w="1710"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p>
        </w:tc>
      </w:tr>
      <w:tr w:rsidR="00F335BF" w:rsidRPr="00F335BF" w:rsidTr="00487767">
        <w:trPr>
          <w:jc w:val="center"/>
        </w:trPr>
        <w:tc>
          <w:tcPr>
            <w:tcW w:w="1728"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inflation</w:t>
            </w:r>
          </w:p>
        </w:tc>
        <w:tc>
          <w:tcPr>
            <w:tcW w:w="1081"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-0.6920</w:t>
            </w:r>
          </w:p>
        </w:tc>
        <w:tc>
          <w:tcPr>
            <w:tcW w:w="1440"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-0.6920</w:t>
            </w:r>
          </w:p>
        </w:tc>
        <w:tc>
          <w:tcPr>
            <w:tcW w:w="1441"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-0.6920*</w:t>
            </w:r>
          </w:p>
        </w:tc>
        <w:tc>
          <w:tcPr>
            <w:tcW w:w="989"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-0.9040**</w:t>
            </w:r>
          </w:p>
        </w:tc>
        <w:tc>
          <w:tcPr>
            <w:tcW w:w="1710"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p>
        </w:tc>
      </w:tr>
      <w:tr w:rsidR="00F335BF" w:rsidRPr="00F335BF" w:rsidTr="00487767">
        <w:trPr>
          <w:jc w:val="center"/>
        </w:trPr>
        <w:tc>
          <w:tcPr>
            <w:tcW w:w="1728"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rPr>
                <w:rFonts w:ascii="Times New Roman" w:eastAsia="Times New Roman" w:hAnsi="Times New Roman" w:cs="Times New Roman"/>
                <w:kern w:val="0"/>
                <w:sz w:val="24"/>
                <w:szCs w:val="24"/>
                <w14:ligatures w14:val="none"/>
              </w:rPr>
            </w:pPr>
          </w:p>
        </w:tc>
        <w:tc>
          <w:tcPr>
            <w:tcW w:w="1081"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(0.4611)</w:t>
            </w:r>
          </w:p>
        </w:tc>
        <w:tc>
          <w:tcPr>
            <w:tcW w:w="1440"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(0.4382)</w:t>
            </w:r>
          </w:p>
        </w:tc>
        <w:tc>
          <w:tcPr>
            <w:tcW w:w="1441"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(0.3759)</w:t>
            </w:r>
          </w:p>
        </w:tc>
        <w:tc>
          <w:tcPr>
            <w:tcW w:w="989"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(0.3737)</w:t>
            </w:r>
          </w:p>
        </w:tc>
        <w:tc>
          <w:tcPr>
            <w:tcW w:w="1710"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p>
        </w:tc>
      </w:tr>
      <w:tr w:rsidR="00F335BF" w:rsidRPr="00F335BF" w:rsidTr="00487767">
        <w:trPr>
          <w:jc w:val="center"/>
        </w:trPr>
        <w:tc>
          <w:tcPr>
            <w:tcW w:w="1728"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unemployment</w:t>
            </w:r>
          </w:p>
        </w:tc>
        <w:tc>
          <w:tcPr>
            <w:tcW w:w="1081"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-0.0544</w:t>
            </w:r>
          </w:p>
        </w:tc>
        <w:tc>
          <w:tcPr>
            <w:tcW w:w="1440"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-0.0544</w:t>
            </w:r>
          </w:p>
        </w:tc>
        <w:tc>
          <w:tcPr>
            <w:tcW w:w="1441"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-0.0544</w:t>
            </w:r>
          </w:p>
        </w:tc>
        <w:tc>
          <w:tcPr>
            <w:tcW w:w="989"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-0.0680</w:t>
            </w:r>
          </w:p>
        </w:tc>
        <w:tc>
          <w:tcPr>
            <w:tcW w:w="1710"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p>
        </w:tc>
      </w:tr>
      <w:tr w:rsidR="00F335BF" w:rsidRPr="00F335BF" w:rsidTr="00487767">
        <w:trPr>
          <w:jc w:val="center"/>
        </w:trPr>
        <w:tc>
          <w:tcPr>
            <w:tcW w:w="1728"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rPr>
                <w:rFonts w:ascii="Times New Roman" w:eastAsia="Times New Roman" w:hAnsi="Times New Roman" w:cs="Times New Roman"/>
                <w:kern w:val="0"/>
                <w:sz w:val="24"/>
                <w:szCs w:val="24"/>
                <w14:ligatures w14:val="none"/>
              </w:rPr>
            </w:pPr>
          </w:p>
        </w:tc>
        <w:tc>
          <w:tcPr>
            <w:tcW w:w="1081"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(0.2433)</w:t>
            </w:r>
          </w:p>
        </w:tc>
        <w:tc>
          <w:tcPr>
            <w:tcW w:w="1440"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(0.2062)</w:t>
            </w:r>
          </w:p>
        </w:tc>
        <w:tc>
          <w:tcPr>
            <w:tcW w:w="1441"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(0.1703)</w:t>
            </w:r>
          </w:p>
        </w:tc>
        <w:tc>
          <w:tcPr>
            <w:tcW w:w="989"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(0.2035)</w:t>
            </w:r>
          </w:p>
        </w:tc>
        <w:tc>
          <w:tcPr>
            <w:tcW w:w="1710"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p>
        </w:tc>
      </w:tr>
      <w:tr w:rsidR="00F335BF" w:rsidRPr="00F335BF" w:rsidTr="00487767">
        <w:trPr>
          <w:jc w:val="center"/>
        </w:trPr>
        <w:tc>
          <w:tcPr>
            <w:tcW w:w="1728"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D_ln_elec</w:t>
            </w:r>
          </w:p>
        </w:tc>
        <w:tc>
          <w:tcPr>
            <w:tcW w:w="1081"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p>
        </w:tc>
        <w:tc>
          <w:tcPr>
            <w:tcW w:w="1440"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p>
        </w:tc>
        <w:tc>
          <w:tcPr>
            <w:tcW w:w="1441"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p>
        </w:tc>
        <w:tc>
          <w:tcPr>
            <w:tcW w:w="989"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p>
        </w:tc>
        <w:tc>
          <w:tcPr>
            <w:tcW w:w="1710"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0.6596**</w:t>
            </w:r>
          </w:p>
        </w:tc>
      </w:tr>
      <w:tr w:rsidR="00F335BF" w:rsidRPr="00F335BF" w:rsidTr="00487767">
        <w:trPr>
          <w:jc w:val="center"/>
        </w:trPr>
        <w:tc>
          <w:tcPr>
            <w:tcW w:w="1728"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rPr>
                <w:rFonts w:ascii="Times New Roman" w:eastAsia="Times New Roman" w:hAnsi="Times New Roman" w:cs="Times New Roman"/>
                <w:kern w:val="0"/>
                <w:sz w:val="24"/>
                <w:szCs w:val="24"/>
                <w14:ligatures w14:val="none"/>
              </w:rPr>
            </w:pPr>
          </w:p>
        </w:tc>
        <w:tc>
          <w:tcPr>
            <w:tcW w:w="1081"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p>
        </w:tc>
        <w:tc>
          <w:tcPr>
            <w:tcW w:w="1440"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p>
        </w:tc>
        <w:tc>
          <w:tcPr>
            <w:tcW w:w="1441"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p>
        </w:tc>
        <w:tc>
          <w:tcPr>
            <w:tcW w:w="989"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p>
        </w:tc>
        <w:tc>
          <w:tcPr>
            <w:tcW w:w="1710"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(0.3139)</w:t>
            </w:r>
          </w:p>
        </w:tc>
      </w:tr>
      <w:tr w:rsidR="00F335BF" w:rsidRPr="00F335BF" w:rsidTr="00487767">
        <w:trPr>
          <w:jc w:val="center"/>
        </w:trPr>
        <w:tc>
          <w:tcPr>
            <w:tcW w:w="1728"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D.inflation</w:t>
            </w:r>
          </w:p>
        </w:tc>
        <w:tc>
          <w:tcPr>
            <w:tcW w:w="1081"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p>
        </w:tc>
        <w:tc>
          <w:tcPr>
            <w:tcW w:w="1440"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p>
        </w:tc>
        <w:tc>
          <w:tcPr>
            <w:tcW w:w="1441"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p>
        </w:tc>
        <w:tc>
          <w:tcPr>
            <w:tcW w:w="989"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p>
        </w:tc>
        <w:tc>
          <w:tcPr>
            <w:tcW w:w="1710"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-1.0677***</w:t>
            </w:r>
          </w:p>
        </w:tc>
      </w:tr>
      <w:tr w:rsidR="00F335BF" w:rsidRPr="00F335BF" w:rsidTr="00487767">
        <w:trPr>
          <w:jc w:val="center"/>
        </w:trPr>
        <w:tc>
          <w:tcPr>
            <w:tcW w:w="1728"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rPr>
                <w:rFonts w:ascii="Times New Roman" w:eastAsia="Times New Roman" w:hAnsi="Times New Roman" w:cs="Times New Roman"/>
                <w:kern w:val="0"/>
                <w:sz w:val="24"/>
                <w:szCs w:val="24"/>
                <w14:ligatures w14:val="none"/>
              </w:rPr>
            </w:pPr>
          </w:p>
        </w:tc>
        <w:tc>
          <w:tcPr>
            <w:tcW w:w="1081"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p>
        </w:tc>
        <w:tc>
          <w:tcPr>
            <w:tcW w:w="1440"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p>
        </w:tc>
        <w:tc>
          <w:tcPr>
            <w:tcW w:w="1441"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p>
        </w:tc>
        <w:tc>
          <w:tcPr>
            <w:tcW w:w="989"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p>
        </w:tc>
        <w:tc>
          <w:tcPr>
            <w:tcW w:w="1710"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(0.3729)</w:t>
            </w:r>
          </w:p>
        </w:tc>
      </w:tr>
      <w:tr w:rsidR="00F335BF" w:rsidRPr="00F335BF" w:rsidTr="00487767">
        <w:trPr>
          <w:jc w:val="center"/>
        </w:trPr>
        <w:tc>
          <w:tcPr>
            <w:tcW w:w="1728"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D.unemployment</w:t>
            </w:r>
          </w:p>
        </w:tc>
        <w:tc>
          <w:tcPr>
            <w:tcW w:w="1081"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p>
        </w:tc>
        <w:tc>
          <w:tcPr>
            <w:tcW w:w="1440"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p>
        </w:tc>
        <w:tc>
          <w:tcPr>
            <w:tcW w:w="1441"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p>
        </w:tc>
        <w:tc>
          <w:tcPr>
            <w:tcW w:w="989"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p>
        </w:tc>
        <w:tc>
          <w:tcPr>
            <w:tcW w:w="1710"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-0.0106</w:t>
            </w:r>
          </w:p>
        </w:tc>
      </w:tr>
      <w:tr w:rsidR="00F335BF" w:rsidRPr="00F335BF" w:rsidTr="00487767">
        <w:trPr>
          <w:jc w:val="center"/>
        </w:trPr>
        <w:tc>
          <w:tcPr>
            <w:tcW w:w="1728"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rPr>
                <w:rFonts w:ascii="Times New Roman" w:eastAsia="Times New Roman" w:hAnsi="Times New Roman" w:cs="Times New Roman"/>
                <w:kern w:val="0"/>
                <w:sz w:val="24"/>
                <w:szCs w:val="24"/>
                <w14:ligatures w14:val="none"/>
              </w:rPr>
            </w:pPr>
          </w:p>
        </w:tc>
        <w:tc>
          <w:tcPr>
            <w:tcW w:w="1081"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p>
        </w:tc>
        <w:tc>
          <w:tcPr>
            <w:tcW w:w="1440"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p>
        </w:tc>
        <w:tc>
          <w:tcPr>
            <w:tcW w:w="1441"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p>
        </w:tc>
        <w:tc>
          <w:tcPr>
            <w:tcW w:w="989"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p>
        </w:tc>
        <w:tc>
          <w:tcPr>
            <w:tcW w:w="1710"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(0.1722)</w:t>
            </w:r>
          </w:p>
        </w:tc>
      </w:tr>
      <w:tr w:rsidR="00F335BF" w:rsidRPr="00F335BF" w:rsidTr="00487767">
        <w:trPr>
          <w:jc w:val="center"/>
        </w:trPr>
        <w:tc>
          <w:tcPr>
            <w:tcW w:w="1728"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Constant</w:t>
            </w:r>
          </w:p>
        </w:tc>
        <w:tc>
          <w:tcPr>
            <w:tcW w:w="1081"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7.1566</w:t>
            </w:r>
          </w:p>
        </w:tc>
        <w:tc>
          <w:tcPr>
            <w:tcW w:w="1440"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7.1566*</w:t>
            </w:r>
          </w:p>
        </w:tc>
        <w:tc>
          <w:tcPr>
            <w:tcW w:w="1441"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7.1566*</w:t>
            </w:r>
          </w:p>
        </w:tc>
        <w:tc>
          <w:tcPr>
            <w:tcW w:w="989"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2.0277</w:t>
            </w:r>
          </w:p>
        </w:tc>
        <w:tc>
          <w:tcPr>
            <w:tcW w:w="1710"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-0.0733</w:t>
            </w:r>
          </w:p>
        </w:tc>
      </w:tr>
      <w:tr w:rsidR="00F335BF" w:rsidRPr="00F335BF" w:rsidTr="00487767">
        <w:trPr>
          <w:jc w:val="center"/>
        </w:trPr>
        <w:tc>
          <w:tcPr>
            <w:tcW w:w="1728"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rPr>
                <w:rFonts w:ascii="Times New Roman" w:eastAsia="Times New Roman" w:hAnsi="Times New Roman" w:cs="Times New Roman"/>
                <w:kern w:val="0"/>
                <w:sz w:val="24"/>
                <w:szCs w:val="24"/>
                <w14:ligatures w14:val="none"/>
              </w:rPr>
            </w:pPr>
          </w:p>
        </w:tc>
        <w:tc>
          <w:tcPr>
            <w:tcW w:w="1081"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(4.2049)</w:t>
            </w:r>
          </w:p>
        </w:tc>
        <w:tc>
          <w:tcPr>
            <w:tcW w:w="1440"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(3.6588)</w:t>
            </w:r>
          </w:p>
        </w:tc>
        <w:tc>
          <w:tcPr>
            <w:tcW w:w="1441"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(3.8413)</w:t>
            </w:r>
          </w:p>
        </w:tc>
        <w:tc>
          <w:tcPr>
            <w:tcW w:w="989"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(3.2390)</w:t>
            </w:r>
          </w:p>
        </w:tc>
        <w:tc>
          <w:tcPr>
            <w:tcW w:w="1710"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(0.1520)</w:t>
            </w:r>
          </w:p>
        </w:tc>
      </w:tr>
      <w:tr w:rsidR="00F335BF" w:rsidRPr="00F335BF" w:rsidTr="00487767">
        <w:trPr>
          <w:jc w:val="center"/>
        </w:trPr>
        <w:tc>
          <w:tcPr>
            <w:tcW w:w="1728"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rPr>
                <w:rFonts w:ascii="Times New Roman" w:eastAsia="Times New Roman" w:hAnsi="Times New Roman" w:cs="Times New Roman"/>
                <w:kern w:val="0"/>
                <w:sz w:val="24"/>
                <w:szCs w:val="24"/>
                <w14:ligatures w14:val="none"/>
              </w:rPr>
            </w:pPr>
          </w:p>
        </w:tc>
        <w:tc>
          <w:tcPr>
            <w:tcW w:w="1081"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p>
        </w:tc>
        <w:tc>
          <w:tcPr>
            <w:tcW w:w="1440"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p>
        </w:tc>
        <w:tc>
          <w:tcPr>
            <w:tcW w:w="1441"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p>
        </w:tc>
        <w:tc>
          <w:tcPr>
            <w:tcW w:w="989"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p>
        </w:tc>
        <w:tc>
          <w:tcPr>
            <w:tcW w:w="1710"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p>
        </w:tc>
      </w:tr>
      <w:tr w:rsidR="00F335BF" w:rsidRPr="00F335BF" w:rsidTr="00487767">
        <w:trPr>
          <w:jc w:val="center"/>
        </w:trPr>
        <w:tc>
          <w:tcPr>
            <w:tcW w:w="1728"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Observations</w:t>
            </w:r>
          </w:p>
        </w:tc>
        <w:tc>
          <w:tcPr>
            <w:tcW w:w="1081"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25</w:t>
            </w:r>
          </w:p>
        </w:tc>
        <w:tc>
          <w:tcPr>
            <w:tcW w:w="1440"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25</w:t>
            </w:r>
          </w:p>
        </w:tc>
        <w:tc>
          <w:tcPr>
            <w:tcW w:w="1441"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25</w:t>
            </w:r>
          </w:p>
        </w:tc>
        <w:tc>
          <w:tcPr>
            <w:tcW w:w="989"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24</w:t>
            </w:r>
          </w:p>
        </w:tc>
        <w:tc>
          <w:tcPr>
            <w:tcW w:w="1710" w:type="dxa"/>
            <w:tcBorders>
              <w:top w:val="nil"/>
              <w:left w:val="nil"/>
              <w:bottom w:val="nil"/>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24</w:t>
            </w:r>
          </w:p>
        </w:tc>
      </w:tr>
      <w:tr w:rsidR="00F335BF" w:rsidRPr="00F335BF" w:rsidTr="00487767">
        <w:tblPrEx>
          <w:tblBorders>
            <w:bottom w:val="single" w:sz="6" w:space="0" w:color="auto"/>
          </w:tblBorders>
        </w:tblPrEx>
        <w:trPr>
          <w:jc w:val="center"/>
        </w:trPr>
        <w:tc>
          <w:tcPr>
            <w:tcW w:w="1728" w:type="dxa"/>
            <w:tcBorders>
              <w:top w:val="nil"/>
              <w:left w:val="nil"/>
              <w:bottom w:val="single" w:sz="6" w:space="0" w:color="auto"/>
              <w:right w:val="nil"/>
            </w:tcBorders>
          </w:tcPr>
          <w:p w:rsidR="00F335BF" w:rsidRPr="00F335BF" w:rsidRDefault="00F335BF" w:rsidP="00F335BF">
            <w:pPr>
              <w:widowControl w:val="0"/>
              <w:autoSpaceDE w:val="0"/>
              <w:autoSpaceDN w:val="0"/>
              <w:adjustRightInd w:val="0"/>
              <w:spacing w:after="0" w:line="240" w:lineRule="auto"/>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R-squared</w:t>
            </w:r>
          </w:p>
        </w:tc>
        <w:tc>
          <w:tcPr>
            <w:tcW w:w="1081" w:type="dxa"/>
            <w:tcBorders>
              <w:top w:val="nil"/>
              <w:left w:val="nil"/>
              <w:bottom w:val="single" w:sz="6" w:space="0" w:color="auto"/>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0.136</w:t>
            </w:r>
          </w:p>
        </w:tc>
        <w:tc>
          <w:tcPr>
            <w:tcW w:w="1440" w:type="dxa"/>
            <w:tcBorders>
              <w:top w:val="nil"/>
              <w:left w:val="nil"/>
              <w:bottom w:val="single" w:sz="6" w:space="0" w:color="auto"/>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0.136</w:t>
            </w:r>
          </w:p>
        </w:tc>
        <w:tc>
          <w:tcPr>
            <w:tcW w:w="1441" w:type="dxa"/>
            <w:tcBorders>
              <w:top w:val="nil"/>
              <w:left w:val="nil"/>
              <w:bottom w:val="single" w:sz="6" w:space="0" w:color="auto"/>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p>
        </w:tc>
        <w:tc>
          <w:tcPr>
            <w:tcW w:w="989" w:type="dxa"/>
            <w:tcBorders>
              <w:top w:val="nil"/>
              <w:left w:val="nil"/>
              <w:bottom w:val="single" w:sz="6" w:space="0" w:color="auto"/>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0.260</w:t>
            </w:r>
          </w:p>
        </w:tc>
        <w:tc>
          <w:tcPr>
            <w:tcW w:w="1710" w:type="dxa"/>
            <w:tcBorders>
              <w:top w:val="nil"/>
              <w:left w:val="nil"/>
              <w:bottom w:val="single" w:sz="6" w:space="0" w:color="auto"/>
              <w:right w:val="nil"/>
            </w:tcBorders>
          </w:tcPr>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0.328</w:t>
            </w:r>
          </w:p>
        </w:tc>
      </w:tr>
    </w:tbl>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Standard errors in parentheses</w:t>
      </w:r>
    </w:p>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r w:rsidRPr="00F335BF">
        <w:rPr>
          <w:rFonts w:ascii="Times New Roman" w:eastAsia="Times New Roman" w:hAnsi="Times New Roman" w:cs="Times New Roman"/>
          <w:kern w:val="0"/>
          <w:sz w:val="24"/>
          <w:szCs w:val="24"/>
          <w14:ligatures w14:val="none"/>
        </w:rPr>
        <w:t>*** p&lt;0.01, ** p&lt;0.05, * p&lt;0.1</w:t>
      </w:r>
    </w:p>
    <w:p w:rsidR="00F335BF" w:rsidRPr="00F335BF" w:rsidRDefault="00F335BF" w:rsidP="00F335BF">
      <w:pPr>
        <w:widowControl w:val="0"/>
        <w:autoSpaceDE w:val="0"/>
        <w:autoSpaceDN w:val="0"/>
        <w:adjustRightInd w:val="0"/>
        <w:spacing w:after="0" w:line="240" w:lineRule="auto"/>
        <w:jc w:val="center"/>
        <w:rPr>
          <w:rFonts w:ascii="Times New Roman" w:eastAsia="Times New Roman" w:hAnsi="Times New Roman" w:cs="Times New Roman"/>
          <w:kern w:val="0"/>
          <w:sz w:val="24"/>
          <w:szCs w:val="24"/>
          <w14:ligatures w14:val="none"/>
        </w:rPr>
      </w:pPr>
    </w:p>
    <w:p w:rsidR="00487767" w:rsidRPr="0029165C" w:rsidRDefault="00487767" w:rsidP="00487767">
      <w:pPr>
        <w:rPr>
          <w:rFonts w:ascii="Times New Roman" w:eastAsia="Times New Roman" w:hAnsi="Times New Roman" w:cs="Times New Roman"/>
          <w:b/>
          <w:bCs/>
          <w:sz w:val="24"/>
          <w:szCs w:val="24"/>
        </w:rPr>
      </w:pPr>
      <w:r w:rsidRPr="0029165C">
        <w:rPr>
          <w:rFonts w:ascii="Times New Roman" w:eastAsia="Times New Roman" w:hAnsi="Times New Roman" w:cs="Times New Roman"/>
          <w:b/>
          <w:bCs/>
          <w:sz w:val="24"/>
          <w:szCs w:val="24"/>
        </w:rPr>
        <w:t>inflation</w:t>
      </w:r>
    </w:p>
    <w:p w:rsidR="00487767" w:rsidRPr="0029165C" w:rsidRDefault="00487767" w:rsidP="00105C88">
      <w:pPr>
        <w:numPr>
          <w:ilvl w:val="0"/>
          <w:numId w:val="38"/>
        </w:numPr>
        <w:rPr>
          <w:rFonts w:ascii="Times New Roman" w:eastAsia="Times New Roman" w:hAnsi="Times New Roman" w:cs="Times New Roman"/>
          <w:sz w:val="24"/>
          <w:szCs w:val="24"/>
        </w:rPr>
      </w:pPr>
      <w:r w:rsidRPr="0029165C">
        <w:rPr>
          <w:rFonts w:ascii="Times New Roman" w:eastAsia="Times New Roman" w:hAnsi="Times New Roman" w:cs="Times New Roman"/>
          <w:sz w:val="24"/>
          <w:szCs w:val="24"/>
        </w:rPr>
        <w:t xml:space="preserve">OLS models: coefficient is around </w:t>
      </w:r>
      <w:r w:rsidRPr="00A13BC9">
        <w:rPr>
          <w:rFonts w:ascii="Times New Roman" w:eastAsia="Times New Roman" w:hAnsi="Times New Roman" w:cs="Times New Roman"/>
          <w:bCs/>
          <w:sz w:val="24"/>
          <w:szCs w:val="24"/>
        </w:rPr>
        <w:t>–0.69</w:t>
      </w:r>
      <w:r w:rsidRPr="00A13BC9">
        <w:rPr>
          <w:rFonts w:ascii="Times New Roman" w:eastAsia="Times New Roman" w:hAnsi="Times New Roman" w:cs="Times New Roman"/>
          <w:sz w:val="24"/>
          <w:szCs w:val="24"/>
        </w:rPr>
        <w:t>,</w:t>
      </w:r>
      <w:r w:rsidRPr="0029165C">
        <w:rPr>
          <w:rFonts w:ascii="Times New Roman" w:eastAsia="Times New Roman" w:hAnsi="Times New Roman" w:cs="Times New Roman"/>
          <w:sz w:val="24"/>
          <w:szCs w:val="24"/>
        </w:rPr>
        <w:t xml:space="preserve"> insignificant.</w:t>
      </w:r>
    </w:p>
    <w:p w:rsidR="00487767" w:rsidRPr="00A13BC9" w:rsidRDefault="00487767" w:rsidP="00105C88">
      <w:pPr>
        <w:numPr>
          <w:ilvl w:val="0"/>
          <w:numId w:val="38"/>
        </w:numPr>
        <w:rPr>
          <w:rFonts w:ascii="Times New Roman" w:eastAsia="Times New Roman" w:hAnsi="Times New Roman" w:cs="Times New Roman"/>
          <w:sz w:val="24"/>
          <w:szCs w:val="24"/>
        </w:rPr>
      </w:pPr>
      <w:r w:rsidRPr="0029165C">
        <w:rPr>
          <w:rFonts w:ascii="Times New Roman" w:eastAsia="Times New Roman" w:hAnsi="Times New Roman" w:cs="Times New Roman"/>
          <w:sz w:val="24"/>
          <w:szCs w:val="24"/>
        </w:rPr>
        <w:t xml:space="preserve">Newey-West: </w:t>
      </w:r>
      <w:r w:rsidRPr="00A13BC9">
        <w:rPr>
          <w:rFonts w:ascii="Times New Roman" w:eastAsia="Times New Roman" w:hAnsi="Times New Roman" w:cs="Times New Roman"/>
          <w:bCs/>
          <w:sz w:val="24"/>
          <w:szCs w:val="24"/>
        </w:rPr>
        <w:t>–0.6920 becomes significant at 10%</w:t>
      </w:r>
      <w:r w:rsidRPr="00A13BC9">
        <w:rPr>
          <w:rFonts w:ascii="Times New Roman" w:eastAsia="Times New Roman" w:hAnsi="Times New Roman" w:cs="Times New Roman"/>
          <w:sz w:val="24"/>
          <w:szCs w:val="24"/>
        </w:rPr>
        <w:t>.</w:t>
      </w:r>
    </w:p>
    <w:p w:rsidR="00487767" w:rsidRPr="0029165C" w:rsidRDefault="00487767" w:rsidP="00105C88">
      <w:pPr>
        <w:numPr>
          <w:ilvl w:val="0"/>
          <w:numId w:val="38"/>
        </w:numPr>
        <w:rPr>
          <w:rFonts w:ascii="Times New Roman" w:eastAsia="Times New Roman" w:hAnsi="Times New Roman" w:cs="Times New Roman"/>
          <w:sz w:val="24"/>
          <w:szCs w:val="24"/>
        </w:rPr>
      </w:pPr>
      <w:r w:rsidRPr="0029165C">
        <w:rPr>
          <w:rFonts w:ascii="Times New Roman" w:eastAsia="Times New Roman" w:hAnsi="Times New Roman" w:cs="Times New Roman"/>
          <w:sz w:val="24"/>
          <w:szCs w:val="24"/>
        </w:rPr>
        <w:t xml:space="preserve">Prais-Winsten: coefficient becomes </w:t>
      </w:r>
      <w:r w:rsidRPr="00A13BC9">
        <w:rPr>
          <w:rFonts w:ascii="Times New Roman" w:eastAsia="Times New Roman" w:hAnsi="Times New Roman" w:cs="Times New Roman"/>
          <w:bCs/>
          <w:sz w:val="24"/>
          <w:szCs w:val="24"/>
        </w:rPr>
        <w:t>stronger (–0.9040)</w:t>
      </w:r>
      <w:r w:rsidRPr="00A13BC9">
        <w:rPr>
          <w:rFonts w:ascii="Times New Roman" w:eastAsia="Times New Roman" w:hAnsi="Times New Roman" w:cs="Times New Roman"/>
          <w:sz w:val="24"/>
          <w:szCs w:val="24"/>
        </w:rPr>
        <w:t xml:space="preserve"> and </w:t>
      </w:r>
      <w:r w:rsidRPr="00A13BC9">
        <w:rPr>
          <w:rFonts w:ascii="Times New Roman" w:eastAsia="Times New Roman" w:hAnsi="Times New Roman" w:cs="Times New Roman"/>
          <w:bCs/>
          <w:sz w:val="24"/>
          <w:szCs w:val="24"/>
        </w:rPr>
        <w:t>significant at 5%</w:t>
      </w:r>
      <w:r w:rsidRPr="00A13BC9">
        <w:rPr>
          <w:rFonts w:ascii="Times New Roman" w:eastAsia="Times New Roman" w:hAnsi="Times New Roman" w:cs="Times New Roman"/>
          <w:sz w:val="24"/>
          <w:szCs w:val="24"/>
        </w:rPr>
        <w:t>.</w:t>
      </w:r>
    </w:p>
    <w:p w:rsidR="00487767" w:rsidRPr="0029165C" w:rsidRDefault="00487767" w:rsidP="00105C88">
      <w:pPr>
        <w:numPr>
          <w:ilvl w:val="0"/>
          <w:numId w:val="38"/>
        </w:numPr>
        <w:rPr>
          <w:rFonts w:ascii="Times New Roman" w:eastAsia="Times New Roman" w:hAnsi="Times New Roman" w:cs="Times New Roman"/>
          <w:sz w:val="24"/>
          <w:szCs w:val="24"/>
        </w:rPr>
      </w:pPr>
      <w:r w:rsidRPr="0029165C">
        <w:rPr>
          <w:rFonts w:ascii="Times New Roman" w:eastAsia="Times New Roman" w:hAnsi="Times New Roman" w:cs="Times New Roman"/>
          <w:sz w:val="24"/>
          <w:szCs w:val="24"/>
        </w:rPr>
        <w:t xml:space="preserve">First-difference model: inflation enters </w:t>
      </w:r>
      <w:r w:rsidRPr="00A13BC9">
        <w:rPr>
          <w:rFonts w:ascii="Times New Roman" w:eastAsia="Times New Roman" w:hAnsi="Times New Roman" w:cs="Times New Roman"/>
          <w:sz w:val="24"/>
          <w:szCs w:val="24"/>
        </w:rPr>
        <w:t xml:space="preserve">as </w:t>
      </w:r>
      <w:proofErr w:type="gramStart"/>
      <w:r w:rsidRPr="00A13BC9">
        <w:rPr>
          <w:rFonts w:ascii="Times New Roman" w:eastAsia="Times New Roman" w:hAnsi="Times New Roman" w:cs="Times New Roman"/>
          <w:bCs/>
          <w:sz w:val="24"/>
          <w:szCs w:val="24"/>
        </w:rPr>
        <w:t>D.inflation</w:t>
      </w:r>
      <w:proofErr w:type="gramEnd"/>
      <w:r w:rsidRPr="00A13BC9">
        <w:rPr>
          <w:rFonts w:ascii="Times New Roman" w:eastAsia="Times New Roman" w:hAnsi="Times New Roman" w:cs="Times New Roman"/>
          <w:bCs/>
          <w:sz w:val="24"/>
          <w:szCs w:val="24"/>
        </w:rPr>
        <w:t xml:space="preserve"> = –1.0677</w:t>
      </w:r>
      <w:r w:rsidR="00A13BC9">
        <w:rPr>
          <w:rFonts w:ascii="Times New Roman" w:eastAsia="Times New Roman" w:hAnsi="Times New Roman" w:cs="Times New Roman"/>
          <w:sz w:val="24"/>
          <w:szCs w:val="24"/>
        </w:rPr>
        <w:t xml:space="preserve"> </w:t>
      </w:r>
      <w:r w:rsidRPr="0029165C">
        <w:rPr>
          <w:rFonts w:ascii="Times New Roman" w:eastAsia="Times New Roman" w:hAnsi="Times New Roman" w:cs="Times New Roman"/>
          <w:sz w:val="24"/>
          <w:szCs w:val="24"/>
        </w:rPr>
        <w:t xml:space="preserve"> (highly significant at 1%).</w:t>
      </w:r>
    </w:p>
    <w:p w:rsidR="00487767" w:rsidRPr="0029165C" w:rsidRDefault="00487767" w:rsidP="00487767">
      <w:pPr>
        <w:ind w:left="360"/>
        <w:rPr>
          <w:rFonts w:ascii="Times New Roman" w:eastAsia="Times New Roman" w:hAnsi="Times New Roman" w:cs="Times New Roman"/>
          <w:sz w:val="24"/>
          <w:szCs w:val="24"/>
        </w:rPr>
      </w:pPr>
      <w:r w:rsidRPr="0029165C">
        <w:rPr>
          <w:rFonts w:ascii="Times New Roman" w:eastAsia="Times New Roman" w:hAnsi="Times New Roman" w:cs="Times New Roman"/>
          <w:sz w:val="24"/>
          <w:szCs w:val="24"/>
        </w:rPr>
        <w:t xml:space="preserve">The negative effect of inflation </w:t>
      </w:r>
      <w:r w:rsidRPr="00105C88">
        <w:rPr>
          <w:rFonts w:ascii="Times New Roman" w:eastAsia="Times New Roman" w:hAnsi="Times New Roman" w:cs="Times New Roman"/>
          <w:sz w:val="24"/>
          <w:szCs w:val="24"/>
        </w:rPr>
        <w:t xml:space="preserve">becomes </w:t>
      </w:r>
      <w:r w:rsidRPr="00105C88">
        <w:rPr>
          <w:rFonts w:ascii="Times New Roman" w:eastAsia="Times New Roman" w:hAnsi="Times New Roman" w:cs="Times New Roman"/>
          <w:bCs/>
          <w:sz w:val="24"/>
          <w:szCs w:val="24"/>
        </w:rPr>
        <w:t>larger and more statistically robust</w:t>
      </w:r>
      <w:r w:rsidRPr="0029165C">
        <w:rPr>
          <w:rFonts w:ascii="Times New Roman" w:eastAsia="Times New Roman" w:hAnsi="Times New Roman" w:cs="Times New Roman"/>
          <w:sz w:val="24"/>
          <w:szCs w:val="24"/>
        </w:rPr>
        <w:t xml:space="preserve"> once autocorrelation and</w:t>
      </w:r>
      <w:r w:rsidR="00105C88">
        <w:rPr>
          <w:rFonts w:ascii="Times New Roman" w:eastAsia="Times New Roman" w:hAnsi="Times New Roman" w:cs="Times New Roman"/>
          <w:sz w:val="24"/>
          <w:szCs w:val="24"/>
        </w:rPr>
        <w:t xml:space="preserve"> non-stationarity are corrected. </w:t>
      </w:r>
      <w:r w:rsidRPr="0029165C">
        <w:rPr>
          <w:rFonts w:ascii="Times New Roman" w:eastAsia="Times New Roman" w:hAnsi="Times New Roman" w:cs="Times New Roman"/>
          <w:sz w:val="24"/>
          <w:szCs w:val="24"/>
        </w:rPr>
        <w:t>This strengthens the evidence that higher inflation reduces your dependent variable (likely electricity consumption).</w:t>
      </w:r>
    </w:p>
    <w:p w:rsidR="00487767" w:rsidRPr="0029165C" w:rsidRDefault="00487767" w:rsidP="00487767">
      <w:pPr>
        <w:rPr>
          <w:rFonts w:ascii="Times New Roman" w:eastAsia="Times New Roman" w:hAnsi="Times New Roman" w:cs="Times New Roman"/>
          <w:sz w:val="24"/>
          <w:szCs w:val="24"/>
        </w:rPr>
      </w:pPr>
    </w:p>
    <w:p w:rsidR="00A13BC9" w:rsidRDefault="00A13BC9" w:rsidP="00487767">
      <w:pPr>
        <w:rPr>
          <w:rFonts w:ascii="Times New Roman" w:eastAsia="Times New Roman" w:hAnsi="Times New Roman" w:cs="Times New Roman"/>
          <w:b/>
          <w:bCs/>
          <w:sz w:val="24"/>
          <w:szCs w:val="24"/>
        </w:rPr>
      </w:pPr>
    </w:p>
    <w:p w:rsidR="00105C88" w:rsidRDefault="00105C88" w:rsidP="00487767">
      <w:pPr>
        <w:rPr>
          <w:rFonts w:ascii="Times New Roman" w:eastAsia="Times New Roman" w:hAnsi="Times New Roman" w:cs="Times New Roman"/>
          <w:b/>
          <w:bCs/>
          <w:sz w:val="24"/>
          <w:szCs w:val="24"/>
        </w:rPr>
      </w:pPr>
    </w:p>
    <w:p w:rsidR="00487767" w:rsidRPr="0029165C" w:rsidRDefault="00105C88" w:rsidP="0048776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Ln(</w:t>
      </w:r>
      <w:r w:rsidR="00487767" w:rsidRPr="0029165C">
        <w:rPr>
          <w:rFonts w:ascii="Times New Roman" w:eastAsia="Times New Roman" w:hAnsi="Times New Roman" w:cs="Times New Roman"/>
          <w:b/>
          <w:bCs/>
          <w:sz w:val="24"/>
          <w:szCs w:val="24"/>
        </w:rPr>
        <w:t>electricity</w:t>
      </w:r>
      <w:r>
        <w:rPr>
          <w:rFonts w:ascii="Times New Roman" w:eastAsia="Times New Roman" w:hAnsi="Times New Roman" w:cs="Times New Roman"/>
          <w:b/>
          <w:bCs/>
          <w:sz w:val="24"/>
          <w:szCs w:val="24"/>
        </w:rPr>
        <w:t>)</w:t>
      </w:r>
    </w:p>
    <w:p w:rsidR="00487767" w:rsidRPr="0029165C" w:rsidRDefault="00487767" w:rsidP="00105C88">
      <w:pPr>
        <w:numPr>
          <w:ilvl w:val="0"/>
          <w:numId w:val="39"/>
        </w:numPr>
        <w:rPr>
          <w:rFonts w:ascii="Times New Roman" w:eastAsia="Times New Roman" w:hAnsi="Times New Roman" w:cs="Times New Roman"/>
          <w:sz w:val="24"/>
          <w:szCs w:val="24"/>
        </w:rPr>
      </w:pPr>
      <w:r w:rsidRPr="0029165C">
        <w:rPr>
          <w:rFonts w:ascii="Times New Roman" w:eastAsia="Times New Roman" w:hAnsi="Times New Roman" w:cs="Times New Roman"/>
          <w:sz w:val="24"/>
          <w:szCs w:val="24"/>
        </w:rPr>
        <w:t>OLS: negative but highly insignificant.</w:t>
      </w:r>
    </w:p>
    <w:p w:rsidR="00487767" w:rsidRPr="0029165C" w:rsidRDefault="00487767" w:rsidP="00105C88">
      <w:pPr>
        <w:numPr>
          <w:ilvl w:val="0"/>
          <w:numId w:val="39"/>
        </w:numPr>
        <w:rPr>
          <w:rFonts w:ascii="Times New Roman" w:eastAsia="Times New Roman" w:hAnsi="Times New Roman" w:cs="Times New Roman"/>
          <w:sz w:val="24"/>
          <w:szCs w:val="24"/>
        </w:rPr>
      </w:pPr>
      <w:r w:rsidRPr="0029165C">
        <w:rPr>
          <w:rFonts w:ascii="Times New Roman" w:eastAsia="Times New Roman" w:hAnsi="Times New Roman" w:cs="Times New Roman"/>
          <w:sz w:val="24"/>
          <w:szCs w:val="24"/>
        </w:rPr>
        <w:t xml:space="preserve">Prais-Winsten: flips sign to </w:t>
      </w:r>
      <w:r w:rsidRPr="00105C88">
        <w:rPr>
          <w:rFonts w:ascii="Times New Roman" w:eastAsia="Times New Roman" w:hAnsi="Times New Roman" w:cs="Times New Roman"/>
          <w:bCs/>
          <w:sz w:val="24"/>
          <w:szCs w:val="24"/>
        </w:rPr>
        <w:t>+0.4083</w:t>
      </w:r>
      <w:r w:rsidRPr="00105C88">
        <w:rPr>
          <w:rFonts w:ascii="Times New Roman" w:eastAsia="Times New Roman" w:hAnsi="Times New Roman" w:cs="Times New Roman"/>
          <w:sz w:val="24"/>
          <w:szCs w:val="24"/>
        </w:rPr>
        <w:t>,</w:t>
      </w:r>
      <w:r w:rsidRPr="0029165C">
        <w:rPr>
          <w:rFonts w:ascii="Times New Roman" w:eastAsia="Times New Roman" w:hAnsi="Times New Roman" w:cs="Times New Roman"/>
          <w:sz w:val="24"/>
          <w:szCs w:val="24"/>
        </w:rPr>
        <w:t xml:space="preserve"> still insignificant.</w:t>
      </w:r>
    </w:p>
    <w:p w:rsidR="00487767" w:rsidRPr="0029165C" w:rsidRDefault="00487767" w:rsidP="00105C88">
      <w:pPr>
        <w:numPr>
          <w:ilvl w:val="0"/>
          <w:numId w:val="39"/>
        </w:numPr>
        <w:rPr>
          <w:rFonts w:ascii="Times New Roman" w:eastAsia="Times New Roman" w:hAnsi="Times New Roman" w:cs="Times New Roman"/>
          <w:sz w:val="24"/>
          <w:szCs w:val="24"/>
        </w:rPr>
      </w:pPr>
      <w:r w:rsidRPr="0029165C">
        <w:rPr>
          <w:rFonts w:ascii="Times New Roman" w:eastAsia="Times New Roman" w:hAnsi="Times New Roman" w:cs="Times New Roman"/>
          <w:sz w:val="24"/>
          <w:szCs w:val="24"/>
        </w:rPr>
        <w:t>First-difference model: not included (dropped due to differencing).</w:t>
      </w:r>
    </w:p>
    <w:p w:rsidR="00487767" w:rsidRPr="0029165C" w:rsidRDefault="00487767" w:rsidP="00487767">
      <w:pPr>
        <w:ind w:left="360"/>
        <w:rPr>
          <w:rFonts w:ascii="Times New Roman" w:eastAsia="Times New Roman" w:hAnsi="Times New Roman" w:cs="Times New Roman"/>
          <w:sz w:val="24"/>
          <w:szCs w:val="24"/>
        </w:rPr>
      </w:pPr>
      <w:r w:rsidRPr="0029165C">
        <w:rPr>
          <w:rFonts w:ascii="Times New Roman" w:eastAsia="Times New Roman" w:hAnsi="Times New Roman" w:cs="Times New Roman"/>
          <w:sz w:val="24"/>
          <w:szCs w:val="24"/>
        </w:rPr>
        <w:br/>
        <w:t>No consistent or significant effect. The variable seems unstable across specifications.</w:t>
      </w:r>
    </w:p>
    <w:p w:rsidR="00487767" w:rsidRPr="0029165C" w:rsidRDefault="00487767" w:rsidP="00487767">
      <w:pPr>
        <w:rPr>
          <w:rFonts w:ascii="Times New Roman" w:eastAsia="Times New Roman" w:hAnsi="Times New Roman" w:cs="Times New Roman"/>
          <w:sz w:val="24"/>
          <w:szCs w:val="24"/>
        </w:rPr>
      </w:pPr>
    </w:p>
    <w:p w:rsidR="00487767" w:rsidRPr="0029165C" w:rsidRDefault="00105C88" w:rsidP="0048776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w:t>
      </w:r>
      <w:r w:rsidR="00487767" w:rsidRPr="0029165C">
        <w:rPr>
          <w:rFonts w:ascii="Times New Roman" w:eastAsia="Times New Roman" w:hAnsi="Times New Roman" w:cs="Times New Roman"/>
          <w:b/>
          <w:bCs/>
          <w:sz w:val="24"/>
          <w:szCs w:val="24"/>
        </w:rPr>
        <w:t>nemployment</w:t>
      </w:r>
    </w:p>
    <w:p w:rsidR="00487767" w:rsidRPr="0029165C" w:rsidRDefault="00487767" w:rsidP="00105C88">
      <w:pPr>
        <w:numPr>
          <w:ilvl w:val="0"/>
          <w:numId w:val="40"/>
        </w:numPr>
        <w:rPr>
          <w:rFonts w:ascii="Times New Roman" w:eastAsia="Times New Roman" w:hAnsi="Times New Roman" w:cs="Times New Roman"/>
          <w:sz w:val="24"/>
          <w:szCs w:val="24"/>
        </w:rPr>
      </w:pPr>
      <w:r w:rsidRPr="0029165C">
        <w:rPr>
          <w:rFonts w:ascii="Times New Roman" w:eastAsia="Times New Roman" w:hAnsi="Times New Roman" w:cs="Times New Roman"/>
          <w:sz w:val="24"/>
          <w:szCs w:val="24"/>
        </w:rPr>
        <w:t>Always negative, small, and insignificant.</w:t>
      </w:r>
    </w:p>
    <w:p w:rsidR="00487767" w:rsidRPr="0029165C" w:rsidRDefault="00487767" w:rsidP="00105C88">
      <w:pPr>
        <w:numPr>
          <w:ilvl w:val="0"/>
          <w:numId w:val="40"/>
        </w:numPr>
        <w:rPr>
          <w:rFonts w:ascii="Times New Roman" w:eastAsia="Times New Roman" w:hAnsi="Times New Roman" w:cs="Times New Roman"/>
          <w:sz w:val="24"/>
          <w:szCs w:val="24"/>
        </w:rPr>
      </w:pPr>
      <w:r w:rsidRPr="0029165C">
        <w:rPr>
          <w:rFonts w:ascii="Times New Roman" w:eastAsia="Times New Roman" w:hAnsi="Times New Roman" w:cs="Times New Roman"/>
          <w:sz w:val="24"/>
          <w:szCs w:val="24"/>
        </w:rPr>
        <w:t>No change in interpretation.</w:t>
      </w:r>
    </w:p>
    <w:p w:rsidR="00487767" w:rsidRPr="0029165C" w:rsidRDefault="00487767" w:rsidP="00487767">
      <w:pPr>
        <w:ind w:left="360"/>
        <w:rPr>
          <w:rFonts w:ascii="Times New Roman" w:eastAsia="Times New Roman" w:hAnsi="Times New Roman" w:cs="Times New Roman"/>
          <w:sz w:val="24"/>
          <w:szCs w:val="24"/>
        </w:rPr>
      </w:pPr>
      <w:r w:rsidRPr="0029165C">
        <w:rPr>
          <w:rFonts w:ascii="Times New Roman" w:eastAsia="Times New Roman" w:hAnsi="Times New Roman" w:cs="Times New Roman"/>
          <w:sz w:val="24"/>
          <w:szCs w:val="24"/>
        </w:rPr>
        <w:br/>
        <w:t>No statistical evidence unemployment affects the dependent variable.</w:t>
      </w:r>
    </w:p>
    <w:p w:rsidR="00487767" w:rsidRPr="0029165C" w:rsidRDefault="00487767" w:rsidP="00487767">
      <w:pPr>
        <w:rPr>
          <w:rFonts w:ascii="Times New Roman" w:eastAsia="Times New Roman" w:hAnsi="Times New Roman" w:cs="Times New Roman"/>
          <w:sz w:val="24"/>
          <w:szCs w:val="24"/>
        </w:rPr>
      </w:pPr>
    </w:p>
    <w:p w:rsidR="00487767" w:rsidRPr="0029165C" w:rsidRDefault="00487767" w:rsidP="00487767">
      <w:pPr>
        <w:rPr>
          <w:rFonts w:ascii="Times New Roman" w:eastAsia="Times New Roman" w:hAnsi="Times New Roman" w:cs="Times New Roman"/>
          <w:b/>
          <w:bCs/>
          <w:sz w:val="24"/>
          <w:szCs w:val="24"/>
        </w:rPr>
      </w:pPr>
      <w:r w:rsidRPr="0029165C">
        <w:rPr>
          <w:rFonts w:ascii="Times New Roman" w:eastAsia="Times New Roman" w:hAnsi="Times New Roman" w:cs="Times New Roman"/>
          <w:b/>
          <w:bCs/>
          <w:sz w:val="24"/>
          <w:szCs w:val="24"/>
        </w:rPr>
        <w:t>Differenced model (Column 5)</w:t>
      </w:r>
    </w:p>
    <w:p w:rsidR="00487767" w:rsidRPr="00105C88" w:rsidRDefault="00487767" w:rsidP="00105C88">
      <w:pPr>
        <w:numPr>
          <w:ilvl w:val="0"/>
          <w:numId w:val="41"/>
        </w:numPr>
        <w:rPr>
          <w:rFonts w:ascii="Times New Roman" w:eastAsia="Times New Roman" w:hAnsi="Times New Roman" w:cs="Times New Roman"/>
          <w:sz w:val="24"/>
          <w:szCs w:val="24"/>
        </w:rPr>
      </w:pPr>
      <w:r w:rsidRPr="00105C88">
        <w:rPr>
          <w:rFonts w:ascii="Times New Roman" w:eastAsia="Times New Roman" w:hAnsi="Times New Roman" w:cs="Times New Roman"/>
          <w:bCs/>
          <w:sz w:val="24"/>
          <w:szCs w:val="24"/>
        </w:rPr>
        <w:t>D.ln_elec = 0.6596</w:t>
      </w:r>
      <w:r w:rsidRPr="00105C88">
        <w:rPr>
          <w:rFonts w:ascii="Times New Roman" w:eastAsia="Times New Roman" w:hAnsi="Times New Roman" w:cs="Times New Roman"/>
          <w:sz w:val="24"/>
          <w:szCs w:val="24"/>
        </w:rPr>
        <w:t xml:space="preserve"> (significant at 5%)</w:t>
      </w:r>
    </w:p>
    <w:p w:rsidR="00487767" w:rsidRPr="00105C88" w:rsidRDefault="00487767" w:rsidP="00105C88">
      <w:pPr>
        <w:numPr>
          <w:ilvl w:val="0"/>
          <w:numId w:val="41"/>
        </w:numPr>
        <w:rPr>
          <w:rFonts w:ascii="Times New Roman" w:eastAsia="Times New Roman" w:hAnsi="Times New Roman" w:cs="Times New Roman"/>
          <w:sz w:val="24"/>
          <w:szCs w:val="24"/>
        </w:rPr>
      </w:pPr>
      <w:r w:rsidRPr="00105C88">
        <w:rPr>
          <w:rFonts w:ascii="Times New Roman" w:eastAsia="Times New Roman" w:hAnsi="Times New Roman" w:cs="Times New Roman"/>
          <w:bCs/>
          <w:sz w:val="24"/>
          <w:szCs w:val="24"/>
        </w:rPr>
        <w:t>D.inflation = –1.0677</w:t>
      </w:r>
      <w:r w:rsidRPr="00105C88">
        <w:rPr>
          <w:rFonts w:ascii="Times New Roman" w:eastAsia="Times New Roman" w:hAnsi="Times New Roman" w:cs="Times New Roman"/>
          <w:sz w:val="24"/>
          <w:szCs w:val="24"/>
        </w:rPr>
        <w:t xml:space="preserve"> (significant at 1%)</w:t>
      </w:r>
    </w:p>
    <w:p w:rsidR="00487767" w:rsidRPr="0029165C" w:rsidRDefault="00487767" w:rsidP="00105C88">
      <w:pPr>
        <w:numPr>
          <w:ilvl w:val="0"/>
          <w:numId w:val="41"/>
        </w:numPr>
        <w:rPr>
          <w:rFonts w:ascii="Times New Roman" w:eastAsia="Times New Roman" w:hAnsi="Times New Roman" w:cs="Times New Roman"/>
          <w:sz w:val="24"/>
          <w:szCs w:val="24"/>
        </w:rPr>
      </w:pPr>
      <w:r w:rsidRPr="00105C88">
        <w:rPr>
          <w:rFonts w:ascii="Times New Roman" w:eastAsia="Times New Roman" w:hAnsi="Times New Roman" w:cs="Times New Roman"/>
          <w:bCs/>
          <w:sz w:val="24"/>
          <w:szCs w:val="24"/>
        </w:rPr>
        <w:t>D.unemployment</w:t>
      </w:r>
      <w:r w:rsidRPr="00105C88">
        <w:rPr>
          <w:rFonts w:ascii="Times New Roman" w:eastAsia="Times New Roman" w:hAnsi="Times New Roman" w:cs="Times New Roman"/>
          <w:sz w:val="24"/>
          <w:szCs w:val="24"/>
        </w:rPr>
        <w:t xml:space="preserve"> insignificant</w:t>
      </w:r>
    </w:p>
    <w:p w:rsidR="00487767" w:rsidRPr="0029165C" w:rsidRDefault="00487767" w:rsidP="00105C88">
      <w:pPr>
        <w:numPr>
          <w:ilvl w:val="0"/>
          <w:numId w:val="41"/>
        </w:numPr>
        <w:rPr>
          <w:rFonts w:ascii="Times New Roman" w:eastAsia="Times New Roman" w:hAnsi="Times New Roman" w:cs="Times New Roman"/>
          <w:sz w:val="24"/>
          <w:szCs w:val="24"/>
        </w:rPr>
      </w:pPr>
      <w:r w:rsidRPr="0029165C">
        <w:rPr>
          <w:rFonts w:ascii="Times New Roman" w:eastAsia="Times New Roman" w:hAnsi="Times New Roman" w:cs="Times New Roman"/>
          <w:sz w:val="24"/>
          <w:szCs w:val="24"/>
        </w:rPr>
        <w:t>Higher R² (0.328)</w:t>
      </w:r>
    </w:p>
    <w:p w:rsidR="00487767" w:rsidRPr="0029165C" w:rsidRDefault="00487767" w:rsidP="00487767">
      <w:pPr>
        <w:rPr>
          <w:rFonts w:ascii="Times New Roman" w:eastAsia="Times New Roman" w:hAnsi="Times New Roman" w:cs="Times New Roman"/>
          <w:sz w:val="24"/>
          <w:szCs w:val="24"/>
        </w:rPr>
      </w:pPr>
      <w:r w:rsidRPr="0029165C">
        <w:rPr>
          <w:rFonts w:ascii="Times New Roman" w:eastAsia="Times New Roman" w:hAnsi="Times New Roman" w:cs="Times New Roman"/>
          <w:sz w:val="24"/>
          <w:szCs w:val="24"/>
        </w:rPr>
        <w:br/>
        <w:t>After controlling for nonstationarity, inflation shows the strongest and most reliable effect. Electricity consumption growth is positively related to the lagged log-electricity variable.</w:t>
      </w:r>
    </w:p>
    <w:p w:rsidR="00487767" w:rsidRPr="0029165C" w:rsidRDefault="00487767" w:rsidP="00487767">
      <w:pPr>
        <w:rPr>
          <w:rFonts w:ascii="Times New Roman" w:eastAsia="Times New Roman" w:hAnsi="Times New Roman" w:cs="Times New Roman"/>
          <w:sz w:val="24"/>
          <w:szCs w:val="24"/>
        </w:rPr>
      </w:pPr>
    </w:p>
    <w:p w:rsidR="00487767" w:rsidRPr="0029165C" w:rsidRDefault="00487767" w:rsidP="00487767">
      <w:pPr>
        <w:rPr>
          <w:rFonts w:ascii="Times New Roman" w:eastAsia="Times New Roman" w:hAnsi="Times New Roman" w:cs="Times New Roman"/>
          <w:b/>
          <w:bCs/>
          <w:sz w:val="24"/>
          <w:szCs w:val="24"/>
        </w:rPr>
      </w:pPr>
      <w:r w:rsidRPr="0029165C">
        <w:rPr>
          <w:rFonts w:ascii="Times New Roman" w:eastAsia="Times New Roman" w:hAnsi="Times New Roman" w:cs="Times New Roman"/>
          <w:b/>
          <w:bCs/>
          <w:sz w:val="24"/>
          <w:szCs w:val="24"/>
        </w:rPr>
        <w:t>Model Fit (R-squared)</w:t>
      </w:r>
    </w:p>
    <w:tbl>
      <w:tblPr>
        <w:tblStyle w:val="PlainTable3"/>
        <w:tblW w:w="0" w:type="auto"/>
        <w:tblLook w:val="04A0" w:firstRow="1" w:lastRow="0" w:firstColumn="1" w:lastColumn="0" w:noHBand="0" w:noVBand="1"/>
      </w:tblPr>
      <w:tblGrid>
        <w:gridCol w:w="3135"/>
        <w:gridCol w:w="932"/>
      </w:tblGrid>
      <w:tr w:rsidR="00487767" w:rsidRPr="0029165C" w:rsidTr="00105C88">
        <w:trPr>
          <w:cnfStyle w:val="100000000000" w:firstRow="1" w:lastRow="0" w:firstColumn="0" w:lastColumn="0" w:oddVBand="0" w:evenVBand="0" w:oddHBand="0" w:evenHBand="0" w:firstRowFirstColumn="0" w:firstRowLastColumn="0" w:lastRowFirstColumn="0" w:lastRowLastColumn="0"/>
          <w:trHeight w:val="555"/>
        </w:trPr>
        <w:tc>
          <w:tcPr>
            <w:cnfStyle w:val="001000000100" w:firstRow="0" w:lastRow="0" w:firstColumn="1" w:lastColumn="0" w:oddVBand="0" w:evenVBand="0" w:oddHBand="0" w:evenHBand="0" w:firstRowFirstColumn="1" w:firstRowLastColumn="0" w:lastRowFirstColumn="0" w:lastRowLastColumn="0"/>
            <w:tcW w:w="3135" w:type="dxa"/>
            <w:hideMark/>
          </w:tcPr>
          <w:p w:rsidR="00487767" w:rsidRPr="00A13BC9" w:rsidRDefault="00487767" w:rsidP="00487767">
            <w:pPr>
              <w:rPr>
                <w:rFonts w:ascii="Times New Roman" w:eastAsia="Times New Roman" w:hAnsi="Times New Roman" w:cs="Times New Roman"/>
                <w:bCs w:val="0"/>
                <w:sz w:val="24"/>
                <w:szCs w:val="24"/>
              </w:rPr>
            </w:pPr>
            <w:r w:rsidRPr="00A13BC9">
              <w:rPr>
                <w:rFonts w:ascii="Times New Roman" w:eastAsia="Times New Roman" w:hAnsi="Times New Roman" w:cs="Times New Roman"/>
                <w:bCs w:val="0"/>
                <w:sz w:val="24"/>
                <w:szCs w:val="24"/>
              </w:rPr>
              <w:t>Model</w:t>
            </w:r>
          </w:p>
        </w:tc>
        <w:tc>
          <w:tcPr>
            <w:tcW w:w="932" w:type="dxa"/>
            <w:hideMark/>
          </w:tcPr>
          <w:p w:rsidR="00487767" w:rsidRPr="00A13BC9" w:rsidRDefault="00487767" w:rsidP="00487767">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sz w:val="24"/>
                <w:szCs w:val="24"/>
              </w:rPr>
            </w:pPr>
            <w:r w:rsidRPr="00A13BC9">
              <w:rPr>
                <w:rFonts w:ascii="Times New Roman" w:eastAsia="Times New Roman" w:hAnsi="Times New Roman" w:cs="Times New Roman"/>
                <w:bCs w:val="0"/>
                <w:sz w:val="24"/>
                <w:szCs w:val="24"/>
              </w:rPr>
              <w:t>R²</w:t>
            </w:r>
          </w:p>
        </w:tc>
      </w:tr>
      <w:tr w:rsidR="00487767" w:rsidRPr="0029165C" w:rsidTr="00105C88">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3135" w:type="dxa"/>
            <w:hideMark/>
          </w:tcPr>
          <w:p w:rsidR="00487767" w:rsidRPr="00A13BC9" w:rsidRDefault="00487767" w:rsidP="00487767">
            <w:pPr>
              <w:rPr>
                <w:rFonts w:ascii="Times New Roman" w:eastAsia="Times New Roman" w:hAnsi="Times New Roman" w:cs="Times New Roman"/>
                <w:b w:val="0"/>
                <w:sz w:val="24"/>
                <w:szCs w:val="24"/>
              </w:rPr>
            </w:pPr>
            <w:r w:rsidRPr="00A13BC9">
              <w:rPr>
                <w:rFonts w:ascii="Times New Roman" w:eastAsia="Times New Roman" w:hAnsi="Times New Roman" w:cs="Times New Roman"/>
                <w:b w:val="0"/>
                <w:sz w:val="24"/>
                <w:szCs w:val="24"/>
              </w:rPr>
              <w:t>OLS</w:t>
            </w:r>
          </w:p>
        </w:tc>
        <w:tc>
          <w:tcPr>
            <w:tcW w:w="932" w:type="dxa"/>
            <w:hideMark/>
          </w:tcPr>
          <w:p w:rsidR="00487767" w:rsidRPr="0029165C" w:rsidRDefault="00487767" w:rsidP="0048776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9165C">
              <w:rPr>
                <w:rFonts w:ascii="Times New Roman" w:eastAsia="Times New Roman" w:hAnsi="Times New Roman" w:cs="Times New Roman"/>
                <w:sz w:val="24"/>
                <w:szCs w:val="24"/>
              </w:rPr>
              <w:t>0.136</w:t>
            </w:r>
          </w:p>
        </w:tc>
      </w:tr>
      <w:tr w:rsidR="00487767" w:rsidRPr="0029165C" w:rsidTr="00105C88">
        <w:trPr>
          <w:trHeight w:val="555"/>
        </w:trPr>
        <w:tc>
          <w:tcPr>
            <w:cnfStyle w:val="001000000000" w:firstRow="0" w:lastRow="0" w:firstColumn="1" w:lastColumn="0" w:oddVBand="0" w:evenVBand="0" w:oddHBand="0" w:evenHBand="0" w:firstRowFirstColumn="0" w:firstRowLastColumn="0" w:lastRowFirstColumn="0" w:lastRowLastColumn="0"/>
            <w:tcW w:w="3135" w:type="dxa"/>
            <w:hideMark/>
          </w:tcPr>
          <w:p w:rsidR="00487767" w:rsidRPr="00A13BC9" w:rsidRDefault="00487767" w:rsidP="00487767">
            <w:pPr>
              <w:rPr>
                <w:rFonts w:ascii="Times New Roman" w:eastAsia="Times New Roman" w:hAnsi="Times New Roman" w:cs="Times New Roman"/>
                <w:b w:val="0"/>
                <w:sz w:val="24"/>
                <w:szCs w:val="24"/>
              </w:rPr>
            </w:pPr>
            <w:r w:rsidRPr="00A13BC9">
              <w:rPr>
                <w:rFonts w:ascii="Times New Roman" w:eastAsia="Times New Roman" w:hAnsi="Times New Roman" w:cs="Times New Roman"/>
                <w:b w:val="0"/>
                <w:sz w:val="24"/>
                <w:szCs w:val="24"/>
              </w:rPr>
              <w:t>Newey-West</w:t>
            </w:r>
          </w:p>
        </w:tc>
        <w:tc>
          <w:tcPr>
            <w:tcW w:w="932" w:type="dxa"/>
            <w:hideMark/>
          </w:tcPr>
          <w:p w:rsidR="00487767" w:rsidRPr="0029165C" w:rsidRDefault="00487767" w:rsidP="0048776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9165C">
              <w:rPr>
                <w:rFonts w:ascii="Times New Roman" w:eastAsia="Times New Roman" w:hAnsi="Times New Roman" w:cs="Times New Roman"/>
                <w:sz w:val="24"/>
                <w:szCs w:val="24"/>
              </w:rPr>
              <w:t>0.136</w:t>
            </w:r>
          </w:p>
        </w:tc>
      </w:tr>
      <w:tr w:rsidR="00487767" w:rsidRPr="0029165C" w:rsidTr="00105C88">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3135" w:type="dxa"/>
            <w:hideMark/>
          </w:tcPr>
          <w:p w:rsidR="00487767" w:rsidRPr="00A13BC9" w:rsidRDefault="00487767" w:rsidP="00487767">
            <w:pPr>
              <w:rPr>
                <w:rFonts w:ascii="Times New Roman" w:eastAsia="Times New Roman" w:hAnsi="Times New Roman" w:cs="Times New Roman"/>
                <w:b w:val="0"/>
                <w:sz w:val="24"/>
                <w:szCs w:val="24"/>
              </w:rPr>
            </w:pPr>
            <w:r w:rsidRPr="00A13BC9">
              <w:rPr>
                <w:rFonts w:ascii="Times New Roman" w:eastAsia="Times New Roman" w:hAnsi="Times New Roman" w:cs="Times New Roman"/>
                <w:b w:val="0"/>
                <w:sz w:val="24"/>
                <w:szCs w:val="24"/>
              </w:rPr>
              <w:t>Prais-Winsten</w:t>
            </w:r>
          </w:p>
        </w:tc>
        <w:tc>
          <w:tcPr>
            <w:tcW w:w="932" w:type="dxa"/>
            <w:hideMark/>
          </w:tcPr>
          <w:p w:rsidR="00487767" w:rsidRPr="0029165C" w:rsidRDefault="00487767" w:rsidP="0048776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9165C">
              <w:rPr>
                <w:rFonts w:ascii="Times New Roman" w:eastAsia="Times New Roman" w:hAnsi="Times New Roman" w:cs="Times New Roman"/>
                <w:sz w:val="24"/>
                <w:szCs w:val="24"/>
              </w:rPr>
              <w:t>0.260</w:t>
            </w:r>
          </w:p>
        </w:tc>
      </w:tr>
      <w:tr w:rsidR="00487767" w:rsidRPr="0029165C" w:rsidTr="00105C88">
        <w:trPr>
          <w:trHeight w:val="555"/>
        </w:trPr>
        <w:tc>
          <w:tcPr>
            <w:cnfStyle w:val="001000000000" w:firstRow="0" w:lastRow="0" w:firstColumn="1" w:lastColumn="0" w:oddVBand="0" w:evenVBand="0" w:oddHBand="0" w:evenHBand="0" w:firstRowFirstColumn="0" w:firstRowLastColumn="0" w:lastRowFirstColumn="0" w:lastRowLastColumn="0"/>
            <w:tcW w:w="3135" w:type="dxa"/>
            <w:hideMark/>
          </w:tcPr>
          <w:p w:rsidR="00487767" w:rsidRPr="00A13BC9" w:rsidRDefault="00487767" w:rsidP="00487767">
            <w:pPr>
              <w:rPr>
                <w:rFonts w:ascii="Times New Roman" w:eastAsia="Times New Roman" w:hAnsi="Times New Roman" w:cs="Times New Roman"/>
                <w:b w:val="0"/>
                <w:sz w:val="24"/>
                <w:szCs w:val="24"/>
              </w:rPr>
            </w:pPr>
            <w:r w:rsidRPr="00A13BC9">
              <w:rPr>
                <w:rFonts w:ascii="Times New Roman" w:eastAsia="Times New Roman" w:hAnsi="Times New Roman" w:cs="Times New Roman"/>
                <w:b w:val="0"/>
                <w:sz w:val="24"/>
                <w:szCs w:val="24"/>
              </w:rPr>
              <w:t>First-difference</w:t>
            </w:r>
          </w:p>
        </w:tc>
        <w:tc>
          <w:tcPr>
            <w:tcW w:w="932" w:type="dxa"/>
            <w:hideMark/>
          </w:tcPr>
          <w:p w:rsidR="00487767" w:rsidRPr="0029165C" w:rsidRDefault="00487767" w:rsidP="0048776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9165C">
              <w:rPr>
                <w:rFonts w:ascii="Times New Roman" w:eastAsia="Times New Roman" w:hAnsi="Times New Roman" w:cs="Times New Roman"/>
                <w:sz w:val="24"/>
                <w:szCs w:val="24"/>
              </w:rPr>
              <w:t>0.328</w:t>
            </w:r>
          </w:p>
        </w:tc>
      </w:tr>
    </w:tbl>
    <w:p w:rsidR="00A13BC9" w:rsidRDefault="00487767" w:rsidP="00487767">
      <w:pPr>
        <w:rPr>
          <w:rFonts w:ascii="Times New Roman" w:eastAsia="Times New Roman" w:hAnsi="Times New Roman" w:cs="Times New Roman"/>
          <w:sz w:val="24"/>
          <w:szCs w:val="24"/>
        </w:rPr>
      </w:pPr>
      <w:r w:rsidRPr="0029165C">
        <w:rPr>
          <w:rFonts w:ascii="Times New Roman" w:eastAsia="Times New Roman" w:hAnsi="Times New Roman" w:cs="Times New Roman"/>
          <w:sz w:val="24"/>
          <w:szCs w:val="24"/>
        </w:rPr>
        <w:t xml:space="preserve"> </w:t>
      </w:r>
    </w:p>
    <w:p w:rsidR="00487767" w:rsidRPr="0029165C" w:rsidRDefault="00487767" w:rsidP="00487767">
      <w:pPr>
        <w:rPr>
          <w:rFonts w:ascii="Times New Roman" w:eastAsia="Times New Roman" w:hAnsi="Times New Roman" w:cs="Times New Roman"/>
          <w:sz w:val="24"/>
          <w:szCs w:val="24"/>
        </w:rPr>
      </w:pPr>
      <w:r w:rsidRPr="00105C88">
        <w:rPr>
          <w:rFonts w:ascii="Times New Roman" w:eastAsia="Times New Roman" w:hAnsi="Times New Roman" w:cs="Times New Roman"/>
          <w:bCs/>
          <w:sz w:val="24"/>
          <w:szCs w:val="24"/>
        </w:rPr>
        <w:lastRenderedPageBreak/>
        <w:t>Substantial improvement</w:t>
      </w:r>
      <w:r w:rsidRPr="0029165C">
        <w:rPr>
          <w:rFonts w:ascii="Times New Roman" w:eastAsia="Times New Roman" w:hAnsi="Times New Roman" w:cs="Times New Roman"/>
          <w:sz w:val="24"/>
          <w:szCs w:val="24"/>
        </w:rPr>
        <w:t xml:space="preserve"> when addressing serial correlation (Prais-Winsten) and nonstationarity (first differences). Indicates earlier OLS models underfit the data.</w:t>
      </w:r>
    </w:p>
    <w:p w:rsidR="00487767" w:rsidRPr="0029165C" w:rsidRDefault="00487767" w:rsidP="00487767">
      <w:pPr>
        <w:rPr>
          <w:rFonts w:ascii="Times New Roman" w:eastAsia="Times New Roman" w:hAnsi="Times New Roman" w:cs="Times New Roman"/>
          <w:b/>
          <w:bCs/>
          <w:sz w:val="24"/>
          <w:szCs w:val="24"/>
        </w:rPr>
      </w:pPr>
      <w:r w:rsidRPr="0029165C">
        <w:rPr>
          <w:rFonts w:ascii="Times New Roman" w:eastAsia="Times New Roman" w:hAnsi="Times New Roman" w:cs="Times New Roman"/>
          <w:b/>
          <w:bCs/>
          <w:sz w:val="24"/>
          <w:szCs w:val="24"/>
        </w:rPr>
        <w:t>There are several important changes:</w:t>
      </w:r>
    </w:p>
    <w:p w:rsidR="00487767" w:rsidRPr="0029165C" w:rsidRDefault="00487767" w:rsidP="00487767">
      <w:pPr>
        <w:rPr>
          <w:rFonts w:ascii="Times New Roman" w:eastAsia="Times New Roman" w:hAnsi="Times New Roman" w:cs="Times New Roman"/>
          <w:b/>
          <w:bCs/>
          <w:sz w:val="24"/>
          <w:szCs w:val="24"/>
        </w:rPr>
      </w:pPr>
      <w:r w:rsidRPr="0029165C">
        <w:rPr>
          <w:rFonts w:ascii="Times New Roman" w:eastAsia="Times New Roman" w:hAnsi="Times New Roman" w:cs="Times New Roman"/>
          <w:b/>
          <w:bCs/>
          <w:sz w:val="24"/>
          <w:szCs w:val="24"/>
        </w:rPr>
        <w:t xml:space="preserve">1. </w:t>
      </w:r>
      <w:r w:rsidRPr="00105C88">
        <w:rPr>
          <w:rFonts w:ascii="Times New Roman" w:eastAsia="Times New Roman" w:hAnsi="Times New Roman" w:cs="Times New Roman"/>
          <w:bCs/>
          <w:sz w:val="24"/>
          <w:szCs w:val="24"/>
        </w:rPr>
        <w:t>Inflation becomes significant in every corrected model</w:t>
      </w:r>
    </w:p>
    <w:p w:rsidR="00487767" w:rsidRPr="0029165C" w:rsidRDefault="00487767" w:rsidP="00613E96">
      <w:pPr>
        <w:numPr>
          <w:ilvl w:val="0"/>
          <w:numId w:val="18"/>
        </w:numPr>
        <w:rPr>
          <w:rFonts w:ascii="Times New Roman" w:eastAsia="Times New Roman" w:hAnsi="Times New Roman" w:cs="Times New Roman"/>
          <w:sz w:val="24"/>
          <w:szCs w:val="24"/>
        </w:rPr>
      </w:pPr>
      <w:r w:rsidRPr="0029165C">
        <w:rPr>
          <w:rFonts w:ascii="Times New Roman" w:eastAsia="Times New Roman" w:hAnsi="Times New Roman" w:cs="Times New Roman"/>
          <w:sz w:val="24"/>
          <w:szCs w:val="24"/>
        </w:rPr>
        <w:t>OLS: insignificant</w:t>
      </w:r>
    </w:p>
    <w:p w:rsidR="00487767" w:rsidRPr="0029165C" w:rsidRDefault="00105C88" w:rsidP="00613E96">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Newey-West: significant </w:t>
      </w:r>
    </w:p>
    <w:p w:rsidR="00487767" w:rsidRPr="0029165C" w:rsidRDefault="00105C88" w:rsidP="00613E96">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Prais-Winsten: significant </w:t>
      </w:r>
    </w:p>
    <w:p w:rsidR="00487767" w:rsidRPr="0029165C" w:rsidRDefault="00487767" w:rsidP="00613E96">
      <w:pPr>
        <w:numPr>
          <w:ilvl w:val="0"/>
          <w:numId w:val="18"/>
        </w:numPr>
        <w:rPr>
          <w:rFonts w:ascii="Times New Roman" w:eastAsia="Times New Roman" w:hAnsi="Times New Roman" w:cs="Times New Roman"/>
          <w:sz w:val="24"/>
          <w:szCs w:val="24"/>
        </w:rPr>
      </w:pPr>
      <w:r w:rsidRPr="0029165C">
        <w:rPr>
          <w:rFonts w:ascii="Times New Roman" w:eastAsia="Times New Roman" w:hAnsi="Times New Roman" w:cs="Times New Roman"/>
          <w:sz w:val="24"/>
          <w:szCs w:val="24"/>
        </w:rPr>
        <w:t>First-differ</w:t>
      </w:r>
      <w:r w:rsidR="00105C88">
        <w:rPr>
          <w:rFonts w:ascii="Times New Roman" w:eastAsia="Times New Roman" w:hAnsi="Times New Roman" w:cs="Times New Roman"/>
          <w:sz w:val="24"/>
          <w:szCs w:val="24"/>
        </w:rPr>
        <w:t xml:space="preserve">ence: strongly significant </w:t>
      </w:r>
    </w:p>
    <w:p w:rsidR="00487767" w:rsidRPr="00105C88" w:rsidRDefault="00487767" w:rsidP="00487767">
      <w:pPr>
        <w:rPr>
          <w:rFonts w:ascii="Times New Roman" w:eastAsia="Times New Roman" w:hAnsi="Times New Roman" w:cs="Times New Roman"/>
          <w:sz w:val="24"/>
          <w:szCs w:val="24"/>
        </w:rPr>
      </w:pPr>
      <w:r w:rsidRPr="00105C88">
        <w:rPr>
          <w:rFonts w:ascii="Times New Roman" w:eastAsia="Times New Roman" w:hAnsi="Times New Roman" w:cs="Times New Roman"/>
          <w:bCs/>
          <w:sz w:val="24"/>
          <w:szCs w:val="24"/>
        </w:rPr>
        <w:t>main variable of interest strengthens, both economically and statistically.</w:t>
      </w:r>
    </w:p>
    <w:p w:rsidR="00487767" w:rsidRPr="0029165C" w:rsidRDefault="00487767" w:rsidP="00487767">
      <w:pPr>
        <w:rPr>
          <w:rFonts w:ascii="Times New Roman" w:eastAsia="Times New Roman" w:hAnsi="Times New Roman" w:cs="Times New Roman"/>
          <w:sz w:val="24"/>
          <w:szCs w:val="24"/>
        </w:rPr>
      </w:pPr>
    </w:p>
    <w:p w:rsidR="00487767" w:rsidRPr="00105C88" w:rsidRDefault="00487767" w:rsidP="00487767">
      <w:pPr>
        <w:rPr>
          <w:rFonts w:ascii="Times New Roman" w:eastAsia="Times New Roman" w:hAnsi="Times New Roman" w:cs="Times New Roman"/>
          <w:bCs/>
          <w:sz w:val="24"/>
          <w:szCs w:val="24"/>
        </w:rPr>
      </w:pPr>
      <w:r w:rsidRPr="0029165C">
        <w:rPr>
          <w:rFonts w:ascii="Times New Roman" w:eastAsia="Times New Roman" w:hAnsi="Times New Roman" w:cs="Times New Roman"/>
          <w:b/>
          <w:bCs/>
          <w:sz w:val="24"/>
          <w:szCs w:val="24"/>
        </w:rPr>
        <w:t xml:space="preserve">2. </w:t>
      </w:r>
      <w:r w:rsidRPr="00105C88">
        <w:rPr>
          <w:rFonts w:ascii="Times New Roman" w:eastAsia="Times New Roman" w:hAnsi="Times New Roman" w:cs="Times New Roman"/>
          <w:bCs/>
          <w:sz w:val="24"/>
          <w:szCs w:val="24"/>
        </w:rPr>
        <w:t>The effect of inflation becomes stronger</w:t>
      </w:r>
    </w:p>
    <w:p w:rsidR="00487767" w:rsidRPr="00105C88" w:rsidRDefault="00487767" w:rsidP="00487767">
      <w:pPr>
        <w:rPr>
          <w:rFonts w:ascii="Times New Roman" w:eastAsia="Times New Roman" w:hAnsi="Times New Roman" w:cs="Times New Roman"/>
          <w:sz w:val="24"/>
          <w:szCs w:val="24"/>
        </w:rPr>
      </w:pPr>
      <w:r w:rsidRPr="00105C88">
        <w:rPr>
          <w:rFonts w:ascii="Times New Roman" w:eastAsia="Times New Roman" w:hAnsi="Times New Roman" w:cs="Times New Roman"/>
          <w:sz w:val="24"/>
          <w:szCs w:val="24"/>
        </w:rPr>
        <w:t xml:space="preserve">From </w:t>
      </w:r>
      <w:r w:rsidRPr="00105C88">
        <w:rPr>
          <w:rFonts w:ascii="Times New Roman" w:eastAsia="Times New Roman" w:hAnsi="Times New Roman" w:cs="Times New Roman"/>
          <w:bCs/>
          <w:sz w:val="24"/>
          <w:szCs w:val="24"/>
        </w:rPr>
        <w:t>–0.69</w:t>
      </w:r>
      <w:r w:rsidRPr="00105C88">
        <w:rPr>
          <w:rFonts w:ascii="Times New Roman" w:eastAsia="Times New Roman" w:hAnsi="Times New Roman" w:cs="Times New Roman"/>
          <w:sz w:val="24"/>
          <w:szCs w:val="24"/>
        </w:rPr>
        <w:t xml:space="preserve"> → </w:t>
      </w:r>
      <w:r w:rsidRPr="00105C88">
        <w:rPr>
          <w:rFonts w:ascii="Times New Roman" w:eastAsia="Times New Roman" w:hAnsi="Times New Roman" w:cs="Times New Roman"/>
          <w:bCs/>
          <w:sz w:val="24"/>
          <w:szCs w:val="24"/>
        </w:rPr>
        <w:t>–0.90</w:t>
      </w:r>
      <w:r w:rsidRPr="00105C88">
        <w:rPr>
          <w:rFonts w:ascii="Times New Roman" w:eastAsia="Times New Roman" w:hAnsi="Times New Roman" w:cs="Times New Roman"/>
          <w:sz w:val="24"/>
          <w:szCs w:val="24"/>
        </w:rPr>
        <w:t xml:space="preserve"> → </w:t>
      </w:r>
      <w:r w:rsidRPr="00105C88">
        <w:rPr>
          <w:rFonts w:ascii="Times New Roman" w:eastAsia="Times New Roman" w:hAnsi="Times New Roman" w:cs="Times New Roman"/>
          <w:bCs/>
          <w:sz w:val="24"/>
          <w:szCs w:val="24"/>
        </w:rPr>
        <w:t>–1.07</w:t>
      </w:r>
      <w:r w:rsidRPr="00105C88">
        <w:rPr>
          <w:rFonts w:ascii="Times New Roman" w:eastAsia="Times New Roman" w:hAnsi="Times New Roman" w:cs="Times New Roman"/>
          <w:sz w:val="24"/>
          <w:szCs w:val="24"/>
        </w:rPr>
        <w:t>.</w:t>
      </w:r>
    </w:p>
    <w:p w:rsidR="00487767" w:rsidRPr="0029165C" w:rsidRDefault="00487767" w:rsidP="00487767">
      <w:pPr>
        <w:rPr>
          <w:rFonts w:ascii="Times New Roman" w:eastAsia="Times New Roman" w:hAnsi="Times New Roman" w:cs="Times New Roman"/>
          <w:sz w:val="24"/>
          <w:szCs w:val="24"/>
        </w:rPr>
      </w:pPr>
      <w:r w:rsidRPr="0029165C">
        <w:rPr>
          <w:rFonts w:ascii="Times New Roman" w:eastAsia="Times New Roman" w:hAnsi="Times New Roman" w:cs="Times New Roman"/>
          <w:sz w:val="24"/>
          <w:szCs w:val="24"/>
        </w:rPr>
        <w:t>Suggests OLS understated the true effect due to serial correlation or nonstationarity.</w:t>
      </w:r>
    </w:p>
    <w:p w:rsidR="00487767" w:rsidRPr="0029165C" w:rsidRDefault="00487767" w:rsidP="00487767">
      <w:pPr>
        <w:rPr>
          <w:rFonts w:ascii="Times New Roman" w:eastAsia="Times New Roman" w:hAnsi="Times New Roman" w:cs="Times New Roman"/>
          <w:b/>
          <w:bCs/>
          <w:sz w:val="24"/>
          <w:szCs w:val="24"/>
        </w:rPr>
      </w:pPr>
      <w:r w:rsidRPr="0029165C">
        <w:rPr>
          <w:rFonts w:ascii="Times New Roman" w:eastAsia="Times New Roman" w:hAnsi="Times New Roman" w:cs="Times New Roman"/>
          <w:b/>
          <w:bCs/>
          <w:sz w:val="24"/>
          <w:szCs w:val="24"/>
        </w:rPr>
        <w:t xml:space="preserve">3. </w:t>
      </w:r>
      <w:r w:rsidRPr="00105C88">
        <w:rPr>
          <w:rFonts w:ascii="Times New Roman" w:eastAsia="Times New Roman" w:hAnsi="Times New Roman" w:cs="Times New Roman"/>
          <w:bCs/>
          <w:sz w:val="24"/>
          <w:szCs w:val="24"/>
        </w:rPr>
        <w:t>Model fit improves</w:t>
      </w:r>
    </w:p>
    <w:p w:rsidR="00487767" w:rsidRPr="0029165C" w:rsidRDefault="00487767" w:rsidP="00487767">
      <w:pPr>
        <w:rPr>
          <w:rFonts w:ascii="Times New Roman" w:eastAsia="Times New Roman" w:hAnsi="Times New Roman" w:cs="Times New Roman"/>
          <w:sz w:val="24"/>
          <w:szCs w:val="24"/>
        </w:rPr>
      </w:pPr>
      <w:r w:rsidRPr="0029165C">
        <w:rPr>
          <w:rFonts w:ascii="Times New Roman" w:eastAsia="Times New Roman" w:hAnsi="Times New Roman" w:cs="Times New Roman"/>
          <w:sz w:val="24"/>
          <w:szCs w:val="24"/>
        </w:rPr>
        <w:t xml:space="preserve">R² rises from </w:t>
      </w:r>
      <w:r w:rsidRPr="00105C88">
        <w:rPr>
          <w:rFonts w:ascii="Times New Roman" w:eastAsia="Times New Roman" w:hAnsi="Times New Roman" w:cs="Times New Roman"/>
          <w:bCs/>
          <w:sz w:val="24"/>
          <w:szCs w:val="24"/>
        </w:rPr>
        <w:t>0.136 → 0.260 → 0.328</w:t>
      </w:r>
      <w:r w:rsidRPr="00105C88">
        <w:rPr>
          <w:rFonts w:ascii="Times New Roman" w:eastAsia="Times New Roman" w:hAnsi="Times New Roman" w:cs="Times New Roman"/>
          <w:sz w:val="24"/>
          <w:szCs w:val="24"/>
        </w:rPr>
        <w:t>.</w:t>
      </w:r>
    </w:p>
    <w:p w:rsidR="00487767" w:rsidRPr="0029165C" w:rsidRDefault="00487767" w:rsidP="00487767">
      <w:pPr>
        <w:rPr>
          <w:rFonts w:ascii="Times New Roman" w:eastAsia="Times New Roman" w:hAnsi="Times New Roman" w:cs="Times New Roman"/>
          <w:sz w:val="24"/>
          <w:szCs w:val="24"/>
        </w:rPr>
      </w:pPr>
      <w:r w:rsidRPr="0029165C">
        <w:rPr>
          <w:rFonts w:ascii="Times New Roman" w:eastAsia="Times New Roman" w:hAnsi="Times New Roman" w:cs="Times New Roman"/>
          <w:sz w:val="24"/>
          <w:szCs w:val="24"/>
        </w:rPr>
        <w:t>Implies your corrected models explain substantially more variation.</w:t>
      </w:r>
    </w:p>
    <w:p w:rsidR="00487767" w:rsidRPr="00105C88" w:rsidRDefault="00487767" w:rsidP="00487767">
      <w:pPr>
        <w:rPr>
          <w:rFonts w:ascii="Times New Roman" w:eastAsia="Times New Roman" w:hAnsi="Times New Roman" w:cs="Times New Roman"/>
          <w:bCs/>
          <w:sz w:val="24"/>
          <w:szCs w:val="24"/>
        </w:rPr>
      </w:pPr>
      <w:r w:rsidRPr="0029165C">
        <w:rPr>
          <w:rFonts w:ascii="Times New Roman" w:eastAsia="Times New Roman" w:hAnsi="Times New Roman" w:cs="Times New Roman"/>
          <w:b/>
          <w:bCs/>
          <w:sz w:val="24"/>
          <w:szCs w:val="24"/>
        </w:rPr>
        <w:t xml:space="preserve">4. </w:t>
      </w:r>
      <w:r w:rsidRPr="00105C88">
        <w:rPr>
          <w:rFonts w:ascii="Times New Roman" w:eastAsia="Times New Roman" w:hAnsi="Times New Roman" w:cs="Times New Roman"/>
          <w:bCs/>
          <w:sz w:val="24"/>
          <w:szCs w:val="24"/>
        </w:rPr>
        <w:t>No major changes for ln_electricity or unemployment</w:t>
      </w:r>
    </w:p>
    <w:p w:rsidR="00487767" w:rsidRPr="00105C88" w:rsidRDefault="00487767" w:rsidP="00487767">
      <w:pPr>
        <w:rPr>
          <w:rFonts w:ascii="Times New Roman" w:eastAsia="Times New Roman" w:hAnsi="Times New Roman" w:cs="Times New Roman"/>
          <w:sz w:val="24"/>
          <w:szCs w:val="24"/>
        </w:rPr>
      </w:pPr>
      <w:r w:rsidRPr="00105C88">
        <w:rPr>
          <w:rFonts w:ascii="Times New Roman" w:eastAsia="Times New Roman" w:hAnsi="Times New Roman" w:cs="Times New Roman"/>
          <w:sz w:val="24"/>
          <w:szCs w:val="24"/>
        </w:rPr>
        <w:t>Both remain insignificant and inconsistent.</w:t>
      </w:r>
    </w:p>
    <w:p w:rsidR="00487767" w:rsidRDefault="00487767" w:rsidP="00487767">
      <w:pPr>
        <w:rPr>
          <w:rFonts w:ascii="Times New Roman" w:eastAsia="Times New Roman" w:hAnsi="Times New Roman" w:cs="Times New Roman"/>
          <w:b/>
          <w:bCs/>
          <w:sz w:val="24"/>
          <w:szCs w:val="24"/>
        </w:rPr>
      </w:pPr>
      <w:r w:rsidRPr="00105C88">
        <w:rPr>
          <w:rFonts w:ascii="Times New Roman" w:eastAsia="Times New Roman" w:hAnsi="Times New Roman" w:cs="Times New Roman"/>
          <w:bCs/>
          <w:sz w:val="24"/>
          <w:szCs w:val="24"/>
        </w:rPr>
        <w:t>After correcting for autocorrelation and nonstationarity, the relationship between inflation and the dependent variable becomes stronger, more precise, and more statistically significant.</w:t>
      </w:r>
      <w:r w:rsidRPr="0059011D">
        <w:rPr>
          <w:rFonts w:ascii="Times New Roman" w:eastAsia="Times New Roman" w:hAnsi="Times New Roman" w:cs="Times New Roman"/>
          <w:b/>
          <w:bCs/>
          <w:sz w:val="24"/>
          <w:szCs w:val="24"/>
        </w:rPr>
        <w:br/>
      </w:r>
    </w:p>
    <w:p w:rsidR="00954A83" w:rsidRDefault="00954A83" w:rsidP="00487767">
      <w:pPr>
        <w:rPr>
          <w:rFonts w:ascii="Times New Roman" w:eastAsia="Times New Roman" w:hAnsi="Times New Roman" w:cs="Times New Roman"/>
          <w:b/>
          <w:bCs/>
          <w:sz w:val="24"/>
          <w:szCs w:val="24"/>
        </w:rPr>
      </w:pPr>
    </w:p>
    <w:p w:rsidR="00954A83" w:rsidRDefault="00954A83" w:rsidP="00487767">
      <w:pPr>
        <w:rPr>
          <w:rFonts w:ascii="Times New Roman" w:eastAsia="Times New Roman" w:hAnsi="Times New Roman" w:cs="Times New Roman"/>
          <w:b/>
          <w:bCs/>
          <w:sz w:val="24"/>
          <w:szCs w:val="24"/>
        </w:rPr>
      </w:pPr>
    </w:p>
    <w:p w:rsidR="00954A83" w:rsidRDefault="00954A83" w:rsidP="00487767">
      <w:pPr>
        <w:rPr>
          <w:rFonts w:ascii="Times New Roman" w:eastAsia="Times New Roman" w:hAnsi="Times New Roman" w:cs="Times New Roman"/>
          <w:b/>
          <w:bCs/>
          <w:sz w:val="24"/>
          <w:szCs w:val="24"/>
        </w:rPr>
      </w:pPr>
    </w:p>
    <w:p w:rsidR="00954A83" w:rsidRDefault="00954A83" w:rsidP="00487767">
      <w:pPr>
        <w:rPr>
          <w:rFonts w:ascii="Times New Roman" w:eastAsia="Times New Roman" w:hAnsi="Times New Roman" w:cs="Times New Roman"/>
          <w:b/>
          <w:bCs/>
          <w:sz w:val="24"/>
          <w:szCs w:val="24"/>
        </w:rPr>
      </w:pPr>
    </w:p>
    <w:p w:rsidR="00954A83" w:rsidRDefault="00954A83" w:rsidP="00487767">
      <w:pPr>
        <w:rPr>
          <w:rFonts w:ascii="Times New Roman" w:eastAsia="Times New Roman" w:hAnsi="Times New Roman" w:cs="Times New Roman"/>
          <w:b/>
          <w:bCs/>
          <w:sz w:val="24"/>
          <w:szCs w:val="24"/>
        </w:rPr>
      </w:pPr>
    </w:p>
    <w:p w:rsidR="00954A83" w:rsidRDefault="00954A83" w:rsidP="00487767">
      <w:pPr>
        <w:rPr>
          <w:rFonts w:ascii="Times New Roman" w:eastAsia="Times New Roman" w:hAnsi="Times New Roman" w:cs="Times New Roman"/>
          <w:b/>
          <w:bCs/>
          <w:sz w:val="24"/>
          <w:szCs w:val="24"/>
        </w:rPr>
      </w:pPr>
    </w:p>
    <w:p w:rsidR="00954A83" w:rsidRDefault="00954A83" w:rsidP="00487767">
      <w:pPr>
        <w:rPr>
          <w:rFonts w:ascii="Times New Roman" w:eastAsia="Times New Roman" w:hAnsi="Times New Roman" w:cs="Times New Roman"/>
          <w:b/>
          <w:bCs/>
          <w:sz w:val="24"/>
          <w:szCs w:val="24"/>
        </w:rPr>
      </w:pPr>
    </w:p>
    <w:p w:rsidR="00105C88" w:rsidRDefault="00105C88" w:rsidP="00105C88">
      <w:pPr>
        <w:rPr>
          <w:rFonts w:ascii="Times New Roman" w:eastAsia="Times New Roman" w:hAnsi="Times New Roman" w:cs="Times New Roman"/>
          <w:b/>
          <w:bCs/>
          <w:sz w:val="24"/>
          <w:szCs w:val="24"/>
        </w:rPr>
      </w:pPr>
    </w:p>
    <w:p w:rsidR="0051103A" w:rsidRPr="00487767" w:rsidRDefault="0051103A" w:rsidP="00105C88">
      <w:pPr>
        <w:jc w:val="center"/>
        <w:rPr>
          <w:rFonts w:ascii="Times New Roman" w:eastAsia="Times New Roman" w:hAnsi="Times New Roman" w:cs="Times New Roman"/>
          <w:sz w:val="28"/>
          <w:szCs w:val="24"/>
        </w:rPr>
      </w:pPr>
      <w:bookmarkStart w:id="0" w:name="_GoBack"/>
      <w:bookmarkEnd w:id="0"/>
      <w:r w:rsidRPr="0051103A">
        <w:rPr>
          <w:rFonts w:ascii="Times New Roman" w:eastAsia="Times New Roman" w:hAnsi="Times New Roman" w:cs="Times New Roman"/>
          <w:color w:val="92A9B9" w:themeColor="accent2"/>
          <w:sz w:val="28"/>
          <w:szCs w:val="24"/>
        </w:rPr>
        <w:lastRenderedPageBreak/>
        <w:t>Conclusion</w:t>
      </w:r>
    </w:p>
    <w:p w:rsidR="0051103A" w:rsidRPr="00F85FE1" w:rsidRDefault="0051103A" w:rsidP="0051103A">
      <w:pPr>
        <w:rPr>
          <w:rFonts w:ascii="Times New Roman" w:eastAsia="Times New Roman" w:hAnsi="Times New Roman" w:cs="Times New Roman"/>
          <w:sz w:val="36"/>
          <w:szCs w:val="24"/>
        </w:rPr>
      </w:pPr>
    </w:p>
    <w:p w:rsidR="00F85FE1" w:rsidRPr="00F85FE1" w:rsidRDefault="00F85FE1" w:rsidP="00F85FE1">
      <w:pPr>
        <w:autoSpaceDE w:val="0"/>
        <w:autoSpaceDN w:val="0"/>
        <w:adjustRightInd w:val="0"/>
        <w:spacing w:after="0" w:line="360" w:lineRule="auto"/>
        <w:rPr>
          <w:rFonts w:ascii="Times New Roman" w:hAnsi="Times New Roman" w:cs="Times New Roman"/>
          <w:kern w:val="0"/>
          <w:sz w:val="24"/>
          <w:szCs w:val="20"/>
        </w:rPr>
      </w:pPr>
      <w:r w:rsidRPr="00F85FE1">
        <w:rPr>
          <w:rFonts w:ascii="Times New Roman" w:hAnsi="Times New Roman" w:cs="Times New Roman"/>
          <w:kern w:val="0"/>
          <w:sz w:val="24"/>
          <w:szCs w:val="20"/>
        </w:rPr>
        <w:t>This study empirically investigated the nexus betwe</w:t>
      </w:r>
      <w:r>
        <w:rPr>
          <w:rFonts w:ascii="Times New Roman" w:hAnsi="Times New Roman" w:cs="Times New Roman"/>
          <w:kern w:val="0"/>
          <w:sz w:val="24"/>
          <w:szCs w:val="20"/>
        </w:rPr>
        <w:t xml:space="preserve">en EC and GDP of Pakistan using the </w:t>
      </w:r>
      <w:r w:rsidRPr="00F85FE1">
        <w:rPr>
          <w:rFonts w:ascii="Times New Roman" w:hAnsi="Times New Roman" w:cs="Times New Roman"/>
          <w:kern w:val="0"/>
          <w:sz w:val="24"/>
          <w:szCs w:val="20"/>
        </w:rPr>
        <w:t>time-series data from 2000 to 2024.</w:t>
      </w:r>
      <w:r>
        <w:rPr>
          <w:szCs w:val="20"/>
        </w:rPr>
        <w:t xml:space="preserve"> </w:t>
      </w:r>
      <w:r>
        <w:t>T</w:t>
      </w:r>
      <w:r w:rsidRPr="00F85FE1">
        <w:t>he analysis aimed to determine whether electricity consumption acts as a driver of GDP growth.</w:t>
      </w:r>
      <w:r>
        <w:rPr>
          <w:rFonts w:ascii="Times New Roman" w:hAnsi="Times New Roman" w:cs="Times New Roman"/>
          <w:kern w:val="0"/>
          <w:sz w:val="24"/>
          <w:szCs w:val="20"/>
        </w:rPr>
        <w:t xml:space="preserve"> </w:t>
      </w:r>
      <w:r>
        <w:rPr>
          <w:rFonts w:ascii="Times New Roman" w:eastAsia="Times New Roman" w:hAnsi="Times New Roman" w:cs="Times New Roman"/>
          <w:kern w:val="0"/>
          <w:sz w:val="24"/>
          <w:szCs w:val="24"/>
          <w14:ligatures w14:val="none"/>
        </w:rPr>
        <w:t xml:space="preserve">Our </w:t>
      </w:r>
      <w:r w:rsidRPr="00F85FE1">
        <w:rPr>
          <w:rFonts w:ascii="Times New Roman" w:eastAsia="Times New Roman" w:hAnsi="Times New Roman" w:cs="Times New Roman"/>
          <w:kern w:val="0"/>
          <w:sz w:val="24"/>
          <w:szCs w:val="24"/>
          <w14:ligatures w14:val="none"/>
        </w:rPr>
        <w:t xml:space="preserve">statistics revealed moderate GDP growth, stable inflation, and rising unemployment over time. </w:t>
      </w:r>
      <w:r>
        <w:rPr>
          <w:rFonts w:ascii="Times New Roman" w:eastAsia="Times New Roman" w:hAnsi="Times New Roman" w:cs="Times New Roman"/>
          <w:kern w:val="0"/>
          <w:sz w:val="24"/>
          <w:szCs w:val="24"/>
          <w14:ligatures w14:val="none"/>
        </w:rPr>
        <w:t>On the other hand, e</w:t>
      </w:r>
      <w:r w:rsidRPr="00F85FE1">
        <w:rPr>
          <w:rFonts w:ascii="Times New Roman" w:eastAsia="Times New Roman" w:hAnsi="Times New Roman" w:cs="Times New Roman"/>
          <w:kern w:val="0"/>
          <w:sz w:val="24"/>
          <w:szCs w:val="24"/>
          <w14:ligatures w14:val="none"/>
        </w:rPr>
        <w:t xml:space="preserve">lectricity </w:t>
      </w:r>
      <w:r>
        <w:rPr>
          <w:rFonts w:ascii="Times New Roman" w:eastAsia="Times New Roman" w:hAnsi="Times New Roman" w:cs="Times New Roman"/>
          <w:kern w:val="0"/>
          <w:sz w:val="24"/>
          <w:szCs w:val="24"/>
          <w14:ligatures w14:val="none"/>
        </w:rPr>
        <w:t xml:space="preserve">consumption showed an </w:t>
      </w:r>
      <w:r w:rsidRPr="00F85FE1">
        <w:rPr>
          <w:rFonts w:ascii="Times New Roman" w:eastAsia="Times New Roman" w:hAnsi="Times New Roman" w:cs="Times New Roman"/>
          <w:kern w:val="0"/>
          <w:sz w:val="24"/>
          <w:szCs w:val="24"/>
          <w14:ligatures w14:val="none"/>
        </w:rPr>
        <w:t>upward trend, reflecting infrastructure</w:t>
      </w:r>
      <w:r>
        <w:rPr>
          <w:rFonts w:ascii="Times New Roman" w:eastAsia="Times New Roman" w:hAnsi="Times New Roman" w:cs="Times New Roman"/>
          <w:kern w:val="0"/>
          <w:sz w:val="24"/>
          <w:szCs w:val="24"/>
          <w14:ligatures w14:val="none"/>
        </w:rPr>
        <w:t xml:space="preserve"> expansion. </w:t>
      </w:r>
      <w:r w:rsidRPr="00F85FE1">
        <w:rPr>
          <w:rFonts w:ascii="Times New Roman" w:eastAsia="Times New Roman" w:hAnsi="Times New Roman" w:cs="Times New Roman"/>
          <w:kern w:val="0"/>
          <w:sz w:val="24"/>
          <w:szCs w:val="24"/>
          <w14:ligatures w14:val="none"/>
        </w:rPr>
        <w:t>However, regression results indicated that ele</w:t>
      </w:r>
      <w:r>
        <w:rPr>
          <w:rFonts w:ascii="Times New Roman" w:eastAsia="Times New Roman" w:hAnsi="Times New Roman" w:cs="Times New Roman"/>
          <w:kern w:val="0"/>
          <w:sz w:val="24"/>
          <w:szCs w:val="24"/>
          <w14:ligatures w14:val="none"/>
        </w:rPr>
        <w:t>ctricity consumption, inflation</w:t>
      </w:r>
      <w:r w:rsidRPr="00F85FE1">
        <w:rPr>
          <w:rFonts w:ascii="Times New Roman" w:eastAsia="Times New Roman" w:hAnsi="Times New Roman" w:cs="Times New Roman"/>
          <w:kern w:val="0"/>
          <w:sz w:val="24"/>
          <w:szCs w:val="24"/>
          <w14:ligatures w14:val="none"/>
        </w:rPr>
        <w:t xml:space="preserve"> and unemployment had </w:t>
      </w:r>
      <w:r w:rsidRPr="00F85FE1">
        <w:rPr>
          <w:rFonts w:ascii="Times New Roman" w:eastAsia="Times New Roman" w:hAnsi="Times New Roman" w:cs="Times New Roman"/>
          <w:bCs/>
          <w:kern w:val="0"/>
          <w:sz w:val="24"/>
          <w:szCs w:val="24"/>
          <w14:ligatures w14:val="none"/>
        </w:rPr>
        <w:t>no statistically significant impact</w:t>
      </w:r>
      <w:r w:rsidRPr="00F85FE1">
        <w:rPr>
          <w:rFonts w:ascii="Times New Roman" w:eastAsia="Times New Roman" w:hAnsi="Times New Roman" w:cs="Times New Roman"/>
          <w:kern w:val="0"/>
          <w:sz w:val="24"/>
          <w:szCs w:val="24"/>
          <w14:ligatures w14:val="none"/>
        </w:rPr>
        <w:t xml:space="preserve"> on GDP growth within the model. The coefficient on electricity consumption was positive,</w:t>
      </w:r>
      <w:r>
        <w:rPr>
          <w:rFonts w:ascii="Times New Roman" w:eastAsia="Times New Roman" w:hAnsi="Times New Roman" w:cs="Times New Roman"/>
          <w:kern w:val="0"/>
          <w:sz w:val="24"/>
          <w:szCs w:val="24"/>
          <w14:ligatures w14:val="none"/>
        </w:rPr>
        <w:t xml:space="preserve"> as expected but small </w:t>
      </w:r>
      <w:r w:rsidRPr="00F85FE1">
        <w:rPr>
          <w:rFonts w:ascii="Times New Roman" w:eastAsia="Times New Roman" w:hAnsi="Times New Roman" w:cs="Times New Roman"/>
          <w:kern w:val="0"/>
          <w:sz w:val="24"/>
          <w:szCs w:val="24"/>
          <w14:ligatures w14:val="none"/>
        </w:rPr>
        <w:t>and not significant. The model’s explana</w:t>
      </w:r>
      <w:r>
        <w:rPr>
          <w:rFonts w:ascii="Times New Roman" w:eastAsia="Times New Roman" w:hAnsi="Times New Roman" w:cs="Times New Roman"/>
          <w:kern w:val="0"/>
          <w:sz w:val="24"/>
          <w:szCs w:val="24"/>
          <w14:ligatures w14:val="none"/>
        </w:rPr>
        <w:t>tory power was weak</w:t>
      </w:r>
      <w:r w:rsidRPr="00F85FE1">
        <w:rPr>
          <w:rFonts w:ascii="Times New Roman" w:eastAsia="Times New Roman" w:hAnsi="Times New Roman" w:cs="Times New Roman"/>
          <w:kern w:val="0"/>
          <w:sz w:val="24"/>
          <w:szCs w:val="24"/>
          <w14:ligatures w14:val="none"/>
        </w:rPr>
        <w:t>, suggesting that other omitted factors may play a more substantial role in driving growth.</w:t>
      </w:r>
      <w:r>
        <w:rPr>
          <w:rFonts w:ascii="Times New Roman" w:eastAsia="Times New Roman" w:hAnsi="Times New Roman" w:cs="Times New Roman"/>
          <w:kern w:val="0"/>
          <w:sz w:val="24"/>
          <w:szCs w:val="24"/>
          <w14:ligatures w14:val="none"/>
        </w:rPr>
        <w:t xml:space="preserve"> </w:t>
      </w:r>
      <w:r w:rsidRPr="00F85FE1">
        <w:rPr>
          <w:rFonts w:ascii="Times New Roman" w:eastAsia="Times New Roman" w:hAnsi="Times New Roman" w:cs="Times New Roman"/>
          <w:kern w:val="0"/>
          <w:sz w:val="24"/>
          <w:szCs w:val="24"/>
          <w14:ligatures w14:val="none"/>
        </w:rPr>
        <w:t xml:space="preserve">Despite the lack of statistical significance, the expected signs of electricity and inflation matched theoretical predictions. </w:t>
      </w:r>
      <w:r>
        <w:rPr>
          <w:rFonts w:ascii="Times New Roman" w:eastAsia="Times New Roman" w:hAnsi="Times New Roman" w:cs="Times New Roman"/>
          <w:kern w:val="0"/>
          <w:sz w:val="24"/>
          <w:szCs w:val="24"/>
          <w14:ligatures w14:val="none"/>
        </w:rPr>
        <w:t>However, t</w:t>
      </w:r>
      <w:r w:rsidRPr="00F85FE1">
        <w:rPr>
          <w:rFonts w:ascii="Times New Roman" w:eastAsia="Times New Roman" w:hAnsi="Times New Roman" w:cs="Times New Roman"/>
          <w:kern w:val="0"/>
          <w:sz w:val="24"/>
          <w:szCs w:val="24"/>
          <w14:ligatures w14:val="none"/>
        </w:rPr>
        <w:t>he mismatch in unemployment’s sign m</w:t>
      </w:r>
      <w:r>
        <w:rPr>
          <w:rFonts w:ascii="Times New Roman" w:eastAsia="Times New Roman" w:hAnsi="Times New Roman" w:cs="Times New Roman"/>
          <w:kern w:val="0"/>
          <w:sz w:val="24"/>
          <w:szCs w:val="24"/>
          <w14:ligatures w14:val="none"/>
        </w:rPr>
        <w:t xml:space="preserve">ay reflect data limitations. </w:t>
      </w:r>
    </w:p>
    <w:p w:rsidR="0051103A" w:rsidRPr="00F85FE1" w:rsidRDefault="0051103A" w:rsidP="00F85FE1">
      <w:pPr>
        <w:rPr>
          <w:rFonts w:ascii="Times New Roman" w:eastAsia="Times New Roman" w:hAnsi="Times New Roman" w:cs="Times New Roman"/>
          <w:sz w:val="36"/>
          <w:szCs w:val="24"/>
        </w:rPr>
      </w:pPr>
    </w:p>
    <w:p w:rsidR="0051103A" w:rsidRDefault="0051103A" w:rsidP="0051103A">
      <w:pPr>
        <w:rPr>
          <w:rFonts w:ascii="Times New Roman" w:eastAsia="Times New Roman" w:hAnsi="Times New Roman" w:cs="Times New Roman"/>
          <w:sz w:val="28"/>
          <w:szCs w:val="24"/>
        </w:rPr>
      </w:pPr>
    </w:p>
    <w:p w:rsidR="0051103A" w:rsidRDefault="0051103A" w:rsidP="0051103A">
      <w:pPr>
        <w:rPr>
          <w:rFonts w:ascii="Times New Roman" w:eastAsia="Times New Roman" w:hAnsi="Times New Roman" w:cs="Times New Roman"/>
          <w:sz w:val="28"/>
          <w:szCs w:val="24"/>
        </w:rPr>
      </w:pPr>
    </w:p>
    <w:p w:rsidR="0051103A" w:rsidRDefault="0051103A" w:rsidP="0051103A">
      <w:pPr>
        <w:rPr>
          <w:rFonts w:ascii="Times New Roman" w:eastAsia="Times New Roman" w:hAnsi="Times New Roman" w:cs="Times New Roman"/>
          <w:sz w:val="28"/>
          <w:szCs w:val="24"/>
        </w:rPr>
      </w:pPr>
    </w:p>
    <w:p w:rsidR="0051103A" w:rsidRDefault="0051103A" w:rsidP="0051103A">
      <w:pPr>
        <w:rPr>
          <w:rFonts w:ascii="Times New Roman" w:eastAsia="Times New Roman" w:hAnsi="Times New Roman" w:cs="Times New Roman"/>
          <w:sz w:val="28"/>
          <w:szCs w:val="24"/>
        </w:rPr>
      </w:pPr>
    </w:p>
    <w:p w:rsidR="0051103A" w:rsidRDefault="0051103A" w:rsidP="0051103A">
      <w:pPr>
        <w:rPr>
          <w:rFonts w:ascii="Times New Roman" w:eastAsia="Times New Roman" w:hAnsi="Times New Roman" w:cs="Times New Roman"/>
          <w:sz w:val="28"/>
          <w:szCs w:val="24"/>
        </w:rPr>
      </w:pPr>
    </w:p>
    <w:p w:rsidR="0051103A" w:rsidRDefault="0051103A" w:rsidP="0051103A">
      <w:pPr>
        <w:rPr>
          <w:rFonts w:ascii="Times New Roman" w:eastAsia="Times New Roman" w:hAnsi="Times New Roman" w:cs="Times New Roman"/>
          <w:sz w:val="28"/>
          <w:szCs w:val="24"/>
        </w:rPr>
      </w:pPr>
    </w:p>
    <w:p w:rsidR="0051103A" w:rsidRDefault="0051103A" w:rsidP="0051103A">
      <w:pPr>
        <w:rPr>
          <w:rFonts w:ascii="Times New Roman" w:eastAsia="Times New Roman" w:hAnsi="Times New Roman" w:cs="Times New Roman"/>
          <w:sz w:val="28"/>
          <w:szCs w:val="24"/>
        </w:rPr>
      </w:pPr>
    </w:p>
    <w:p w:rsidR="0051103A" w:rsidRDefault="0051103A" w:rsidP="0051103A">
      <w:pPr>
        <w:rPr>
          <w:rFonts w:ascii="Times New Roman" w:eastAsia="Times New Roman" w:hAnsi="Times New Roman" w:cs="Times New Roman"/>
          <w:sz w:val="28"/>
          <w:szCs w:val="24"/>
        </w:rPr>
      </w:pPr>
    </w:p>
    <w:p w:rsidR="0051103A" w:rsidRDefault="0051103A" w:rsidP="0051103A">
      <w:pPr>
        <w:rPr>
          <w:rFonts w:ascii="Times New Roman" w:eastAsia="Times New Roman" w:hAnsi="Times New Roman" w:cs="Times New Roman"/>
          <w:sz w:val="28"/>
          <w:szCs w:val="24"/>
        </w:rPr>
      </w:pPr>
    </w:p>
    <w:p w:rsidR="0051103A" w:rsidRDefault="0051103A" w:rsidP="0051103A">
      <w:pPr>
        <w:rPr>
          <w:rFonts w:ascii="Times New Roman" w:eastAsia="Times New Roman" w:hAnsi="Times New Roman" w:cs="Times New Roman"/>
          <w:sz w:val="28"/>
          <w:szCs w:val="24"/>
        </w:rPr>
      </w:pPr>
    </w:p>
    <w:p w:rsidR="0051103A" w:rsidRDefault="0051103A" w:rsidP="0051103A">
      <w:pPr>
        <w:rPr>
          <w:rFonts w:ascii="Times New Roman" w:eastAsia="Times New Roman" w:hAnsi="Times New Roman" w:cs="Times New Roman"/>
          <w:sz w:val="28"/>
          <w:szCs w:val="24"/>
        </w:rPr>
      </w:pPr>
    </w:p>
    <w:p w:rsidR="00F85FE1" w:rsidRDefault="00F85FE1" w:rsidP="00F85FE1">
      <w:pPr>
        <w:rPr>
          <w:rFonts w:ascii="Times New Roman" w:eastAsia="Times New Roman" w:hAnsi="Times New Roman" w:cs="Times New Roman"/>
          <w:sz w:val="28"/>
          <w:szCs w:val="24"/>
        </w:rPr>
      </w:pPr>
    </w:p>
    <w:p w:rsidR="0051103A" w:rsidRDefault="0051103A" w:rsidP="00F85FE1">
      <w:pPr>
        <w:jc w:val="center"/>
        <w:rPr>
          <w:rFonts w:ascii="Times New Roman" w:eastAsia="Times New Roman" w:hAnsi="Times New Roman" w:cs="Times New Roman"/>
          <w:color w:val="92A9B9" w:themeColor="accent2"/>
          <w:sz w:val="28"/>
          <w:szCs w:val="24"/>
        </w:rPr>
      </w:pPr>
      <w:r w:rsidRPr="0051103A">
        <w:rPr>
          <w:rFonts w:ascii="Times New Roman" w:eastAsia="Times New Roman" w:hAnsi="Times New Roman" w:cs="Times New Roman"/>
          <w:color w:val="92A9B9" w:themeColor="accent2"/>
          <w:sz w:val="28"/>
          <w:szCs w:val="24"/>
        </w:rPr>
        <w:lastRenderedPageBreak/>
        <w:t>Policy implications</w:t>
      </w:r>
    </w:p>
    <w:p w:rsidR="00F85FE1" w:rsidRDefault="00F85FE1" w:rsidP="00F85FE1">
      <w:pPr>
        <w:autoSpaceDE w:val="0"/>
        <w:autoSpaceDN w:val="0"/>
        <w:adjustRightInd w:val="0"/>
        <w:spacing w:after="0" w:line="240" w:lineRule="auto"/>
        <w:rPr>
          <w:rFonts w:ascii="CenturySchoolbook" w:hAnsi="CenturySchoolbook" w:cs="CenturySchoolbook"/>
          <w:kern w:val="0"/>
          <w:sz w:val="20"/>
          <w:szCs w:val="20"/>
        </w:rPr>
      </w:pPr>
    </w:p>
    <w:p w:rsidR="00F85FE1" w:rsidRPr="00F85FE1" w:rsidRDefault="00F85FE1" w:rsidP="00F85FE1">
      <w:pPr>
        <w:autoSpaceDE w:val="0"/>
        <w:autoSpaceDN w:val="0"/>
        <w:adjustRightInd w:val="0"/>
        <w:spacing w:after="0" w:line="360" w:lineRule="auto"/>
        <w:rPr>
          <w:rFonts w:ascii="Times New Roman" w:hAnsi="Times New Roman" w:cs="Times New Roman"/>
          <w:kern w:val="0"/>
          <w:sz w:val="24"/>
          <w:szCs w:val="20"/>
        </w:rPr>
      </w:pPr>
    </w:p>
    <w:p w:rsidR="0051103A" w:rsidRDefault="00F85FE1" w:rsidP="00F85FE1">
      <w:pPr>
        <w:autoSpaceDE w:val="0"/>
        <w:autoSpaceDN w:val="0"/>
        <w:adjustRightInd w:val="0"/>
        <w:spacing w:after="0" w:line="360" w:lineRule="auto"/>
        <w:rPr>
          <w:rFonts w:ascii="Times New Roman" w:hAnsi="Times New Roman" w:cs="Times New Roman"/>
          <w:kern w:val="0"/>
          <w:sz w:val="24"/>
          <w:szCs w:val="20"/>
        </w:rPr>
      </w:pPr>
      <w:r w:rsidRPr="00F85FE1">
        <w:rPr>
          <w:rFonts w:ascii="Times New Roman" w:hAnsi="Times New Roman" w:cs="Times New Roman"/>
          <w:kern w:val="0"/>
          <w:sz w:val="24"/>
          <w:szCs w:val="20"/>
        </w:rPr>
        <w:t xml:space="preserve">Based on the results of its findings, it is suggested that the government needs to give special attention to the uninterrupted electric power supply, capital stocks, </w:t>
      </w:r>
      <w:r>
        <w:rPr>
          <w:rFonts w:ascii="Times New Roman" w:hAnsi="Times New Roman" w:cs="Times New Roman"/>
          <w:kern w:val="0"/>
          <w:sz w:val="24"/>
          <w:szCs w:val="20"/>
        </w:rPr>
        <w:t xml:space="preserve">labor supply especially skilled </w:t>
      </w:r>
      <w:r w:rsidRPr="00F85FE1">
        <w:rPr>
          <w:rFonts w:ascii="Times New Roman" w:hAnsi="Times New Roman" w:cs="Times New Roman"/>
          <w:kern w:val="0"/>
          <w:sz w:val="24"/>
          <w:szCs w:val="20"/>
        </w:rPr>
        <w:t>labor and technological advancement for ensuring in</w:t>
      </w:r>
      <w:r>
        <w:rPr>
          <w:rFonts w:ascii="Times New Roman" w:hAnsi="Times New Roman" w:cs="Times New Roman"/>
          <w:kern w:val="0"/>
          <w:sz w:val="24"/>
          <w:szCs w:val="20"/>
        </w:rPr>
        <w:t xml:space="preserve">dustrial development as well as </w:t>
      </w:r>
      <w:r w:rsidRPr="00F85FE1">
        <w:rPr>
          <w:rFonts w:ascii="Times New Roman" w:hAnsi="Times New Roman" w:cs="Times New Roman"/>
          <w:kern w:val="0"/>
          <w:sz w:val="24"/>
          <w:szCs w:val="20"/>
        </w:rPr>
        <w:t>sustainable economic growth in Pakistan.</w:t>
      </w:r>
      <w:r>
        <w:rPr>
          <w:rFonts w:ascii="Times New Roman" w:hAnsi="Times New Roman" w:cs="Times New Roman"/>
          <w:kern w:val="0"/>
          <w:sz w:val="24"/>
          <w:szCs w:val="20"/>
        </w:rPr>
        <w:t xml:space="preserve"> In order to do this, the following governmental interventions contribute to stabilizing and restoring the equilibrium of Pakistan’s economy:</w:t>
      </w:r>
    </w:p>
    <w:p w:rsidR="00F85FE1" w:rsidRDefault="00F85FE1" w:rsidP="00F85FE1">
      <w:pPr>
        <w:autoSpaceDE w:val="0"/>
        <w:autoSpaceDN w:val="0"/>
        <w:adjustRightInd w:val="0"/>
        <w:spacing w:after="0" w:line="240" w:lineRule="auto"/>
        <w:rPr>
          <w:rFonts w:ascii="Times New Roman" w:hAnsi="Times New Roman" w:cs="Times New Roman"/>
          <w:kern w:val="0"/>
          <w:sz w:val="24"/>
          <w:szCs w:val="20"/>
        </w:rPr>
      </w:pPr>
    </w:p>
    <w:p w:rsidR="00F85FE1" w:rsidRPr="00F85FE1" w:rsidRDefault="00F85FE1" w:rsidP="00F85FE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5FE1">
        <w:rPr>
          <w:rFonts w:ascii="Times New Roman" w:eastAsia="Times New Roman" w:hAnsi="Times New Roman" w:cs="Times New Roman"/>
          <w:kern w:val="0"/>
          <w:sz w:val="24"/>
          <w:szCs w:val="24"/>
          <w14:ligatures w14:val="none"/>
        </w:rPr>
        <w:t xml:space="preserve">1. </w:t>
      </w:r>
      <w:r w:rsidRPr="00F93732">
        <w:rPr>
          <w:rFonts w:ascii="Times New Roman" w:eastAsia="Times New Roman" w:hAnsi="Times New Roman" w:cs="Times New Roman"/>
          <w:bCs/>
          <w:kern w:val="0"/>
          <w:sz w:val="24"/>
          <w:szCs w:val="24"/>
          <w14:ligatures w14:val="none"/>
        </w:rPr>
        <w:t>Invest in Electricity Infrastructure</w:t>
      </w:r>
    </w:p>
    <w:p w:rsidR="00F85FE1" w:rsidRPr="00F85FE1" w:rsidRDefault="00F85FE1" w:rsidP="00613E96">
      <w:pPr>
        <w:pStyle w:val="ListParagraph"/>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5FE1">
        <w:rPr>
          <w:rFonts w:ascii="Times New Roman" w:eastAsia="Times New Roman" w:hAnsi="Times New Roman" w:cs="Times New Roman"/>
          <w:kern w:val="0"/>
          <w:sz w:val="24"/>
          <w:szCs w:val="24"/>
          <w14:ligatures w14:val="none"/>
        </w:rPr>
        <w:t>Expand generation capacity and improve grid reliability to support industrial and household productivity.</w:t>
      </w:r>
    </w:p>
    <w:p w:rsidR="00F85FE1" w:rsidRPr="00F85FE1" w:rsidRDefault="00F85FE1" w:rsidP="00F85FE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5FE1">
        <w:rPr>
          <w:rFonts w:ascii="Times New Roman" w:eastAsia="Times New Roman" w:hAnsi="Times New Roman" w:cs="Times New Roman"/>
          <w:kern w:val="0"/>
          <w:sz w:val="24"/>
          <w:szCs w:val="24"/>
          <w14:ligatures w14:val="none"/>
        </w:rPr>
        <w:t xml:space="preserve">2. </w:t>
      </w:r>
      <w:r w:rsidRPr="00F93732">
        <w:rPr>
          <w:rFonts w:ascii="Times New Roman" w:eastAsia="Times New Roman" w:hAnsi="Times New Roman" w:cs="Times New Roman"/>
          <w:bCs/>
          <w:kern w:val="0"/>
          <w:sz w:val="24"/>
          <w:szCs w:val="24"/>
          <w14:ligatures w14:val="none"/>
        </w:rPr>
        <w:t>Integrate Energy Policy with Growth Strategy</w:t>
      </w:r>
    </w:p>
    <w:p w:rsidR="00F85FE1" w:rsidRPr="00F85FE1" w:rsidRDefault="00F85FE1" w:rsidP="00613E96">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5FE1">
        <w:rPr>
          <w:rFonts w:ascii="Times New Roman" w:eastAsia="Times New Roman" w:hAnsi="Times New Roman" w:cs="Times New Roman"/>
          <w:kern w:val="0"/>
          <w:sz w:val="24"/>
          <w:szCs w:val="24"/>
          <w14:ligatures w14:val="none"/>
        </w:rPr>
        <w:t>Align energy planning with national development goals, especially in manufacturing, services, and digital sectors.</w:t>
      </w:r>
    </w:p>
    <w:p w:rsidR="00F85FE1" w:rsidRPr="00F85FE1" w:rsidRDefault="00F85FE1" w:rsidP="00F85FE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5FE1">
        <w:rPr>
          <w:rFonts w:ascii="Times New Roman" w:eastAsia="Times New Roman" w:hAnsi="Times New Roman" w:cs="Times New Roman"/>
          <w:kern w:val="0"/>
          <w:sz w:val="24"/>
          <w:szCs w:val="24"/>
          <w14:ligatures w14:val="none"/>
        </w:rPr>
        <w:t xml:space="preserve">3. </w:t>
      </w:r>
      <w:r w:rsidRPr="00F93732">
        <w:rPr>
          <w:rFonts w:ascii="Times New Roman" w:eastAsia="Times New Roman" w:hAnsi="Times New Roman" w:cs="Times New Roman"/>
          <w:bCs/>
          <w:kern w:val="0"/>
          <w:sz w:val="24"/>
          <w:szCs w:val="24"/>
          <w14:ligatures w14:val="none"/>
        </w:rPr>
        <w:t>Monitor Inflation and Labor Market Conditions</w:t>
      </w:r>
    </w:p>
    <w:p w:rsidR="00F85FE1" w:rsidRPr="00F85FE1" w:rsidRDefault="00F85FE1" w:rsidP="00613E96">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5FE1">
        <w:rPr>
          <w:rFonts w:ascii="Times New Roman" w:eastAsia="Times New Roman" w:hAnsi="Times New Roman" w:cs="Times New Roman"/>
          <w:kern w:val="0"/>
          <w:sz w:val="24"/>
          <w:szCs w:val="24"/>
          <w14:ligatures w14:val="none"/>
        </w:rPr>
        <w:t>Maintain inflation within a stable range to protect purchasing power and investor confidence.</w:t>
      </w:r>
    </w:p>
    <w:p w:rsidR="00F85FE1" w:rsidRPr="00F85FE1" w:rsidRDefault="00F85FE1" w:rsidP="00613E96">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5FE1">
        <w:rPr>
          <w:rFonts w:ascii="Times New Roman" w:eastAsia="Times New Roman" w:hAnsi="Times New Roman" w:cs="Times New Roman"/>
          <w:kern w:val="0"/>
          <w:sz w:val="24"/>
          <w:szCs w:val="24"/>
          <w14:ligatures w14:val="none"/>
        </w:rPr>
        <w:t>Address structural unemployment through vocational training, entrepreneurship support, and labor market reforms.</w:t>
      </w:r>
    </w:p>
    <w:p w:rsidR="00F85FE1" w:rsidRPr="00F85FE1" w:rsidRDefault="00F85FE1" w:rsidP="00F85FE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5FE1">
        <w:rPr>
          <w:rFonts w:ascii="Times New Roman" w:eastAsia="Times New Roman" w:hAnsi="Times New Roman" w:cs="Times New Roman"/>
          <w:kern w:val="0"/>
          <w:sz w:val="24"/>
          <w:szCs w:val="24"/>
          <w14:ligatures w14:val="none"/>
        </w:rPr>
        <w:t>4</w:t>
      </w:r>
      <w:r w:rsidRPr="00F85FE1">
        <w:rPr>
          <w:rFonts w:ascii="Times New Roman" w:eastAsia="Times New Roman" w:hAnsi="Times New Roman" w:cs="Times New Roman"/>
          <w:b/>
          <w:kern w:val="0"/>
          <w:sz w:val="24"/>
          <w:szCs w:val="24"/>
          <w14:ligatures w14:val="none"/>
        </w:rPr>
        <w:t xml:space="preserve">. </w:t>
      </w:r>
      <w:r w:rsidRPr="00F93732">
        <w:rPr>
          <w:rFonts w:ascii="Times New Roman" w:eastAsia="Times New Roman" w:hAnsi="Times New Roman" w:cs="Times New Roman"/>
          <w:bCs/>
          <w:kern w:val="0"/>
          <w:sz w:val="24"/>
          <w:szCs w:val="24"/>
          <w14:ligatures w14:val="none"/>
        </w:rPr>
        <w:t>Improve Data Quality and Model Specification</w:t>
      </w:r>
    </w:p>
    <w:p w:rsidR="00F85FE1" w:rsidRPr="00F85FE1" w:rsidRDefault="00F85FE1" w:rsidP="00613E96">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85FE1">
        <w:rPr>
          <w:rFonts w:ascii="Times New Roman" w:eastAsia="Times New Roman" w:hAnsi="Times New Roman" w:cs="Times New Roman"/>
          <w:kern w:val="0"/>
          <w:sz w:val="24"/>
          <w:szCs w:val="24"/>
          <w14:ligatures w14:val="none"/>
        </w:rPr>
        <w:t>Future research should incorporate additional variables such as capital formation, trade openness, and energy prices.</w:t>
      </w:r>
    </w:p>
    <w:p w:rsidR="00F85FE1" w:rsidRDefault="00F85FE1" w:rsidP="00F85FE1">
      <w:pPr>
        <w:autoSpaceDE w:val="0"/>
        <w:autoSpaceDN w:val="0"/>
        <w:adjustRightInd w:val="0"/>
        <w:spacing w:after="0" w:line="240" w:lineRule="auto"/>
        <w:rPr>
          <w:rFonts w:ascii="Times New Roman" w:hAnsi="Times New Roman" w:cs="Times New Roman"/>
          <w:kern w:val="0"/>
          <w:sz w:val="24"/>
          <w:szCs w:val="20"/>
        </w:rPr>
      </w:pPr>
    </w:p>
    <w:p w:rsidR="00F85FE1" w:rsidRPr="00F85FE1" w:rsidRDefault="00F85FE1" w:rsidP="00F85FE1">
      <w:pPr>
        <w:autoSpaceDE w:val="0"/>
        <w:autoSpaceDN w:val="0"/>
        <w:adjustRightInd w:val="0"/>
        <w:spacing w:after="0" w:line="240" w:lineRule="auto"/>
        <w:rPr>
          <w:rFonts w:ascii="Times New Roman" w:hAnsi="Times New Roman" w:cs="Times New Roman"/>
          <w:kern w:val="0"/>
          <w:sz w:val="24"/>
          <w:szCs w:val="20"/>
        </w:rPr>
      </w:pPr>
    </w:p>
    <w:sectPr w:rsidR="00F85FE1" w:rsidRPr="00F85FE1" w:rsidSect="00D02F5A">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D2F93" w:rsidRDefault="003D2F93" w:rsidP="00954A83">
      <w:pPr>
        <w:spacing w:after="0" w:line="240" w:lineRule="auto"/>
      </w:pPr>
      <w:r>
        <w:separator/>
      </w:r>
    </w:p>
  </w:endnote>
  <w:endnote w:type="continuationSeparator" w:id="0">
    <w:p w:rsidR="003D2F93" w:rsidRDefault="003D2F93" w:rsidP="00954A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enturySchoolbook">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D2F93" w:rsidRDefault="003D2F93" w:rsidP="00954A83">
      <w:pPr>
        <w:spacing w:after="0" w:line="240" w:lineRule="auto"/>
      </w:pPr>
      <w:r>
        <w:separator/>
      </w:r>
    </w:p>
  </w:footnote>
  <w:footnote w:type="continuationSeparator" w:id="0">
    <w:p w:rsidR="003D2F93" w:rsidRDefault="003D2F93" w:rsidP="00954A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D3D8C"/>
    <w:multiLevelType w:val="multilevel"/>
    <w:tmpl w:val="EF02A6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B404D"/>
    <w:multiLevelType w:val="multilevel"/>
    <w:tmpl w:val="1D406A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132F1"/>
    <w:multiLevelType w:val="multilevel"/>
    <w:tmpl w:val="2A06B1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E422F"/>
    <w:multiLevelType w:val="multilevel"/>
    <w:tmpl w:val="91F4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71E9C"/>
    <w:multiLevelType w:val="multilevel"/>
    <w:tmpl w:val="EEE4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0F10E1"/>
    <w:multiLevelType w:val="hybridMultilevel"/>
    <w:tmpl w:val="89388D9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2910294"/>
    <w:multiLevelType w:val="multilevel"/>
    <w:tmpl w:val="4EE4E7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DA2013"/>
    <w:multiLevelType w:val="hybridMultilevel"/>
    <w:tmpl w:val="4EBE47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1911BD"/>
    <w:multiLevelType w:val="multilevel"/>
    <w:tmpl w:val="75F0D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E765AF"/>
    <w:multiLevelType w:val="multilevel"/>
    <w:tmpl w:val="6BB4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246C35"/>
    <w:multiLevelType w:val="multilevel"/>
    <w:tmpl w:val="1AAC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4B4159"/>
    <w:multiLevelType w:val="multilevel"/>
    <w:tmpl w:val="666822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AE0043"/>
    <w:multiLevelType w:val="multilevel"/>
    <w:tmpl w:val="7C0435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B90F34"/>
    <w:multiLevelType w:val="multilevel"/>
    <w:tmpl w:val="EC82D9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4B7897"/>
    <w:multiLevelType w:val="multilevel"/>
    <w:tmpl w:val="F29601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B96C01"/>
    <w:multiLevelType w:val="multilevel"/>
    <w:tmpl w:val="438CC0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E93C34"/>
    <w:multiLevelType w:val="multilevel"/>
    <w:tmpl w:val="BD9A43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846C9B"/>
    <w:multiLevelType w:val="multilevel"/>
    <w:tmpl w:val="8A86B7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7A4C35"/>
    <w:multiLevelType w:val="multilevel"/>
    <w:tmpl w:val="C7F2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C14F53"/>
    <w:multiLevelType w:val="multilevel"/>
    <w:tmpl w:val="D7207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8D0A8D"/>
    <w:multiLevelType w:val="multilevel"/>
    <w:tmpl w:val="ED0ED9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BA1F93"/>
    <w:multiLevelType w:val="hybridMultilevel"/>
    <w:tmpl w:val="F44C95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BD355E"/>
    <w:multiLevelType w:val="multilevel"/>
    <w:tmpl w:val="2E46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E63C3E"/>
    <w:multiLevelType w:val="multilevel"/>
    <w:tmpl w:val="AAA054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CA46D6"/>
    <w:multiLevelType w:val="multilevel"/>
    <w:tmpl w:val="80C4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242CC8"/>
    <w:multiLevelType w:val="multilevel"/>
    <w:tmpl w:val="546C03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307A9C"/>
    <w:multiLevelType w:val="multilevel"/>
    <w:tmpl w:val="1E9C98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8665F7"/>
    <w:multiLevelType w:val="multilevel"/>
    <w:tmpl w:val="0366C9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D11A7A"/>
    <w:multiLevelType w:val="multilevel"/>
    <w:tmpl w:val="CFC45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3B508D6"/>
    <w:multiLevelType w:val="multilevel"/>
    <w:tmpl w:val="31200B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CC25F5"/>
    <w:multiLevelType w:val="multilevel"/>
    <w:tmpl w:val="9D1A7D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D275DA"/>
    <w:multiLevelType w:val="multilevel"/>
    <w:tmpl w:val="16841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E40C8C"/>
    <w:multiLevelType w:val="multilevel"/>
    <w:tmpl w:val="EF0C3B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492BCF"/>
    <w:multiLevelType w:val="multilevel"/>
    <w:tmpl w:val="E25A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25097E"/>
    <w:multiLevelType w:val="multilevel"/>
    <w:tmpl w:val="D608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9347A1"/>
    <w:multiLevelType w:val="hybridMultilevel"/>
    <w:tmpl w:val="6E24C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C6945F3"/>
    <w:multiLevelType w:val="multilevel"/>
    <w:tmpl w:val="7CBCDD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936E68"/>
    <w:multiLevelType w:val="multilevel"/>
    <w:tmpl w:val="CD4C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BA098D"/>
    <w:multiLevelType w:val="multilevel"/>
    <w:tmpl w:val="3A5E8E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8B08B7"/>
    <w:multiLevelType w:val="hybridMultilevel"/>
    <w:tmpl w:val="E65ACA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DE46687"/>
    <w:multiLevelType w:val="multilevel"/>
    <w:tmpl w:val="20F6C3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1"/>
  </w:num>
  <w:num w:numId="2">
    <w:abstractNumId w:val="7"/>
  </w:num>
  <w:num w:numId="3">
    <w:abstractNumId w:val="27"/>
  </w:num>
  <w:num w:numId="4">
    <w:abstractNumId w:val="32"/>
  </w:num>
  <w:num w:numId="5">
    <w:abstractNumId w:val="12"/>
  </w:num>
  <w:num w:numId="6">
    <w:abstractNumId w:val="36"/>
  </w:num>
  <w:num w:numId="7">
    <w:abstractNumId w:val="38"/>
  </w:num>
  <w:num w:numId="8">
    <w:abstractNumId w:val="5"/>
  </w:num>
  <w:num w:numId="9">
    <w:abstractNumId w:val="14"/>
  </w:num>
  <w:num w:numId="10">
    <w:abstractNumId w:val="11"/>
  </w:num>
  <w:num w:numId="11">
    <w:abstractNumId w:val="16"/>
  </w:num>
  <w:num w:numId="12">
    <w:abstractNumId w:val="24"/>
  </w:num>
  <w:num w:numId="13">
    <w:abstractNumId w:val="35"/>
  </w:num>
  <w:num w:numId="14">
    <w:abstractNumId w:val="10"/>
  </w:num>
  <w:num w:numId="15">
    <w:abstractNumId w:val="9"/>
  </w:num>
  <w:num w:numId="16">
    <w:abstractNumId w:val="3"/>
  </w:num>
  <w:num w:numId="17">
    <w:abstractNumId w:val="4"/>
  </w:num>
  <w:num w:numId="18">
    <w:abstractNumId w:val="19"/>
  </w:num>
  <w:num w:numId="19">
    <w:abstractNumId w:val="34"/>
  </w:num>
  <w:num w:numId="20">
    <w:abstractNumId w:val="28"/>
  </w:num>
  <w:num w:numId="21">
    <w:abstractNumId w:val="22"/>
  </w:num>
  <w:num w:numId="22">
    <w:abstractNumId w:val="40"/>
  </w:num>
  <w:num w:numId="23">
    <w:abstractNumId w:val="33"/>
  </w:num>
  <w:num w:numId="24">
    <w:abstractNumId w:val="13"/>
  </w:num>
  <w:num w:numId="25">
    <w:abstractNumId w:val="37"/>
  </w:num>
  <w:num w:numId="26">
    <w:abstractNumId w:val="18"/>
  </w:num>
  <w:num w:numId="27">
    <w:abstractNumId w:val="8"/>
  </w:num>
  <w:num w:numId="28">
    <w:abstractNumId w:val="31"/>
  </w:num>
  <w:num w:numId="29">
    <w:abstractNumId w:val="39"/>
  </w:num>
  <w:num w:numId="30">
    <w:abstractNumId w:val="25"/>
  </w:num>
  <w:num w:numId="31">
    <w:abstractNumId w:val="20"/>
  </w:num>
  <w:num w:numId="32">
    <w:abstractNumId w:val="2"/>
  </w:num>
  <w:num w:numId="33">
    <w:abstractNumId w:val="15"/>
  </w:num>
  <w:num w:numId="34">
    <w:abstractNumId w:val="26"/>
  </w:num>
  <w:num w:numId="35">
    <w:abstractNumId w:val="6"/>
  </w:num>
  <w:num w:numId="36">
    <w:abstractNumId w:val="17"/>
  </w:num>
  <w:num w:numId="37">
    <w:abstractNumId w:val="0"/>
  </w:num>
  <w:num w:numId="38">
    <w:abstractNumId w:val="23"/>
  </w:num>
  <w:num w:numId="39">
    <w:abstractNumId w:val="1"/>
  </w:num>
  <w:num w:numId="40">
    <w:abstractNumId w:val="30"/>
  </w:num>
  <w:num w:numId="41">
    <w:abstractNumId w:val="2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2F5A"/>
    <w:rsid w:val="00045CCB"/>
    <w:rsid w:val="00062628"/>
    <w:rsid w:val="000725D2"/>
    <w:rsid w:val="000A0AE5"/>
    <w:rsid w:val="00105C88"/>
    <w:rsid w:val="0015674A"/>
    <w:rsid w:val="00174E11"/>
    <w:rsid w:val="00191A6E"/>
    <w:rsid w:val="00207FA7"/>
    <w:rsid w:val="002532F8"/>
    <w:rsid w:val="00266A39"/>
    <w:rsid w:val="0029165C"/>
    <w:rsid w:val="00305EE1"/>
    <w:rsid w:val="00344815"/>
    <w:rsid w:val="003700EA"/>
    <w:rsid w:val="003D2F93"/>
    <w:rsid w:val="003D7361"/>
    <w:rsid w:val="00404EAA"/>
    <w:rsid w:val="00487767"/>
    <w:rsid w:val="0051103A"/>
    <w:rsid w:val="00515761"/>
    <w:rsid w:val="0059011D"/>
    <w:rsid w:val="005A7D57"/>
    <w:rsid w:val="005D02C0"/>
    <w:rsid w:val="00613E96"/>
    <w:rsid w:val="0063455D"/>
    <w:rsid w:val="0067367E"/>
    <w:rsid w:val="006F76B6"/>
    <w:rsid w:val="007014EA"/>
    <w:rsid w:val="00751BA5"/>
    <w:rsid w:val="00757819"/>
    <w:rsid w:val="007748C2"/>
    <w:rsid w:val="007A0081"/>
    <w:rsid w:val="007A5B8F"/>
    <w:rsid w:val="008125AE"/>
    <w:rsid w:val="00813E31"/>
    <w:rsid w:val="0086100F"/>
    <w:rsid w:val="008A2FEB"/>
    <w:rsid w:val="008E2DD2"/>
    <w:rsid w:val="00921F72"/>
    <w:rsid w:val="00922538"/>
    <w:rsid w:val="00954A83"/>
    <w:rsid w:val="0097462A"/>
    <w:rsid w:val="00977FD7"/>
    <w:rsid w:val="009A7F03"/>
    <w:rsid w:val="00A13BC9"/>
    <w:rsid w:val="00A14BCB"/>
    <w:rsid w:val="00A20E6D"/>
    <w:rsid w:val="00A2195A"/>
    <w:rsid w:val="00AE45C1"/>
    <w:rsid w:val="00AF6012"/>
    <w:rsid w:val="00B33824"/>
    <w:rsid w:val="00B42188"/>
    <w:rsid w:val="00B913BC"/>
    <w:rsid w:val="00BD428A"/>
    <w:rsid w:val="00C53660"/>
    <w:rsid w:val="00C74C8C"/>
    <w:rsid w:val="00CF49C1"/>
    <w:rsid w:val="00D02F5A"/>
    <w:rsid w:val="00E12717"/>
    <w:rsid w:val="00EF2EF0"/>
    <w:rsid w:val="00F335BF"/>
    <w:rsid w:val="00F619A9"/>
    <w:rsid w:val="00F85FE1"/>
    <w:rsid w:val="00F93732"/>
    <w:rsid w:val="00FB09EF"/>
    <w:rsid w:val="00FB308B"/>
    <w:rsid w:val="00FC34EE"/>
    <w:rsid w:val="00FE14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AEEA9"/>
  <w15:chartTrackingRefBased/>
  <w15:docId w15:val="{45473189-6B29-4C8C-BAC8-2694EED82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02F5A"/>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D02F5A"/>
    <w:rPr>
      <w:rFonts w:eastAsiaTheme="minorEastAsia"/>
      <w:kern w:val="0"/>
      <w14:ligatures w14:val="none"/>
    </w:rPr>
  </w:style>
  <w:style w:type="character" w:styleId="Strong">
    <w:name w:val="Strong"/>
    <w:basedOn w:val="DefaultParagraphFont"/>
    <w:uiPriority w:val="22"/>
    <w:qFormat/>
    <w:rsid w:val="00A14BCB"/>
    <w:rPr>
      <w:b/>
      <w:bCs/>
    </w:rPr>
  </w:style>
  <w:style w:type="character" w:styleId="Emphasis">
    <w:name w:val="Emphasis"/>
    <w:basedOn w:val="DefaultParagraphFont"/>
    <w:uiPriority w:val="20"/>
    <w:qFormat/>
    <w:rsid w:val="00A14BCB"/>
    <w:rPr>
      <w:i/>
      <w:iCs/>
    </w:rPr>
  </w:style>
  <w:style w:type="paragraph" w:styleId="NormalWeb">
    <w:name w:val="Normal (Web)"/>
    <w:basedOn w:val="Normal"/>
    <w:uiPriority w:val="99"/>
    <w:unhideWhenUsed/>
    <w:rsid w:val="00C536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C53660"/>
    <w:pPr>
      <w:ind w:left="720"/>
      <w:contextualSpacing/>
    </w:pPr>
  </w:style>
  <w:style w:type="table" w:styleId="PlainTable4">
    <w:name w:val="Plain Table 4"/>
    <w:basedOn w:val="TableNormal"/>
    <w:uiPriority w:val="44"/>
    <w:rsid w:val="007748C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7748C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B913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813E3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3">
    <w:name w:val="Grid Table 3"/>
    <w:basedOn w:val="TableNormal"/>
    <w:uiPriority w:val="48"/>
    <w:rsid w:val="00813E3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MediumList2-Accent1">
    <w:name w:val="Medium List 2 Accent 1"/>
    <w:basedOn w:val="TableNormal"/>
    <w:uiPriority w:val="66"/>
    <w:rsid w:val="005A7D57"/>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6F6F74" w:themeColor="accent1"/>
        <w:left w:val="single" w:sz="8" w:space="0" w:color="6F6F74" w:themeColor="accent1"/>
        <w:bottom w:val="single" w:sz="8" w:space="0" w:color="6F6F74" w:themeColor="accent1"/>
        <w:right w:val="single" w:sz="8" w:space="0" w:color="6F6F74" w:themeColor="accent1"/>
      </w:tblBorders>
    </w:tblPr>
    <w:tblStylePr w:type="firstRow">
      <w:rPr>
        <w:sz w:val="24"/>
        <w:szCs w:val="24"/>
      </w:rPr>
      <w:tblPr/>
      <w:tcPr>
        <w:tcBorders>
          <w:top w:val="nil"/>
          <w:left w:val="nil"/>
          <w:bottom w:val="single" w:sz="24" w:space="0" w:color="6F6F74" w:themeColor="accent1"/>
          <w:right w:val="nil"/>
          <w:insideH w:val="nil"/>
          <w:insideV w:val="nil"/>
        </w:tcBorders>
        <w:shd w:val="clear" w:color="auto" w:fill="FFFFFF" w:themeFill="background1"/>
      </w:tcPr>
    </w:tblStylePr>
    <w:tblStylePr w:type="lastRow">
      <w:tblPr/>
      <w:tcPr>
        <w:tcBorders>
          <w:top w:val="single" w:sz="8" w:space="0" w:color="6F6F7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F6F74" w:themeColor="accent1"/>
          <w:insideH w:val="nil"/>
          <w:insideV w:val="nil"/>
        </w:tcBorders>
        <w:shd w:val="clear" w:color="auto" w:fill="FFFFFF" w:themeFill="background1"/>
      </w:tcPr>
    </w:tblStylePr>
    <w:tblStylePr w:type="lastCol">
      <w:tblPr/>
      <w:tcPr>
        <w:tcBorders>
          <w:top w:val="nil"/>
          <w:left w:val="single" w:sz="8" w:space="0" w:color="6F6F7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DBDC" w:themeFill="accent1" w:themeFillTint="3F"/>
      </w:tcPr>
    </w:tblStylePr>
    <w:tblStylePr w:type="band1Horz">
      <w:tblPr/>
      <w:tcPr>
        <w:tcBorders>
          <w:top w:val="nil"/>
          <w:bottom w:val="nil"/>
          <w:insideH w:val="nil"/>
          <w:insideV w:val="nil"/>
        </w:tcBorders>
        <w:shd w:val="clear" w:color="auto" w:fill="DBDBDC"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Table4-Accent1">
    <w:name w:val="List Table 4 Accent 1"/>
    <w:basedOn w:val="TableNormal"/>
    <w:uiPriority w:val="49"/>
    <w:rsid w:val="00BD428A"/>
    <w:pPr>
      <w:spacing w:after="0" w:line="240" w:lineRule="auto"/>
    </w:pPr>
    <w:tblPr>
      <w:tblStyleRowBandSize w:val="1"/>
      <w:tblStyleColBandSize w:val="1"/>
      <w:tblBorders>
        <w:top w:val="single" w:sz="4" w:space="0" w:color="A8A8AB" w:themeColor="accent1" w:themeTint="99"/>
        <w:left w:val="single" w:sz="4" w:space="0" w:color="A8A8AB" w:themeColor="accent1" w:themeTint="99"/>
        <w:bottom w:val="single" w:sz="4" w:space="0" w:color="A8A8AB" w:themeColor="accent1" w:themeTint="99"/>
        <w:right w:val="single" w:sz="4" w:space="0" w:color="A8A8AB" w:themeColor="accent1" w:themeTint="99"/>
        <w:insideH w:val="single" w:sz="4" w:space="0" w:color="A8A8AB" w:themeColor="accent1" w:themeTint="99"/>
      </w:tblBorders>
    </w:tblPr>
    <w:tblStylePr w:type="firstRow">
      <w:rPr>
        <w:b/>
        <w:bCs/>
        <w:color w:val="FFFFFF" w:themeColor="background1"/>
      </w:rPr>
      <w:tblPr/>
      <w:tcPr>
        <w:tcBorders>
          <w:top w:val="single" w:sz="4" w:space="0" w:color="6F6F74" w:themeColor="accent1"/>
          <w:left w:val="single" w:sz="4" w:space="0" w:color="6F6F74" w:themeColor="accent1"/>
          <w:bottom w:val="single" w:sz="4" w:space="0" w:color="6F6F74" w:themeColor="accent1"/>
          <w:right w:val="single" w:sz="4" w:space="0" w:color="6F6F74" w:themeColor="accent1"/>
          <w:insideH w:val="nil"/>
        </w:tcBorders>
        <w:shd w:val="clear" w:color="auto" w:fill="6F6F74" w:themeFill="accent1"/>
      </w:tcPr>
    </w:tblStylePr>
    <w:tblStylePr w:type="lastRow">
      <w:rPr>
        <w:b/>
        <w:bCs/>
      </w:rPr>
      <w:tblPr/>
      <w:tcPr>
        <w:tcBorders>
          <w:top w:val="double" w:sz="4" w:space="0" w:color="A8A8AB" w:themeColor="accent1" w:themeTint="99"/>
        </w:tcBorders>
      </w:tcPr>
    </w:tblStylePr>
    <w:tblStylePr w:type="firstCol">
      <w:rPr>
        <w:b/>
        <w:bCs/>
      </w:rPr>
    </w:tblStylePr>
    <w:tblStylePr w:type="lastCol">
      <w:rPr>
        <w:b/>
        <w:bCs/>
      </w:rPr>
    </w:tblStylePr>
    <w:tblStylePr w:type="band1Vert">
      <w:tblPr/>
      <w:tcPr>
        <w:shd w:val="clear" w:color="auto" w:fill="E2E2E3" w:themeFill="accent1" w:themeFillTint="33"/>
      </w:tcPr>
    </w:tblStylePr>
    <w:tblStylePr w:type="band1Horz">
      <w:tblPr/>
      <w:tcPr>
        <w:shd w:val="clear" w:color="auto" w:fill="E2E2E3" w:themeFill="accent1" w:themeFillTint="33"/>
      </w:tcPr>
    </w:tblStylePr>
  </w:style>
  <w:style w:type="table" w:styleId="ListTable4">
    <w:name w:val="List Table 4"/>
    <w:basedOn w:val="TableNormal"/>
    <w:uiPriority w:val="49"/>
    <w:rsid w:val="00BD428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mord">
    <w:name w:val="mord"/>
    <w:basedOn w:val="DefaultParagraphFont"/>
    <w:rsid w:val="009A7F03"/>
  </w:style>
  <w:style w:type="character" w:customStyle="1" w:styleId="vlist-s">
    <w:name w:val="vlist-s"/>
    <w:basedOn w:val="DefaultParagraphFont"/>
    <w:rsid w:val="009A7F03"/>
  </w:style>
  <w:style w:type="character" w:customStyle="1" w:styleId="mrel">
    <w:name w:val="mrel"/>
    <w:basedOn w:val="DefaultParagraphFont"/>
    <w:rsid w:val="009A7F03"/>
  </w:style>
  <w:style w:type="character" w:customStyle="1" w:styleId="mbin">
    <w:name w:val="mbin"/>
    <w:basedOn w:val="DefaultParagraphFont"/>
    <w:rsid w:val="009A7F03"/>
  </w:style>
  <w:style w:type="character" w:customStyle="1" w:styleId="mop">
    <w:name w:val="mop"/>
    <w:basedOn w:val="DefaultParagraphFont"/>
    <w:rsid w:val="009A7F03"/>
  </w:style>
  <w:style w:type="character" w:customStyle="1" w:styleId="mopen">
    <w:name w:val="mopen"/>
    <w:basedOn w:val="DefaultParagraphFont"/>
    <w:rsid w:val="009A7F03"/>
  </w:style>
  <w:style w:type="character" w:customStyle="1" w:styleId="mclose">
    <w:name w:val="mclose"/>
    <w:basedOn w:val="DefaultParagraphFont"/>
    <w:rsid w:val="009A7F03"/>
  </w:style>
  <w:style w:type="paragraph" w:styleId="Header">
    <w:name w:val="header"/>
    <w:basedOn w:val="Normal"/>
    <w:link w:val="HeaderChar"/>
    <w:uiPriority w:val="99"/>
    <w:unhideWhenUsed/>
    <w:rsid w:val="00954A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4A83"/>
  </w:style>
  <w:style w:type="paragraph" w:styleId="Footer">
    <w:name w:val="footer"/>
    <w:basedOn w:val="Normal"/>
    <w:link w:val="FooterChar"/>
    <w:uiPriority w:val="99"/>
    <w:unhideWhenUsed/>
    <w:rsid w:val="00954A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4A83"/>
  </w:style>
  <w:style w:type="character" w:styleId="Hyperlink">
    <w:name w:val="Hyperlink"/>
    <w:basedOn w:val="DefaultParagraphFont"/>
    <w:uiPriority w:val="99"/>
    <w:unhideWhenUsed/>
    <w:rsid w:val="00B33824"/>
    <w:rPr>
      <w:color w:val="67AABF" w:themeColor="hyperlink"/>
      <w:u w:val="single"/>
    </w:rPr>
  </w:style>
  <w:style w:type="table" w:styleId="PlainTable3">
    <w:name w:val="Plain Table 3"/>
    <w:basedOn w:val="TableNormal"/>
    <w:uiPriority w:val="43"/>
    <w:rsid w:val="00A13BC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777913">
      <w:bodyDiv w:val="1"/>
      <w:marLeft w:val="0"/>
      <w:marRight w:val="0"/>
      <w:marTop w:val="0"/>
      <w:marBottom w:val="0"/>
      <w:divBdr>
        <w:top w:val="none" w:sz="0" w:space="0" w:color="auto"/>
        <w:left w:val="none" w:sz="0" w:space="0" w:color="auto"/>
        <w:bottom w:val="none" w:sz="0" w:space="0" w:color="auto"/>
        <w:right w:val="none" w:sz="0" w:space="0" w:color="auto"/>
      </w:divBdr>
    </w:div>
    <w:div w:id="82338562">
      <w:bodyDiv w:val="1"/>
      <w:marLeft w:val="0"/>
      <w:marRight w:val="0"/>
      <w:marTop w:val="0"/>
      <w:marBottom w:val="0"/>
      <w:divBdr>
        <w:top w:val="none" w:sz="0" w:space="0" w:color="auto"/>
        <w:left w:val="none" w:sz="0" w:space="0" w:color="auto"/>
        <w:bottom w:val="none" w:sz="0" w:space="0" w:color="auto"/>
        <w:right w:val="none" w:sz="0" w:space="0" w:color="auto"/>
      </w:divBdr>
    </w:div>
    <w:div w:id="115955631">
      <w:bodyDiv w:val="1"/>
      <w:marLeft w:val="0"/>
      <w:marRight w:val="0"/>
      <w:marTop w:val="0"/>
      <w:marBottom w:val="0"/>
      <w:divBdr>
        <w:top w:val="none" w:sz="0" w:space="0" w:color="auto"/>
        <w:left w:val="none" w:sz="0" w:space="0" w:color="auto"/>
        <w:bottom w:val="none" w:sz="0" w:space="0" w:color="auto"/>
        <w:right w:val="none" w:sz="0" w:space="0" w:color="auto"/>
      </w:divBdr>
    </w:div>
    <w:div w:id="186480683">
      <w:bodyDiv w:val="1"/>
      <w:marLeft w:val="0"/>
      <w:marRight w:val="0"/>
      <w:marTop w:val="0"/>
      <w:marBottom w:val="0"/>
      <w:divBdr>
        <w:top w:val="none" w:sz="0" w:space="0" w:color="auto"/>
        <w:left w:val="none" w:sz="0" w:space="0" w:color="auto"/>
        <w:bottom w:val="none" w:sz="0" w:space="0" w:color="auto"/>
        <w:right w:val="none" w:sz="0" w:space="0" w:color="auto"/>
      </w:divBdr>
    </w:div>
    <w:div w:id="240911324">
      <w:bodyDiv w:val="1"/>
      <w:marLeft w:val="0"/>
      <w:marRight w:val="0"/>
      <w:marTop w:val="0"/>
      <w:marBottom w:val="0"/>
      <w:divBdr>
        <w:top w:val="none" w:sz="0" w:space="0" w:color="auto"/>
        <w:left w:val="none" w:sz="0" w:space="0" w:color="auto"/>
        <w:bottom w:val="none" w:sz="0" w:space="0" w:color="auto"/>
        <w:right w:val="none" w:sz="0" w:space="0" w:color="auto"/>
      </w:divBdr>
    </w:div>
    <w:div w:id="276448958">
      <w:bodyDiv w:val="1"/>
      <w:marLeft w:val="0"/>
      <w:marRight w:val="0"/>
      <w:marTop w:val="0"/>
      <w:marBottom w:val="0"/>
      <w:divBdr>
        <w:top w:val="none" w:sz="0" w:space="0" w:color="auto"/>
        <w:left w:val="none" w:sz="0" w:space="0" w:color="auto"/>
        <w:bottom w:val="none" w:sz="0" w:space="0" w:color="auto"/>
        <w:right w:val="none" w:sz="0" w:space="0" w:color="auto"/>
      </w:divBdr>
    </w:div>
    <w:div w:id="417794483">
      <w:bodyDiv w:val="1"/>
      <w:marLeft w:val="0"/>
      <w:marRight w:val="0"/>
      <w:marTop w:val="0"/>
      <w:marBottom w:val="0"/>
      <w:divBdr>
        <w:top w:val="none" w:sz="0" w:space="0" w:color="auto"/>
        <w:left w:val="none" w:sz="0" w:space="0" w:color="auto"/>
        <w:bottom w:val="none" w:sz="0" w:space="0" w:color="auto"/>
        <w:right w:val="none" w:sz="0" w:space="0" w:color="auto"/>
      </w:divBdr>
    </w:div>
    <w:div w:id="425418787">
      <w:bodyDiv w:val="1"/>
      <w:marLeft w:val="0"/>
      <w:marRight w:val="0"/>
      <w:marTop w:val="0"/>
      <w:marBottom w:val="0"/>
      <w:divBdr>
        <w:top w:val="none" w:sz="0" w:space="0" w:color="auto"/>
        <w:left w:val="none" w:sz="0" w:space="0" w:color="auto"/>
        <w:bottom w:val="none" w:sz="0" w:space="0" w:color="auto"/>
        <w:right w:val="none" w:sz="0" w:space="0" w:color="auto"/>
      </w:divBdr>
    </w:div>
    <w:div w:id="607396399">
      <w:bodyDiv w:val="1"/>
      <w:marLeft w:val="0"/>
      <w:marRight w:val="0"/>
      <w:marTop w:val="0"/>
      <w:marBottom w:val="0"/>
      <w:divBdr>
        <w:top w:val="none" w:sz="0" w:space="0" w:color="auto"/>
        <w:left w:val="none" w:sz="0" w:space="0" w:color="auto"/>
        <w:bottom w:val="none" w:sz="0" w:space="0" w:color="auto"/>
        <w:right w:val="none" w:sz="0" w:space="0" w:color="auto"/>
      </w:divBdr>
    </w:div>
    <w:div w:id="707073785">
      <w:bodyDiv w:val="1"/>
      <w:marLeft w:val="0"/>
      <w:marRight w:val="0"/>
      <w:marTop w:val="0"/>
      <w:marBottom w:val="0"/>
      <w:divBdr>
        <w:top w:val="none" w:sz="0" w:space="0" w:color="auto"/>
        <w:left w:val="none" w:sz="0" w:space="0" w:color="auto"/>
        <w:bottom w:val="none" w:sz="0" w:space="0" w:color="auto"/>
        <w:right w:val="none" w:sz="0" w:space="0" w:color="auto"/>
      </w:divBdr>
    </w:div>
    <w:div w:id="739836053">
      <w:bodyDiv w:val="1"/>
      <w:marLeft w:val="0"/>
      <w:marRight w:val="0"/>
      <w:marTop w:val="0"/>
      <w:marBottom w:val="0"/>
      <w:divBdr>
        <w:top w:val="none" w:sz="0" w:space="0" w:color="auto"/>
        <w:left w:val="none" w:sz="0" w:space="0" w:color="auto"/>
        <w:bottom w:val="none" w:sz="0" w:space="0" w:color="auto"/>
        <w:right w:val="none" w:sz="0" w:space="0" w:color="auto"/>
      </w:divBdr>
      <w:divsChild>
        <w:div w:id="1604877979">
          <w:marLeft w:val="0"/>
          <w:marRight w:val="0"/>
          <w:marTop w:val="0"/>
          <w:marBottom w:val="0"/>
          <w:divBdr>
            <w:top w:val="none" w:sz="0" w:space="0" w:color="auto"/>
            <w:left w:val="none" w:sz="0" w:space="0" w:color="auto"/>
            <w:bottom w:val="none" w:sz="0" w:space="0" w:color="auto"/>
            <w:right w:val="none" w:sz="0" w:space="0" w:color="auto"/>
          </w:divBdr>
        </w:div>
      </w:divsChild>
    </w:div>
    <w:div w:id="742945800">
      <w:bodyDiv w:val="1"/>
      <w:marLeft w:val="0"/>
      <w:marRight w:val="0"/>
      <w:marTop w:val="0"/>
      <w:marBottom w:val="0"/>
      <w:divBdr>
        <w:top w:val="none" w:sz="0" w:space="0" w:color="auto"/>
        <w:left w:val="none" w:sz="0" w:space="0" w:color="auto"/>
        <w:bottom w:val="none" w:sz="0" w:space="0" w:color="auto"/>
        <w:right w:val="none" w:sz="0" w:space="0" w:color="auto"/>
      </w:divBdr>
      <w:divsChild>
        <w:div w:id="1501041170">
          <w:marLeft w:val="0"/>
          <w:marRight w:val="0"/>
          <w:marTop w:val="0"/>
          <w:marBottom w:val="0"/>
          <w:divBdr>
            <w:top w:val="none" w:sz="0" w:space="0" w:color="auto"/>
            <w:left w:val="none" w:sz="0" w:space="0" w:color="auto"/>
            <w:bottom w:val="none" w:sz="0" w:space="0" w:color="auto"/>
            <w:right w:val="none" w:sz="0" w:space="0" w:color="auto"/>
          </w:divBdr>
          <w:divsChild>
            <w:div w:id="181934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618759">
      <w:bodyDiv w:val="1"/>
      <w:marLeft w:val="0"/>
      <w:marRight w:val="0"/>
      <w:marTop w:val="0"/>
      <w:marBottom w:val="0"/>
      <w:divBdr>
        <w:top w:val="none" w:sz="0" w:space="0" w:color="auto"/>
        <w:left w:val="none" w:sz="0" w:space="0" w:color="auto"/>
        <w:bottom w:val="none" w:sz="0" w:space="0" w:color="auto"/>
        <w:right w:val="none" w:sz="0" w:space="0" w:color="auto"/>
      </w:divBdr>
      <w:divsChild>
        <w:div w:id="1725524196">
          <w:marLeft w:val="0"/>
          <w:marRight w:val="0"/>
          <w:marTop w:val="0"/>
          <w:marBottom w:val="0"/>
          <w:divBdr>
            <w:top w:val="none" w:sz="0" w:space="0" w:color="auto"/>
            <w:left w:val="none" w:sz="0" w:space="0" w:color="auto"/>
            <w:bottom w:val="none" w:sz="0" w:space="0" w:color="auto"/>
            <w:right w:val="none" w:sz="0" w:space="0" w:color="auto"/>
          </w:divBdr>
          <w:divsChild>
            <w:div w:id="30162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499103">
      <w:bodyDiv w:val="1"/>
      <w:marLeft w:val="0"/>
      <w:marRight w:val="0"/>
      <w:marTop w:val="0"/>
      <w:marBottom w:val="0"/>
      <w:divBdr>
        <w:top w:val="none" w:sz="0" w:space="0" w:color="auto"/>
        <w:left w:val="none" w:sz="0" w:space="0" w:color="auto"/>
        <w:bottom w:val="none" w:sz="0" w:space="0" w:color="auto"/>
        <w:right w:val="none" w:sz="0" w:space="0" w:color="auto"/>
      </w:divBdr>
    </w:div>
    <w:div w:id="886836992">
      <w:bodyDiv w:val="1"/>
      <w:marLeft w:val="0"/>
      <w:marRight w:val="0"/>
      <w:marTop w:val="0"/>
      <w:marBottom w:val="0"/>
      <w:divBdr>
        <w:top w:val="none" w:sz="0" w:space="0" w:color="auto"/>
        <w:left w:val="none" w:sz="0" w:space="0" w:color="auto"/>
        <w:bottom w:val="none" w:sz="0" w:space="0" w:color="auto"/>
        <w:right w:val="none" w:sz="0" w:space="0" w:color="auto"/>
      </w:divBdr>
    </w:div>
    <w:div w:id="926310439">
      <w:bodyDiv w:val="1"/>
      <w:marLeft w:val="0"/>
      <w:marRight w:val="0"/>
      <w:marTop w:val="0"/>
      <w:marBottom w:val="0"/>
      <w:divBdr>
        <w:top w:val="none" w:sz="0" w:space="0" w:color="auto"/>
        <w:left w:val="none" w:sz="0" w:space="0" w:color="auto"/>
        <w:bottom w:val="none" w:sz="0" w:space="0" w:color="auto"/>
        <w:right w:val="none" w:sz="0" w:space="0" w:color="auto"/>
      </w:divBdr>
    </w:div>
    <w:div w:id="927614039">
      <w:bodyDiv w:val="1"/>
      <w:marLeft w:val="0"/>
      <w:marRight w:val="0"/>
      <w:marTop w:val="0"/>
      <w:marBottom w:val="0"/>
      <w:divBdr>
        <w:top w:val="none" w:sz="0" w:space="0" w:color="auto"/>
        <w:left w:val="none" w:sz="0" w:space="0" w:color="auto"/>
        <w:bottom w:val="none" w:sz="0" w:space="0" w:color="auto"/>
        <w:right w:val="none" w:sz="0" w:space="0" w:color="auto"/>
      </w:divBdr>
    </w:div>
    <w:div w:id="980689080">
      <w:bodyDiv w:val="1"/>
      <w:marLeft w:val="0"/>
      <w:marRight w:val="0"/>
      <w:marTop w:val="0"/>
      <w:marBottom w:val="0"/>
      <w:divBdr>
        <w:top w:val="none" w:sz="0" w:space="0" w:color="auto"/>
        <w:left w:val="none" w:sz="0" w:space="0" w:color="auto"/>
        <w:bottom w:val="none" w:sz="0" w:space="0" w:color="auto"/>
        <w:right w:val="none" w:sz="0" w:space="0" w:color="auto"/>
      </w:divBdr>
    </w:div>
    <w:div w:id="1010066855">
      <w:bodyDiv w:val="1"/>
      <w:marLeft w:val="0"/>
      <w:marRight w:val="0"/>
      <w:marTop w:val="0"/>
      <w:marBottom w:val="0"/>
      <w:divBdr>
        <w:top w:val="none" w:sz="0" w:space="0" w:color="auto"/>
        <w:left w:val="none" w:sz="0" w:space="0" w:color="auto"/>
        <w:bottom w:val="none" w:sz="0" w:space="0" w:color="auto"/>
        <w:right w:val="none" w:sz="0" w:space="0" w:color="auto"/>
      </w:divBdr>
    </w:div>
    <w:div w:id="1018308785">
      <w:bodyDiv w:val="1"/>
      <w:marLeft w:val="0"/>
      <w:marRight w:val="0"/>
      <w:marTop w:val="0"/>
      <w:marBottom w:val="0"/>
      <w:divBdr>
        <w:top w:val="none" w:sz="0" w:space="0" w:color="auto"/>
        <w:left w:val="none" w:sz="0" w:space="0" w:color="auto"/>
        <w:bottom w:val="none" w:sz="0" w:space="0" w:color="auto"/>
        <w:right w:val="none" w:sz="0" w:space="0" w:color="auto"/>
      </w:divBdr>
    </w:div>
    <w:div w:id="1099176410">
      <w:bodyDiv w:val="1"/>
      <w:marLeft w:val="0"/>
      <w:marRight w:val="0"/>
      <w:marTop w:val="0"/>
      <w:marBottom w:val="0"/>
      <w:divBdr>
        <w:top w:val="none" w:sz="0" w:space="0" w:color="auto"/>
        <w:left w:val="none" w:sz="0" w:space="0" w:color="auto"/>
        <w:bottom w:val="none" w:sz="0" w:space="0" w:color="auto"/>
        <w:right w:val="none" w:sz="0" w:space="0" w:color="auto"/>
      </w:divBdr>
    </w:div>
    <w:div w:id="1173227620">
      <w:bodyDiv w:val="1"/>
      <w:marLeft w:val="0"/>
      <w:marRight w:val="0"/>
      <w:marTop w:val="0"/>
      <w:marBottom w:val="0"/>
      <w:divBdr>
        <w:top w:val="none" w:sz="0" w:space="0" w:color="auto"/>
        <w:left w:val="none" w:sz="0" w:space="0" w:color="auto"/>
        <w:bottom w:val="none" w:sz="0" w:space="0" w:color="auto"/>
        <w:right w:val="none" w:sz="0" w:space="0" w:color="auto"/>
      </w:divBdr>
    </w:div>
    <w:div w:id="1208955317">
      <w:bodyDiv w:val="1"/>
      <w:marLeft w:val="0"/>
      <w:marRight w:val="0"/>
      <w:marTop w:val="0"/>
      <w:marBottom w:val="0"/>
      <w:divBdr>
        <w:top w:val="none" w:sz="0" w:space="0" w:color="auto"/>
        <w:left w:val="none" w:sz="0" w:space="0" w:color="auto"/>
        <w:bottom w:val="none" w:sz="0" w:space="0" w:color="auto"/>
        <w:right w:val="none" w:sz="0" w:space="0" w:color="auto"/>
      </w:divBdr>
    </w:div>
    <w:div w:id="1235582383">
      <w:bodyDiv w:val="1"/>
      <w:marLeft w:val="0"/>
      <w:marRight w:val="0"/>
      <w:marTop w:val="0"/>
      <w:marBottom w:val="0"/>
      <w:divBdr>
        <w:top w:val="none" w:sz="0" w:space="0" w:color="auto"/>
        <w:left w:val="none" w:sz="0" w:space="0" w:color="auto"/>
        <w:bottom w:val="none" w:sz="0" w:space="0" w:color="auto"/>
        <w:right w:val="none" w:sz="0" w:space="0" w:color="auto"/>
      </w:divBdr>
    </w:div>
    <w:div w:id="1351032069">
      <w:bodyDiv w:val="1"/>
      <w:marLeft w:val="0"/>
      <w:marRight w:val="0"/>
      <w:marTop w:val="0"/>
      <w:marBottom w:val="0"/>
      <w:divBdr>
        <w:top w:val="none" w:sz="0" w:space="0" w:color="auto"/>
        <w:left w:val="none" w:sz="0" w:space="0" w:color="auto"/>
        <w:bottom w:val="none" w:sz="0" w:space="0" w:color="auto"/>
        <w:right w:val="none" w:sz="0" w:space="0" w:color="auto"/>
      </w:divBdr>
    </w:div>
    <w:div w:id="1435590497">
      <w:bodyDiv w:val="1"/>
      <w:marLeft w:val="0"/>
      <w:marRight w:val="0"/>
      <w:marTop w:val="0"/>
      <w:marBottom w:val="0"/>
      <w:divBdr>
        <w:top w:val="none" w:sz="0" w:space="0" w:color="auto"/>
        <w:left w:val="none" w:sz="0" w:space="0" w:color="auto"/>
        <w:bottom w:val="none" w:sz="0" w:space="0" w:color="auto"/>
        <w:right w:val="none" w:sz="0" w:space="0" w:color="auto"/>
      </w:divBdr>
    </w:div>
    <w:div w:id="1441493185">
      <w:bodyDiv w:val="1"/>
      <w:marLeft w:val="0"/>
      <w:marRight w:val="0"/>
      <w:marTop w:val="0"/>
      <w:marBottom w:val="0"/>
      <w:divBdr>
        <w:top w:val="none" w:sz="0" w:space="0" w:color="auto"/>
        <w:left w:val="none" w:sz="0" w:space="0" w:color="auto"/>
        <w:bottom w:val="none" w:sz="0" w:space="0" w:color="auto"/>
        <w:right w:val="none" w:sz="0" w:space="0" w:color="auto"/>
      </w:divBdr>
    </w:div>
    <w:div w:id="1486121491">
      <w:bodyDiv w:val="1"/>
      <w:marLeft w:val="0"/>
      <w:marRight w:val="0"/>
      <w:marTop w:val="0"/>
      <w:marBottom w:val="0"/>
      <w:divBdr>
        <w:top w:val="none" w:sz="0" w:space="0" w:color="auto"/>
        <w:left w:val="none" w:sz="0" w:space="0" w:color="auto"/>
        <w:bottom w:val="none" w:sz="0" w:space="0" w:color="auto"/>
        <w:right w:val="none" w:sz="0" w:space="0" w:color="auto"/>
      </w:divBdr>
    </w:div>
    <w:div w:id="1498305726">
      <w:bodyDiv w:val="1"/>
      <w:marLeft w:val="0"/>
      <w:marRight w:val="0"/>
      <w:marTop w:val="0"/>
      <w:marBottom w:val="0"/>
      <w:divBdr>
        <w:top w:val="none" w:sz="0" w:space="0" w:color="auto"/>
        <w:left w:val="none" w:sz="0" w:space="0" w:color="auto"/>
        <w:bottom w:val="none" w:sz="0" w:space="0" w:color="auto"/>
        <w:right w:val="none" w:sz="0" w:space="0" w:color="auto"/>
      </w:divBdr>
    </w:div>
    <w:div w:id="1502701959">
      <w:bodyDiv w:val="1"/>
      <w:marLeft w:val="0"/>
      <w:marRight w:val="0"/>
      <w:marTop w:val="0"/>
      <w:marBottom w:val="0"/>
      <w:divBdr>
        <w:top w:val="none" w:sz="0" w:space="0" w:color="auto"/>
        <w:left w:val="none" w:sz="0" w:space="0" w:color="auto"/>
        <w:bottom w:val="none" w:sz="0" w:space="0" w:color="auto"/>
        <w:right w:val="none" w:sz="0" w:space="0" w:color="auto"/>
      </w:divBdr>
    </w:div>
    <w:div w:id="1506899954">
      <w:bodyDiv w:val="1"/>
      <w:marLeft w:val="0"/>
      <w:marRight w:val="0"/>
      <w:marTop w:val="0"/>
      <w:marBottom w:val="0"/>
      <w:divBdr>
        <w:top w:val="none" w:sz="0" w:space="0" w:color="auto"/>
        <w:left w:val="none" w:sz="0" w:space="0" w:color="auto"/>
        <w:bottom w:val="none" w:sz="0" w:space="0" w:color="auto"/>
        <w:right w:val="none" w:sz="0" w:space="0" w:color="auto"/>
      </w:divBdr>
      <w:divsChild>
        <w:div w:id="1714034115">
          <w:marLeft w:val="0"/>
          <w:marRight w:val="0"/>
          <w:marTop w:val="0"/>
          <w:marBottom w:val="0"/>
          <w:divBdr>
            <w:top w:val="none" w:sz="0" w:space="0" w:color="auto"/>
            <w:left w:val="none" w:sz="0" w:space="0" w:color="auto"/>
            <w:bottom w:val="none" w:sz="0" w:space="0" w:color="auto"/>
            <w:right w:val="none" w:sz="0" w:space="0" w:color="auto"/>
          </w:divBdr>
        </w:div>
      </w:divsChild>
    </w:div>
    <w:div w:id="1525364707">
      <w:bodyDiv w:val="1"/>
      <w:marLeft w:val="0"/>
      <w:marRight w:val="0"/>
      <w:marTop w:val="0"/>
      <w:marBottom w:val="0"/>
      <w:divBdr>
        <w:top w:val="none" w:sz="0" w:space="0" w:color="auto"/>
        <w:left w:val="none" w:sz="0" w:space="0" w:color="auto"/>
        <w:bottom w:val="none" w:sz="0" w:space="0" w:color="auto"/>
        <w:right w:val="none" w:sz="0" w:space="0" w:color="auto"/>
      </w:divBdr>
    </w:div>
    <w:div w:id="1574315392">
      <w:bodyDiv w:val="1"/>
      <w:marLeft w:val="0"/>
      <w:marRight w:val="0"/>
      <w:marTop w:val="0"/>
      <w:marBottom w:val="0"/>
      <w:divBdr>
        <w:top w:val="none" w:sz="0" w:space="0" w:color="auto"/>
        <w:left w:val="none" w:sz="0" w:space="0" w:color="auto"/>
        <w:bottom w:val="none" w:sz="0" w:space="0" w:color="auto"/>
        <w:right w:val="none" w:sz="0" w:space="0" w:color="auto"/>
      </w:divBdr>
    </w:div>
    <w:div w:id="1769616074">
      <w:bodyDiv w:val="1"/>
      <w:marLeft w:val="0"/>
      <w:marRight w:val="0"/>
      <w:marTop w:val="0"/>
      <w:marBottom w:val="0"/>
      <w:divBdr>
        <w:top w:val="none" w:sz="0" w:space="0" w:color="auto"/>
        <w:left w:val="none" w:sz="0" w:space="0" w:color="auto"/>
        <w:bottom w:val="none" w:sz="0" w:space="0" w:color="auto"/>
        <w:right w:val="none" w:sz="0" w:space="0" w:color="auto"/>
      </w:divBdr>
    </w:div>
    <w:div w:id="1904369635">
      <w:bodyDiv w:val="1"/>
      <w:marLeft w:val="0"/>
      <w:marRight w:val="0"/>
      <w:marTop w:val="0"/>
      <w:marBottom w:val="0"/>
      <w:divBdr>
        <w:top w:val="none" w:sz="0" w:space="0" w:color="auto"/>
        <w:left w:val="none" w:sz="0" w:space="0" w:color="auto"/>
        <w:bottom w:val="none" w:sz="0" w:space="0" w:color="auto"/>
        <w:right w:val="none" w:sz="0" w:space="0" w:color="auto"/>
      </w:divBdr>
    </w:div>
    <w:div w:id="1952393792">
      <w:bodyDiv w:val="1"/>
      <w:marLeft w:val="0"/>
      <w:marRight w:val="0"/>
      <w:marTop w:val="0"/>
      <w:marBottom w:val="0"/>
      <w:divBdr>
        <w:top w:val="none" w:sz="0" w:space="0" w:color="auto"/>
        <w:left w:val="none" w:sz="0" w:space="0" w:color="auto"/>
        <w:bottom w:val="none" w:sz="0" w:space="0" w:color="auto"/>
        <w:right w:val="none" w:sz="0" w:space="0" w:color="auto"/>
      </w:divBdr>
    </w:div>
    <w:div w:id="1955019342">
      <w:bodyDiv w:val="1"/>
      <w:marLeft w:val="0"/>
      <w:marRight w:val="0"/>
      <w:marTop w:val="0"/>
      <w:marBottom w:val="0"/>
      <w:divBdr>
        <w:top w:val="none" w:sz="0" w:space="0" w:color="auto"/>
        <w:left w:val="none" w:sz="0" w:space="0" w:color="auto"/>
        <w:bottom w:val="none" w:sz="0" w:space="0" w:color="auto"/>
        <w:right w:val="none" w:sz="0" w:space="0" w:color="auto"/>
      </w:divBdr>
    </w:div>
    <w:div w:id="1994528129">
      <w:bodyDiv w:val="1"/>
      <w:marLeft w:val="0"/>
      <w:marRight w:val="0"/>
      <w:marTop w:val="0"/>
      <w:marBottom w:val="0"/>
      <w:divBdr>
        <w:top w:val="none" w:sz="0" w:space="0" w:color="auto"/>
        <w:left w:val="none" w:sz="0" w:space="0" w:color="auto"/>
        <w:bottom w:val="none" w:sz="0" w:space="0" w:color="auto"/>
        <w:right w:val="none" w:sz="0" w:space="0" w:color="auto"/>
      </w:divBdr>
    </w:div>
    <w:div w:id="2028940544">
      <w:bodyDiv w:val="1"/>
      <w:marLeft w:val="0"/>
      <w:marRight w:val="0"/>
      <w:marTop w:val="0"/>
      <w:marBottom w:val="0"/>
      <w:divBdr>
        <w:top w:val="none" w:sz="0" w:space="0" w:color="auto"/>
        <w:left w:val="none" w:sz="0" w:space="0" w:color="auto"/>
        <w:bottom w:val="none" w:sz="0" w:space="0" w:color="auto"/>
        <w:right w:val="none" w:sz="0" w:space="0" w:color="auto"/>
      </w:divBdr>
    </w:div>
    <w:div w:id="2081443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hyperlink" Target="http://dx.doi.org/10.31703/ger.2020" TargetMode="External"/><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dx.doi.org/10.31703/ger.2020"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9987B87AAFE46ACB6D9EB52118C90E8"/>
        <w:category>
          <w:name w:val="General"/>
          <w:gallery w:val="placeholder"/>
        </w:category>
        <w:types>
          <w:type w:val="bbPlcHdr"/>
        </w:types>
        <w:behaviors>
          <w:behavior w:val="content"/>
        </w:behaviors>
        <w:guid w:val="{DFC2F491-47C2-4B81-AE58-6C7D823B6C42}"/>
      </w:docPartPr>
      <w:docPartBody>
        <w:p w:rsidR="00BE3499" w:rsidRDefault="00612CED" w:rsidP="00612CED">
          <w:pPr>
            <w:pStyle w:val="19987B87AAFE46ACB6D9EB52118C90E8"/>
          </w:pPr>
          <w:r>
            <w:rPr>
              <w:rFonts w:asciiTheme="majorHAnsi" w:eastAsiaTheme="majorEastAsia" w:hAnsiTheme="majorHAnsi" w:cstheme="majorBidi"/>
              <w:caps/>
              <w:color w:val="5B9BD5" w:themeColor="accent1"/>
              <w:sz w:val="80"/>
              <w:szCs w:val="80"/>
            </w:rPr>
            <w:t>[Document title]</w:t>
          </w:r>
        </w:p>
      </w:docPartBody>
    </w:docPart>
    <w:docPart>
      <w:docPartPr>
        <w:name w:val="C743BE3F3CE1492E8358155C917D62CF"/>
        <w:category>
          <w:name w:val="General"/>
          <w:gallery w:val="placeholder"/>
        </w:category>
        <w:types>
          <w:type w:val="bbPlcHdr"/>
        </w:types>
        <w:behaviors>
          <w:behavior w:val="content"/>
        </w:behaviors>
        <w:guid w:val="{0C5DF388-BBE9-462D-A3CF-37734B14C7D6}"/>
      </w:docPartPr>
      <w:docPartBody>
        <w:p w:rsidR="00BE3499" w:rsidRDefault="00612CED" w:rsidP="00612CED">
          <w:pPr>
            <w:pStyle w:val="C743BE3F3CE1492E8358155C917D62CF"/>
          </w:pPr>
          <w:r>
            <w:rPr>
              <w:color w:val="5B9BD5"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enturySchoolbook">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2CED"/>
    <w:rsid w:val="001C5DF5"/>
    <w:rsid w:val="001D12F6"/>
    <w:rsid w:val="003E35AD"/>
    <w:rsid w:val="00612CED"/>
    <w:rsid w:val="0067462C"/>
    <w:rsid w:val="006A3DD8"/>
    <w:rsid w:val="00A14054"/>
    <w:rsid w:val="00A7295E"/>
    <w:rsid w:val="00AD29B5"/>
    <w:rsid w:val="00AF410B"/>
    <w:rsid w:val="00BE3499"/>
    <w:rsid w:val="00C902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AE46D18DB564D96852258D48DC13D5B">
    <w:name w:val="9AE46D18DB564D96852258D48DC13D5B"/>
    <w:rsid w:val="00612CED"/>
  </w:style>
  <w:style w:type="paragraph" w:customStyle="1" w:styleId="E33FF18DF9724D019ED532D38FF6D18D">
    <w:name w:val="E33FF18DF9724D019ED532D38FF6D18D"/>
    <w:rsid w:val="00612CED"/>
  </w:style>
  <w:style w:type="paragraph" w:customStyle="1" w:styleId="19987B87AAFE46ACB6D9EB52118C90E8">
    <w:name w:val="19987B87AAFE46ACB6D9EB52118C90E8"/>
    <w:rsid w:val="00612CED"/>
  </w:style>
  <w:style w:type="paragraph" w:customStyle="1" w:styleId="C743BE3F3CE1492E8358155C917D62CF">
    <w:name w:val="C743BE3F3CE1492E8358155C917D62CF"/>
    <w:rsid w:val="00612CED"/>
  </w:style>
  <w:style w:type="paragraph" w:customStyle="1" w:styleId="A2816226DE96456F86C62BC2AA12FB81">
    <w:name w:val="A2816226DE96456F86C62BC2AA12FB81"/>
    <w:rsid w:val="003E35AD"/>
  </w:style>
  <w:style w:type="paragraph" w:customStyle="1" w:styleId="881EF91648B74424ADC4EAF93CE3B4AD">
    <w:name w:val="881EF91648B74424ADC4EAF93CE3B4AD"/>
    <w:rsid w:val="003E35AD"/>
  </w:style>
  <w:style w:type="paragraph" w:customStyle="1" w:styleId="A1813702490C4DBF846CF7000018595C">
    <w:name w:val="A1813702490C4DBF846CF7000018595C"/>
    <w:rsid w:val="003E35AD"/>
  </w:style>
  <w:style w:type="paragraph" w:customStyle="1" w:styleId="540CEA383CB74E3D8F80457AB4F17A00">
    <w:name w:val="540CEA383CB74E3D8F80457AB4F17A00"/>
    <w:rsid w:val="003E35AD"/>
  </w:style>
  <w:style w:type="paragraph" w:customStyle="1" w:styleId="A52C2F947C2F475B98B4305B7FBF3D91">
    <w:name w:val="A52C2F947C2F475B98B4305B7FBF3D91"/>
    <w:rsid w:val="003E35A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View">
  <a:themeElements>
    <a:clrScheme name="View">
      <a:dk1>
        <a:srgbClr val="000000"/>
      </a:dk1>
      <a:lt1>
        <a:srgbClr val="FFFFFF"/>
      </a:lt1>
      <a:dk2>
        <a:srgbClr val="46464A"/>
      </a:dk2>
      <a:lt2>
        <a:srgbClr val="D6D3CC"/>
      </a:lt2>
      <a:accent1>
        <a:srgbClr val="6F6F74"/>
      </a:accent1>
      <a:accent2>
        <a:srgbClr val="92A9B9"/>
      </a:accent2>
      <a:accent3>
        <a:srgbClr val="A7B789"/>
      </a:accent3>
      <a:accent4>
        <a:srgbClr val="B9A489"/>
      </a:accent4>
      <a:accent5>
        <a:srgbClr val="8D6374"/>
      </a:accent5>
      <a:accent6>
        <a:srgbClr val="9B7362"/>
      </a:accent6>
      <a:hlink>
        <a:srgbClr val="67AABF"/>
      </a:hlink>
      <a:folHlink>
        <a:srgbClr val="ABAFA5"/>
      </a:folHlink>
    </a:clrScheme>
    <a:fontScheme name="View">
      <a:majorFont>
        <a:latin typeface="Century Schoolbook" panose="020406040505050203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Schoolbook" panose="020406040505050203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View">
      <a:fillStyleLst>
        <a:solidFill>
          <a:schemeClr val="phClr"/>
        </a:solidFill>
        <a:solidFill>
          <a:schemeClr val="phClr">
            <a:tint val="60000"/>
            <a:satMod val="120000"/>
          </a:schemeClr>
        </a:solidFill>
        <a:solidFill>
          <a:schemeClr val="phClr">
            <a:shade val="75000"/>
            <a:satMod val="160000"/>
          </a:schemeClr>
        </a:solidFill>
      </a:fillStyleLst>
      <a:lnStyleLst>
        <a:ln w="9525" cap="flat" cmpd="sng" algn="ctr">
          <a:solidFill>
            <a:schemeClr val="phClr"/>
          </a:solidFill>
          <a:prstDash val="solid"/>
        </a:ln>
        <a:ln w="13970" cap="flat" cmpd="sng" algn="ctr">
          <a:solidFill>
            <a:schemeClr val="phClr"/>
          </a:solidFill>
          <a:prstDash val="solid"/>
        </a:ln>
        <a:ln w="17145" cap="flat" cmpd="sng" algn="ctr">
          <a:solidFill>
            <a:schemeClr val="phClr">
              <a:shade val="95000"/>
              <a:alpha val="95000"/>
              <a:satMod val="150000"/>
            </a:schemeClr>
          </a:solidFill>
          <a:prstDash val="solid"/>
        </a:ln>
      </a:lnStyleLst>
      <a:effectStyleLst>
        <a:effectStyle>
          <a:effectLst/>
        </a:effectStyle>
        <a:effectStyle>
          <a:effectLst>
            <a:outerShdw blurRad="50800" dist="15240" dir="5400000" algn="tl" rotWithShape="0">
              <a:srgbClr val="000000">
                <a:alpha val="75000"/>
              </a:srgbClr>
            </a:outerShdw>
          </a:effectLst>
          <a:scene3d>
            <a:camera prst="orthographicFront">
              <a:rot lat="0" lon="0" rev="0"/>
            </a:camera>
            <a:lightRig rig="brightRoom" dir="tl"/>
          </a:scene3d>
          <a:sp3d contourW="9525" prstMaterial="flat">
            <a:bevelT w="0" h="0" prst="coolSlant"/>
            <a:contourClr>
              <a:schemeClr val="phClr">
                <a:shade val="35000"/>
                <a:satMod val="130000"/>
              </a:schemeClr>
            </a:contourClr>
          </a:sp3d>
        </a:effectStyle>
        <a:effectStyle>
          <a:effectLst>
            <a:outerShdw blurRad="76200" dist="25400" dir="5400000" algn="tl" rotWithShape="0">
              <a:srgbClr val="000000">
                <a:alpha val="55000"/>
              </a:srgbClr>
            </a:outerShdw>
          </a:effectLst>
          <a:scene3d>
            <a:camera prst="orthographicFront">
              <a:rot lat="0" lon="0" rev="0"/>
            </a:camera>
            <a:lightRig rig="brightRoom" dir="tl"/>
          </a:scene3d>
          <a:sp3d contourW="19050" prstMaterial="flat">
            <a:bevelT w="0" h="0" prst="coolSlant"/>
            <a:contourClr>
              <a:schemeClr val="phClr">
                <a:shade val="25000"/>
                <a:satMod val="140000"/>
              </a:schemeClr>
            </a:contourClr>
          </a:sp3d>
        </a:effectStyle>
      </a:effectStyleLst>
      <a:bgFillStyleLst>
        <a:solidFill>
          <a:schemeClr val="phClr"/>
        </a:solidFill>
        <a:solidFill>
          <a:schemeClr val="phClr">
            <a:tint val="95000"/>
            <a:satMod val="170000"/>
          </a:schemeClr>
        </a:solidFill>
        <a:gradFill rotWithShape="1">
          <a:gsLst>
            <a:gs pos="0">
              <a:schemeClr val="phClr">
                <a:tint val="94000"/>
                <a:shade val="98000"/>
                <a:satMod val="130000"/>
                <a:lumMod val="102000"/>
              </a:schemeClr>
            </a:gs>
            <a:gs pos="100000">
              <a:schemeClr val="phClr">
                <a:tint val="98000"/>
                <a:shade val="78000"/>
                <a:satMod val="140000"/>
              </a:schemeClr>
            </a:gs>
          </a:gsLst>
          <a:path path="circle">
            <a:fillToRect l="100000" t="100000" r="100000" b="100000"/>
          </a:path>
        </a:gradFill>
      </a:bgFillStyleLst>
    </a:fmtScheme>
  </a:themeElements>
  <a:objectDefaults/>
  <a:extraClrSchemeLst/>
  <a:extLst>
    <a:ext uri="{05A4C25C-085E-4340-85A3-A5531E510DB2}">
      <thm15:themeFamily xmlns:thm15="http://schemas.microsoft.com/office/thememl/2012/main" name="View" id="{BA0EB5A6-F2D4-4F82-977B-64ADEE4A2A69}" vid="{3969A8A2-35DB-4E3B-8885-16FD2056867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2025-12-04T00:00:00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35BAD9B-767C-4081-B96C-45E5BD63AD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29</Pages>
  <Words>4101</Words>
  <Characters>23381</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The Relationship Between Electricity Consumption and Economic Growth: A time-series study on Pakistan</vt:lpstr>
    </vt:vector>
  </TitlesOfParts>
  <Company>HP</Company>
  <LinksUpToDate>false</LinksUpToDate>
  <CharactersWithSpaces>27428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Relationship Between Electricity Consumption and Economic Growth: A time-series study on Pakistan</dc:title>
  <dc:subject>By: Ayesha Ashraf and Muhammad Abdullah</dc:subject>
  <dc:creator>Ayesha Ashraf</dc:creator>
  <cp:keywords/>
  <dc:description/>
  <cp:lastModifiedBy>Ayesha Ashraf</cp:lastModifiedBy>
  <cp:revision>3</cp:revision>
  <dcterms:created xsi:type="dcterms:W3CDTF">2025-12-03T11:20:00Z</dcterms:created>
  <dcterms:modified xsi:type="dcterms:W3CDTF">2025-12-03T11:43:00Z</dcterms:modified>
</cp:coreProperties>
</file>