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276A" w14:textId="16656236" w:rsidR="000E289C" w:rsidRDefault="009B5EBA" w:rsidP="00AF1CE7">
      <w:pPr>
        <w:spacing w:line="276" w:lineRule="auto"/>
        <w:jc w:val="center"/>
        <w:rPr>
          <w:rtl/>
        </w:rPr>
      </w:pPr>
      <w:r>
        <w:t>Machine Learning | Ex 3. – KNN &amp; Decision Trees</w:t>
      </w:r>
    </w:p>
    <w:p w14:paraId="4560C210" w14:textId="1D9409FB" w:rsidR="00CC03A7" w:rsidRPr="00CC03A7" w:rsidRDefault="00CC03A7" w:rsidP="00AF1CE7">
      <w:pPr>
        <w:pStyle w:val="a9"/>
        <w:bidi w:val="0"/>
        <w:spacing w:line="276" w:lineRule="auto"/>
        <w:rPr>
          <w:b/>
          <w:bCs/>
          <w:sz w:val="28"/>
          <w:szCs w:val="28"/>
        </w:rPr>
      </w:pPr>
      <w:r w:rsidRPr="00CC03A7">
        <w:rPr>
          <w:b/>
          <w:bCs/>
          <w:sz w:val="28"/>
          <w:szCs w:val="28"/>
        </w:rPr>
        <w:t>Question 1:</w:t>
      </w:r>
      <w:r>
        <w:rPr>
          <w:b/>
          <w:bCs/>
          <w:sz w:val="28"/>
          <w:szCs w:val="28"/>
        </w:rPr>
        <w:t xml:space="preserve"> KNN</w:t>
      </w:r>
    </w:p>
    <w:p w14:paraId="255245C8" w14:textId="6F0246BD" w:rsidR="009B5EBA" w:rsidRPr="00147920" w:rsidRDefault="00480985" w:rsidP="00CC03A7">
      <w:pPr>
        <w:pStyle w:val="a9"/>
        <w:bidi w:val="0"/>
        <w:spacing w:line="276" w:lineRule="auto"/>
        <w:rPr>
          <w:u w:val="single"/>
        </w:rPr>
      </w:pPr>
      <w:r w:rsidRPr="00147920">
        <w:rPr>
          <w:b/>
          <w:bCs/>
          <w:u w:val="single"/>
        </w:rPr>
        <w:t xml:space="preserve">PART </w:t>
      </w:r>
      <w:r w:rsidR="00300291" w:rsidRPr="00147920">
        <w:rPr>
          <w:b/>
          <w:bCs/>
          <w:u w:val="single"/>
        </w:rPr>
        <w:t>C</w:t>
      </w:r>
      <w:r w:rsidR="00717785" w:rsidRPr="00147920">
        <w:rPr>
          <w:b/>
          <w:bCs/>
          <w:u w:val="single"/>
        </w:rPr>
        <w:t>.</w:t>
      </w:r>
      <w:r w:rsidR="00717785" w:rsidRPr="00147920">
        <w:rPr>
          <w:u w:val="single"/>
        </w:rPr>
        <w:t xml:space="preserve"> </w:t>
      </w:r>
      <w:r w:rsidR="009B5EBA" w:rsidRPr="00147920">
        <w:rPr>
          <w:u w:val="single"/>
        </w:rPr>
        <w:t>Error rates report</w:t>
      </w:r>
      <w:r w:rsidR="00717785" w:rsidRPr="00147920">
        <w:rPr>
          <w:u w:val="single"/>
        </w:rPr>
        <w:t xml:space="preserve"> - </w:t>
      </w:r>
      <w:r w:rsidR="00300291" w:rsidRPr="00147920">
        <w:rPr>
          <w:u w:val="single"/>
        </w:rPr>
        <w:t>Versicolor and Virginica</w:t>
      </w:r>
      <w:r w:rsidR="009B5EBA" w:rsidRPr="00147920">
        <w:rPr>
          <w:u w:val="single"/>
        </w:rPr>
        <w:t>:</w:t>
      </w:r>
    </w:p>
    <w:p w14:paraId="57A493EF" w14:textId="77777777" w:rsidR="008C7AD2" w:rsidRDefault="008C7AD2" w:rsidP="00AF1CE7">
      <w:pPr>
        <w:pStyle w:val="a9"/>
        <w:bidi w:val="0"/>
        <w:spacing w:line="276" w:lineRule="auto"/>
      </w:pPr>
    </w:p>
    <w:p w14:paraId="5330F8F3" w14:textId="398CC0E3" w:rsidR="008C7AD2" w:rsidRDefault="008C7AD2" w:rsidP="00AF1CE7">
      <w:pPr>
        <w:pStyle w:val="a9"/>
        <w:bidi w:val="0"/>
        <w:spacing w:line="276" w:lineRule="auto"/>
      </w:pPr>
      <w:r>
        <w:t xml:space="preserve">The table below describes the error rate output of the basic KNN algorithm on </w:t>
      </w:r>
      <w:r w:rsidRPr="00300291">
        <w:t>Versicolor and Virginica</w:t>
      </w:r>
      <w:r>
        <w:t>.</w:t>
      </w:r>
    </w:p>
    <w:p w14:paraId="482AF575" w14:textId="423D0350" w:rsidR="008C7AD2" w:rsidRDefault="008C7AD2" w:rsidP="00AF1CE7">
      <w:pPr>
        <w:pStyle w:val="a9"/>
        <w:bidi w:val="0"/>
        <w:spacing w:line="276" w:lineRule="auto"/>
      </w:pPr>
      <w:r>
        <w:t xml:space="preserve">Columns – variating K value, Rows – variating p value of </w:t>
      </w:r>
      <w:proofErr w:type="spellStart"/>
      <w:r>
        <w:t>Lp</w:t>
      </w:r>
      <w:proofErr w:type="spellEnd"/>
      <w:r>
        <w:t xml:space="preserve"> – distance metric.</w:t>
      </w:r>
    </w:p>
    <w:p w14:paraId="303F0B05" w14:textId="089C6C97" w:rsidR="005F6F14" w:rsidRDefault="005F6F14" w:rsidP="00AF1CE7">
      <w:pPr>
        <w:pStyle w:val="a9"/>
        <w:bidi w:val="0"/>
        <w:spacing w:line="276" w:lineRule="auto"/>
      </w:pPr>
      <w:r>
        <w:t>e</w:t>
      </w:r>
      <w:r>
        <w:rPr>
          <w:rFonts w:ascii="Arial" w:hAnsi="Arial" w:cs="Arial"/>
        </w:rPr>
        <w:t>^(h)</w:t>
      </w:r>
      <w:r>
        <w:t xml:space="preserve"> = empirical (train) error. </w:t>
      </w:r>
    </w:p>
    <w:p w14:paraId="0B049B40" w14:textId="2267EABD" w:rsidR="005F6F14" w:rsidRDefault="005F6F14" w:rsidP="00AF1CE7">
      <w:pPr>
        <w:pStyle w:val="a9"/>
        <w:bidi w:val="0"/>
        <w:spacing w:line="276" w:lineRule="auto"/>
      </w:pPr>
      <w:r>
        <w:t xml:space="preserve">e(h) = true (test) error. </w:t>
      </w:r>
    </w:p>
    <w:p w14:paraId="66745BFD" w14:textId="7B348AB9" w:rsidR="005F6F14" w:rsidRDefault="005F6F14" w:rsidP="00AF1CE7">
      <w:pPr>
        <w:pStyle w:val="a9"/>
        <w:bidi w:val="0"/>
        <w:spacing w:line="276" w:lineRule="auto"/>
      </w:pPr>
      <w:r>
        <w:t>Gap, respectively the gap between the empirical and the true error.</w:t>
      </w:r>
    </w:p>
    <w:p w14:paraId="006648C4" w14:textId="77777777" w:rsidR="00CC03A7" w:rsidRDefault="00CC03A7" w:rsidP="00CC03A7">
      <w:pPr>
        <w:pStyle w:val="a9"/>
        <w:bidi w:val="0"/>
        <w:spacing w:line="276" w:lineRule="auto"/>
      </w:pPr>
    </w:p>
    <w:p w14:paraId="6D7C2410" w14:textId="1D58A3E8" w:rsidR="008C7AD2" w:rsidRDefault="008C7AD2" w:rsidP="00AF1CE7">
      <w:pPr>
        <w:pStyle w:val="a9"/>
        <w:bidi w:val="0"/>
        <w:spacing w:line="276" w:lineRule="auto"/>
      </w:pPr>
      <w:r w:rsidRPr="008C7AD2">
        <w:rPr>
          <w:u w:val="single"/>
        </w:rPr>
        <w:t>Underlined cells</w:t>
      </w:r>
      <w:r>
        <w:t xml:space="preserve"> – best row-wise result (shows us which K value performed better with current distance metric).</w:t>
      </w:r>
    </w:p>
    <w:p w14:paraId="2187DD0D" w14:textId="0BD31935" w:rsidR="008C7AD2" w:rsidRDefault="008C7AD2" w:rsidP="00AF1CE7">
      <w:pPr>
        <w:pStyle w:val="a9"/>
        <w:bidi w:val="0"/>
        <w:spacing w:line="276" w:lineRule="auto"/>
      </w:pPr>
      <w:r w:rsidRPr="008C7AD2">
        <w:rPr>
          <w:b/>
          <w:bCs/>
        </w:rPr>
        <w:t>Bold cells</w:t>
      </w:r>
      <w:r>
        <w:t xml:space="preserve"> – best column-wise result (shows us which p value performed better with current K – number of nearest neighbors </w:t>
      </w:r>
      <w:r w:rsidR="005F6F14">
        <w:t>to consider while deciding on a prediction).</w:t>
      </w:r>
    </w:p>
    <w:p w14:paraId="174C3765" w14:textId="77777777" w:rsidR="005F6F14" w:rsidRDefault="005F6F14" w:rsidP="00AF1CE7">
      <w:pPr>
        <w:pStyle w:val="a9"/>
        <w:bidi w:val="0"/>
        <w:spacing w:line="276" w:lineRule="auto"/>
      </w:pPr>
    </w:p>
    <w:p w14:paraId="49B89DAD" w14:textId="41162AA1" w:rsidR="005F6F14" w:rsidRPr="005F6F14" w:rsidRDefault="00AF1CE7" w:rsidP="00AF1CE7">
      <w:pPr>
        <w:pStyle w:val="a9"/>
        <w:bidi w:val="0"/>
        <w:spacing w:line="276" w:lineRule="auto"/>
      </w:pPr>
      <w:r>
        <w:t xml:space="preserve">NOTE: </w:t>
      </w:r>
      <w:r w:rsidR="005F6F14">
        <w:t xml:space="preserve">Those </w:t>
      </w:r>
      <w:proofErr w:type="gramStart"/>
      <w:r w:rsidR="005F6F14">
        <w:t>were considered to be</w:t>
      </w:r>
      <w:proofErr w:type="gramEnd"/>
      <w:r w:rsidR="005F6F14">
        <w:t xml:space="preserve"> best results due to best true (test) error, alongside with smallest gap (to minimize overfitting signs).</w:t>
      </w:r>
    </w:p>
    <w:p w14:paraId="347DA508" w14:textId="77777777" w:rsidR="008C7AD2" w:rsidRDefault="008C7AD2" w:rsidP="00AF1CE7">
      <w:pPr>
        <w:pStyle w:val="a9"/>
        <w:bidi w:val="0"/>
        <w:spacing w:line="276" w:lineRule="auto"/>
      </w:pP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559"/>
        <w:gridCol w:w="1701"/>
        <w:gridCol w:w="1418"/>
        <w:gridCol w:w="1559"/>
        <w:gridCol w:w="1508"/>
      </w:tblGrid>
      <w:tr w:rsidR="009B5EBA" w14:paraId="4F003B2D" w14:textId="77777777" w:rsidTr="00717785">
        <w:tc>
          <w:tcPr>
            <w:tcW w:w="551" w:type="dxa"/>
          </w:tcPr>
          <w:p w14:paraId="4FD6BF8B" w14:textId="6E5D79FB" w:rsidR="009B5EBA" w:rsidRDefault="009B5EBA" w:rsidP="00AF1CE7">
            <w:pPr>
              <w:pStyle w:val="a9"/>
              <w:bidi w:val="0"/>
              <w:spacing w:line="276" w:lineRule="auto"/>
              <w:ind w:left="0"/>
            </w:pPr>
            <w:r>
              <w:t>p\k</w:t>
            </w:r>
          </w:p>
        </w:tc>
        <w:tc>
          <w:tcPr>
            <w:tcW w:w="1559" w:type="dxa"/>
          </w:tcPr>
          <w:p w14:paraId="7C7F0E7C" w14:textId="0DD7EF10" w:rsidR="009B5EBA" w:rsidRDefault="009B5EBA" w:rsidP="00AF1CE7">
            <w:pPr>
              <w:pStyle w:val="a9"/>
              <w:bidi w:val="0"/>
              <w:spacing w:line="276" w:lineRule="auto"/>
              <w:ind w:left="0"/>
            </w:pPr>
            <w:r>
              <w:t>1</w:t>
            </w:r>
            <w:r w:rsidR="00300291">
              <w:t>nn</w:t>
            </w:r>
          </w:p>
        </w:tc>
        <w:tc>
          <w:tcPr>
            <w:tcW w:w="1701" w:type="dxa"/>
          </w:tcPr>
          <w:p w14:paraId="315BA6D4" w14:textId="489DE0AD" w:rsidR="009B5EBA" w:rsidRDefault="009B5EBA" w:rsidP="00AF1CE7">
            <w:pPr>
              <w:pStyle w:val="a9"/>
              <w:bidi w:val="0"/>
              <w:spacing w:line="276" w:lineRule="auto"/>
              <w:ind w:left="0"/>
            </w:pPr>
            <w:r>
              <w:t>3</w:t>
            </w:r>
            <w:r w:rsidR="00300291">
              <w:t>nn</w:t>
            </w:r>
          </w:p>
        </w:tc>
        <w:tc>
          <w:tcPr>
            <w:tcW w:w="1418" w:type="dxa"/>
          </w:tcPr>
          <w:p w14:paraId="241BEF8E" w14:textId="6A9D0F20" w:rsidR="009B5EBA" w:rsidRDefault="009B5EBA" w:rsidP="00AF1CE7">
            <w:pPr>
              <w:pStyle w:val="a9"/>
              <w:bidi w:val="0"/>
              <w:spacing w:line="276" w:lineRule="auto"/>
              <w:ind w:left="0"/>
            </w:pPr>
            <w:r>
              <w:t>5</w:t>
            </w:r>
            <w:r w:rsidR="00300291">
              <w:t>nn</w:t>
            </w:r>
          </w:p>
        </w:tc>
        <w:tc>
          <w:tcPr>
            <w:tcW w:w="1559" w:type="dxa"/>
          </w:tcPr>
          <w:p w14:paraId="5EC1DA93" w14:textId="6E7CA472" w:rsidR="009B5EBA" w:rsidRDefault="009B5EBA" w:rsidP="00AF1CE7">
            <w:pPr>
              <w:pStyle w:val="a9"/>
              <w:bidi w:val="0"/>
              <w:spacing w:line="276" w:lineRule="auto"/>
              <w:ind w:left="0"/>
            </w:pPr>
            <w:r>
              <w:t>7</w:t>
            </w:r>
            <w:r w:rsidR="00300291">
              <w:t>nn</w:t>
            </w:r>
          </w:p>
        </w:tc>
        <w:tc>
          <w:tcPr>
            <w:tcW w:w="1508" w:type="dxa"/>
          </w:tcPr>
          <w:p w14:paraId="4DEB17E3" w14:textId="09DF49A7" w:rsidR="009B5EBA" w:rsidRDefault="009B5EBA" w:rsidP="00AF1CE7">
            <w:pPr>
              <w:pStyle w:val="a9"/>
              <w:bidi w:val="0"/>
              <w:spacing w:line="276" w:lineRule="auto"/>
              <w:ind w:left="0"/>
            </w:pPr>
            <w:r>
              <w:t>9</w:t>
            </w:r>
            <w:r w:rsidR="00300291">
              <w:t>nn</w:t>
            </w:r>
          </w:p>
        </w:tc>
      </w:tr>
      <w:tr w:rsidR="009B5EBA" w14:paraId="602EB5D3" w14:textId="77777777" w:rsidTr="00717785">
        <w:tc>
          <w:tcPr>
            <w:tcW w:w="551" w:type="dxa"/>
          </w:tcPr>
          <w:p w14:paraId="56EB13C6" w14:textId="0E43672B" w:rsidR="009B5EBA" w:rsidRDefault="009B5EBA" w:rsidP="00AF1CE7">
            <w:pPr>
              <w:pStyle w:val="a9"/>
              <w:bidi w:val="0"/>
              <w:spacing w:line="276" w:lineRule="auto"/>
              <w:ind w:left="0"/>
            </w:pPr>
            <w:r>
              <w:t>L1</w:t>
            </w:r>
          </w:p>
        </w:tc>
        <w:tc>
          <w:tcPr>
            <w:tcW w:w="1559" w:type="dxa"/>
          </w:tcPr>
          <w:p w14:paraId="185EB4FE" w14:textId="02569E01" w:rsidR="009B5EBA" w:rsidRDefault="00717785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=0.011</w:t>
            </w:r>
          </w:p>
          <w:p w14:paraId="4F1E87A0" w14:textId="534319F1" w:rsidR="00717785" w:rsidRDefault="00717785" w:rsidP="00AF1CE7">
            <w:pPr>
              <w:pStyle w:val="a9"/>
              <w:bidi w:val="0"/>
              <w:spacing w:line="276" w:lineRule="auto"/>
              <w:ind w:left="0"/>
            </w:pPr>
            <w:r>
              <w:t>e(h)=0.128</w:t>
            </w:r>
          </w:p>
          <w:p w14:paraId="13627863" w14:textId="776E4672" w:rsidR="00717785" w:rsidRDefault="00717785" w:rsidP="00AF1CE7">
            <w:pPr>
              <w:pStyle w:val="a9"/>
              <w:bidi w:val="0"/>
              <w:spacing w:line="276" w:lineRule="auto"/>
              <w:ind w:left="0"/>
            </w:pPr>
            <w:r>
              <w:t>gap=0.117</w:t>
            </w:r>
          </w:p>
        </w:tc>
        <w:tc>
          <w:tcPr>
            <w:tcW w:w="1701" w:type="dxa"/>
          </w:tcPr>
          <w:p w14:paraId="0D23DEF3" w14:textId="41737774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=0.060</w:t>
            </w:r>
          </w:p>
          <w:p w14:paraId="342CBCA3" w14:textId="5C3ACCB8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e(h)=0.091</w:t>
            </w:r>
          </w:p>
          <w:p w14:paraId="43B11F31" w14:textId="4BC772C3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gap=0.031</w:t>
            </w:r>
          </w:p>
        </w:tc>
        <w:tc>
          <w:tcPr>
            <w:tcW w:w="1418" w:type="dxa"/>
          </w:tcPr>
          <w:p w14:paraId="47F1C750" w14:textId="513C6C2B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=0.066</w:t>
            </w:r>
          </w:p>
          <w:p w14:paraId="21782C78" w14:textId="46DFA67F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e(h)=0.084</w:t>
            </w:r>
          </w:p>
          <w:p w14:paraId="7D068199" w14:textId="4D2C48D0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gap=0.018</w:t>
            </w:r>
          </w:p>
        </w:tc>
        <w:tc>
          <w:tcPr>
            <w:tcW w:w="1559" w:type="dxa"/>
          </w:tcPr>
          <w:p w14:paraId="57F44F7D" w14:textId="41284283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</w:t>
            </w:r>
            <w:r w:rsidR="00926F16">
              <w:t>069</w:t>
            </w:r>
          </w:p>
          <w:p w14:paraId="529A658C" w14:textId="658AC543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e(h)=0.</w:t>
            </w:r>
            <w:r w:rsidR="00926F16">
              <w:t>083</w:t>
            </w:r>
          </w:p>
          <w:p w14:paraId="7DA6D2E0" w14:textId="067DB738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gap=0.</w:t>
            </w:r>
            <w:r w:rsidR="00926F16">
              <w:t>014</w:t>
            </w:r>
          </w:p>
        </w:tc>
        <w:tc>
          <w:tcPr>
            <w:tcW w:w="1508" w:type="dxa"/>
          </w:tcPr>
          <w:p w14:paraId="5D7F4107" w14:textId="1C1A19A9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</w:t>
            </w:r>
            <w:r w:rsidR="00926F16">
              <w:t>072</w:t>
            </w:r>
          </w:p>
          <w:p w14:paraId="75EE98BC" w14:textId="194246C6" w:rsidR="00300291" w:rsidRPr="008C7AD2" w:rsidRDefault="00300291" w:rsidP="00AF1CE7">
            <w:pPr>
              <w:pStyle w:val="a9"/>
              <w:bidi w:val="0"/>
              <w:spacing w:line="276" w:lineRule="auto"/>
              <w:ind w:left="0"/>
              <w:rPr>
                <w:b/>
                <w:bCs/>
                <w:u w:val="single"/>
              </w:rPr>
            </w:pPr>
            <w:r w:rsidRPr="008C7AD2">
              <w:rPr>
                <w:b/>
                <w:bCs/>
                <w:u w:val="single"/>
              </w:rPr>
              <w:t>e(h)=0.</w:t>
            </w:r>
            <w:r w:rsidR="00926F16" w:rsidRPr="008C7AD2">
              <w:rPr>
                <w:b/>
                <w:bCs/>
                <w:u w:val="single"/>
              </w:rPr>
              <w:t>080</w:t>
            </w:r>
          </w:p>
          <w:p w14:paraId="03F4C4CE" w14:textId="3FC7E6A9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 w:rsidRPr="008C7AD2">
              <w:rPr>
                <w:b/>
                <w:bCs/>
                <w:u w:val="single"/>
              </w:rPr>
              <w:t>gap=0.</w:t>
            </w:r>
            <w:r w:rsidR="00926F16" w:rsidRPr="008C7AD2">
              <w:rPr>
                <w:b/>
                <w:bCs/>
                <w:u w:val="single"/>
              </w:rPr>
              <w:t>008</w:t>
            </w:r>
          </w:p>
        </w:tc>
      </w:tr>
      <w:tr w:rsidR="009B5EBA" w14:paraId="2A215E42" w14:textId="77777777" w:rsidTr="00717785">
        <w:tc>
          <w:tcPr>
            <w:tcW w:w="551" w:type="dxa"/>
          </w:tcPr>
          <w:p w14:paraId="7B02592F" w14:textId="2ED7BB05" w:rsidR="009B5EBA" w:rsidRDefault="009B5EBA" w:rsidP="00AF1CE7">
            <w:pPr>
              <w:pStyle w:val="a9"/>
              <w:bidi w:val="0"/>
              <w:spacing w:line="276" w:lineRule="auto"/>
              <w:ind w:left="0"/>
            </w:pPr>
            <w:r>
              <w:t>L2</w:t>
            </w:r>
          </w:p>
        </w:tc>
        <w:tc>
          <w:tcPr>
            <w:tcW w:w="1559" w:type="dxa"/>
          </w:tcPr>
          <w:p w14:paraId="3BFF7351" w14:textId="6C123D42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</w:t>
            </w:r>
            <w:r w:rsidR="008C7AD2">
              <w:t>0</w:t>
            </w:r>
            <w:r>
              <w:t>11</w:t>
            </w:r>
          </w:p>
          <w:p w14:paraId="51F7C77C" w14:textId="48238EDD" w:rsidR="00300291" w:rsidRPr="008C7AD2" w:rsidRDefault="00300291" w:rsidP="00AF1CE7">
            <w:pPr>
              <w:pStyle w:val="a9"/>
              <w:bidi w:val="0"/>
              <w:spacing w:line="276" w:lineRule="auto"/>
              <w:ind w:left="0"/>
              <w:rPr>
                <w:b/>
                <w:bCs/>
              </w:rPr>
            </w:pPr>
            <w:r w:rsidRPr="008C7AD2">
              <w:rPr>
                <w:b/>
                <w:bCs/>
              </w:rPr>
              <w:t>e(h)=0.125</w:t>
            </w:r>
          </w:p>
          <w:p w14:paraId="242451BE" w14:textId="18658AF5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 w:rsidRPr="008C7AD2">
              <w:rPr>
                <w:b/>
                <w:bCs/>
              </w:rPr>
              <w:t>gap=0.114</w:t>
            </w:r>
          </w:p>
        </w:tc>
        <w:tc>
          <w:tcPr>
            <w:tcW w:w="1701" w:type="dxa"/>
          </w:tcPr>
          <w:p w14:paraId="6EC66FD8" w14:textId="6CF138F8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=0.057</w:t>
            </w:r>
          </w:p>
          <w:p w14:paraId="4DBDB617" w14:textId="51B883EB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e(h)=0.091</w:t>
            </w:r>
          </w:p>
          <w:p w14:paraId="2060AEA2" w14:textId="3BFD846E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gap=0.034</w:t>
            </w:r>
          </w:p>
        </w:tc>
        <w:tc>
          <w:tcPr>
            <w:tcW w:w="1418" w:type="dxa"/>
          </w:tcPr>
          <w:p w14:paraId="012760C8" w14:textId="61DB22F6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</w:t>
            </w:r>
            <w:r w:rsidR="008C7AD2">
              <w:t>065</w:t>
            </w:r>
          </w:p>
          <w:p w14:paraId="5EB892CD" w14:textId="75A9E4F0" w:rsidR="00300291" w:rsidRPr="008C7AD2" w:rsidRDefault="00300291" w:rsidP="00AF1CE7">
            <w:pPr>
              <w:pStyle w:val="a9"/>
              <w:bidi w:val="0"/>
              <w:spacing w:line="276" w:lineRule="auto"/>
              <w:ind w:left="0"/>
              <w:rPr>
                <w:b/>
                <w:bCs/>
              </w:rPr>
            </w:pPr>
            <w:r w:rsidRPr="008C7AD2">
              <w:rPr>
                <w:b/>
                <w:bCs/>
              </w:rPr>
              <w:t>e(h)=0.0</w:t>
            </w:r>
            <w:r w:rsidR="00926F16" w:rsidRPr="008C7AD2">
              <w:rPr>
                <w:b/>
                <w:bCs/>
              </w:rPr>
              <w:t>83</w:t>
            </w:r>
          </w:p>
          <w:p w14:paraId="381830B4" w14:textId="29CC49BC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 w:rsidRPr="008C7AD2">
              <w:rPr>
                <w:b/>
                <w:bCs/>
              </w:rPr>
              <w:t>gap=0.0</w:t>
            </w:r>
            <w:r w:rsidR="00926F16" w:rsidRPr="008C7AD2">
              <w:rPr>
                <w:b/>
                <w:bCs/>
              </w:rPr>
              <w:t>18</w:t>
            </w:r>
          </w:p>
        </w:tc>
        <w:tc>
          <w:tcPr>
            <w:tcW w:w="1559" w:type="dxa"/>
          </w:tcPr>
          <w:p w14:paraId="6B149509" w14:textId="6AD08F55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</w:t>
            </w:r>
            <w:r w:rsidR="00926F16">
              <w:t>068</w:t>
            </w:r>
          </w:p>
          <w:p w14:paraId="0FA66113" w14:textId="49333C58" w:rsidR="00300291" w:rsidRPr="008C7AD2" w:rsidRDefault="00300291" w:rsidP="00AF1CE7">
            <w:pPr>
              <w:pStyle w:val="a9"/>
              <w:bidi w:val="0"/>
              <w:spacing w:line="276" w:lineRule="auto"/>
              <w:ind w:left="0"/>
              <w:rPr>
                <w:b/>
                <w:bCs/>
                <w:u w:val="single"/>
              </w:rPr>
            </w:pPr>
            <w:r w:rsidRPr="008C7AD2">
              <w:rPr>
                <w:b/>
                <w:bCs/>
                <w:u w:val="single"/>
              </w:rPr>
              <w:t>e(h)=0.</w:t>
            </w:r>
            <w:r w:rsidR="00926F16" w:rsidRPr="008C7AD2">
              <w:rPr>
                <w:b/>
                <w:bCs/>
                <w:u w:val="single"/>
              </w:rPr>
              <w:t>078</w:t>
            </w:r>
          </w:p>
          <w:p w14:paraId="1311378B" w14:textId="6323C4DC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 w:rsidRPr="008C7AD2">
              <w:rPr>
                <w:b/>
                <w:bCs/>
                <w:u w:val="single"/>
              </w:rPr>
              <w:t>gap=0.</w:t>
            </w:r>
            <w:r w:rsidR="00926F16" w:rsidRPr="008C7AD2">
              <w:rPr>
                <w:b/>
                <w:bCs/>
                <w:u w:val="single"/>
              </w:rPr>
              <w:t>010</w:t>
            </w:r>
          </w:p>
        </w:tc>
        <w:tc>
          <w:tcPr>
            <w:tcW w:w="1508" w:type="dxa"/>
          </w:tcPr>
          <w:p w14:paraId="4D17A26A" w14:textId="1EE976E5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</w:t>
            </w:r>
            <w:r w:rsidR="00926F16">
              <w:t>066</w:t>
            </w:r>
          </w:p>
          <w:p w14:paraId="1EBE98AC" w14:textId="14A8B2B5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e(h)=0.</w:t>
            </w:r>
            <w:r w:rsidR="00926F16">
              <w:t>080</w:t>
            </w:r>
          </w:p>
          <w:p w14:paraId="168C9448" w14:textId="7A65E266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gap=0.</w:t>
            </w:r>
            <w:r w:rsidR="00926F16">
              <w:t>014</w:t>
            </w:r>
          </w:p>
        </w:tc>
      </w:tr>
      <w:tr w:rsidR="009B5EBA" w14:paraId="564FA4B0" w14:textId="77777777" w:rsidTr="00717785">
        <w:tc>
          <w:tcPr>
            <w:tcW w:w="551" w:type="dxa"/>
          </w:tcPr>
          <w:p w14:paraId="5D29C41F" w14:textId="6804C137" w:rsidR="009B5EBA" w:rsidRDefault="009B5EBA" w:rsidP="00AF1CE7">
            <w:pPr>
              <w:pStyle w:val="a9"/>
              <w:bidi w:val="0"/>
              <w:spacing w:line="276" w:lineRule="auto"/>
              <w:ind w:left="0"/>
            </w:pPr>
            <w:r>
              <w:t>L inf</w:t>
            </w:r>
          </w:p>
        </w:tc>
        <w:tc>
          <w:tcPr>
            <w:tcW w:w="1559" w:type="dxa"/>
          </w:tcPr>
          <w:p w14:paraId="582F7CA9" w14:textId="0A409EA1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</w:t>
            </w:r>
            <w:r w:rsidR="008C7AD2">
              <w:t>0</w:t>
            </w:r>
            <w:r>
              <w:t>11</w:t>
            </w:r>
          </w:p>
          <w:p w14:paraId="30CE4898" w14:textId="4DA2EF44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e(h)=0.135</w:t>
            </w:r>
          </w:p>
          <w:p w14:paraId="2655B14E" w14:textId="631413A8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gap=0.124</w:t>
            </w:r>
          </w:p>
        </w:tc>
        <w:tc>
          <w:tcPr>
            <w:tcW w:w="1701" w:type="dxa"/>
          </w:tcPr>
          <w:p w14:paraId="571F3EA9" w14:textId="609550AE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=0.059</w:t>
            </w:r>
          </w:p>
          <w:p w14:paraId="5A4EF6F5" w14:textId="046CC234" w:rsidR="00300291" w:rsidRPr="008C7AD2" w:rsidRDefault="00300291" w:rsidP="00AF1CE7">
            <w:pPr>
              <w:pStyle w:val="a9"/>
              <w:bidi w:val="0"/>
              <w:spacing w:line="276" w:lineRule="auto"/>
              <w:ind w:left="0"/>
              <w:rPr>
                <w:b/>
                <w:bCs/>
              </w:rPr>
            </w:pPr>
            <w:r w:rsidRPr="008C7AD2">
              <w:rPr>
                <w:b/>
                <w:bCs/>
              </w:rPr>
              <w:t>e(h)=0.090</w:t>
            </w:r>
          </w:p>
          <w:p w14:paraId="407FC139" w14:textId="3C8C23C0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 w:rsidRPr="008C7AD2">
              <w:rPr>
                <w:b/>
                <w:bCs/>
              </w:rPr>
              <w:t>gap=0.03</w:t>
            </w:r>
            <w:r w:rsidR="00926F16" w:rsidRPr="008C7AD2">
              <w:rPr>
                <w:b/>
                <w:bCs/>
              </w:rPr>
              <w:t>1</w:t>
            </w:r>
          </w:p>
        </w:tc>
        <w:tc>
          <w:tcPr>
            <w:tcW w:w="1418" w:type="dxa"/>
          </w:tcPr>
          <w:p w14:paraId="47B70C5F" w14:textId="37BEC8C4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</w:t>
            </w:r>
            <w:r w:rsidR="00926F16">
              <w:t>064</w:t>
            </w:r>
          </w:p>
          <w:p w14:paraId="54627FFD" w14:textId="11DE70BC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e(h)=0.</w:t>
            </w:r>
            <w:r w:rsidR="00926F16">
              <w:t>083</w:t>
            </w:r>
          </w:p>
          <w:p w14:paraId="002470EB" w14:textId="75C89D33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gap=0.</w:t>
            </w:r>
            <w:r w:rsidR="00926F16">
              <w:t>019</w:t>
            </w:r>
          </w:p>
        </w:tc>
        <w:tc>
          <w:tcPr>
            <w:tcW w:w="1559" w:type="dxa"/>
          </w:tcPr>
          <w:p w14:paraId="73091295" w14:textId="71C9DA0E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</w:t>
            </w:r>
            <w:r w:rsidR="00926F16">
              <w:t>068</w:t>
            </w:r>
          </w:p>
          <w:p w14:paraId="3E1AE59A" w14:textId="0868C43D" w:rsidR="00300291" w:rsidRPr="008C7AD2" w:rsidRDefault="00300291" w:rsidP="00AF1CE7">
            <w:pPr>
              <w:pStyle w:val="a9"/>
              <w:bidi w:val="0"/>
              <w:spacing w:line="276" w:lineRule="auto"/>
              <w:ind w:left="0"/>
              <w:rPr>
                <w:u w:val="single"/>
              </w:rPr>
            </w:pPr>
            <w:r w:rsidRPr="008C7AD2">
              <w:rPr>
                <w:u w:val="single"/>
              </w:rPr>
              <w:t>e(h)=0.</w:t>
            </w:r>
            <w:r w:rsidR="00926F16" w:rsidRPr="008C7AD2">
              <w:rPr>
                <w:u w:val="single"/>
              </w:rPr>
              <w:t>082</w:t>
            </w:r>
          </w:p>
          <w:p w14:paraId="110C863F" w14:textId="6010D115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 w:rsidRPr="008C7AD2">
              <w:rPr>
                <w:u w:val="single"/>
              </w:rPr>
              <w:t>gap=0.</w:t>
            </w:r>
            <w:r w:rsidR="00926F16" w:rsidRPr="008C7AD2">
              <w:rPr>
                <w:u w:val="single"/>
              </w:rPr>
              <w:t>014</w:t>
            </w:r>
          </w:p>
        </w:tc>
        <w:tc>
          <w:tcPr>
            <w:tcW w:w="1508" w:type="dxa"/>
          </w:tcPr>
          <w:p w14:paraId="4869CD99" w14:textId="1CB80C4F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</w:t>
            </w:r>
            <w:r>
              <w:rPr>
                <w:rFonts w:ascii="Arial" w:hAnsi="Arial" w:cs="Arial"/>
              </w:rPr>
              <w:t>^(h)</w:t>
            </w:r>
            <w:r>
              <w:t xml:space="preserve"> =0.</w:t>
            </w:r>
            <w:r w:rsidR="00926F16">
              <w:t>067</w:t>
            </w:r>
          </w:p>
          <w:p w14:paraId="1E0149F0" w14:textId="01FBCFD8" w:rsidR="00300291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e(h)=0.</w:t>
            </w:r>
            <w:r w:rsidR="00926F16">
              <w:t>084</w:t>
            </w:r>
          </w:p>
          <w:p w14:paraId="2886CC12" w14:textId="591B107A" w:rsidR="009B5EBA" w:rsidRDefault="00300291" w:rsidP="00AF1CE7">
            <w:pPr>
              <w:pStyle w:val="a9"/>
              <w:bidi w:val="0"/>
              <w:spacing w:line="276" w:lineRule="auto"/>
              <w:ind w:left="0"/>
            </w:pPr>
            <w:r>
              <w:t>gap=0.</w:t>
            </w:r>
            <w:r w:rsidR="00926F16">
              <w:t>017</w:t>
            </w:r>
          </w:p>
        </w:tc>
      </w:tr>
    </w:tbl>
    <w:p w14:paraId="10F6B3F6" w14:textId="77777777" w:rsidR="008C7AD2" w:rsidRPr="005F6F14" w:rsidRDefault="008C7AD2" w:rsidP="00AF1CE7">
      <w:pPr>
        <w:pStyle w:val="a9"/>
        <w:bidi w:val="0"/>
        <w:spacing w:line="276" w:lineRule="auto"/>
        <w:rPr>
          <w:b/>
          <w:bCs/>
        </w:rPr>
      </w:pPr>
    </w:p>
    <w:p w14:paraId="5B6FADD8" w14:textId="024ABD9A" w:rsidR="005F6F14" w:rsidRPr="00AF1CE7" w:rsidRDefault="005F6F14" w:rsidP="00AF1CE7">
      <w:pPr>
        <w:pStyle w:val="a9"/>
        <w:bidi w:val="0"/>
        <w:spacing w:line="276" w:lineRule="auto"/>
        <w:rPr>
          <w:b/>
          <w:bCs/>
        </w:rPr>
      </w:pPr>
      <w:r w:rsidRPr="005F6F14">
        <w:rPr>
          <w:b/>
          <w:bCs/>
        </w:rPr>
        <w:t xml:space="preserve">Which parameters of </w:t>
      </w:r>
      <w:proofErr w:type="spellStart"/>
      <w:proofErr w:type="gramStart"/>
      <w:r w:rsidRPr="005F6F14">
        <w:rPr>
          <w:b/>
          <w:bCs/>
        </w:rPr>
        <w:t>k,p</w:t>
      </w:r>
      <w:proofErr w:type="spellEnd"/>
      <w:proofErr w:type="gramEnd"/>
      <w:r w:rsidRPr="005F6F14">
        <w:rPr>
          <w:b/>
          <w:bCs/>
        </w:rPr>
        <w:t xml:space="preserve"> are the best? Why is this? </w:t>
      </w:r>
    </w:p>
    <w:p w14:paraId="605708FA" w14:textId="4BE6F7B1" w:rsidR="005F6F14" w:rsidRDefault="001F4765" w:rsidP="00AF1CE7">
      <w:pPr>
        <w:pStyle w:val="a9"/>
        <w:bidi w:val="0"/>
        <w:spacing w:line="276" w:lineRule="auto"/>
      </w:pPr>
      <w:r>
        <w:t xml:space="preserve">For K=1 overfitting can be clearly seen with the naked eye, huge gap between empirical and true error, huge true error compared to the rest of the results. </w:t>
      </w:r>
      <w:proofErr w:type="gramStart"/>
      <w:r w:rsidR="00232C22">
        <w:t>Highly</w:t>
      </w:r>
      <w:r>
        <w:t xml:space="preserve"> </w:t>
      </w:r>
      <w:r w:rsidR="00232C22">
        <w:t>not</w:t>
      </w:r>
      <w:proofErr w:type="gramEnd"/>
      <w:r w:rsidR="00232C22">
        <w:t xml:space="preserve"> </w:t>
      </w:r>
      <w:r>
        <w:t>recommended to decide to use 1nn (nearest neighbor).</w:t>
      </w:r>
    </w:p>
    <w:p w14:paraId="2528BB14" w14:textId="271DF303" w:rsidR="00DB669B" w:rsidRDefault="00DB669B" w:rsidP="00AF1CE7">
      <w:pPr>
        <w:pStyle w:val="a9"/>
        <w:bidi w:val="0"/>
        <w:spacing w:line="276" w:lineRule="auto"/>
      </w:pPr>
      <w:r>
        <w:t xml:space="preserve">K=3,5,7 results are more </w:t>
      </w:r>
      <w:proofErr w:type="gramStart"/>
      <w:r>
        <w:t>moderate, but</w:t>
      </w:r>
      <w:proofErr w:type="gramEnd"/>
      <w:r>
        <w:t xml:space="preserve"> seems like K=7 on these random splits achieves better </w:t>
      </w:r>
      <w:proofErr w:type="gramStart"/>
      <w:r>
        <w:t>results</w:t>
      </w:r>
      <w:r w:rsidR="00B95BDA">
        <w:rPr>
          <w:rFonts w:hint="cs"/>
          <w:rtl/>
        </w:rPr>
        <w:t xml:space="preserve"> </w:t>
      </w:r>
      <w:r w:rsidR="00B95BDA">
        <w:t xml:space="preserve"> (</w:t>
      </w:r>
      <w:proofErr w:type="gramEnd"/>
      <w:r w:rsidR="00B95BDA">
        <w:t>smaller error and gap).</w:t>
      </w:r>
    </w:p>
    <w:p w14:paraId="03341967" w14:textId="76B910B9" w:rsidR="001F4765" w:rsidRDefault="001F4765" w:rsidP="00AF1CE7">
      <w:pPr>
        <w:pStyle w:val="a9"/>
        <w:bidi w:val="0"/>
        <w:spacing w:line="276" w:lineRule="auto"/>
      </w:pPr>
      <w:r>
        <w:t>Deep</w:t>
      </w:r>
      <w:r w:rsidR="00232C22">
        <w:t xml:space="preserve"> reasoning – suggestion why it might be so – if we look at versicolor vs virginica:</w:t>
      </w:r>
    </w:p>
    <w:p w14:paraId="41375ACE" w14:textId="71AB5B50" w:rsidR="00232C22" w:rsidRDefault="00232C22" w:rsidP="00AF1CE7">
      <w:pPr>
        <w:pStyle w:val="a9"/>
        <w:bidi w:val="0"/>
        <w:spacing w:line="276" w:lineRule="auto"/>
      </w:pPr>
      <w:r>
        <w:rPr>
          <w:noProof/>
        </w:rPr>
        <w:lastRenderedPageBreak/>
        <w:drawing>
          <wp:inline distT="0" distB="0" distL="0" distR="0" wp14:anchorId="23E8447F" wp14:editId="2FBDCC69">
            <wp:extent cx="2956560" cy="2707104"/>
            <wp:effectExtent l="0" t="0" r="0" b="0"/>
            <wp:docPr id="1988664145" name="תמונה 1" descr="תמונה שמכילה טקסט, צילום מסך, תרשים, עליל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64145" name="תמונה 1" descr="תמונה שמכילה טקסט, צילום מסך, תרשים, עלילה&#10;&#10;תוכן בינה מלאכותית גנרטיבית עשוי להיות שגוי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8" t="5522" r="8045" b="1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129" cy="274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CEC9B" w14:textId="5BAB4D0E" w:rsidR="00B95BDA" w:rsidRPr="009E0DFD" w:rsidRDefault="00E07E98" w:rsidP="00AF1CE7">
      <w:pPr>
        <w:pStyle w:val="a9"/>
        <w:bidi w:val="0"/>
        <w:spacing w:line="276" w:lineRule="auto"/>
        <w:rPr>
          <w:b/>
          <w:bCs/>
        </w:rPr>
      </w:pPr>
      <w:r w:rsidRPr="009E0DFD">
        <w:rPr>
          <w:b/>
          <w:bCs/>
        </w:rPr>
        <w:t>Best K-value explanation:</w:t>
      </w:r>
    </w:p>
    <w:p w14:paraId="49D4F169" w14:textId="5BCA40B9" w:rsidR="00232C22" w:rsidRDefault="00232C22" w:rsidP="00AF1CE7">
      <w:pPr>
        <w:pStyle w:val="a9"/>
        <w:bidi w:val="0"/>
        <w:spacing w:line="276" w:lineRule="auto"/>
      </w:pPr>
      <w:r>
        <w:t xml:space="preserve">We see that the </w:t>
      </w:r>
      <w:r w:rsidR="00B95BDA">
        <w:t>blue</w:t>
      </w:r>
      <w:r>
        <w:t xml:space="preserve"> and green point </w:t>
      </w:r>
      <w:proofErr w:type="gramStart"/>
      <w:r>
        <w:t>overlap,</w:t>
      </w:r>
      <w:proofErr w:type="gramEnd"/>
      <w:r>
        <w:t xml:space="preserve"> don’t have a clear margin</w:t>
      </w:r>
      <w:r w:rsidR="00B95BDA">
        <w:t>. This explains why 1nn performed so badly (since there are areas where the nearest neighbor might be with equal probability both categories.)</w:t>
      </w:r>
    </w:p>
    <w:p w14:paraId="2284BB34" w14:textId="55B7F0DF" w:rsidR="00B95BDA" w:rsidRDefault="00B95BDA" w:rsidP="00AF1CE7">
      <w:pPr>
        <w:pStyle w:val="a9"/>
        <w:bidi w:val="0"/>
        <w:spacing w:line="276" w:lineRule="auto"/>
      </w:pPr>
      <w:r>
        <w:t xml:space="preserve">3nn is slightly better but still has </w:t>
      </w:r>
      <w:proofErr w:type="gramStart"/>
      <w:r>
        <w:t>same</w:t>
      </w:r>
      <w:proofErr w:type="gramEnd"/>
      <w:r>
        <w:t xml:space="preserve"> limitations, 5 better, and 7 appears to be </w:t>
      </w:r>
      <w:proofErr w:type="gramStart"/>
      <w:r>
        <w:t>best</w:t>
      </w:r>
      <w:proofErr w:type="gramEnd"/>
      <w:r>
        <w:t xml:space="preserve"> suited option out of the given, based on the reported results above</w:t>
      </w:r>
      <w:r w:rsidR="00E07E98">
        <w:t>.</w:t>
      </w:r>
    </w:p>
    <w:p w14:paraId="376F2AEE" w14:textId="77777777" w:rsidR="00CC03A7" w:rsidRDefault="00CC03A7" w:rsidP="00CC03A7">
      <w:pPr>
        <w:pStyle w:val="a9"/>
        <w:bidi w:val="0"/>
        <w:spacing w:line="276" w:lineRule="auto"/>
      </w:pPr>
    </w:p>
    <w:p w14:paraId="01650FBE" w14:textId="39EE30CF" w:rsidR="00E07E98" w:rsidRPr="009E0DFD" w:rsidRDefault="00E07E98" w:rsidP="00AF1CE7">
      <w:pPr>
        <w:pStyle w:val="a9"/>
        <w:bidi w:val="0"/>
        <w:spacing w:line="276" w:lineRule="auto"/>
        <w:rPr>
          <w:b/>
          <w:bCs/>
        </w:rPr>
      </w:pPr>
      <w:proofErr w:type="gramStart"/>
      <w:r w:rsidRPr="009E0DFD">
        <w:rPr>
          <w:b/>
          <w:bCs/>
        </w:rPr>
        <w:t>Best p</w:t>
      </w:r>
      <w:proofErr w:type="gramEnd"/>
      <w:r w:rsidRPr="009E0DFD">
        <w:rPr>
          <w:b/>
          <w:bCs/>
        </w:rPr>
        <w:t xml:space="preserve"> value</w:t>
      </w:r>
      <w:r w:rsidR="009E0DFD">
        <w:rPr>
          <w:b/>
          <w:bCs/>
        </w:rPr>
        <w:t xml:space="preserve"> </w:t>
      </w:r>
      <w:r w:rsidR="009E0DFD" w:rsidRPr="009E0DFD">
        <w:rPr>
          <w:b/>
          <w:bCs/>
        </w:rPr>
        <w:t>explanation</w:t>
      </w:r>
      <w:r w:rsidRPr="009E0DFD">
        <w:rPr>
          <w:b/>
          <w:bCs/>
        </w:rPr>
        <w:t>:</w:t>
      </w:r>
    </w:p>
    <w:p w14:paraId="4167321C" w14:textId="3128AA7E" w:rsidR="00E07E98" w:rsidRDefault="00E07E98" w:rsidP="00AF1CE7">
      <w:pPr>
        <w:pStyle w:val="a9"/>
        <w:bidi w:val="0"/>
        <w:spacing w:line="276" w:lineRule="auto"/>
      </w:pPr>
      <w:r>
        <w:t xml:space="preserve">Now this is trickier and </w:t>
      </w:r>
      <w:proofErr w:type="gramStart"/>
      <w:r>
        <w:t>more deep</w:t>
      </w:r>
      <w:proofErr w:type="gramEnd"/>
      <w:r>
        <w:t xml:space="preserve"> to explain, but </w:t>
      </w:r>
      <w:r w:rsidR="009E0DFD">
        <w:t xml:space="preserve">we suppose part of the superiority of the L2 (Euclidean) distance metric over L1 (Manhattan) and </w:t>
      </w:r>
      <w:proofErr w:type="spellStart"/>
      <w:r w:rsidR="009E0DFD">
        <w:t>Linfinity</w:t>
      </w:r>
      <w:proofErr w:type="spellEnd"/>
      <w:r>
        <w:t xml:space="preserve"> </w:t>
      </w:r>
      <w:r w:rsidR="009E0DFD">
        <w:t>(</w:t>
      </w:r>
      <w:proofErr w:type="spellStart"/>
      <w:r w:rsidR="009E0DFD">
        <w:t>Frechet</w:t>
      </w:r>
      <w:proofErr w:type="spellEnd"/>
      <w:r w:rsidR="009E0DFD">
        <w:t xml:space="preserve">) can be explained by the fact that L2 distance creates a circular unit ball (see below screenshot from lecture presentation), while L1 creates a diamond shape, and </w:t>
      </w:r>
      <w:proofErr w:type="spellStart"/>
      <w:r w:rsidR="00DE6AAB">
        <w:t>Linf</w:t>
      </w:r>
      <w:proofErr w:type="spellEnd"/>
      <w:r w:rsidR="00DE6AAB">
        <w:t xml:space="preserve"> </w:t>
      </w:r>
      <w:r w:rsidR="009E0DFD">
        <w:t xml:space="preserve">a square. </w:t>
      </w:r>
    </w:p>
    <w:p w14:paraId="7289AB20" w14:textId="00666E71" w:rsidR="009E0DFD" w:rsidRDefault="009E0DFD" w:rsidP="00AF1CE7">
      <w:pPr>
        <w:pStyle w:val="a9"/>
        <w:bidi w:val="0"/>
        <w:spacing w:line="276" w:lineRule="auto"/>
      </w:pPr>
      <w:r>
        <w:t xml:space="preserve">And we can notice in data points visualization image that both Versicolor and Virginica seem to be contained in </w:t>
      </w:r>
      <w:r w:rsidR="00DE6AAB">
        <w:t>an</w:t>
      </w:r>
      <w:r>
        <w:t xml:space="preserve"> ellipse-alike convex hull, so it make</w:t>
      </w:r>
      <w:r w:rsidR="00DE6AAB">
        <w:t>s</w:t>
      </w:r>
      <w:r>
        <w:t xml:space="preserve"> sense that </w:t>
      </w:r>
      <w:proofErr w:type="gramStart"/>
      <w:r w:rsidR="00DE6AAB">
        <w:t>in order to</w:t>
      </w:r>
      <w:proofErr w:type="gramEnd"/>
      <w:r>
        <w:t xml:space="preserve"> distinguish them</w:t>
      </w:r>
      <w:r w:rsidR="00DE6AAB">
        <w:t>,</w:t>
      </w:r>
      <w:r>
        <w:t xml:space="preserve"> a more circular oriented topological distance metric may work better.</w:t>
      </w:r>
    </w:p>
    <w:p w14:paraId="3FE23664" w14:textId="035BC288" w:rsidR="00DE6AAB" w:rsidRDefault="009E0DFD" w:rsidP="00AF1CE7">
      <w:pPr>
        <w:pStyle w:val="a9"/>
        <w:bidi w:val="0"/>
        <w:spacing w:line="276" w:lineRule="auto"/>
      </w:pPr>
      <w:r w:rsidRPr="009E0DFD">
        <w:rPr>
          <w:noProof/>
        </w:rPr>
        <w:drawing>
          <wp:inline distT="0" distB="0" distL="0" distR="0" wp14:anchorId="51367813" wp14:editId="331D3993">
            <wp:extent cx="2522484" cy="831273"/>
            <wp:effectExtent l="0" t="0" r="0" b="6985"/>
            <wp:docPr id="2139681812" name="תמונה 1" descr="תמונה שמכילה תרשים, קו, עלילה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81812" name="תמונה 1" descr="תמונה שמכילה תרשים, קו, עלילה, גופן&#10;&#10;תוכן בינה מלאכותית גנרטיבית עשוי להיות שגוי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4019" cy="84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B03E" w14:textId="77777777" w:rsidR="00CC03A7" w:rsidRPr="00AF1CE7" w:rsidRDefault="00CC03A7" w:rsidP="00CC03A7">
      <w:pPr>
        <w:pStyle w:val="a9"/>
        <w:bidi w:val="0"/>
        <w:spacing w:line="276" w:lineRule="auto"/>
      </w:pPr>
    </w:p>
    <w:p w14:paraId="644D766A" w14:textId="77777777" w:rsidR="00DE6AAB" w:rsidRDefault="00DE6AAB" w:rsidP="00AF1CE7">
      <w:pPr>
        <w:pStyle w:val="a9"/>
        <w:bidi w:val="0"/>
        <w:spacing w:line="276" w:lineRule="auto"/>
        <w:rPr>
          <w:b/>
          <w:bCs/>
        </w:rPr>
      </w:pPr>
      <w:r w:rsidRPr="005F6F14">
        <w:rPr>
          <w:b/>
          <w:bCs/>
        </w:rPr>
        <w:t>How do you interpret the results? And is there overfitting?</w:t>
      </w:r>
    </w:p>
    <w:p w14:paraId="74A02CC3" w14:textId="3CE9E66C" w:rsidR="00DE6AAB" w:rsidRDefault="00DE6AAB" w:rsidP="00AF1CE7">
      <w:pPr>
        <w:pStyle w:val="a9"/>
        <w:bidi w:val="0"/>
        <w:spacing w:line="276" w:lineRule="auto"/>
      </w:pPr>
      <w:proofErr w:type="gramStart"/>
      <w:r>
        <w:t>First of all</w:t>
      </w:r>
      <w:proofErr w:type="gramEnd"/>
      <w:r>
        <w:t xml:space="preserve">, since we can see results coming to 0.08 true error </w:t>
      </w:r>
      <w:proofErr w:type="gramStart"/>
      <w:r>
        <w:t>pretty consistently</w:t>
      </w:r>
      <w:proofErr w:type="gramEnd"/>
      <w:r>
        <w:t xml:space="preserve">, we can conclude the KNN algorithm is powerful and achieves very well on this dataset focusing on the petal width and length. </w:t>
      </w:r>
    </w:p>
    <w:p w14:paraId="6BC02C92" w14:textId="084E0262" w:rsidR="00DE6AAB" w:rsidRDefault="00DE6AAB" w:rsidP="00AF1CE7">
      <w:pPr>
        <w:pStyle w:val="a9"/>
        <w:bidi w:val="0"/>
        <w:spacing w:line="276" w:lineRule="auto"/>
      </w:pPr>
      <w:r>
        <w:t xml:space="preserve">Yet using too little values of K (1,3) or too big (9) as we can see is not optimal. </w:t>
      </w:r>
    </w:p>
    <w:p w14:paraId="04DFD6A7" w14:textId="33BE21A6" w:rsidR="00DE6AAB" w:rsidRPr="005F6F14" w:rsidRDefault="00DE6AAB" w:rsidP="00AF1CE7">
      <w:pPr>
        <w:pStyle w:val="a9"/>
        <w:bidi w:val="0"/>
        <w:spacing w:line="276" w:lineRule="auto"/>
      </w:pPr>
      <w:r>
        <w:t>That starting growth back up of the e(h) on K=9 tells us that using too much NN can start an overfitting process, and using too little, especially well seen on K=1 NN shows clear signs of overfitting (large e(h), big gap).</w:t>
      </w:r>
    </w:p>
    <w:p w14:paraId="5EECCECB" w14:textId="77777777" w:rsidR="005F6F14" w:rsidRDefault="005F6F14" w:rsidP="00AF1CE7">
      <w:pPr>
        <w:pStyle w:val="a9"/>
        <w:bidi w:val="0"/>
        <w:spacing w:line="276" w:lineRule="auto"/>
      </w:pPr>
    </w:p>
    <w:p w14:paraId="74106B79" w14:textId="33EE0198" w:rsidR="00300291" w:rsidRPr="00147920" w:rsidRDefault="00480985" w:rsidP="00AF1CE7">
      <w:pPr>
        <w:pStyle w:val="a9"/>
        <w:bidi w:val="0"/>
        <w:spacing w:line="276" w:lineRule="auto"/>
        <w:rPr>
          <w:u w:val="single"/>
        </w:rPr>
      </w:pPr>
      <w:r w:rsidRPr="00147920">
        <w:rPr>
          <w:b/>
          <w:bCs/>
          <w:u w:val="single"/>
        </w:rPr>
        <w:t xml:space="preserve">PART </w:t>
      </w:r>
      <w:r w:rsidR="00300291" w:rsidRPr="00147920">
        <w:rPr>
          <w:b/>
          <w:bCs/>
          <w:u w:val="single"/>
        </w:rPr>
        <w:t>D.</w:t>
      </w:r>
      <w:r w:rsidR="00300291" w:rsidRPr="00147920">
        <w:rPr>
          <w:u w:val="single"/>
        </w:rPr>
        <w:t xml:space="preserve"> Condensed net </w:t>
      </w:r>
      <w:r w:rsidR="00CF317D" w:rsidRPr="00147920">
        <w:rPr>
          <w:u w:val="single"/>
        </w:rPr>
        <w:t>– Versicolor and Virginica:</w:t>
      </w:r>
    </w:p>
    <w:p w14:paraId="78ADC59A" w14:textId="77777777" w:rsidR="00CF317D" w:rsidRDefault="00CF317D" w:rsidP="00AF1CE7">
      <w:pPr>
        <w:pStyle w:val="a9"/>
        <w:bidi w:val="0"/>
        <w:spacing w:line="276" w:lineRule="auto"/>
      </w:pPr>
    </w:p>
    <w:p w14:paraId="76873100" w14:textId="77777777" w:rsidR="002855C8" w:rsidRDefault="002855C8" w:rsidP="00AF1CE7">
      <w:pPr>
        <w:pStyle w:val="a9"/>
        <w:bidi w:val="0"/>
        <w:spacing w:line="276" w:lineRule="auto"/>
      </w:pPr>
      <w:r>
        <w:t xml:space="preserve">As before, </w:t>
      </w:r>
      <w:r w:rsidRPr="008C7AD2">
        <w:rPr>
          <w:u w:val="single"/>
        </w:rPr>
        <w:t>Underlined cells</w:t>
      </w:r>
      <w:r>
        <w:t xml:space="preserve"> – best row-wise result (shows us which K value performed better with current distance metric).</w:t>
      </w:r>
    </w:p>
    <w:p w14:paraId="3B6FBA65" w14:textId="77777777" w:rsidR="002855C8" w:rsidRDefault="002855C8" w:rsidP="00AF1CE7">
      <w:pPr>
        <w:pStyle w:val="a9"/>
        <w:bidi w:val="0"/>
        <w:spacing w:line="276" w:lineRule="auto"/>
      </w:pPr>
      <w:r w:rsidRPr="008C7AD2">
        <w:rPr>
          <w:b/>
          <w:bCs/>
        </w:rPr>
        <w:t>Bold cells</w:t>
      </w:r>
      <w:r>
        <w:t xml:space="preserve"> – best column-wise result (shows us which p value performed better with current K – number of nearest neighbors to consider while deciding on a prediction).</w:t>
      </w:r>
    </w:p>
    <w:p w14:paraId="54579EF8" w14:textId="484E9606" w:rsidR="00CF317D" w:rsidRDefault="00CF317D" w:rsidP="00AF1CE7">
      <w:pPr>
        <w:pStyle w:val="a9"/>
        <w:bidi w:val="0"/>
        <w:spacing w:line="276" w:lineRule="auto"/>
      </w:pP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499"/>
        <w:gridCol w:w="1502"/>
        <w:gridCol w:w="1506"/>
        <w:gridCol w:w="1503"/>
        <w:gridCol w:w="1503"/>
        <w:gridCol w:w="1503"/>
      </w:tblGrid>
      <w:tr w:rsidR="00C013CE" w14:paraId="046BCB4D" w14:textId="77777777" w:rsidTr="00C013CE">
        <w:tc>
          <w:tcPr>
            <w:tcW w:w="1502" w:type="dxa"/>
          </w:tcPr>
          <w:p w14:paraId="3662662A" w14:textId="257CF007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>
              <w:t>p\k</w:t>
            </w:r>
          </w:p>
        </w:tc>
        <w:tc>
          <w:tcPr>
            <w:tcW w:w="1502" w:type="dxa"/>
          </w:tcPr>
          <w:p w14:paraId="77F63019" w14:textId="4510F38A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>
              <w:t>1nn</w:t>
            </w:r>
          </w:p>
        </w:tc>
        <w:tc>
          <w:tcPr>
            <w:tcW w:w="1503" w:type="dxa"/>
          </w:tcPr>
          <w:p w14:paraId="3AA01CED" w14:textId="365BDB69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>
              <w:t>3nn</w:t>
            </w:r>
          </w:p>
        </w:tc>
        <w:tc>
          <w:tcPr>
            <w:tcW w:w="1503" w:type="dxa"/>
          </w:tcPr>
          <w:p w14:paraId="2B829507" w14:textId="7CFD22A8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>
              <w:t>5nn</w:t>
            </w:r>
          </w:p>
        </w:tc>
        <w:tc>
          <w:tcPr>
            <w:tcW w:w="1503" w:type="dxa"/>
          </w:tcPr>
          <w:p w14:paraId="4B9BFAB8" w14:textId="16278D3B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>
              <w:t>7nn</w:t>
            </w:r>
          </w:p>
        </w:tc>
        <w:tc>
          <w:tcPr>
            <w:tcW w:w="1503" w:type="dxa"/>
          </w:tcPr>
          <w:p w14:paraId="39EE4221" w14:textId="0661D034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>
              <w:t>9nn</w:t>
            </w:r>
          </w:p>
        </w:tc>
      </w:tr>
      <w:tr w:rsidR="00C013CE" w14:paraId="3E4C2EAF" w14:textId="77777777" w:rsidTr="00ED697B">
        <w:tc>
          <w:tcPr>
            <w:tcW w:w="1502" w:type="dxa"/>
          </w:tcPr>
          <w:p w14:paraId="3662FE3F" w14:textId="051B65F0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>
              <w:t>L1</w:t>
            </w:r>
          </w:p>
        </w:tc>
        <w:tc>
          <w:tcPr>
            <w:tcW w:w="1502" w:type="dxa"/>
          </w:tcPr>
          <w:p w14:paraId="0EC09659" w14:textId="10B109C2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e^(h)=0.111 e(h)=0.131 gap=0.020 </w:t>
            </w:r>
            <w:proofErr w:type="spellStart"/>
            <w:r w:rsidRPr="00CF317D">
              <w:t>avgSize</w:t>
            </w:r>
            <w:proofErr w:type="spellEnd"/>
            <w:r w:rsidRPr="00CF317D">
              <w:t>=42.2</w:t>
            </w:r>
          </w:p>
        </w:tc>
        <w:tc>
          <w:tcPr>
            <w:tcW w:w="1503" w:type="dxa"/>
            <w:vAlign w:val="center"/>
          </w:tcPr>
          <w:p w14:paraId="0D54978C" w14:textId="70EE2E5E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>e^(h)=0.089 e(h)=0.102 gap=0.01</w:t>
            </w:r>
            <w:r w:rsidR="00A67370">
              <w:t>3</w:t>
            </w:r>
            <w:r w:rsidRPr="00CF317D">
              <w:t xml:space="preserve"> </w:t>
            </w:r>
            <w:proofErr w:type="spellStart"/>
            <w:r w:rsidRPr="00CF317D">
              <w:t>avgSize</w:t>
            </w:r>
            <w:proofErr w:type="spellEnd"/>
            <w:r w:rsidRPr="00CF317D">
              <w:t>=42.2</w:t>
            </w:r>
          </w:p>
        </w:tc>
        <w:tc>
          <w:tcPr>
            <w:tcW w:w="1503" w:type="dxa"/>
          </w:tcPr>
          <w:p w14:paraId="014686B7" w14:textId="545910E6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e^(h)=0.083 e(h)=0.098 gap=0.015 </w:t>
            </w:r>
            <w:proofErr w:type="spellStart"/>
            <w:r w:rsidRPr="00CF317D">
              <w:t>avgSize</w:t>
            </w:r>
            <w:proofErr w:type="spellEnd"/>
            <w:r w:rsidRPr="00CF317D">
              <w:t>=42.2</w:t>
            </w:r>
          </w:p>
        </w:tc>
        <w:tc>
          <w:tcPr>
            <w:tcW w:w="1503" w:type="dxa"/>
          </w:tcPr>
          <w:p w14:paraId="74B6D5F2" w14:textId="253A9D07" w:rsidR="00A67370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>e^(h)=0.082 e(h)=0.095 gap=0.01</w:t>
            </w:r>
            <w:r w:rsidR="00A67370">
              <w:t>3</w:t>
            </w:r>
          </w:p>
          <w:p w14:paraId="09AADE72" w14:textId="5A1863BB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proofErr w:type="spellStart"/>
            <w:r w:rsidRPr="00CF317D">
              <w:t>avgSize</w:t>
            </w:r>
            <w:proofErr w:type="spellEnd"/>
            <w:r w:rsidRPr="00CF317D">
              <w:t>=42.2</w:t>
            </w:r>
          </w:p>
        </w:tc>
        <w:tc>
          <w:tcPr>
            <w:tcW w:w="1503" w:type="dxa"/>
            <w:vAlign w:val="center"/>
          </w:tcPr>
          <w:p w14:paraId="7B246539" w14:textId="537A364F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e^(h)=0.079 </w:t>
            </w:r>
            <w:r w:rsidRPr="00CF317D">
              <w:rPr>
                <w:b/>
                <w:bCs/>
                <w:u w:val="single"/>
              </w:rPr>
              <w:t>e(h)=0.093 gap=0.014</w:t>
            </w:r>
            <w:r w:rsidRPr="00CF317D">
              <w:t xml:space="preserve"> </w:t>
            </w:r>
            <w:proofErr w:type="spellStart"/>
            <w:r w:rsidRPr="00CF317D">
              <w:t>avgSize</w:t>
            </w:r>
            <w:proofErr w:type="spellEnd"/>
            <w:r w:rsidRPr="00CF317D">
              <w:t>=42.2</w:t>
            </w:r>
          </w:p>
        </w:tc>
      </w:tr>
      <w:tr w:rsidR="00C013CE" w14:paraId="7A7E65D2" w14:textId="77777777" w:rsidTr="00C013CE">
        <w:tc>
          <w:tcPr>
            <w:tcW w:w="1502" w:type="dxa"/>
          </w:tcPr>
          <w:p w14:paraId="0BA7D242" w14:textId="0722572C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>
              <w:t>L2</w:t>
            </w:r>
          </w:p>
        </w:tc>
        <w:tc>
          <w:tcPr>
            <w:tcW w:w="1502" w:type="dxa"/>
          </w:tcPr>
          <w:p w14:paraId="18781ADF" w14:textId="52AB9F53" w:rsidR="00A67370" w:rsidRDefault="00C013CE" w:rsidP="00AF1CE7">
            <w:pPr>
              <w:pStyle w:val="a9"/>
              <w:bidi w:val="0"/>
              <w:spacing w:line="276" w:lineRule="auto"/>
              <w:ind w:left="0"/>
              <w:rPr>
                <w:b/>
                <w:bCs/>
              </w:rPr>
            </w:pPr>
            <w:r w:rsidRPr="00CF317D">
              <w:t xml:space="preserve">e^(h)=0.108 </w:t>
            </w:r>
            <w:r w:rsidRPr="00CF317D">
              <w:rPr>
                <w:b/>
                <w:bCs/>
              </w:rPr>
              <w:t>e(h)=0.127 gap=0.01</w:t>
            </w:r>
            <w:r w:rsidR="00A67370">
              <w:rPr>
                <w:b/>
                <w:bCs/>
              </w:rPr>
              <w:t>9</w:t>
            </w:r>
          </w:p>
          <w:p w14:paraId="4039E9EB" w14:textId="363B354A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proofErr w:type="spellStart"/>
            <w:r w:rsidRPr="00CF317D">
              <w:t>avgSize</w:t>
            </w:r>
            <w:proofErr w:type="spellEnd"/>
            <w:r w:rsidRPr="00CF317D">
              <w:t>=42.4</w:t>
            </w:r>
          </w:p>
        </w:tc>
        <w:tc>
          <w:tcPr>
            <w:tcW w:w="1503" w:type="dxa"/>
          </w:tcPr>
          <w:p w14:paraId="08CFC234" w14:textId="60458AB7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e^(h)=0.088 e(h)=0.102 gap=0.014 </w:t>
            </w:r>
            <w:proofErr w:type="spellStart"/>
            <w:r w:rsidRPr="00CF317D">
              <w:t>avgSize</w:t>
            </w:r>
            <w:proofErr w:type="spellEnd"/>
            <w:r w:rsidRPr="00CF317D">
              <w:t>=42.4</w:t>
            </w:r>
          </w:p>
        </w:tc>
        <w:tc>
          <w:tcPr>
            <w:tcW w:w="1503" w:type="dxa"/>
          </w:tcPr>
          <w:p w14:paraId="2559F299" w14:textId="4C0E22F6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e^(h)=0.081 </w:t>
            </w:r>
            <w:r w:rsidRPr="00CF317D">
              <w:rPr>
                <w:b/>
                <w:bCs/>
                <w:u w:val="single"/>
              </w:rPr>
              <w:t>e(h)=0.093 gap=0.01</w:t>
            </w:r>
            <w:r w:rsidR="00A67370" w:rsidRPr="00A67370">
              <w:rPr>
                <w:b/>
                <w:bCs/>
                <w:u w:val="single"/>
              </w:rPr>
              <w:t>2</w:t>
            </w:r>
            <w:r w:rsidRPr="00CF317D">
              <w:t xml:space="preserve"> </w:t>
            </w:r>
            <w:proofErr w:type="spellStart"/>
            <w:r w:rsidRPr="00CF317D">
              <w:t>avgSize</w:t>
            </w:r>
            <w:proofErr w:type="spellEnd"/>
            <w:r w:rsidRPr="00CF317D">
              <w:t>=42.4</w:t>
            </w:r>
          </w:p>
        </w:tc>
        <w:tc>
          <w:tcPr>
            <w:tcW w:w="1503" w:type="dxa"/>
          </w:tcPr>
          <w:p w14:paraId="06BCA9C8" w14:textId="2EB3EE9D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e^(h)=0.080 e(h)=0.095 gap=0.015 </w:t>
            </w:r>
            <w:proofErr w:type="spellStart"/>
            <w:r w:rsidRPr="00CF317D">
              <w:t>avgSize</w:t>
            </w:r>
            <w:proofErr w:type="spellEnd"/>
            <w:r w:rsidRPr="00CF317D">
              <w:t>=42.4</w:t>
            </w:r>
          </w:p>
        </w:tc>
        <w:tc>
          <w:tcPr>
            <w:tcW w:w="1503" w:type="dxa"/>
          </w:tcPr>
          <w:p w14:paraId="0ECA1B1A" w14:textId="3BC37A03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e^(h)=0.081 e(h)=0.096 gap=0.015 </w:t>
            </w:r>
            <w:proofErr w:type="spellStart"/>
            <w:r w:rsidRPr="00CF317D">
              <w:t>avgSize</w:t>
            </w:r>
            <w:proofErr w:type="spellEnd"/>
            <w:r w:rsidRPr="00CF317D">
              <w:t>=42.4</w:t>
            </w:r>
          </w:p>
        </w:tc>
      </w:tr>
      <w:tr w:rsidR="00C013CE" w14:paraId="0C0EC424" w14:textId="77777777" w:rsidTr="00D27B9C">
        <w:tc>
          <w:tcPr>
            <w:tcW w:w="1502" w:type="dxa"/>
          </w:tcPr>
          <w:p w14:paraId="5E151E07" w14:textId="4B76E230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>
              <w:t>L inf</w:t>
            </w:r>
          </w:p>
        </w:tc>
        <w:tc>
          <w:tcPr>
            <w:tcW w:w="1502" w:type="dxa"/>
          </w:tcPr>
          <w:p w14:paraId="6B2DCC61" w14:textId="4CC6F69C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e^(h)=0.120 e(h)=0.134 gap=0.014 </w:t>
            </w:r>
            <w:proofErr w:type="spellStart"/>
            <w:r w:rsidRPr="00CF317D">
              <w:t>avgSize</w:t>
            </w:r>
            <w:proofErr w:type="spellEnd"/>
            <w:r w:rsidRPr="00CF317D">
              <w:t>=41.8</w:t>
            </w:r>
          </w:p>
        </w:tc>
        <w:tc>
          <w:tcPr>
            <w:tcW w:w="1503" w:type="dxa"/>
            <w:vAlign w:val="center"/>
          </w:tcPr>
          <w:p w14:paraId="57069D46" w14:textId="56835D59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e^(h)=0.089 </w:t>
            </w:r>
            <w:r w:rsidRPr="00CF317D">
              <w:rPr>
                <w:b/>
                <w:bCs/>
              </w:rPr>
              <w:t xml:space="preserve">e(h)=0.102 gap=0.013 </w:t>
            </w:r>
            <w:proofErr w:type="spellStart"/>
            <w:r w:rsidRPr="00CF317D">
              <w:rPr>
                <w:b/>
                <w:bCs/>
              </w:rPr>
              <w:t>avgSize</w:t>
            </w:r>
            <w:proofErr w:type="spellEnd"/>
            <w:r w:rsidRPr="00CF317D">
              <w:rPr>
                <w:b/>
                <w:bCs/>
              </w:rPr>
              <w:t>=41.8</w:t>
            </w:r>
          </w:p>
        </w:tc>
        <w:tc>
          <w:tcPr>
            <w:tcW w:w="1503" w:type="dxa"/>
          </w:tcPr>
          <w:p w14:paraId="33CC5FF8" w14:textId="21A9687D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e^(h)=0.084 e(h)=0.094 gap=0.010 </w:t>
            </w:r>
            <w:proofErr w:type="spellStart"/>
            <w:r w:rsidRPr="00CF317D">
              <w:t>avgSize</w:t>
            </w:r>
            <w:proofErr w:type="spellEnd"/>
            <w:r w:rsidRPr="00CF317D">
              <w:t>=41.8</w:t>
            </w:r>
          </w:p>
        </w:tc>
        <w:tc>
          <w:tcPr>
            <w:tcW w:w="1503" w:type="dxa"/>
          </w:tcPr>
          <w:p w14:paraId="428A8941" w14:textId="0C0A1ACE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e^(h)=0.085 </w:t>
            </w:r>
            <w:r w:rsidRPr="00CF317D">
              <w:rPr>
                <w:b/>
                <w:bCs/>
                <w:u w:val="single"/>
              </w:rPr>
              <w:t>e(h)=0.093 gap=0.008</w:t>
            </w:r>
            <w:r w:rsidRPr="00CF317D">
              <w:t xml:space="preserve"> </w:t>
            </w:r>
            <w:proofErr w:type="spellStart"/>
            <w:r w:rsidRPr="00CF317D">
              <w:t>avgSize</w:t>
            </w:r>
            <w:proofErr w:type="spellEnd"/>
            <w:r w:rsidRPr="00CF317D">
              <w:t>=41.8</w:t>
            </w:r>
          </w:p>
        </w:tc>
        <w:tc>
          <w:tcPr>
            <w:tcW w:w="1503" w:type="dxa"/>
          </w:tcPr>
          <w:p w14:paraId="57C06C7C" w14:textId="5FFA1C5C" w:rsidR="00C013CE" w:rsidRDefault="00C013CE" w:rsidP="00AF1CE7">
            <w:pPr>
              <w:pStyle w:val="a9"/>
              <w:bidi w:val="0"/>
              <w:spacing w:line="276" w:lineRule="auto"/>
              <w:ind w:left="0"/>
            </w:pPr>
            <w:r w:rsidRPr="00CF317D">
              <w:t xml:space="preserve">e^(h)=0.086 e(h)=0.098 gap=0.012 </w:t>
            </w:r>
            <w:proofErr w:type="spellStart"/>
            <w:r w:rsidRPr="00CF317D">
              <w:t>avgSize</w:t>
            </w:r>
            <w:proofErr w:type="spellEnd"/>
            <w:r w:rsidRPr="00CF317D">
              <w:t>=41.8</w:t>
            </w:r>
          </w:p>
        </w:tc>
      </w:tr>
    </w:tbl>
    <w:p w14:paraId="4EA2704E" w14:textId="77777777" w:rsidR="00C013CE" w:rsidRDefault="00C013CE" w:rsidP="00AF1CE7">
      <w:pPr>
        <w:pStyle w:val="a9"/>
        <w:bidi w:val="0"/>
        <w:spacing w:line="276" w:lineRule="auto"/>
      </w:pPr>
    </w:p>
    <w:p w14:paraId="4FED7674" w14:textId="4AEE489C" w:rsidR="00C013CE" w:rsidRDefault="00A67370" w:rsidP="00AF1CE7">
      <w:pPr>
        <w:pStyle w:val="a9"/>
        <w:bidi w:val="0"/>
        <w:spacing w:line="276" w:lineRule="auto"/>
        <w:rPr>
          <w:b/>
          <w:bCs/>
        </w:rPr>
      </w:pPr>
      <w:r w:rsidRPr="00A67370">
        <w:rPr>
          <w:b/>
          <w:bCs/>
        </w:rPr>
        <w:t>How big was the condensed set on average? Did condensing help?</w:t>
      </w:r>
    </w:p>
    <w:p w14:paraId="621AADEC" w14:textId="2FCAA7F2" w:rsidR="002E101B" w:rsidRDefault="002E101B" w:rsidP="00AF1CE7">
      <w:pPr>
        <w:pStyle w:val="a9"/>
        <w:bidi w:val="0"/>
        <w:spacing w:line="276" w:lineRule="auto"/>
      </w:pPr>
      <w:r>
        <w:t>Epsilon was found in the "</w:t>
      </w:r>
      <w:proofErr w:type="spellStart"/>
      <w:r>
        <w:t>find_min_margin</w:t>
      </w:r>
      <w:proofErr w:type="spellEnd"/>
      <w:r>
        <w:t xml:space="preserve">" function as </w:t>
      </w:r>
      <w:r w:rsidR="00123D0F">
        <w:t>we learnt</w:t>
      </w:r>
      <w:r>
        <w:t xml:space="preserve"> (compare all versicolor vs virginica points distances, take the minimal).</w:t>
      </w:r>
    </w:p>
    <w:p w14:paraId="7A48E91E" w14:textId="5CC491A3" w:rsidR="002E101B" w:rsidRPr="002E101B" w:rsidRDefault="002E101B" w:rsidP="00AF1CE7">
      <w:pPr>
        <w:pStyle w:val="a9"/>
        <w:bidi w:val="0"/>
        <w:spacing w:line="276" w:lineRule="auto"/>
      </w:pPr>
      <w:r>
        <w:t>"</w:t>
      </w:r>
      <w:proofErr w:type="spellStart"/>
      <w:proofErr w:type="gramStart"/>
      <w:r>
        <w:t>build</w:t>
      </w:r>
      <w:proofErr w:type="gramEnd"/>
      <w:r>
        <w:t>_condensed_net</w:t>
      </w:r>
      <w:proofErr w:type="spellEnd"/>
      <w:r>
        <w:t xml:space="preserve">" function iterates </w:t>
      </w:r>
      <w:r w:rsidR="00CE7D70">
        <w:t>through</w:t>
      </w:r>
      <w:r>
        <w:t xml:space="preserve"> the train points and leaves the one that will be enough to cover the space (distance less than epsilon to the rest, more </w:t>
      </w:r>
      <w:r w:rsidR="00123D0F">
        <w:t>than</w:t>
      </w:r>
      <w:r>
        <w:t xml:space="preserve"> epsilon to the contained in the group). </w:t>
      </w:r>
    </w:p>
    <w:p w14:paraId="7CC1A663" w14:textId="3E7358AF" w:rsidR="00A67370" w:rsidRDefault="00A67370" w:rsidP="00AF1CE7">
      <w:pPr>
        <w:pStyle w:val="a9"/>
        <w:bidi w:val="0"/>
        <w:spacing w:line="276" w:lineRule="auto"/>
      </w:pPr>
      <w:r>
        <w:t xml:space="preserve">The condensed set size was </w:t>
      </w:r>
      <w:r w:rsidRPr="00123D0F">
        <w:rPr>
          <w:b/>
          <w:bCs/>
        </w:rPr>
        <w:t>on average around 42-ish</w:t>
      </w:r>
      <w:r w:rsidR="002E101B">
        <w:t xml:space="preserve"> data points</w:t>
      </w:r>
      <w:r>
        <w:t xml:space="preserve">. </w:t>
      </w:r>
    </w:p>
    <w:p w14:paraId="0DA8742A" w14:textId="4DD1DD00" w:rsidR="002855C8" w:rsidRDefault="002855C8" w:rsidP="00AF1CE7">
      <w:pPr>
        <w:pStyle w:val="a9"/>
        <w:bidi w:val="0"/>
        <w:spacing w:line="276" w:lineRule="auto"/>
      </w:pPr>
      <w:r w:rsidRPr="002855C8">
        <w:rPr>
          <w:b/>
          <w:bCs/>
        </w:rPr>
        <w:t>Did the condensing help</w:t>
      </w:r>
      <w:r>
        <w:t xml:space="preserve">? On the one hand if we look </w:t>
      </w:r>
      <w:r w:rsidRPr="002855C8">
        <w:t>solely</w:t>
      </w:r>
      <w:r>
        <w:t xml:space="preserve"> at test error e(h) it looks like the error rate even increased a little bit, which sounds like bad news. But on the other hand, looking at the gap between e^(h) and e(h) we can clearly see the gap shrank dramatically. </w:t>
      </w:r>
      <w:proofErr w:type="gramStart"/>
      <w:r w:rsidR="00CE7D70">
        <w:t>So</w:t>
      </w:r>
      <w:proofErr w:type="gramEnd"/>
      <w:r>
        <w:t xml:space="preserve"> condensing prevented </w:t>
      </w:r>
      <w:r w:rsidR="008E26FF">
        <w:t>overfitting,</w:t>
      </w:r>
      <w:r>
        <w:t xml:space="preserve"> which is a great service, even on behalf of 0.01~0.05 increase in test error percentage.</w:t>
      </w:r>
    </w:p>
    <w:p w14:paraId="196671FA" w14:textId="53F514D7" w:rsidR="008E26FF" w:rsidRPr="008E26FF" w:rsidRDefault="008E26FF" w:rsidP="00AF1CE7">
      <w:pPr>
        <w:pStyle w:val="a9"/>
        <w:bidi w:val="0"/>
        <w:spacing w:line="276" w:lineRule="auto"/>
      </w:pPr>
      <w:r>
        <w:t xml:space="preserve">Seems like the condensing got rid of </w:t>
      </w:r>
      <w:proofErr w:type="gramStart"/>
      <w:r>
        <w:t>near-by</w:t>
      </w:r>
      <w:proofErr w:type="gramEnd"/>
      <w:r>
        <w:t xml:space="preserve"> points and this has brought the variance down, with a slight growth of bias.</w:t>
      </w:r>
    </w:p>
    <w:p w14:paraId="608AA70C" w14:textId="77777777" w:rsidR="00A67370" w:rsidRDefault="00A67370" w:rsidP="00AF1CE7">
      <w:pPr>
        <w:pStyle w:val="a9"/>
        <w:bidi w:val="0"/>
        <w:spacing w:line="276" w:lineRule="auto"/>
      </w:pPr>
    </w:p>
    <w:p w14:paraId="5A3FF1E7" w14:textId="4EBD424A" w:rsidR="00480985" w:rsidRPr="00276381" w:rsidRDefault="00480985" w:rsidP="00AF1CE7">
      <w:pPr>
        <w:pStyle w:val="a9"/>
        <w:bidi w:val="0"/>
        <w:spacing w:line="276" w:lineRule="auto"/>
        <w:rPr>
          <w:b/>
          <w:bCs/>
        </w:rPr>
      </w:pPr>
      <w:r w:rsidRPr="00147920">
        <w:rPr>
          <w:b/>
          <w:bCs/>
          <w:u w:val="single"/>
        </w:rPr>
        <w:t xml:space="preserve">PART </w:t>
      </w:r>
      <w:r w:rsidR="00717785" w:rsidRPr="00147920">
        <w:rPr>
          <w:b/>
          <w:bCs/>
          <w:u w:val="single"/>
        </w:rPr>
        <w:t>E</w:t>
      </w:r>
      <w:r w:rsidR="00717785" w:rsidRPr="00147920">
        <w:rPr>
          <w:u w:val="single"/>
        </w:rPr>
        <w:t xml:space="preserve">. </w:t>
      </w:r>
      <w:proofErr w:type="spellStart"/>
      <w:r w:rsidR="00300291" w:rsidRPr="00147920">
        <w:rPr>
          <w:u w:val="single"/>
        </w:rPr>
        <w:t>Setosa</w:t>
      </w:r>
      <w:proofErr w:type="spellEnd"/>
      <w:r w:rsidR="00300291" w:rsidRPr="00147920">
        <w:rPr>
          <w:u w:val="single"/>
        </w:rPr>
        <w:t xml:space="preserve"> and Virginica</w:t>
      </w:r>
      <w:r w:rsidR="00300291">
        <w:t>:</w:t>
      </w:r>
      <w:r>
        <w:t xml:space="preserve"> </w:t>
      </w:r>
      <w:r w:rsidRPr="00276381">
        <w:rPr>
          <w:b/>
          <w:bCs/>
        </w:rPr>
        <w:t>Analyze the difference compared to parts C&amp;D and explain the results.</w:t>
      </w:r>
    </w:p>
    <w:p w14:paraId="5367EDAF" w14:textId="62300821" w:rsidR="00717785" w:rsidRDefault="00717785" w:rsidP="00AF1CE7">
      <w:pPr>
        <w:pStyle w:val="a9"/>
        <w:bidi w:val="0"/>
        <w:spacing w:line="276" w:lineRule="auto"/>
      </w:pPr>
    </w:p>
    <w:p w14:paraId="4789BAE9" w14:textId="749E5028" w:rsidR="00CE7D70" w:rsidRPr="00480985" w:rsidRDefault="005055D0" w:rsidP="00AF1CE7">
      <w:pPr>
        <w:pStyle w:val="a9"/>
        <w:bidi w:val="0"/>
        <w:spacing w:line="276" w:lineRule="auto"/>
        <w:rPr>
          <w:u w:val="single"/>
        </w:rPr>
      </w:pPr>
      <w:r w:rsidRPr="00480985">
        <w:rPr>
          <w:u w:val="single"/>
        </w:rPr>
        <w:t>(</w:t>
      </w:r>
      <w:r w:rsidR="00480985">
        <w:rPr>
          <w:u w:val="single"/>
        </w:rPr>
        <w:t xml:space="preserve">PART </w:t>
      </w:r>
      <w:proofErr w:type="gramStart"/>
      <w:r w:rsidRPr="00480985">
        <w:rPr>
          <w:u w:val="single"/>
        </w:rPr>
        <w:t>E.C)</w:t>
      </w:r>
      <w:r w:rsidR="00276381" w:rsidRPr="00480985">
        <w:rPr>
          <w:u w:val="single"/>
        </w:rPr>
        <w:t>Regular</w:t>
      </w:r>
      <w:proofErr w:type="gramEnd"/>
      <w:r w:rsidRPr="00480985">
        <w:rPr>
          <w:u w:val="single"/>
        </w:rPr>
        <w:t xml:space="preserve"> KNN:</w:t>
      </w:r>
    </w:p>
    <w:p w14:paraId="1B5EA4A8" w14:textId="2A98BFAC" w:rsidR="00276381" w:rsidRDefault="00276381" w:rsidP="00AF1CE7">
      <w:pPr>
        <w:pStyle w:val="a9"/>
        <w:bidi w:val="0"/>
        <w:spacing w:line="276" w:lineRule="auto"/>
      </w:pPr>
      <w:r>
        <w:t xml:space="preserve">Underlined – best in row (p value), Bold – </w:t>
      </w:r>
      <w:proofErr w:type="gramStart"/>
      <w:r>
        <w:t>best  in</w:t>
      </w:r>
      <w:proofErr w:type="gramEnd"/>
      <w:r>
        <w:t xml:space="preserve"> column (K value).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E7D70" w14:paraId="368069ED" w14:textId="77777777" w:rsidTr="00CE7D70">
        <w:tc>
          <w:tcPr>
            <w:tcW w:w="1502" w:type="dxa"/>
          </w:tcPr>
          <w:p w14:paraId="3A41FD56" w14:textId="4C030332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>
              <w:t>p\k</w:t>
            </w:r>
          </w:p>
        </w:tc>
        <w:tc>
          <w:tcPr>
            <w:tcW w:w="1502" w:type="dxa"/>
          </w:tcPr>
          <w:p w14:paraId="10A097FF" w14:textId="2A9E77B2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>
              <w:t>1nn</w:t>
            </w:r>
          </w:p>
        </w:tc>
        <w:tc>
          <w:tcPr>
            <w:tcW w:w="1503" w:type="dxa"/>
          </w:tcPr>
          <w:p w14:paraId="7BF3DD9C" w14:textId="1C62BC09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>
              <w:t>3nn</w:t>
            </w:r>
          </w:p>
        </w:tc>
        <w:tc>
          <w:tcPr>
            <w:tcW w:w="1503" w:type="dxa"/>
          </w:tcPr>
          <w:p w14:paraId="5589B0EB" w14:textId="12D46CFB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>
              <w:t>5nn</w:t>
            </w:r>
          </w:p>
        </w:tc>
        <w:tc>
          <w:tcPr>
            <w:tcW w:w="1503" w:type="dxa"/>
          </w:tcPr>
          <w:p w14:paraId="1E54FBF8" w14:textId="7A658623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>
              <w:t>7nn</w:t>
            </w:r>
          </w:p>
        </w:tc>
        <w:tc>
          <w:tcPr>
            <w:tcW w:w="1503" w:type="dxa"/>
          </w:tcPr>
          <w:p w14:paraId="3D530F58" w14:textId="23D7EC52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>
              <w:t>9nn</w:t>
            </w:r>
          </w:p>
        </w:tc>
      </w:tr>
      <w:tr w:rsidR="00CE7D70" w14:paraId="2AB0EA23" w14:textId="77777777" w:rsidTr="00EF78A2">
        <w:tc>
          <w:tcPr>
            <w:tcW w:w="1502" w:type="dxa"/>
          </w:tcPr>
          <w:p w14:paraId="776C8375" w14:textId="12703DFA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>
              <w:t>L1</w:t>
            </w:r>
          </w:p>
        </w:tc>
        <w:tc>
          <w:tcPr>
            <w:tcW w:w="1502" w:type="dxa"/>
          </w:tcPr>
          <w:p w14:paraId="18FC21F5" w14:textId="2BC848FC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>e^(h)=0.012 e(h)=0.130 gap=0.118</w:t>
            </w:r>
          </w:p>
        </w:tc>
        <w:tc>
          <w:tcPr>
            <w:tcW w:w="1503" w:type="dxa"/>
          </w:tcPr>
          <w:p w14:paraId="1BAF70A0" w14:textId="0EFDFAA4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>e^(h)=0.061 e(h)=0.096 gap=0.034</w:t>
            </w:r>
          </w:p>
        </w:tc>
        <w:tc>
          <w:tcPr>
            <w:tcW w:w="1503" w:type="dxa"/>
            <w:vAlign w:val="center"/>
          </w:tcPr>
          <w:p w14:paraId="34805B94" w14:textId="4FA0B3B0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>e^(h)=0.063 e(h)=0.089 gap=0.027</w:t>
            </w:r>
          </w:p>
        </w:tc>
        <w:tc>
          <w:tcPr>
            <w:tcW w:w="1503" w:type="dxa"/>
            <w:vAlign w:val="center"/>
          </w:tcPr>
          <w:p w14:paraId="3B46121C" w14:textId="5CF0C02C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e^(h)=0.067 </w:t>
            </w:r>
            <w:r w:rsidRPr="00CE7D70">
              <w:rPr>
                <w:u w:val="single"/>
              </w:rPr>
              <w:t>e(h)=0.085 gap=0.017</w:t>
            </w:r>
          </w:p>
        </w:tc>
        <w:tc>
          <w:tcPr>
            <w:tcW w:w="1503" w:type="dxa"/>
            <w:vAlign w:val="center"/>
          </w:tcPr>
          <w:p w14:paraId="0A3191BE" w14:textId="2B236C0B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>e^(h)=0.067 e(h)=0.085 gap=0.018</w:t>
            </w:r>
          </w:p>
        </w:tc>
      </w:tr>
      <w:tr w:rsidR="00CE7D70" w14:paraId="336EE3BA" w14:textId="77777777" w:rsidTr="00961E56">
        <w:tc>
          <w:tcPr>
            <w:tcW w:w="1502" w:type="dxa"/>
          </w:tcPr>
          <w:p w14:paraId="6012F876" w14:textId="770657CA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>
              <w:lastRenderedPageBreak/>
              <w:t>L2</w:t>
            </w:r>
          </w:p>
        </w:tc>
        <w:tc>
          <w:tcPr>
            <w:tcW w:w="1502" w:type="dxa"/>
            <w:vAlign w:val="center"/>
          </w:tcPr>
          <w:p w14:paraId="52D2A61A" w14:textId="0BE4AE4C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e^(h)=0.012 </w:t>
            </w:r>
            <w:r w:rsidRPr="00CE7D70">
              <w:rPr>
                <w:b/>
                <w:bCs/>
              </w:rPr>
              <w:t>e(h)=0.127 gap=0.115</w:t>
            </w:r>
          </w:p>
        </w:tc>
        <w:tc>
          <w:tcPr>
            <w:tcW w:w="1503" w:type="dxa"/>
          </w:tcPr>
          <w:p w14:paraId="763B081C" w14:textId="00FB50AA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e^(h)=0.057 </w:t>
            </w:r>
            <w:r w:rsidRPr="00CE7D70">
              <w:rPr>
                <w:b/>
                <w:bCs/>
              </w:rPr>
              <w:t>e(h)=0.094 gap=0.037</w:t>
            </w:r>
          </w:p>
        </w:tc>
        <w:tc>
          <w:tcPr>
            <w:tcW w:w="1503" w:type="dxa"/>
            <w:vAlign w:val="center"/>
          </w:tcPr>
          <w:p w14:paraId="51B3241D" w14:textId="4F6DC49D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>e^(h)=0.063 e(h)=0.085 gap=0.021</w:t>
            </w:r>
          </w:p>
        </w:tc>
        <w:tc>
          <w:tcPr>
            <w:tcW w:w="1503" w:type="dxa"/>
            <w:vAlign w:val="center"/>
          </w:tcPr>
          <w:p w14:paraId="607D55CF" w14:textId="6EB19FCD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e^(h)=0.064 </w:t>
            </w:r>
            <w:r w:rsidRPr="00CE7D70">
              <w:rPr>
                <w:b/>
                <w:bCs/>
              </w:rPr>
              <w:t>e(h)=0.083 gap=0.019</w:t>
            </w:r>
          </w:p>
        </w:tc>
        <w:tc>
          <w:tcPr>
            <w:tcW w:w="1503" w:type="dxa"/>
            <w:vAlign w:val="center"/>
          </w:tcPr>
          <w:p w14:paraId="4351C7E8" w14:textId="0C1B9841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e^(h)=0.066 </w:t>
            </w:r>
            <w:r w:rsidRPr="00CE7D70">
              <w:rPr>
                <w:b/>
                <w:bCs/>
                <w:u w:val="single"/>
              </w:rPr>
              <w:t>e(h)=0.082 gap=0.016</w:t>
            </w:r>
          </w:p>
        </w:tc>
      </w:tr>
      <w:tr w:rsidR="00CE7D70" w14:paraId="3616FB3A" w14:textId="77777777" w:rsidTr="00E17194">
        <w:tc>
          <w:tcPr>
            <w:tcW w:w="1502" w:type="dxa"/>
          </w:tcPr>
          <w:p w14:paraId="4023253F" w14:textId="4962D485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>
              <w:t>L inf</w:t>
            </w:r>
          </w:p>
        </w:tc>
        <w:tc>
          <w:tcPr>
            <w:tcW w:w="1502" w:type="dxa"/>
            <w:vAlign w:val="center"/>
          </w:tcPr>
          <w:p w14:paraId="1F58B117" w14:textId="106AE31B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>e^(h)=0.012 e(h)=0.135 gap=0.124</w:t>
            </w:r>
          </w:p>
        </w:tc>
        <w:tc>
          <w:tcPr>
            <w:tcW w:w="1503" w:type="dxa"/>
            <w:vAlign w:val="center"/>
          </w:tcPr>
          <w:p w14:paraId="288E729C" w14:textId="6F972D24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>e^(h)=0.058 e(h)=0.095 gap=0.037</w:t>
            </w:r>
          </w:p>
        </w:tc>
        <w:tc>
          <w:tcPr>
            <w:tcW w:w="1503" w:type="dxa"/>
            <w:vAlign w:val="center"/>
          </w:tcPr>
          <w:p w14:paraId="7BCF876F" w14:textId="15ABAFF9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e^(h)=0.063 </w:t>
            </w:r>
            <w:r w:rsidRPr="00CE7D70">
              <w:rPr>
                <w:b/>
                <w:bCs/>
                <w:u w:val="single"/>
              </w:rPr>
              <w:t>e(h)=0.084 gap=0.021</w:t>
            </w:r>
          </w:p>
        </w:tc>
        <w:tc>
          <w:tcPr>
            <w:tcW w:w="1503" w:type="dxa"/>
            <w:vAlign w:val="center"/>
          </w:tcPr>
          <w:p w14:paraId="638BB970" w14:textId="768A9A87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>e^(h)=0.064 e(h)=0.086 gap=0.022</w:t>
            </w:r>
          </w:p>
        </w:tc>
        <w:tc>
          <w:tcPr>
            <w:tcW w:w="1503" w:type="dxa"/>
            <w:vAlign w:val="center"/>
          </w:tcPr>
          <w:p w14:paraId="0255F14E" w14:textId="3E571A4A" w:rsidR="00CE7D70" w:rsidRDefault="00CE7D70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>e^(h)=0.066 e(h)=0.087 gap=0.021</w:t>
            </w:r>
          </w:p>
        </w:tc>
      </w:tr>
    </w:tbl>
    <w:p w14:paraId="4A760A28" w14:textId="77777777" w:rsidR="00CE7D70" w:rsidRDefault="00CE7D70" w:rsidP="00AF1CE7">
      <w:pPr>
        <w:pStyle w:val="a9"/>
        <w:bidi w:val="0"/>
        <w:spacing w:line="276" w:lineRule="auto"/>
      </w:pPr>
    </w:p>
    <w:p w14:paraId="4D45079A" w14:textId="591ECECC" w:rsidR="0059575E" w:rsidRPr="0059575E" w:rsidRDefault="0059575E" w:rsidP="00AF1CE7">
      <w:pPr>
        <w:pStyle w:val="a9"/>
        <w:bidi w:val="0"/>
        <w:spacing w:line="276" w:lineRule="auto"/>
        <w:rPr>
          <w:b/>
          <w:bCs/>
        </w:rPr>
      </w:pPr>
      <w:r w:rsidRPr="0059575E">
        <w:rPr>
          <w:b/>
          <w:bCs/>
        </w:rPr>
        <w:t xml:space="preserve">Which parameters of </w:t>
      </w:r>
      <w:proofErr w:type="spellStart"/>
      <w:proofErr w:type="gramStart"/>
      <w:r w:rsidRPr="0059575E">
        <w:rPr>
          <w:b/>
          <w:bCs/>
        </w:rPr>
        <w:t>k,p</w:t>
      </w:r>
      <w:proofErr w:type="spellEnd"/>
      <w:proofErr w:type="gramEnd"/>
      <w:r w:rsidRPr="0059575E">
        <w:rPr>
          <w:b/>
          <w:bCs/>
        </w:rPr>
        <w:t xml:space="preserve"> are the best?</w:t>
      </w:r>
    </w:p>
    <w:p w14:paraId="216DA505" w14:textId="3BC69B6A" w:rsidR="0059575E" w:rsidRDefault="0059575E" w:rsidP="00AF1CE7">
      <w:pPr>
        <w:pStyle w:val="a9"/>
        <w:bidi w:val="0"/>
        <w:spacing w:line="276" w:lineRule="auto"/>
      </w:pPr>
      <w:r>
        <w:t xml:space="preserve">Best K value in between 5-7-9, here apparently a larger neighboring data cloud consideration </w:t>
      </w:r>
    </w:p>
    <w:p w14:paraId="3CB5B1AA" w14:textId="13BFAFC4" w:rsidR="0059575E" w:rsidRDefault="0059575E" w:rsidP="00AF1CE7">
      <w:pPr>
        <w:pStyle w:val="a9"/>
        <w:bidi w:val="0"/>
        <w:spacing w:line="276" w:lineRule="auto"/>
      </w:pPr>
      <w:proofErr w:type="gramStart"/>
      <w:r>
        <w:t>performs</w:t>
      </w:r>
      <w:proofErr w:type="gramEnd"/>
      <w:r>
        <w:t xml:space="preserve"> better.</w:t>
      </w:r>
    </w:p>
    <w:p w14:paraId="4F443DFC" w14:textId="25E0D0C4" w:rsidR="00CE7D70" w:rsidRDefault="00276381" w:rsidP="00AF1CE7">
      <w:pPr>
        <w:pStyle w:val="a9"/>
        <w:bidi w:val="0"/>
        <w:spacing w:line="276" w:lineRule="auto"/>
      </w:pPr>
      <w:r>
        <w:t>Best p value again 2, using L2 Euclidean distance. (</w:t>
      </w:r>
      <w:proofErr w:type="gramStart"/>
      <w:r>
        <w:t>Again</w:t>
      </w:r>
      <w:proofErr w:type="gramEnd"/>
      <w:r>
        <w:t xml:space="preserve"> probably due to circular unit ball formation, alongside with circular data cloud distribution class-wise, suit each other's behavior topologically.)</w:t>
      </w:r>
    </w:p>
    <w:p w14:paraId="1A9E049E" w14:textId="26F48797" w:rsidR="0059575E" w:rsidRDefault="0059575E" w:rsidP="00AF1CE7">
      <w:pPr>
        <w:pStyle w:val="a9"/>
        <w:bidi w:val="0"/>
        <w:spacing w:line="276" w:lineRule="auto"/>
        <w:rPr>
          <w:b/>
          <w:bCs/>
        </w:rPr>
      </w:pPr>
      <w:r w:rsidRPr="0059575E">
        <w:rPr>
          <w:b/>
          <w:bCs/>
        </w:rPr>
        <w:t>How do you interpret the results? And is there overfitting?</w:t>
      </w:r>
    </w:p>
    <w:p w14:paraId="0D5AF7A5" w14:textId="62D4D856" w:rsidR="0059575E" w:rsidRDefault="0059575E" w:rsidP="00AF1CE7">
      <w:pPr>
        <w:pStyle w:val="a9"/>
        <w:bidi w:val="0"/>
        <w:spacing w:line="276" w:lineRule="auto"/>
      </w:pPr>
      <w:r w:rsidRPr="0059575E">
        <w:t>Surprisingly</w:t>
      </w:r>
      <w:r>
        <w:t>, although here ther</w:t>
      </w:r>
      <w:r w:rsidR="005055D0">
        <w:t>e'</w:t>
      </w:r>
      <w:r>
        <w:t xml:space="preserve">s a visible margin between the two classes data points, still the </w:t>
      </w:r>
      <w:proofErr w:type="gramStart"/>
      <w:r>
        <w:t>situation performance-wise</w:t>
      </w:r>
      <w:proofErr w:type="gramEnd"/>
      <w:r>
        <w:t xml:space="preserve"> looks very similar, </w:t>
      </w:r>
      <w:r w:rsidR="005055D0">
        <w:t xml:space="preserve">only that there is no visible overfitting while reaching 9nn, so perhaps on these two classes the backfire of using too many neighbors will come at a larger </w:t>
      </w:r>
      <w:r w:rsidR="00AF1CE7">
        <w:t>number</w:t>
      </w:r>
      <w:r w:rsidR="005055D0">
        <w:t xml:space="preserve"> of K.</w:t>
      </w:r>
    </w:p>
    <w:p w14:paraId="13E5C142" w14:textId="653C115E" w:rsidR="005055D0" w:rsidRPr="0059575E" w:rsidRDefault="005055D0" w:rsidP="00AF1CE7">
      <w:pPr>
        <w:pStyle w:val="a9"/>
        <w:bidi w:val="0"/>
        <w:spacing w:line="276" w:lineRule="auto"/>
      </w:pPr>
      <w:r>
        <w:t>At 1</w:t>
      </w:r>
      <w:proofErr w:type="gramStart"/>
      <w:r>
        <w:t>nn yet</w:t>
      </w:r>
      <w:proofErr w:type="gramEnd"/>
      <w:r>
        <w:t xml:space="preserve"> the situation is </w:t>
      </w:r>
      <w:proofErr w:type="gramStart"/>
      <w:r>
        <w:t>similar to</w:t>
      </w:r>
      <w:proofErr w:type="gramEnd"/>
      <w:r>
        <w:t xml:space="preserve"> the previous experiment, visible overfitting (large true error and big gap).</w:t>
      </w:r>
    </w:p>
    <w:p w14:paraId="6677EEEE" w14:textId="77777777" w:rsidR="00276381" w:rsidRDefault="00276381" w:rsidP="00AF1CE7">
      <w:pPr>
        <w:pStyle w:val="a9"/>
        <w:bidi w:val="0"/>
        <w:spacing w:line="276" w:lineRule="auto"/>
      </w:pPr>
    </w:p>
    <w:p w14:paraId="72C942C2" w14:textId="77777777" w:rsidR="00276381" w:rsidRPr="0059575E" w:rsidRDefault="00276381" w:rsidP="00AF1CE7">
      <w:pPr>
        <w:pStyle w:val="a9"/>
        <w:bidi w:val="0"/>
        <w:spacing w:line="276" w:lineRule="auto"/>
        <w:rPr>
          <w:b/>
          <w:bCs/>
        </w:rPr>
      </w:pPr>
    </w:p>
    <w:p w14:paraId="456E9140" w14:textId="7C769DCA" w:rsidR="00276381" w:rsidRPr="00480985" w:rsidRDefault="005055D0" w:rsidP="00AF1CE7">
      <w:pPr>
        <w:pStyle w:val="a9"/>
        <w:bidi w:val="0"/>
        <w:spacing w:line="276" w:lineRule="auto"/>
        <w:rPr>
          <w:u w:val="single"/>
        </w:rPr>
      </w:pPr>
      <w:r w:rsidRPr="00480985">
        <w:rPr>
          <w:u w:val="single"/>
        </w:rPr>
        <w:t>(</w:t>
      </w:r>
      <w:r w:rsidR="00480985">
        <w:rPr>
          <w:u w:val="single"/>
        </w:rPr>
        <w:t xml:space="preserve">PART </w:t>
      </w:r>
      <w:proofErr w:type="gramStart"/>
      <w:r w:rsidRPr="00480985">
        <w:rPr>
          <w:u w:val="single"/>
        </w:rPr>
        <w:t>E.D)</w:t>
      </w:r>
      <w:r w:rsidR="00276381" w:rsidRPr="00480985">
        <w:rPr>
          <w:u w:val="single"/>
        </w:rPr>
        <w:t>Condensed</w:t>
      </w:r>
      <w:proofErr w:type="gramEnd"/>
      <w:r w:rsidRPr="00480985">
        <w:rPr>
          <w:u w:val="single"/>
        </w:rPr>
        <w:t xml:space="preserve"> net KNN: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76381" w14:paraId="4689A04A" w14:textId="77777777" w:rsidTr="00276381">
        <w:tc>
          <w:tcPr>
            <w:tcW w:w="1502" w:type="dxa"/>
          </w:tcPr>
          <w:p w14:paraId="43A385C4" w14:textId="72E15136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>
              <w:t>p\k</w:t>
            </w:r>
          </w:p>
        </w:tc>
        <w:tc>
          <w:tcPr>
            <w:tcW w:w="1502" w:type="dxa"/>
          </w:tcPr>
          <w:p w14:paraId="734F992D" w14:textId="48F58ABD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>
              <w:t>1nn</w:t>
            </w:r>
          </w:p>
        </w:tc>
        <w:tc>
          <w:tcPr>
            <w:tcW w:w="1503" w:type="dxa"/>
          </w:tcPr>
          <w:p w14:paraId="4FB43F8B" w14:textId="0ED853E6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>
              <w:t>3nn</w:t>
            </w:r>
          </w:p>
        </w:tc>
        <w:tc>
          <w:tcPr>
            <w:tcW w:w="1503" w:type="dxa"/>
          </w:tcPr>
          <w:p w14:paraId="50F69C6C" w14:textId="1C174CDD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>
              <w:t>5nn</w:t>
            </w:r>
          </w:p>
        </w:tc>
        <w:tc>
          <w:tcPr>
            <w:tcW w:w="1503" w:type="dxa"/>
          </w:tcPr>
          <w:p w14:paraId="1FDBCEC7" w14:textId="44EC7780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>
              <w:t>7nn</w:t>
            </w:r>
          </w:p>
        </w:tc>
        <w:tc>
          <w:tcPr>
            <w:tcW w:w="1503" w:type="dxa"/>
          </w:tcPr>
          <w:p w14:paraId="4E985F37" w14:textId="3EB152B3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>
              <w:t>9nn</w:t>
            </w:r>
          </w:p>
        </w:tc>
      </w:tr>
      <w:tr w:rsidR="00276381" w14:paraId="0C7BDDE5" w14:textId="77777777" w:rsidTr="00531EB1">
        <w:tc>
          <w:tcPr>
            <w:tcW w:w="1502" w:type="dxa"/>
          </w:tcPr>
          <w:p w14:paraId="28D71286" w14:textId="6C03F067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>
              <w:t>L1</w:t>
            </w:r>
          </w:p>
        </w:tc>
        <w:tc>
          <w:tcPr>
            <w:tcW w:w="1502" w:type="dxa"/>
            <w:vAlign w:val="center"/>
          </w:tcPr>
          <w:p w14:paraId="5DEE57C6" w14:textId="34AF8174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e^(h)=0.967 e(h)=0.000 gap=0.966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1BAA3082" w14:textId="4C061083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e^(h)=0.967 e(h)=0.025 gap=0.941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6B139C14" w14:textId="1FB45579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e^(h)=0.967 e(h)=0.025 gap=0.941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6A579596" w14:textId="643FBB4D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e^(h)=0.967 e(h)=0.025 gap=0.941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3D12921B" w14:textId="7C016996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e^(h)=0.967 e(h)=0.025 gap=0.941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</w:tr>
      <w:tr w:rsidR="00276381" w14:paraId="0A8BF940" w14:textId="77777777" w:rsidTr="00531EB1">
        <w:tc>
          <w:tcPr>
            <w:tcW w:w="1502" w:type="dxa"/>
          </w:tcPr>
          <w:p w14:paraId="06FC43A1" w14:textId="6E2A8F22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>
              <w:t>L2</w:t>
            </w:r>
          </w:p>
        </w:tc>
        <w:tc>
          <w:tcPr>
            <w:tcW w:w="1502" w:type="dxa"/>
            <w:vAlign w:val="center"/>
          </w:tcPr>
          <w:p w14:paraId="16BB3C20" w14:textId="5D3C9FEB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e^(h)=1.000 e(h)=0.000 gap=1.000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27FE59CA" w14:textId="79CFE118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e^(h)=1.000 e(h)=0.000 gap=1.000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63C75CC4" w14:textId="36FB570C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e^(h)=1.000 e(h)=0.000 gap=1.000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723EC8DB" w14:textId="63472E9D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e^(h)=1.000 e(h)=0.000 gap=1.000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6DAC6AD9" w14:textId="3CD43346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e^(h)=1.000 e(h)=0.000 gap=1.000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</w:tr>
      <w:tr w:rsidR="00276381" w14:paraId="6AE8FE72" w14:textId="77777777" w:rsidTr="00531EB1">
        <w:tc>
          <w:tcPr>
            <w:tcW w:w="1502" w:type="dxa"/>
          </w:tcPr>
          <w:p w14:paraId="36E5CDD0" w14:textId="71C204F5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>
              <w:t>L inf</w:t>
            </w:r>
          </w:p>
        </w:tc>
        <w:tc>
          <w:tcPr>
            <w:tcW w:w="1502" w:type="dxa"/>
            <w:vAlign w:val="center"/>
          </w:tcPr>
          <w:p w14:paraId="29157BEE" w14:textId="33BFD009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e^(h)=1.000 e(h)=0.000 gap=1.000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38402B5C" w14:textId="609CA74F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e^(h)=1.000 e(h)=0.000 gap=1.000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10CC305B" w14:textId="74CB6AD2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e^(h)=1.000 e(h)=0.000 gap=1.000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0467D4ED" w14:textId="3ACDF46C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e^(h)=1.000 e(h)=0.000 gap=1.000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  <w:tc>
          <w:tcPr>
            <w:tcW w:w="1503" w:type="dxa"/>
            <w:vAlign w:val="center"/>
          </w:tcPr>
          <w:p w14:paraId="1E602E9D" w14:textId="0A26B013" w:rsidR="00276381" w:rsidRDefault="00276381" w:rsidP="00AF1CE7">
            <w:pPr>
              <w:pStyle w:val="a9"/>
              <w:bidi w:val="0"/>
              <w:spacing w:line="276" w:lineRule="auto"/>
              <w:ind w:left="0"/>
            </w:pPr>
            <w:r w:rsidRPr="00CE7D70">
              <w:t xml:space="preserve">e^(h)=1.000 e(h)=0.000 gap=1.000 </w:t>
            </w:r>
            <w:proofErr w:type="spellStart"/>
            <w:r w:rsidRPr="00CE7D70">
              <w:t>avgSize</w:t>
            </w:r>
            <w:proofErr w:type="spellEnd"/>
            <w:r w:rsidRPr="00CE7D70">
              <w:t>=2.0</w:t>
            </w:r>
          </w:p>
        </w:tc>
      </w:tr>
    </w:tbl>
    <w:p w14:paraId="200C4737" w14:textId="77777777" w:rsidR="00CE7D70" w:rsidRDefault="00CE7D70" w:rsidP="00AF1CE7">
      <w:pPr>
        <w:pStyle w:val="a9"/>
        <w:bidi w:val="0"/>
        <w:spacing w:line="276" w:lineRule="auto"/>
      </w:pPr>
    </w:p>
    <w:p w14:paraId="09EA1322" w14:textId="6ABDD060" w:rsidR="005055D0" w:rsidRDefault="005055D0" w:rsidP="00AF1CE7">
      <w:pPr>
        <w:pStyle w:val="a9"/>
        <w:bidi w:val="0"/>
        <w:spacing w:line="276" w:lineRule="auto"/>
        <w:rPr>
          <w:b/>
          <w:bCs/>
        </w:rPr>
      </w:pPr>
      <w:r w:rsidRPr="005055D0">
        <w:rPr>
          <w:b/>
          <w:bCs/>
        </w:rPr>
        <w:t>How big was the condensed set on average? Did condensing help?</w:t>
      </w:r>
    </w:p>
    <w:p w14:paraId="35F01BD0" w14:textId="40EA83AD" w:rsidR="005055D0" w:rsidRDefault="005055D0" w:rsidP="00AF1CE7">
      <w:pPr>
        <w:pStyle w:val="a9"/>
        <w:bidi w:val="0"/>
        <w:spacing w:line="276" w:lineRule="auto"/>
      </w:pPr>
      <w:r>
        <w:t xml:space="preserve">The size of the condensed set was on average 2 data points. </w:t>
      </w:r>
    </w:p>
    <w:p w14:paraId="0E907C1C" w14:textId="38378A18" w:rsidR="005055D0" w:rsidRDefault="005055D0" w:rsidP="00AF1CE7">
      <w:pPr>
        <w:pStyle w:val="a9"/>
        <w:bidi w:val="0"/>
        <w:spacing w:line="276" w:lineRule="auto"/>
      </w:pPr>
      <w:r>
        <w:t>At first this seemed as a mistake, but when printing the epsilon (margin) values we see they ranged in between ~2~3~4 distance units, and inside each class data cloud the points are much closer to each other</w:t>
      </w:r>
      <w:r w:rsidR="00147920">
        <w:t xml:space="preserve"> (see at data plot, page 2)</w:t>
      </w:r>
      <w:r>
        <w:t xml:space="preserve">, therefor it is perfectly fine that during the running of the algorithm only two points where chosen to the condensed T set. </w:t>
      </w:r>
    </w:p>
    <w:p w14:paraId="21D671CA" w14:textId="75495F1F" w:rsidR="00480985" w:rsidRDefault="00480985" w:rsidP="00AF1CE7">
      <w:pPr>
        <w:pStyle w:val="a9"/>
        <w:bidi w:val="0"/>
        <w:spacing w:line="276" w:lineRule="auto"/>
      </w:pPr>
      <w:r>
        <w:lastRenderedPageBreak/>
        <w:t xml:space="preserve">Moreover – </w:t>
      </w:r>
      <w:r>
        <w:rPr>
          <w:b/>
          <w:bCs/>
        </w:rPr>
        <w:t>Did condensing helped</w:t>
      </w:r>
      <w:r>
        <w:t xml:space="preserve"> – here the error rates table is drastically different from what we have seen before, the true error e(h) is tiny, near 0 many of the times, while the empirical error is huge. </w:t>
      </w:r>
    </w:p>
    <w:p w14:paraId="32A464E4" w14:textId="777A4C8E" w:rsidR="00480985" w:rsidRPr="00480985" w:rsidRDefault="00480985" w:rsidP="00AF1CE7">
      <w:pPr>
        <w:pStyle w:val="a9"/>
        <w:bidi w:val="0"/>
        <w:spacing w:line="276" w:lineRule="auto"/>
      </w:pPr>
      <w:proofErr w:type="gramStart"/>
      <w:r>
        <w:t>So</w:t>
      </w:r>
      <w:proofErr w:type="gramEnd"/>
      <w:r>
        <w:t xml:space="preserve"> the condensing helped the true error, but caused a huge gap, possible overfitting.</w:t>
      </w:r>
    </w:p>
    <w:p w14:paraId="336ACA93" w14:textId="1F579909" w:rsidR="005055D0" w:rsidRPr="005055D0" w:rsidRDefault="005055D0" w:rsidP="00AF1CE7">
      <w:pPr>
        <w:pStyle w:val="a9"/>
        <w:bidi w:val="0"/>
        <w:spacing w:line="276" w:lineRule="auto"/>
      </w:pPr>
    </w:p>
    <w:p w14:paraId="59F727CD" w14:textId="77777777" w:rsidR="005055D0" w:rsidRDefault="005055D0" w:rsidP="00AF1CE7">
      <w:pPr>
        <w:pStyle w:val="a9"/>
        <w:bidi w:val="0"/>
        <w:spacing w:line="276" w:lineRule="auto"/>
      </w:pPr>
    </w:p>
    <w:p w14:paraId="6719EC67" w14:textId="77777777" w:rsidR="00AF1CE7" w:rsidRDefault="00AF1CE7" w:rsidP="00AF1CE7">
      <w:pPr>
        <w:bidi w:val="0"/>
        <w:spacing w:line="276" w:lineRule="auto"/>
      </w:pPr>
    </w:p>
    <w:p w14:paraId="3245E1E0" w14:textId="50A5AA62" w:rsidR="00CE7D70" w:rsidRDefault="00CE7D70" w:rsidP="00AF1CE7">
      <w:pPr>
        <w:bidi w:val="0"/>
        <w:spacing w:line="276" w:lineRule="auto"/>
      </w:pPr>
    </w:p>
    <w:sectPr w:rsidR="00CE7D70" w:rsidSect="00147920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0699E"/>
    <w:multiLevelType w:val="hybridMultilevel"/>
    <w:tmpl w:val="B65A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6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EBA"/>
    <w:rsid w:val="000E289C"/>
    <w:rsid w:val="00123D0F"/>
    <w:rsid w:val="00147920"/>
    <w:rsid w:val="00186785"/>
    <w:rsid w:val="001F4765"/>
    <w:rsid w:val="00232C22"/>
    <w:rsid w:val="00276381"/>
    <w:rsid w:val="00284DEC"/>
    <w:rsid w:val="002855C8"/>
    <w:rsid w:val="002E101B"/>
    <w:rsid w:val="00300291"/>
    <w:rsid w:val="00480985"/>
    <w:rsid w:val="005055D0"/>
    <w:rsid w:val="0059575E"/>
    <w:rsid w:val="005F6F14"/>
    <w:rsid w:val="006073F9"/>
    <w:rsid w:val="00717785"/>
    <w:rsid w:val="007C2080"/>
    <w:rsid w:val="00854150"/>
    <w:rsid w:val="008C7AD2"/>
    <w:rsid w:val="008E26FF"/>
    <w:rsid w:val="00926F16"/>
    <w:rsid w:val="009B5EBA"/>
    <w:rsid w:val="009E0DFD"/>
    <w:rsid w:val="00A67370"/>
    <w:rsid w:val="00AF1CE7"/>
    <w:rsid w:val="00B95BDA"/>
    <w:rsid w:val="00C013CE"/>
    <w:rsid w:val="00CC03A7"/>
    <w:rsid w:val="00CE2186"/>
    <w:rsid w:val="00CE7D70"/>
    <w:rsid w:val="00CF317D"/>
    <w:rsid w:val="00D82966"/>
    <w:rsid w:val="00DB669B"/>
    <w:rsid w:val="00DE6AAB"/>
    <w:rsid w:val="00E07E98"/>
    <w:rsid w:val="00F1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63E1"/>
  <w15:chartTrackingRefBased/>
  <w15:docId w15:val="{E5D14232-00A5-4308-AEF5-EF5DA42A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5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5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5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5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5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5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5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5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5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B5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B5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B5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B5E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B5EB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B5E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B5EB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B5E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B5E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5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B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5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B5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5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B5E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5E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5E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5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B5E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5EB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B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5</Pages>
  <Words>1451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איילת קטקוב/Ayelet Katkov</dc:creator>
  <cp:keywords/>
  <dc:description/>
  <cp:lastModifiedBy>איילת קטקוב/Ayelet Katkov</cp:lastModifiedBy>
  <cp:revision>5</cp:revision>
  <cp:lastPrinted>2025-07-03T20:08:00Z</cp:lastPrinted>
  <dcterms:created xsi:type="dcterms:W3CDTF">2025-07-02T16:45:00Z</dcterms:created>
  <dcterms:modified xsi:type="dcterms:W3CDTF">2025-07-03T20:26:00Z</dcterms:modified>
</cp:coreProperties>
</file>