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3BCF05" w14:textId="5B6CE4DB" w:rsidR="00CB071D" w:rsidRPr="00CB071D" w:rsidRDefault="00CB071D">
      <w:pPr>
        <w:rPr>
          <w:b/>
          <w:bCs/>
          <w:sz w:val="32"/>
          <w:szCs w:val="32"/>
        </w:rPr>
      </w:pPr>
      <w:r w:rsidRPr="00CB071D">
        <w:rPr>
          <w:b/>
          <w:bCs/>
          <w:sz w:val="32"/>
          <w:szCs w:val="32"/>
        </w:rPr>
        <w:t>Qué es la naturaleza</w:t>
      </w:r>
    </w:p>
    <w:p w14:paraId="485BEDC1" w14:textId="7B948889" w:rsidR="00CB071D" w:rsidRDefault="00CB071D">
      <w:r w:rsidRPr="00CB071D">
        <w:t>La naturaleza abarca todo el mundo material, incluyendo los fenómenos físicos, la materia inerte y la vida, y se caracteriza por ser un sistema interconectado donde los seres vivos y su entorno interactúan en equilibrio.</w:t>
      </w:r>
    </w:p>
    <w:p w14:paraId="69340C4F" w14:textId="77777777" w:rsidR="00CB071D" w:rsidRPr="00E061E2" w:rsidRDefault="00CB071D" w:rsidP="00CB071D">
      <w:pPr>
        <w:rPr>
          <w:b/>
          <w:bCs/>
          <w:sz w:val="32"/>
          <w:szCs w:val="32"/>
        </w:rPr>
      </w:pPr>
      <w:r w:rsidRPr="00E061E2">
        <w:rPr>
          <w:b/>
          <w:bCs/>
          <w:sz w:val="32"/>
          <w:szCs w:val="32"/>
        </w:rPr>
        <w:t>Aquí hay una explicación más detallada:</w:t>
      </w:r>
    </w:p>
    <w:p w14:paraId="0CC91023" w14:textId="77777777" w:rsidR="00CB071D" w:rsidRPr="00E061E2" w:rsidRDefault="00CB071D" w:rsidP="00CB071D">
      <w:pPr>
        <w:rPr>
          <w:b/>
          <w:bCs/>
          <w:sz w:val="24"/>
          <w:szCs w:val="24"/>
        </w:rPr>
      </w:pPr>
      <w:r w:rsidRPr="00E061E2">
        <w:rPr>
          <w:b/>
          <w:bCs/>
          <w:sz w:val="24"/>
          <w:szCs w:val="24"/>
        </w:rPr>
        <w:t>Definición general:</w:t>
      </w:r>
    </w:p>
    <w:p w14:paraId="187CD59A" w14:textId="77777777" w:rsidR="00CB071D" w:rsidRDefault="00CB071D" w:rsidP="00CB071D">
      <w:r>
        <w:t xml:space="preserve">La naturaleza se refiere a todo lo que existe de forma natural, sin la intervención humana, incluyendo el mundo físico, la materia inerte y la vida. </w:t>
      </w:r>
    </w:p>
    <w:p w14:paraId="081B21FB" w14:textId="77777777" w:rsidR="00CB071D" w:rsidRPr="00E061E2" w:rsidRDefault="00CB071D" w:rsidP="00CB071D">
      <w:pPr>
        <w:rPr>
          <w:b/>
          <w:bCs/>
          <w:sz w:val="24"/>
          <w:szCs w:val="24"/>
        </w:rPr>
      </w:pPr>
      <w:r w:rsidRPr="00E061E2">
        <w:rPr>
          <w:b/>
          <w:bCs/>
          <w:sz w:val="24"/>
          <w:szCs w:val="24"/>
        </w:rPr>
        <w:t>Elementos de la naturaleza:</w:t>
      </w:r>
    </w:p>
    <w:p w14:paraId="0C46EDF4" w14:textId="13F35408" w:rsidR="00CB071D" w:rsidRDefault="00CB071D" w:rsidP="00CB071D">
      <w:r>
        <w:t>Incluye montañas, ríos, mares, árboles, flores, animales, clima y ecosistemas, entre otros.</w:t>
      </w:r>
    </w:p>
    <w:sectPr w:rsidR="00CB071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071D"/>
    <w:rsid w:val="00CB071D"/>
    <w:rsid w:val="00E06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FDB9021"/>
  <w15:chartTrackingRefBased/>
  <w15:docId w15:val="{8BA62965-0C93-4882-A5CE-9C6FC8161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41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09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452917">
              <w:marLeft w:val="0"/>
              <w:marRight w:val="0"/>
              <w:marTop w:val="30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464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392903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64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8788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746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762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6657722">
              <w:marLeft w:val="-42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672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159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21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332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435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68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027772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Ayendy Marmolejo Robles</dc:creator>
  <cp:keywords/>
  <dc:description/>
  <cp:lastModifiedBy>Ayendy Marmolejo Robles</cp:lastModifiedBy>
  <cp:revision>1</cp:revision>
  <dcterms:created xsi:type="dcterms:W3CDTF">2025-03-30T16:33:00Z</dcterms:created>
  <dcterms:modified xsi:type="dcterms:W3CDTF">2025-03-30T16:35:00Z</dcterms:modified>
</cp:coreProperties>
</file>