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84126472473145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28800" cy="7715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Customer Journey Map </w:t>
      </w:r>
    </w:p>
    <w:tbl>
      <w:tblPr>
        <w:tblStyle w:val="Table1"/>
        <w:tblW w:w="9360.0" w:type="dxa"/>
        <w:jc w:val="left"/>
        <w:tblInd w:w="8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0"/>
        <w:gridCol w:w="6920"/>
        <w:tblGridChange w:id="0">
          <w:tblGrid>
            <w:gridCol w:w="2440"/>
            <w:gridCol w:w="69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1996459960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080139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 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99841308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2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SWTID-2026-1876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00061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2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Augmented BlogNest  API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99957275390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3997802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4.600067138671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Journey Map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9248046875" w:line="264.3717384338379" w:lineRule="auto"/>
        <w:ind w:left="893.6399841308594" w:right="676.297607421875" w:hanging="4.5599365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 out the customer's experience stage-by-stage, capturing their actions, touchpoints, thoughts, and feelings, along with process ownership and improvement opportunities at each stage.</w:t>
      </w:r>
    </w:p>
    <w:tbl>
      <w:tblPr>
        <w:tblStyle w:val="Table2"/>
        <w:tblW w:w="9340.0" w:type="dxa"/>
        <w:jc w:val="left"/>
        <w:tblInd w:w="8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0"/>
        <w:gridCol w:w="2580"/>
        <w:gridCol w:w="2580"/>
        <w:gridCol w:w="2580"/>
        <w:tblGridChange w:id="0">
          <w:tblGrid>
            <w:gridCol w:w="1600"/>
            <w:gridCol w:w="2580"/>
            <w:gridCol w:w="2580"/>
            <w:gridCol w:w="2580"/>
          </w:tblGrid>
        </w:tblGridChange>
      </w:tblGrid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00061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Phase of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2.6400756835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Journey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65.03906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Stage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65.03906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Stage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Stage 3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20013427734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Actions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64.3717384338379" w:lineRule="auto"/>
              <w:ind w:left="136.47994995117188" w:right="75.23651123046875" w:firstLine="22.799987792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does the customer do?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search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for AAI blogging too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 sees AAI b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lognest online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 explores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features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compares with with other tools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 signs up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enters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topic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99841308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Touchpoint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64.3717384338379" w:lineRule="auto"/>
              <w:ind w:left="134.08004760742188" w:right="97.2265625" w:firstLine="25.199890136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part of the service do they interact with?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•socia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 media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blog eitor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 content generator 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•Advertisement 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AI Blognest dashboard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 AI Blognest website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60006713867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8.6399841308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Thought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159.2799377441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the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6.47994995117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9.83993530273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thinking?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“I need an easy blogging tool.”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 “Can AI help me write blogs?”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 “Can AI help me write blogs?”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 “Is this tool useful for me?”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 Is the content good?”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 “Is it affordable?”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60006713867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5.279998779296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Feeling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30908203125" w:line="240" w:lineRule="auto"/>
              <w:ind w:left="159.2799377441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the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6.47994995117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88.479919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feeling?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Curious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intrested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Hopeful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unsure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Confident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 satisfied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28800" cy="7715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340.0" w:type="dxa"/>
        <w:jc w:val="left"/>
        <w:tblInd w:w="8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0"/>
        <w:gridCol w:w="2580"/>
        <w:gridCol w:w="2580"/>
        <w:gridCol w:w="2580"/>
        <w:tblGridChange w:id="0">
          <w:tblGrid>
            <w:gridCol w:w="1600"/>
            <w:gridCol w:w="2580"/>
            <w:gridCol w:w="2580"/>
            <w:gridCol w:w="2580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00061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139.36004638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Ownership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248046875" w:line="264.3717384338379" w:lineRule="auto"/>
              <w:ind w:left="139.36004638671875" w:right="175.08026123046875" w:firstLine="19.91989135742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Who is in the lead on this?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Marketing Team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Content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Product Team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Marketing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AI/Product Team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55"/>
                <w:sz w:val="24"/>
                <w:szCs w:val="24"/>
                <w:rtl w:val="0"/>
              </w:rPr>
              <w:t xml:space="preserve">Customer Support Team</w:t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39.60006713867188" w:right="88.8800048828125" w:hanging="0.2400207519531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Opportunitie s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921142578125" w:line="264.3717384338379" w:lineRule="auto"/>
              <w:ind w:left="123.99993896484375" w:right="248.47808837890625" w:hanging="4.0800476074218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How can we improve this stage?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Improve online visibility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24804687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Give clear information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24804687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Use simple advertisements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24804687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Provide free demo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24804687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Show clear features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24804687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Make the interface easy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29248046875" w:line="240" w:lineRule="auto"/>
              <w:ind w:left="49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870" w:top="225" w:left="555" w:right="81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