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2455"/>
        <w:gridCol w:w="7008"/>
      </w:tblGrid>
      <w:tr w:rsidR="00332C45" w14:paraId="338AAAEE" w14:textId="77777777" w:rsidTr="00077CD0">
        <w:trPr>
          <w:trHeight w:val="1666"/>
        </w:trPr>
        <w:tc>
          <w:tcPr>
            <w:tcW w:w="2455" w:type="dxa"/>
          </w:tcPr>
          <w:p w14:paraId="067BF9F4" w14:textId="47187748" w:rsidR="00332C45" w:rsidRPr="00332C45" w:rsidRDefault="00332C45">
            <w:pPr>
              <w:rPr>
                <w:b/>
                <w:bCs/>
              </w:rPr>
            </w:pPr>
            <w:r w:rsidRPr="00332C45">
              <w:rPr>
                <w:b/>
                <w:bCs/>
              </w:rPr>
              <w:t>Project Title</w:t>
            </w:r>
          </w:p>
        </w:tc>
        <w:tc>
          <w:tcPr>
            <w:tcW w:w="7008" w:type="dxa"/>
          </w:tcPr>
          <w:p w14:paraId="5D30C88D" w14:textId="18D822E4" w:rsidR="00332C45" w:rsidRPr="00332C45" w:rsidRDefault="00E855D5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Riphah</w:t>
            </w:r>
            <w:proofErr w:type="spellEnd"/>
            <w:r>
              <w:rPr>
                <w:i/>
                <w:iCs/>
              </w:rPr>
              <w:t xml:space="preserve"> Capstone</w:t>
            </w:r>
          </w:p>
        </w:tc>
      </w:tr>
      <w:tr w:rsidR="00332C45" w14:paraId="27C3D034" w14:textId="77777777" w:rsidTr="00077CD0">
        <w:trPr>
          <w:trHeight w:val="1666"/>
        </w:trPr>
        <w:tc>
          <w:tcPr>
            <w:tcW w:w="2455" w:type="dxa"/>
          </w:tcPr>
          <w:p w14:paraId="69CC40E7" w14:textId="4E59685F" w:rsidR="00332C45" w:rsidRPr="00332C45" w:rsidRDefault="00332C45">
            <w:pPr>
              <w:rPr>
                <w:b/>
                <w:bCs/>
              </w:rPr>
            </w:pPr>
            <w:r w:rsidRPr="00332C45">
              <w:rPr>
                <w:b/>
                <w:bCs/>
              </w:rPr>
              <w:t>Group Members Names</w:t>
            </w:r>
          </w:p>
        </w:tc>
        <w:tc>
          <w:tcPr>
            <w:tcW w:w="7008" w:type="dxa"/>
          </w:tcPr>
          <w:p w14:paraId="5BE2D2F4" w14:textId="162781A1" w:rsidR="00332C45" w:rsidRPr="00332C45" w:rsidRDefault="00E855D5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Ayesha </w:t>
            </w:r>
            <w:r w:rsidR="00077CD0">
              <w:rPr>
                <w:i/>
                <w:iCs/>
              </w:rPr>
              <w:t>Butt,</w:t>
            </w:r>
            <w:r>
              <w:rPr>
                <w:i/>
                <w:iCs/>
              </w:rPr>
              <w:t xml:space="preserve"> Sana </w:t>
            </w:r>
            <w:r w:rsidR="00077CD0">
              <w:rPr>
                <w:i/>
                <w:iCs/>
              </w:rPr>
              <w:t>Arshad,</w:t>
            </w:r>
            <w:r>
              <w:rPr>
                <w:i/>
                <w:iCs/>
              </w:rPr>
              <w:t xml:space="preserve"> Iman Arshad </w:t>
            </w:r>
          </w:p>
        </w:tc>
      </w:tr>
      <w:tr w:rsidR="00332C45" w14:paraId="4676FDF7" w14:textId="77777777" w:rsidTr="00077CD0">
        <w:trPr>
          <w:trHeight w:val="1742"/>
        </w:trPr>
        <w:tc>
          <w:tcPr>
            <w:tcW w:w="2455" w:type="dxa"/>
          </w:tcPr>
          <w:p w14:paraId="1E7AB3C3" w14:textId="21FAB327" w:rsidR="00332C45" w:rsidRPr="00332C45" w:rsidRDefault="00332C45">
            <w:pPr>
              <w:rPr>
                <w:b/>
                <w:bCs/>
              </w:rPr>
            </w:pPr>
            <w:r w:rsidRPr="00332C45">
              <w:rPr>
                <w:b/>
                <w:bCs/>
              </w:rPr>
              <w:t>Program</w:t>
            </w:r>
          </w:p>
        </w:tc>
        <w:tc>
          <w:tcPr>
            <w:tcW w:w="7008" w:type="dxa"/>
          </w:tcPr>
          <w:p w14:paraId="644F04C6" w14:textId="4E9B1FCE" w:rsidR="00332C45" w:rsidRPr="00332C45" w:rsidRDefault="00E855D5">
            <w:pPr>
              <w:rPr>
                <w:i/>
                <w:iCs/>
              </w:rPr>
            </w:pPr>
            <w:r>
              <w:rPr>
                <w:i/>
                <w:iCs/>
              </w:rPr>
              <w:t>BSSE</w:t>
            </w:r>
          </w:p>
        </w:tc>
      </w:tr>
      <w:tr w:rsidR="00332C45" w14:paraId="4BACC507" w14:textId="77777777" w:rsidTr="00077CD0">
        <w:trPr>
          <w:trHeight w:val="1666"/>
        </w:trPr>
        <w:tc>
          <w:tcPr>
            <w:tcW w:w="2455" w:type="dxa"/>
          </w:tcPr>
          <w:p w14:paraId="1E173482" w14:textId="07B23EEB" w:rsidR="00332C45" w:rsidRPr="00332C45" w:rsidRDefault="00332C45">
            <w:pPr>
              <w:rPr>
                <w:b/>
                <w:bCs/>
              </w:rPr>
            </w:pPr>
            <w:r w:rsidRPr="00332C45">
              <w:rPr>
                <w:b/>
                <w:bCs/>
              </w:rPr>
              <w:t>Supervisor Names</w:t>
            </w:r>
          </w:p>
        </w:tc>
        <w:tc>
          <w:tcPr>
            <w:tcW w:w="7008" w:type="dxa"/>
          </w:tcPr>
          <w:p w14:paraId="7B461BFD" w14:textId="24B84EAF" w:rsidR="00332C45" w:rsidRPr="00332C45" w:rsidRDefault="00E855D5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Dr.Haj</w:t>
            </w:r>
            <w:bookmarkStart w:id="0" w:name="_GoBack"/>
            <w:bookmarkEnd w:id="0"/>
            <w:r>
              <w:rPr>
                <w:i/>
                <w:iCs/>
              </w:rPr>
              <w:t>ra</w:t>
            </w:r>
            <w:proofErr w:type="spellEnd"/>
            <w:proofErr w:type="gramEnd"/>
            <w:r>
              <w:rPr>
                <w:i/>
                <w:iCs/>
              </w:rPr>
              <w:t xml:space="preserve"> Murtaza </w:t>
            </w:r>
          </w:p>
        </w:tc>
      </w:tr>
      <w:tr w:rsidR="00332C45" w14:paraId="19052531" w14:textId="77777777" w:rsidTr="00077CD0">
        <w:trPr>
          <w:trHeight w:val="1666"/>
        </w:trPr>
        <w:tc>
          <w:tcPr>
            <w:tcW w:w="2455" w:type="dxa"/>
          </w:tcPr>
          <w:p w14:paraId="3E0F6ACB" w14:textId="56D7525C" w:rsidR="00332C45" w:rsidRPr="00332C45" w:rsidRDefault="00332C45">
            <w:pPr>
              <w:rPr>
                <w:b/>
                <w:bCs/>
              </w:rPr>
            </w:pPr>
            <w:r w:rsidRPr="00332C45">
              <w:rPr>
                <w:b/>
                <w:bCs/>
              </w:rPr>
              <w:t>Project Description</w:t>
            </w:r>
          </w:p>
        </w:tc>
        <w:tc>
          <w:tcPr>
            <w:tcW w:w="7008" w:type="dxa"/>
          </w:tcPr>
          <w:p w14:paraId="7080D1FF" w14:textId="2418B245" w:rsidR="00332C45" w:rsidRPr="00332C45" w:rsidRDefault="00E855D5">
            <w:pPr>
              <w:rPr>
                <w:i/>
                <w:iCs/>
              </w:rPr>
            </w:pPr>
            <w:proofErr w:type="spellStart"/>
            <w:r>
              <w:t>RiphahCapstone</w:t>
            </w:r>
            <w:proofErr w:type="spellEnd"/>
            <w:r>
              <w:t xml:space="preserve"> is a web-based Final Year Project (FYP) Management System developed to automate the complete FYP process at </w:t>
            </w:r>
            <w:proofErr w:type="spellStart"/>
            <w:r>
              <w:t>Riphah</w:t>
            </w:r>
            <w:proofErr w:type="spellEnd"/>
            <w:r>
              <w:t xml:space="preserve"> International University. It allows students, supervisors, and administrators to efficiently handle project proposals, milestones, evaluations, and communication within a unified automated platform. The system ensures timely feedback, balanced supervisor workloads, and smooth coordination through role-based access, smart notifications, and a transparent evaluation process. It significantly enhances the system’s reliability, usability, and overall productivity across all project stage</w:t>
            </w:r>
          </w:p>
        </w:tc>
      </w:tr>
      <w:tr w:rsidR="00332C45" w14:paraId="18C5331F" w14:textId="77777777" w:rsidTr="00077CD0">
        <w:trPr>
          <w:trHeight w:val="79"/>
        </w:trPr>
        <w:tc>
          <w:tcPr>
            <w:tcW w:w="2455" w:type="dxa"/>
          </w:tcPr>
          <w:p w14:paraId="459186E8" w14:textId="18685EE5" w:rsidR="00332C45" w:rsidRPr="00332C45" w:rsidRDefault="00332C45">
            <w:pPr>
              <w:rPr>
                <w:b/>
                <w:bCs/>
              </w:rPr>
            </w:pPr>
            <w:r w:rsidRPr="00332C45">
              <w:rPr>
                <w:b/>
                <w:bCs/>
              </w:rPr>
              <w:t>Technology Used or Specialization</w:t>
            </w:r>
          </w:p>
        </w:tc>
        <w:tc>
          <w:tcPr>
            <w:tcW w:w="7008" w:type="dxa"/>
          </w:tcPr>
          <w:p w14:paraId="318EBD8E" w14:textId="77777777" w:rsidR="00E855D5" w:rsidRPr="00E855D5" w:rsidRDefault="00E855D5" w:rsidP="00E855D5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855D5">
              <w:rPr>
                <w:rStyle w:val="Strong"/>
                <w:rFonts w:asciiTheme="minorHAnsi" w:hAnsiTheme="minorHAnsi" w:cstheme="minorHAnsi"/>
                <w:i/>
                <w:sz w:val="22"/>
                <w:szCs w:val="22"/>
              </w:rPr>
              <w:t>Frontend:</w:t>
            </w:r>
            <w:r w:rsidRPr="00E855D5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React.js with Material UI for a responsive and interactive user interface.</w:t>
            </w:r>
          </w:p>
          <w:p w14:paraId="4C0AB1D9" w14:textId="77777777" w:rsidR="00E855D5" w:rsidRPr="00E855D5" w:rsidRDefault="00E855D5" w:rsidP="00E855D5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855D5">
              <w:rPr>
                <w:rStyle w:val="Strong"/>
                <w:rFonts w:asciiTheme="minorHAnsi" w:hAnsiTheme="minorHAnsi" w:cstheme="minorHAnsi"/>
                <w:i/>
                <w:sz w:val="22"/>
                <w:szCs w:val="22"/>
              </w:rPr>
              <w:t>Backend:</w:t>
            </w:r>
            <w:r w:rsidRPr="00E855D5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Node.js and Express.js for scalable server-side logic and API handling.</w:t>
            </w:r>
          </w:p>
          <w:p w14:paraId="5155B3B0" w14:textId="77777777" w:rsidR="00E855D5" w:rsidRPr="00E855D5" w:rsidRDefault="00E855D5" w:rsidP="00E855D5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855D5">
              <w:rPr>
                <w:rStyle w:val="Strong"/>
                <w:rFonts w:asciiTheme="minorHAnsi" w:hAnsiTheme="minorHAnsi" w:cstheme="minorHAnsi"/>
                <w:i/>
                <w:sz w:val="22"/>
                <w:szCs w:val="22"/>
              </w:rPr>
              <w:t>Database:</w:t>
            </w:r>
            <w:r w:rsidRPr="00E855D5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MongoDB for flexible and efficient data storage.</w:t>
            </w:r>
          </w:p>
          <w:p w14:paraId="5FDB4951" w14:textId="358A14BD" w:rsidR="00E855D5" w:rsidRPr="00E855D5" w:rsidRDefault="00E855D5" w:rsidP="00E855D5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proofErr w:type="gramStart"/>
            <w:r w:rsidRPr="00E855D5">
              <w:rPr>
                <w:rStyle w:val="Strong"/>
                <w:rFonts w:asciiTheme="minorHAnsi" w:hAnsiTheme="minorHAnsi" w:cstheme="minorHAnsi"/>
                <w:i/>
                <w:sz w:val="22"/>
                <w:szCs w:val="22"/>
              </w:rPr>
              <w:t>Authentication:</w:t>
            </w:r>
            <w:r w:rsidRPr="00E855D5">
              <w:rPr>
                <w:rFonts w:asciiTheme="minorHAnsi" w:hAnsiTheme="minorHAnsi" w:cstheme="minorHAnsi"/>
                <w:i/>
                <w:sz w:val="22"/>
                <w:szCs w:val="22"/>
              </w:rPr>
              <w:t>Jwt</w:t>
            </w:r>
            <w:proofErr w:type="spellEnd"/>
            <w:proofErr w:type="gramEnd"/>
            <w:r w:rsidRPr="00E855D5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token base</w:t>
            </w:r>
            <w:r w:rsidRPr="00E855D5">
              <w:rPr>
                <w:rFonts w:asciiTheme="minorHAnsi" w:hAnsiTheme="minorHAnsi" w:cstheme="minorHAnsi"/>
                <w:i/>
                <w:sz w:val="22"/>
                <w:szCs w:val="22"/>
              </w:rPr>
              <w:t>.</w:t>
            </w:r>
          </w:p>
          <w:p w14:paraId="7A989538" w14:textId="77777777" w:rsidR="00E855D5" w:rsidRPr="00E855D5" w:rsidRDefault="00E855D5" w:rsidP="00E855D5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855D5">
              <w:rPr>
                <w:rStyle w:val="Strong"/>
                <w:rFonts w:asciiTheme="minorHAnsi" w:hAnsiTheme="minorHAnsi" w:cstheme="minorHAnsi"/>
                <w:i/>
                <w:sz w:val="22"/>
                <w:szCs w:val="22"/>
              </w:rPr>
              <w:t>File Management:</w:t>
            </w:r>
            <w:r w:rsidRPr="00E855D5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Google Drive integration for secure document handling.</w:t>
            </w:r>
          </w:p>
          <w:p w14:paraId="16128FF3" w14:textId="03A36DE4" w:rsidR="00E855D5" w:rsidRDefault="00E855D5" w:rsidP="00E855D5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855D5">
              <w:rPr>
                <w:rStyle w:val="Strong"/>
                <w:rFonts w:asciiTheme="minorHAnsi" w:hAnsiTheme="minorHAnsi" w:cstheme="minorHAnsi"/>
                <w:i/>
                <w:sz w:val="22"/>
                <w:szCs w:val="22"/>
              </w:rPr>
              <w:t>Architecture:</w:t>
            </w:r>
            <w:r w:rsidRPr="00E855D5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MERN Stack with modular and role-based access design.</w:t>
            </w:r>
          </w:p>
          <w:p w14:paraId="2FBB67A5" w14:textId="77777777" w:rsidR="00E855D5" w:rsidRPr="00E855D5" w:rsidRDefault="00E855D5" w:rsidP="00E855D5">
            <w:pPr>
              <w:pStyle w:val="NormalWeb"/>
              <w:ind w:left="72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3011AEAE" w14:textId="1C61FE99" w:rsidR="00E855D5" w:rsidRPr="00E855D5" w:rsidRDefault="00E855D5" w:rsidP="00E855D5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855D5">
              <w:rPr>
                <w:rStyle w:val="Strong"/>
                <w:rFonts w:asciiTheme="minorHAnsi" w:hAnsiTheme="minorHAnsi" w:cstheme="minorHAnsi"/>
                <w:i/>
                <w:sz w:val="22"/>
                <w:szCs w:val="22"/>
              </w:rPr>
              <w:lastRenderedPageBreak/>
              <w:t>Core Focus:</w:t>
            </w:r>
            <w:r w:rsidRPr="00E855D5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Academic project automation, milestone tracking, and evaluation managemen</w:t>
            </w: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t</w:t>
            </w:r>
          </w:p>
          <w:p w14:paraId="7AF15E8D" w14:textId="431B8DA1" w:rsidR="00332C45" w:rsidRPr="00332C45" w:rsidRDefault="00332C45">
            <w:pPr>
              <w:rPr>
                <w:i/>
                <w:iCs/>
              </w:rPr>
            </w:pPr>
          </w:p>
        </w:tc>
      </w:tr>
    </w:tbl>
    <w:p w14:paraId="688A0C0F" w14:textId="77777777" w:rsidR="00D55590" w:rsidRDefault="00D55590"/>
    <w:sectPr w:rsidR="00D55590" w:rsidSect="001C1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916E16"/>
    <w:multiLevelType w:val="multilevel"/>
    <w:tmpl w:val="0ECA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45"/>
    <w:rsid w:val="00077CD0"/>
    <w:rsid w:val="001C1C96"/>
    <w:rsid w:val="00332C45"/>
    <w:rsid w:val="00D55590"/>
    <w:rsid w:val="00E855D5"/>
    <w:rsid w:val="00F4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D8A9E"/>
  <w15:chartTrackingRefBased/>
  <w15:docId w15:val="{77B4A1B2-599C-4966-A8C8-572743765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2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5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855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01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Tazzaina Malik</dc:creator>
  <cp:keywords/>
  <dc:description/>
  <cp:lastModifiedBy>Ayesha</cp:lastModifiedBy>
  <cp:revision>2</cp:revision>
  <dcterms:created xsi:type="dcterms:W3CDTF">2023-12-13T10:39:00Z</dcterms:created>
  <dcterms:modified xsi:type="dcterms:W3CDTF">2025-11-12T14:21:00Z</dcterms:modified>
</cp:coreProperties>
</file>