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D5BDC" w14:textId="40228C01" w:rsidR="00EE0D2B" w:rsidRDefault="00EE0D2B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0D2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6C75F0C" wp14:editId="0861E19A">
            <wp:simplePos x="0" y="0"/>
            <wp:positionH relativeFrom="margin">
              <wp:align>center</wp:align>
            </wp:positionH>
            <wp:positionV relativeFrom="paragraph">
              <wp:posOffset>439</wp:posOffset>
            </wp:positionV>
            <wp:extent cx="4400776" cy="3892750"/>
            <wp:effectExtent l="0" t="0" r="0" b="0"/>
            <wp:wrapTight wrapText="bothSides">
              <wp:wrapPolygon edited="0">
                <wp:start x="0" y="0"/>
                <wp:lineTo x="0" y="21459"/>
                <wp:lineTo x="21506" y="21459"/>
                <wp:lineTo x="21506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389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6137C3" w14:textId="51E748C3" w:rsidR="00EE0D2B" w:rsidRDefault="00EE0D2B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A964D0" w14:textId="2DC02F94" w:rsidR="00EE0D2B" w:rsidRDefault="00EE0D2B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C622F8" w14:textId="705CF96C" w:rsidR="00EE0D2B" w:rsidRDefault="00EE0D2B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3CBC40" w14:textId="4A231D29" w:rsidR="00EE0D2B" w:rsidRDefault="00EE0D2B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44ACD4" w14:textId="224D2475" w:rsidR="00EE0D2B" w:rsidRDefault="00EE0D2B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62C769" w14:textId="77777777" w:rsidR="00EE0D2B" w:rsidRDefault="00EE0D2B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434B35" w14:textId="77777777" w:rsidR="00EE0D2B" w:rsidRDefault="00EE0D2B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A53E0D" w14:textId="77777777" w:rsidR="00EE0D2B" w:rsidRDefault="00EE0D2B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D4C760" w14:textId="77777777" w:rsidR="00EE0D2B" w:rsidRDefault="00EE0D2B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6BB814" w14:textId="77777777" w:rsidR="00EE0D2B" w:rsidRDefault="00EE0D2B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1A34F1" w14:textId="77777777" w:rsidR="00EE0D2B" w:rsidRDefault="00EE0D2B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E10CE7" w14:textId="77777777" w:rsidR="00EE0D2B" w:rsidRDefault="00EE0D2B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3BE8CB" w14:textId="7C1A4DDF" w:rsidR="006006E0" w:rsidRDefault="006006E0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Name: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Ayesha Zafar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br/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Position: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Data Science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br/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Duration: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Ju</w:t>
      </w:r>
      <w:r w:rsidR="00EE0D2B">
        <w:rPr>
          <w:rFonts w:ascii="Times New Roman" w:eastAsia="Times New Roman" w:hAnsi="Times New Roman" w:cs="Times New Roman"/>
          <w:sz w:val="24"/>
          <w:szCs w:val="24"/>
        </w:rPr>
        <w:t>n3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2025 – August 2025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br/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Mentor: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E0D2B">
        <w:rPr>
          <w:rFonts w:ascii="Times New Roman" w:eastAsia="Times New Roman" w:hAnsi="Times New Roman" w:cs="Times New Roman"/>
          <w:sz w:val="24"/>
          <w:szCs w:val="24"/>
        </w:rPr>
        <w:t xml:space="preserve">Abdullah Farooqi &amp; Muhammad </w:t>
      </w:r>
      <w:proofErr w:type="spellStart"/>
      <w:r w:rsidR="00EE0D2B">
        <w:rPr>
          <w:rFonts w:ascii="Times New Roman" w:eastAsia="Times New Roman" w:hAnsi="Times New Roman" w:cs="Times New Roman"/>
          <w:sz w:val="24"/>
          <w:szCs w:val="24"/>
        </w:rPr>
        <w:t>Faizan</w:t>
      </w:r>
      <w:proofErr w:type="spellEnd"/>
      <w:r w:rsidRPr="006006E0">
        <w:rPr>
          <w:rFonts w:ascii="Times New Roman" w:eastAsia="Times New Roman" w:hAnsi="Times New Roman" w:cs="Times New Roman"/>
          <w:sz w:val="24"/>
          <w:szCs w:val="24"/>
        </w:rPr>
        <w:br/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Organization: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E0D2B">
        <w:rPr>
          <w:rFonts w:ascii="Times New Roman" w:eastAsia="Times New Roman" w:hAnsi="Times New Roman" w:cs="Times New Roman"/>
          <w:sz w:val="24"/>
          <w:szCs w:val="24"/>
        </w:rPr>
        <w:t>10pearls</w:t>
      </w:r>
    </w:p>
    <w:p w14:paraId="221D00C2" w14:textId="4DB2E173" w:rsidR="00EE0D2B" w:rsidRDefault="00EE0D2B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7FE3D9" w14:textId="5F54EB53" w:rsidR="00EE0D2B" w:rsidRDefault="00EE0D2B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D4B3C8" w14:textId="1601D753" w:rsidR="00EE0D2B" w:rsidRDefault="00EE0D2B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AE528F" w14:textId="3DA215C3" w:rsidR="00EE0D2B" w:rsidRDefault="00EE0D2B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299D34" w14:textId="6D8092AE" w:rsidR="00EE0D2B" w:rsidRDefault="00EE0D2B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87FF4A" w14:textId="1459B13F" w:rsidR="00EE0D2B" w:rsidRDefault="00EE0D2B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F17F00" w14:textId="77777777" w:rsidR="00EE0D2B" w:rsidRPr="006006E0" w:rsidRDefault="00EE0D2B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5E5936" w14:textId="77777777" w:rsidR="006006E0" w:rsidRPr="006006E0" w:rsidRDefault="006006E0" w:rsidP="00EE0D2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u w:val="single"/>
        </w:rPr>
      </w:pPr>
      <w:r w:rsidRPr="006006E0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  <w:lastRenderedPageBreak/>
        <w:t>AQI Prediction System: Detailed Report</w:t>
      </w:r>
    </w:p>
    <w:p w14:paraId="3172954D" w14:textId="72EDC3A5" w:rsidR="006006E0" w:rsidRDefault="006006E0" w:rsidP="006006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14405414" w14:textId="5092F94B" w:rsidR="006006E0" w:rsidRPr="006006E0" w:rsidRDefault="006006E0" w:rsidP="006006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006E0">
        <w:rPr>
          <w:rFonts w:ascii="Times New Roman" w:eastAsia="Times New Roman" w:hAnsi="Times New Roman" w:cs="Times New Roman"/>
          <w:b/>
          <w:bCs/>
          <w:sz w:val="27"/>
          <w:szCs w:val="27"/>
        </w:rPr>
        <w:t>Introduction</w:t>
      </w:r>
    </w:p>
    <w:p w14:paraId="5EA7B0F8" w14:textId="77777777" w:rsidR="006006E0" w:rsidRDefault="006006E0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The Air Quality Index (AQI) prediction system for Multan provides </w:t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short-term forecasts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of air quality by combining historical data, real-time API feeds, and machine learning models. The system is designed to be </w:t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serverless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, accessible via a </w:t>
      </w:r>
      <w:proofErr w:type="spellStart"/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Streamlit</w:t>
      </w:r>
      <w:proofErr w:type="spellEnd"/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Cloud dashboard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, and provides </w:t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3-day AQI forecasts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with visualizations and interpretable insights.</w:t>
      </w:r>
    </w:p>
    <w:p w14:paraId="5411313B" w14:textId="286FA8B3" w:rsidR="006006E0" w:rsidRPr="006006E0" w:rsidRDefault="006006E0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>It aims to help citizens and stakeholders track air pollution trends and make informed decisions to minimize exposure to unhealthy air conditions.</w:t>
      </w:r>
    </w:p>
    <w:p w14:paraId="329A8146" w14:textId="77777777" w:rsidR="006006E0" w:rsidRPr="006006E0" w:rsidRDefault="00A73F7D" w:rsidP="006006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08FA517C">
          <v:rect id="_x0000_i1025" style="width:0;height:1.5pt" o:hralign="center" o:hrstd="t" o:hr="t" fillcolor="#a0a0a0" stroked="f"/>
        </w:pict>
      </w:r>
    </w:p>
    <w:p w14:paraId="6C5E26EE" w14:textId="77777777" w:rsidR="006006E0" w:rsidRPr="006006E0" w:rsidRDefault="006006E0" w:rsidP="006006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006E0">
        <w:rPr>
          <w:rFonts w:ascii="Times New Roman" w:eastAsia="Times New Roman" w:hAnsi="Times New Roman" w:cs="Times New Roman"/>
          <w:b/>
          <w:bCs/>
          <w:sz w:val="27"/>
          <w:szCs w:val="27"/>
        </w:rPr>
        <w:t>1) Data Acquisition</w:t>
      </w:r>
    </w:p>
    <w:p w14:paraId="730863C1" w14:textId="77777777" w:rsidR="006006E0" w:rsidRPr="006006E0" w:rsidRDefault="006006E0" w:rsidP="006006E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Historical Data: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Fetched </w:t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past 30 days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of PM2.5 and weather data using </w:t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Pandas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>. This provided a basis for generating lag features and understanding recent pollution trends.</w:t>
      </w:r>
    </w:p>
    <w:p w14:paraId="23E7E783" w14:textId="77777777" w:rsidR="006006E0" w:rsidRPr="006006E0" w:rsidRDefault="006006E0" w:rsidP="006006E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Future Forecast Data: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Integrated </w:t>
      </w:r>
      <w:proofErr w:type="spellStart"/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OpenWeather</w:t>
      </w:r>
      <w:proofErr w:type="spellEnd"/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API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to collect predicted weather and pollution parameters for Multan. This ensures predictions account for upcoming conditions such as temperature, wind, and humidity.</w:t>
      </w:r>
    </w:p>
    <w:p w14:paraId="12A964EF" w14:textId="12FDD92C" w:rsidR="006006E0" w:rsidRDefault="006006E0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By combining historical and forecasted data, the system can provide </w:t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accurate short-term predictions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>.</w:t>
      </w:r>
      <w:r w:rsidR="00EE0D2B" w:rsidRPr="00EE0D2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E0D2B" w:rsidRPr="006006E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5805EE1E" wp14:editId="768CCF69">
            <wp:simplePos x="0" y="0"/>
            <wp:positionH relativeFrom="column">
              <wp:posOffset>0</wp:posOffset>
            </wp:positionH>
            <wp:positionV relativeFrom="paragraph">
              <wp:posOffset>527050</wp:posOffset>
            </wp:positionV>
            <wp:extent cx="5943600" cy="3253740"/>
            <wp:effectExtent l="0" t="0" r="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06E96F" w14:textId="66657ED1" w:rsidR="006006E0" w:rsidRPr="006006E0" w:rsidRDefault="00EE0D2B" w:rsidP="00EE0D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</w:t>
      </w:r>
      <w:r w:rsidR="006006E0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="006006E0" w:rsidRPr="006006E0">
        <w:rPr>
          <w:rFonts w:ascii="Times New Roman" w:eastAsia="Times New Roman" w:hAnsi="Times New Roman" w:cs="Times New Roman"/>
          <w:b/>
          <w:bCs/>
          <w:sz w:val="27"/>
          <w:szCs w:val="27"/>
        </w:rPr>
        <w:t>2) Feature Engineering and Preprocessing</w:t>
      </w:r>
    </w:p>
    <w:p w14:paraId="5E35E7B1" w14:textId="77777777" w:rsidR="006006E0" w:rsidRPr="006006E0" w:rsidRDefault="006006E0" w:rsidP="006006E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Lag Features: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Created lagged PM2.5 values (lag1, lag2, lag3) to capture short-term autocorrelations in pollution levels.</w:t>
      </w:r>
    </w:p>
    <w:p w14:paraId="55065D20" w14:textId="77777777" w:rsidR="006006E0" w:rsidRPr="006006E0" w:rsidRDefault="006006E0" w:rsidP="006006E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Rolling Features: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7-day and 14-day rolling averages of PM2.5 to model trends and seasonal effects.</w:t>
      </w:r>
    </w:p>
    <w:p w14:paraId="702F6DB6" w14:textId="77777777" w:rsidR="006006E0" w:rsidRPr="006006E0" w:rsidRDefault="006006E0" w:rsidP="006006E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Date Features: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Added day, month, and day-of-week to capture weekly or monthly patterns.</w:t>
      </w:r>
    </w:p>
    <w:p w14:paraId="6690DE32" w14:textId="7C3C2288" w:rsidR="006006E0" w:rsidRDefault="00EE0D2B" w:rsidP="006006E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AC45ED5" wp14:editId="646E4A70">
            <wp:simplePos x="0" y="0"/>
            <wp:positionH relativeFrom="column">
              <wp:posOffset>112542</wp:posOffset>
            </wp:positionH>
            <wp:positionV relativeFrom="paragraph">
              <wp:posOffset>582637</wp:posOffset>
            </wp:positionV>
            <wp:extent cx="5943600" cy="301180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06E0"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Merged Dataset:</w:t>
      </w:r>
      <w:r w:rsidR="006006E0" w:rsidRPr="006006E0">
        <w:rPr>
          <w:rFonts w:ascii="Times New Roman" w:eastAsia="Times New Roman" w:hAnsi="Times New Roman" w:cs="Times New Roman"/>
          <w:sz w:val="24"/>
          <w:szCs w:val="24"/>
        </w:rPr>
        <w:t xml:space="preserve"> Combined historical PM2.5, weather data, and forecast features into a </w:t>
      </w:r>
      <w:r w:rsidR="006006E0" w:rsidRPr="006006E0">
        <w:rPr>
          <w:rFonts w:ascii="Courier New" w:eastAsia="Times New Roman" w:hAnsi="Courier New" w:cs="Courier New"/>
          <w:sz w:val="20"/>
          <w:szCs w:val="20"/>
        </w:rPr>
        <w:t>feature.csv</w:t>
      </w:r>
      <w:r w:rsidR="006006E0" w:rsidRPr="006006E0">
        <w:rPr>
          <w:rFonts w:ascii="Times New Roman" w:eastAsia="Times New Roman" w:hAnsi="Times New Roman" w:cs="Times New Roman"/>
          <w:sz w:val="24"/>
          <w:szCs w:val="24"/>
        </w:rPr>
        <w:t xml:space="preserve"> file for model training.</w:t>
      </w:r>
    </w:p>
    <w:p w14:paraId="594D0408" w14:textId="77777777" w:rsidR="00EE0D2B" w:rsidRDefault="00EE0D2B" w:rsidP="006006E0">
      <w:pPr>
        <w:pStyle w:val="NormalWeb"/>
      </w:pPr>
    </w:p>
    <w:p w14:paraId="34ADDADC" w14:textId="4F144FFA" w:rsidR="006006E0" w:rsidRDefault="006006E0" w:rsidP="006006E0">
      <w:pPr>
        <w:pStyle w:val="NormalWeb"/>
      </w:pPr>
      <w:r>
        <w:t>EDA was conducted to identify patterns, trends, and correlations:</w:t>
      </w:r>
    </w:p>
    <w:p w14:paraId="0CB1FAC6" w14:textId="77777777" w:rsidR="006006E0" w:rsidRDefault="006006E0" w:rsidP="006006E0">
      <w:pPr>
        <w:pStyle w:val="NormalWeb"/>
        <w:numPr>
          <w:ilvl w:val="0"/>
          <w:numId w:val="21"/>
        </w:numPr>
      </w:pPr>
      <w:r>
        <w:rPr>
          <w:rStyle w:val="Strong"/>
        </w:rPr>
        <w:t>Distribution Analysis:</w:t>
      </w:r>
      <w:r>
        <w:t xml:space="preserve"> Checked distribution of AQI values to identify typical pollution levels.</w:t>
      </w:r>
    </w:p>
    <w:p w14:paraId="22EE3108" w14:textId="77777777" w:rsidR="006006E0" w:rsidRDefault="006006E0" w:rsidP="006006E0">
      <w:pPr>
        <w:pStyle w:val="NormalWeb"/>
        <w:numPr>
          <w:ilvl w:val="0"/>
          <w:numId w:val="21"/>
        </w:numPr>
      </w:pPr>
      <w:r>
        <w:rPr>
          <w:rStyle w:val="Strong"/>
        </w:rPr>
        <w:t>Trend Analysis:</w:t>
      </w:r>
      <w:r>
        <w:t xml:space="preserve"> Observed rising AQI during certain weather patterns (low wind speed + high temperature).</w:t>
      </w:r>
    </w:p>
    <w:p w14:paraId="26DBD51A" w14:textId="77777777" w:rsidR="006006E0" w:rsidRDefault="006006E0" w:rsidP="006006E0">
      <w:pPr>
        <w:pStyle w:val="NormalWeb"/>
        <w:numPr>
          <w:ilvl w:val="0"/>
          <w:numId w:val="21"/>
        </w:numPr>
      </w:pPr>
      <w:r>
        <w:rPr>
          <w:rStyle w:val="Strong"/>
        </w:rPr>
        <w:t>Correlation Heatmap:</w:t>
      </w:r>
      <w:r>
        <w:t xml:space="preserve"> Found strong correlation between PM2.5 and overall AQI, and moderate correlation with humidity and wind speed.</w:t>
      </w:r>
    </w:p>
    <w:p w14:paraId="7E774304" w14:textId="3D331F86" w:rsidR="00EE0D2B" w:rsidRDefault="006006E0" w:rsidP="00EE0D2B">
      <w:pPr>
        <w:pStyle w:val="NormalWeb"/>
        <w:numPr>
          <w:ilvl w:val="0"/>
          <w:numId w:val="21"/>
        </w:numPr>
      </w:pPr>
      <w:r>
        <w:rPr>
          <w:rStyle w:val="Strong"/>
        </w:rPr>
        <w:t>Seasonality Detection:</w:t>
      </w:r>
      <w:r>
        <w:t xml:space="preserve"> AQI levels were higher on certain days due to local environmental conditions.</w:t>
      </w:r>
    </w:p>
    <w:p w14:paraId="23A7E19F" w14:textId="77777777" w:rsidR="006006E0" w:rsidRDefault="006006E0" w:rsidP="006006E0">
      <w:pPr>
        <w:pStyle w:val="NormalWeb"/>
      </w:pPr>
      <w:r>
        <w:rPr>
          <w:rStyle w:val="Strong"/>
        </w:rPr>
        <w:t>Insights from EDA:</w:t>
      </w:r>
    </w:p>
    <w:p w14:paraId="7A8747C1" w14:textId="77777777" w:rsidR="006006E0" w:rsidRDefault="006006E0" w:rsidP="006006E0">
      <w:pPr>
        <w:pStyle w:val="NormalWeb"/>
        <w:numPr>
          <w:ilvl w:val="0"/>
          <w:numId w:val="22"/>
        </w:numPr>
      </w:pPr>
      <w:r>
        <w:t>PM2.5 is the most critical pollutant for AQI prediction in Multan.</w:t>
      </w:r>
    </w:p>
    <w:p w14:paraId="32D8C3C1" w14:textId="77777777" w:rsidR="006006E0" w:rsidRDefault="006006E0" w:rsidP="006006E0">
      <w:pPr>
        <w:pStyle w:val="NormalWeb"/>
        <w:numPr>
          <w:ilvl w:val="0"/>
          <w:numId w:val="22"/>
        </w:numPr>
      </w:pPr>
      <w:r>
        <w:t>Humidity inversely correlates with AQI in certain weather patterns.</w:t>
      </w:r>
    </w:p>
    <w:p w14:paraId="40DA9AB4" w14:textId="77777777" w:rsidR="006006E0" w:rsidRDefault="006006E0" w:rsidP="006006E0">
      <w:pPr>
        <w:pStyle w:val="NormalWeb"/>
        <w:numPr>
          <w:ilvl w:val="0"/>
          <w:numId w:val="22"/>
        </w:numPr>
      </w:pPr>
      <w:r>
        <w:lastRenderedPageBreak/>
        <w:t>Weather conditions such as low wind speed contribute to stagnant air and higher pollution levels.</w:t>
      </w:r>
    </w:p>
    <w:p w14:paraId="51DCB6C6" w14:textId="20C701EB" w:rsidR="006006E0" w:rsidRDefault="00EE0D2B" w:rsidP="006006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0BEEB742" wp14:editId="66718909">
            <wp:simplePos x="0" y="0"/>
            <wp:positionH relativeFrom="margin">
              <wp:align>right</wp:align>
            </wp:positionH>
            <wp:positionV relativeFrom="paragraph">
              <wp:posOffset>230895</wp:posOffset>
            </wp:positionV>
            <wp:extent cx="5570220" cy="2785110"/>
            <wp:effectExtent l="0" t="0" r="0" b="0"/>
            <wp:wrapTight wrapText="bothSides">
              <wp:wrapPolygon edited="0">
                <wp:start x="0" y="0"/>
                <wp:lineTo x="0" y="21423"/>
                <wp:lineTo x="21497" y="21423"/>
                <wp:lineTo x="2149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70C953" w14:textId="596AD395" w:rsidR="006006E0" w:rsidRDefault="006006E0" w:rsidP="006006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3A13E26" w14:textId="1B081980" w:rsidR="006006E0" w:rsidRDefault="006006E0" w:rsidP="006006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    </w:t>
      </w:r>
    </w:p>
    <w:p w14:paraId="4E782CE7" w14:textId="0D7387F9" w:rsidR="006006E0" w:rsidRDefault="006006E0" w:rsidP="006006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12D7C89" w14:textId="24340F4F" w:rsidR="006006E0" w:rsidRDefault="006006E0" w:rsidP="006006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C3C17D9" w14:textId="7F609D67" w:rsidR="00EE0D2B" w:rsidRDefault="00EE0D2B" w:rsidP="006006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8836E95" w14:textId="25360ED7" w:rsidR="00EE0D2B" w:rsidRDefault="00EE0D2B" w:rsidP="006006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5E4173D" w14:textId="3A5C3D6D" w:rsidR="00EE0D2B" w:rsidRDefault="00EE0D2B" w:rsidP="006006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FAD5643" w14:textId="37D3361C" w:rsidR="00EE0D2B" w:rsidRDefault="00EE0D2B" w:rsidP="006006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CCFAE0F" w14:textId="506C32D6" w:rsidR="00EE0D2B" w:rsidRDefault="00EE0D2B" w:rsidP="006006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    </w:t>
      </w:r>
      <w:r w:rsidRPr="006006E0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1E72BAF" wp14:editId="7C83C0A5">
            <wp:extent cx="4648200" cy="3320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3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9654" w14:textId="6582859B" w:rsidR="00EE0D2B" w:rsidRDefault="00EE0D2B" w:rsidP="006006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B4C7B53" w14:textId="77777777" w:rsidR="00EE0D2B" w:rsidRDefault="00EE0D2B" w:rsidP="006006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312BE13" w14:textId="77777777" w:rsidR="00EE0D2B" w:rsidRDefault="00EE0D2B" w:rsidP="006006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DD1AB49" w14:textId="2BD7E00E" w:rsidR="006006E0" w:rsidRPr="006006E0" w:rsidRDefault="006006E0" w:rsidP="00BA6BE7">
      <w:pPr>
        <w:spacing w:after="0" w:line="240" w:lineRule="auto"/>
      </w:pPr>
      <w:r w:rsidRPr="006006E0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3) Machine Learning Model Development</w:t>
      </w:r>
      <w:r w:rsidR="00BA6BE7">
        <w:t>&amp; SHAP Interpretability</w:t>
      </w:r>
    </w:p>
    <w:p w14:paraId="4FA4F007" w14:textId="77777777" w:rsidR="006006E0" w:rsidRPr="006006E0" w:rsidRDefault="006006E0" w:rsidP="006006E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Models Used:</w:t>
      </w:r>
    </w:p>
    <w:p w14:paraId="05991496" w14:textId="77777777" w:rsidR="006006E0" w:rsidRPr="006006E0" w:rsidRDefault="006006E0" w:rsidP="006006E0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Random Forest Regressor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– robust for non-linear relationships.</w:t>
      </w:r>
    </w:p>
    <w:p w14:paraId="5CB78260" w14:textId="77777777" w:rsidR="006006E0" w:rsidRPr="006006E0" w:rsidRDefault="006006E0" w:rsidP="006006E0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Linear Regression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– simple baseline model.</w:t>
      </w:r>
    </w:p>
    <w:p w14:paraId="07118C72" w14:textId="77777777" w:rsidR="006006E0" w:rsidRPr="006006E0" w:rsidRDefault="006006E0" w:rsidP="006006E0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Stacked Model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– ensemble combining Random Forest and Linear Regression to improve forecast accuracy.</w:t>
      </w:r>
    </w:p>
    <w:p w14:paraId="4745B6A6" w14:textId="77777777" w:rsidR="006006E0" w:rsidRPr="006006E0" w:rsidRDefault="006006E0" w:rsidP="006006E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Model Storage: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Models serialized to </w:t>
      </w:r>
      <w:r w:rsidRPr="006006E0">
        <w:rPr>
          <w:rFonts w:ascii="Courier New" w:eastAsia="Times New Roman" w:hAnsi="Courier New" w:cs="Courier New"/>
          <w:sz w:val="20"/>
          <w:szCs w:val="20"/>
        </w:rPr>
        <w:t>.</w:t>
      </w:r>
      <w:proofErr w:type="spellStart"/>
      <w:r w:rsidRPr="006006E0">
        <w:rPr>
          <w:rFonts w:ascii="Courier New" w:eastAsia="Times New Roman" w:hAnsi="Courier New" w:cs="Courier New"/>
          <w:sz w:val="20"/>
          <w:szCs w:val="20"/>
        </w:rPr>
        <w:t>pkl</w:t>
      </w:r>
      <w:proofErr w:type="spellEnd"/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files for deployment and reuse in the </w:t>
      </w:r>
      <w:proofErr w:type="spellStart"/>
      <w:r w:rsidRPr="006006E0">
        <w:rPr>
          <w:rFonts w:ascii="Times New Roman" w:eastAsia="Times New Roman" w:hAnsi="Times New Roman" w:cs="Times New Roman"/>
          <w:sz w:val="24"/>
          <w:szCs w:val="24"/>
        </w:rPr>
        <w:t>Streamlit</w:t>
      </w:r>
      <w:proofErr w:type="spellEnd"/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app.</w:t>
      </w:r>
    </w:p>
    <w:p w14:paraId="587CD1D9" w14:textId="076E1C0F" w:rsidR="006006E0" w:rsidRDefault="006006E0" w:rsidP="006006E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Evaluation: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Validated on historical data using metrics such as </w:t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MAE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R²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>, ensuring reliable short-term AQI predictions.</w:t>
      </w:r>
    </w:p>
    <w:p w14:paraId="2D7F707A" w14:textId="26371A35" w:rsidR="006006E0" w:rsidRPr="006006E0" w:rsidRDefault="00EE0D2B" w:rsidP="00EE0D2B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noProof/>
        </w:rPr>
        <w:drawing>
          <wp:anchor distT="0" distB="0" distL="114300" distR="114300" simplePos="0" relativeHeight="251663360" behindDoc="1" locked="0" layoutInCell="1" allowOverlap="1" wp14:anchorId="3E6C474D" wp14:editId="0EDDE575">
            <wp:simplePos x="0" y="0"/>
            <wp:positionH relativeFrom="column">
              <wp:posOffset>260252</wp:posOffset>
            </wp:positionH>
            <wp:positionV relativeFrom="paragraph">
              <wp:posOffset>433558</wp:posOffset>
            </wp:positionV>
            <wp:extent cx="5943600" cy="2557780"/>
            <wp:effectExtent l="0" t="0" r="0" b="0"/>
            <wp:wrapTight wrapText="bothSides">
              <wp:wrapPolygon edited="0">
                <wp:start x="0" y="0"/>
                <wp:lineTo x="0" y="21396"/>
                <wp:lineTo x="21531" y="21396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8B5FFA" w14:textId="5F2CE3B5" w:rsidR="006006E0" w:rsidRDefault="00A73F7D" w:rsidP="006006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0074CC17">
          <v:rect id="_x0000_i1026" style="width:0;height:1.5pt" o:hralign="center" o:hrstd="t" o:hr="t" fillcolor="#a0a0a0" stroked="f"/>
        </w:pict>
      </w:r>
    </w:p>
    <w:p w14:paraId="5CBD0305" w14:textId="77777777" w:rsidR="00BA6BE7" w:rsidRPr="00BA6BE7" w:rsidRDefault="00BA6BE7" w:rsidP="00BA6B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6BE7">
        <w:rPr>
          <w:rFonts w:ascii="Times New Roman" w:eastAsia="Times New Roman" w:hAnsi="Times New Roman" w:cs="Times New Roman"/>
          <w:b/>
          <w:bCs/>
          <w:sz w:val="24"/>
          <w:szCs w:val="24"/>
        </w:rPr>
        <w:t>SHAP (</w:t>
      </w:r>
      <w:proofErr w:type="spellStart"/>
      <w:r w:rsidRPr="00BA6BE7">
        <w:rPr>
          <w:rFonts w:ascii="Times New Roman" w:eastAsia="Times New Roman" w:hAnsi="Times New Roman" w:cs="Times New Roman"/>
          <w:b/>
          <w:bCs/>
          <w:sz w:val="24"/>
          <w:szCs w:val="24"/>
        </w:rPr>
        <w:t>SHapley</w:t>
      </w:r>
      <w:proofErr w:type="spellEnd"/>
      <w:r w:rsidRPr="00BA6BE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Additive </w:t>
      </w:r>
      <w:proofErr w:type="spellStart"/>
      <w:r w:rsidRPr="00BA6BE7">
        <w:rPr>
          <w:rFonts w:ascii="Times New Roman" w:eastAsia="Times New Roman" w:hAnsi="Times New Roman" w:cs="Times New Roman"/>
          <w:b/>
          <w:bCs/>
          <w:sz w:val="24"/>
          <w:szCs w:val="24"/>
        </w:rPr>
        <w:t>exPlanations</w:t>
      </w:r>
      <w:proofErr w:type="spellEnd"/>
      <w:r w:rsidRPr="00BA6BE7">
        <w:rPr>
          <w:rFonts w:ascii="Times New Roman" w:eastAsia="Times New Roman" w:hAnsi="Times New Roman" w:cs="Times New Roman"/>
          <w:b/>
          <w:bCs/>
          <w:sz w:val="24"/>
          <w:szCs w:val="24"/>
        </w:rPr>
        <w:t>) Analysis:</w:t>
      </w:r>
    </w:p>
    <w:p w14:paraId="5A29C017" w14:textId="77777777" w:rsidR="00BA6BE7" w:rsidRPr="00BA6BE7" w:rsidRDefault="00BA6BE7" w:rsidP="00BA6BE7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6BE7">
        <w:rPr>
          <w:rFonts w:ascii="Times New Roman" w:eastAsia="Times New Roman" w:hAnsi="Times New Roman" w:cs="Times New Roman"/>
          <w:sz w:val="24"/>
          <w:szCs w:val="24"/>
        </w:rPr>
        <w:t xml:space="preserve">SHAP was used to interpret the model predictions and understand </w:t>
      </w:r>
      <w:r w:rsidRPr="00BA6BE7">
        <w:rPr>
          <w:rFonts w:ascii="Times New Roman" w:eastAsia="Times New Roman" w:hAnsi="Times New Roman" w:cs="Times New Roman"/>
          <w:b/>
          <w:bCs/>
          <w:sz w:val="24"/>
          <w:szCs w:val="24"/>
        </w:rPr>
        <w:t>which features most influence AQI forecasts</w:t>
      </w:r>
      <w:r w:rsidRPr="00BA6BE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EBB1411" w14:textId="77777777" w:rsidR="00BA6BE7" w:rsidRPr="00BA6BE7" w:rsidRDefault="00BA6BE7" w:rsidP="00BA6BE7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6BE7">
        <w:rPr>
          <w:rFonts w:ascii="Times New Roman" w:eastAsia="Times New Roman" w:hAnsi="Times New Roman" w:cs="Times New Roman"/>
          <w:b/>
          <w:bCs/>
          <w:sz w:val="24"/>
          <w:szCs w:val="24"/>
        </w:rPr>
        <w:t>Findings from SHAP:</w:t>
      </w:r>
    </w:p>
    <w:p w14:paraId="39FD7E42" w14:textId="77777777" w:rsidR="00BA6BE7" w:rsidRPr="00BA6BE7" w:rsidRDefault="00BA6BE7" w:rsidP="00BA6BE7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6BE7">
        <w:rPr>
          <w:rFonts w:ascii="Times New Roman" w:eastAsia="Times New Roman" w:hAnsi="Times New Roman" w:cs="Times New Roman"/>
          <w:b/>
          <w:bCs/>
          <w:sz w:val="24"/>
          <w:szCs w:val="24"/>
        </w:rPr>
        <w:t>PM2.5 levels</w:t>
      </w:r>
      <w:r w:rsidRPr="00BA6BE7">
        <w:rPr>
          <w:rFonts w:ascii="Times New Roman" w:eastAsia="Times New Roman" w:hAnsi="Times New Roman" w:cs="Times New Roman"/>
          <w:sz w:val="24"/>
          <w:szCs w:val="24"/>
        </w:rPr>
        <w:t xml:space="preserve"> contributed the most to prediction changes.</w:t>
      </w:r>
    </w:p>
    <w:p w14:paraId="4CE178A7" w14:textId="77777777" w:rsidR="00BA6BE7" w:rsidRPr="00BA6BE7" w:rsidRDefault="00BA6BE7" w:rsidP="00BA6BE7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6BE7">
        <w:rPr>
          <w:rFonts w:ascii="Times New Roman" w:eastAsia="Times New Roman" w:hAnsi="Times New Roman" w:cs="Times New Roman"/>
          <w:b/>
          <w:bCs/>
          <w:sz w:val="24"/>
          <w:szCs w:val="24"/>
        </w:rPr>
        <w:t>Temperature &amp; wind speed</w:t>
      </w:r>
      <w:r w:rsidRPr="00BA6BE7">
        <w:rPr>
          <w:rFonts w:ascii="Times New Roman" w:eastAsia="Times New Roman" w:hAnsi="Times New Roman" w:cs="Times New Roman"/>
          <w:sz w:val="24"/>
          <w:szCs w:val="24"/>
        </w:rPr>
        <w:t xml:space="preserve"> had significant influence on next-day AQI.</w:t>
      </w:r>
    </w:p>
    <w:p w14:paraId="00DE6DDF" w14:textId="1B06E98D" w:rsidR="00BA6BE7" w:rsidRDefault="00BA6BE7" w:rsidP="00BA6BE7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6BE7">
        <w:rPr>
          <w:rFonts w:ascii="Times New Roman" w:eastAsia="Times New Roman" w:hAnsi="Times New Roman" w:cs="Times New Roman"/>
          <w:sz w:val="24"/>
          <w:szCs w:val="24"/>
        </w:rPr>
        <w:t xml:space="preserve">API-based forecasted weather features had stronger effects on </w:t>
      </w:r>
      <w:proofErr w:type="gramStart"/>
      <w:r w:rsidRPr="00BA6BE7">
        <w:rPr>
          <w:rFonts w:ascii="Times New Roman" w:eastAsia="Times New Roman" w:hAnsi="Times New Roman" w:cs="Times New Roman"/>
          <w:sz w:val="24"/>
          <w:szCs w:val="24"/>
        </w:rPr>
        <w:t>2-3 day</w:t>
      </w:r>
      <w:proofErr w:type="gramEnd"/>
      <w:r w:rsidRPr="00BA6BE7">
        <w:rPr>
          <w:rFonts w:ascii="Times New Roman" w:eastAsia="Times New Roman" w:hAnsi="Times New Roman" w:cs="Times New Roman"/>
          <w:sz w:val="24"/>
          <w:szCs w:val="24"/>
        </w:rPr>
        <w:t xml:space="preserve"> predictions compared to historical lag features.</w:t>
      </w:r>
    </w:p>
    <w:p w14:paraId="733A97AB" w14:textId="236DE117" w:rsidR="00BA6BE7" w:rsidRPr="00BA6BE7" w:rsidRDefault="00BA6BE7" w:rsidP="00BA6BE7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A6BE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60FC4E" wp14:editId="5E436CCB">
            <wp:extent cx="3559126" cy="2015317"/>
            <wp:effectExtent l="0" t="0" r="381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5699" cy="202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AB74" w14:textId="304132E3" w:rsidR="00BA6BE7" w:rsidRDefault="00BA6BE7" w:rsidP="006006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6BE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6C5E90B" wp14:editId="6A1037BA">
            <wp:extent cx="2800859" cy="17795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8130" cy="178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6BE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3C6E3C1" wp14:editId="11597744">
            <wp:extent cx="2922547" cy="168108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1905" cy="168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F75F" w14:textId="439A3045" w:rsidR="00BA6BE7" w:rsidRPr="006006E0" w:rsidRDefault="00BA6BE7" w:rsidP="006006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6BE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3A8DE1" wp14:editId="59E5237D">
            <wp:extent cx="3411619" cy="1701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3032" cy="170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D41C" w14:textId="77777777" w:rsidR="006006E0" w:rsidRPr="006006E0" w:rsidRDefault="006006E0" w:rsidP="006006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006E0">
        <w:rPr>
          <w:rFonts w:ascii="Times New Roman" w:eastAsia="Times New Roman" w:hAnsi="Times New Roman" w:cs="Times New Roman"/>
          <w:b/>
          <w:bCs/>
          <w:sz w:val="27"/>
          <w:szCs w:val="27"/>
        </w:rPr>
        <w:t>4) 3-Day Forecasting</w:t>
      </w:r>
    </w:p>
    <w:p w14:paraId="66EF0B4A" w14:textId="77777777" w:rsidR="006006E0" w:rsidRPr="006006E0" w:rsidRDefault="006006E0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The system predicts AQI for the </w:t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next 3 days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using both historical PM2.5 trends and API-provided weather/pollution forecasts.</w:t>
      </w:r>
    </w:p>
    <w:p w14:paraId="7B90FCE8" w14:textId="77777777" w:rsidR="006006E0" w:rsidRPr="006006E0" w:rsidRDefault="006006E0" w:rsidP="006006E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Prediction Process:</w:t>
      </w:r>
    </w:p>
    <w:p w14:paraId="0443471F" w14:textId="77777777" w:rsidR="006006E0" w:rsidRPr="006006E0" w:rsidRDefault="006006E0" w:rsidP="006006E0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>Extract latest PM2.5 and weather features.</w:t>
      </w:r>
    </w:p>
    <w:p w14:paraId="240C2709" w14:textId="77777777" w:rsidR="006006E0" w:rsidRPr="006006E0" w:rsidRDefault="006006E0" w:rsidP="006006E0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>Generate lagged and rolling features for each future day.</w:t>
      </w:r>
    </w:p>
    <w:p w14:paraId="014255A5" w14:textId="77777777" w:rsidR="006006E0" w:rsidRPr="006006E0" w:rsidRDefault="006006E0" w:rsidP="006006E0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>Apply the stacked model to forecast PM2.5, then convert to AQI using standardized formulas.</w:t>
      </w:r>
    </w:p>
    <w:p w14:paraId="68DC5875" w14:textId="77777777" w:rsidR="006006E0" w:rsidRPr="006006E0" w:rsidRDefault="006006E0" w:rsidP="006006E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Outputs: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For each day, the dashboard shows:</w:t>
      </w:r>
    </w:p>
    <w:p w14:paraId="683A5F36" w14:textId="77777777" w:rsidR="006006E0" w:rsidRPr="006006E0" w:rsidRDefault="006006E0" w:rsidP="006006E0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>Forecasted PM2.5 concentration (µg/m³)</w:t>
      </w:r>
    </w:p>
    <w:p w14:paraId="226396B3" w14:textId="77777777" w:rsidR="006006E0" w:rsidRPr="006006E0" w:rsidRDefault="006006E0" w:rsidP="006006E0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>AQI value</w:t>
      </w:r>
    </w:p>
    <w:p w14:paraId="61992312" w14:textId="77777777" w:rsidR="006006E0" w:rsidRPr="006006E0" w:rsidRDefault="006006E0" w:rsidP="006006E0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lastRenderedPageBreak/>
        <w:t>Category (Good, Moderate, Unhealthy, etc.) with color-coded visualizations</w:t>
      </w:r>
    </w:p>
    <w:p w14:paraId="4AE365C5" w14:textId="77777777" w:rsidR="006006E0" w:rsidRPr="006006E0" w:rsidRDefault="006006E0" w:rsidP="006006E0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>Emojis to quickly convey air quality severity</w:t>
      </w:r>
    </w:p>
    <w:p w14:paraId="10C4168E" w14:textId="77777777" w:rsidR="006006E0" w:rsidRPr="006006E0" w:rsidRDefault="006006E0" w:rsidP="006006E0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Trend Analysis: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Forecasts are plotted alongside historical data to show continuity and predicted fluctuations.</w:t>
      </w:r>
    </w:p>
    <w:p w14:paraId="44776125" w14:textId="7908C818" w:rsidR="00BA6BE7" w:rsidRPr="006006E0" w:rsidRDefault="006006E0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This enables users to </w:t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plan outdoor activities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and take precautions during high pollution periods.</w:t>
      </w:r>
    </w:p>
    <w:p w14:paraId="58082190" w14:textId="77777777" w:rsidR="006006E0" w:rsidRPr="006006E0" w:rsidRDefault="00A73F7D" w:rsidP="006006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1BC63BC4">
          <v:rect id="_x0000_i1027" style="width:0;height:1.5pt" o:hralign="center" o:hrstd="t" o:hr="t" fillcolor="#a0a0a0" stroked="f"/>
        </w:pict>
      </w:r>
    </w:p>
    <w:p w14:paraId="4AFC7E42" w14:textId="77777777" w:rsidR="006006E0" w:rsidRPr="006006E0" w:rsidRDefault="006006E0" w:rsidP="006006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006E0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5) </w:t>
      </w:r>
      <w:proofErr w:type="spellStart"/>
      <w:r w:rsidRPr="006006E0">
        <w:rPr>
          <w:rFonts w:ascii="Times New Roman" w:eastAsia="Times New Roman" w:hAnsi="Times New Roman" w:cs="Times New Roman"/>
          <w:b/>
          <w:bCs/>
          <w:sz w:val="27"/>
          <w:szCs w:val="27"/>
        </w:rPr>
        <w:t>Streamlit</w:t>
      </w:r>
      <w:proofErr w:type="spellEnd"/>
      <w:r w:rsidRPr="006006E0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Dashboard</w:t>
      </w:r>
    </w:p>
    <w:p w14:paraId="538487DC" w14:textId="77777777" w:rsidR="006006E0" w:rsidRPr="006006E0" w:rsidRDefault="006006E0" w:rsidP="006006E0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Interactive Interface: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Accessible via </w:t>
      </w:r>
      <w:proofErr w:type="spellStart"/>
      <w:r w:rsidRPr="006006E0">
        <w:rPr>
          <w:rFonts w:ascii="Times New Roman" w:eastAsia="Times New Roman" w:hAnsi="Times New Roman" w:cs="Times New Roman"/>
          <w:sz w:val="24"/>
          <w:szCs w:val="24"/>
        </w:rPr>
        <w:t>Streamlit</w:t>
      </w:r>
      <w:proofErr w:type="spellEnd"/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Cloud.</w:t>
      </w:r>
    </w:p>
    <w:p w14:paraId="1E5CF39E" w14:textId="77777777" w:rsidR="006006E0" w:rsidRPr="006006E0" w:rsidRDefault="006006E0" w:rsidP="006006E0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Features:</w:t>
      </w:r>
    </w:p>
    <w:p w14:paraId="6EFAAF11" w14:textId="77777777" w:rsidR="006006E0" w:rsidRPr="006006E0" w:rsidRDefault="006006E0" w:rsidP="006006E0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>Current PM2.5 and AQI values</w:t>
      </w:r>
    </w:p>
    <w:p w14:paraId="221B01A2" w14:textId="77777777" w:rsidR="006006E0" w:rsidRPr="006006E0" w:rsidRDefault="006006E0" w:rsidP="006006E0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>3-day AQI forecast cards with color-coded categories</w:t>
      </w:r>
    </w:p>
    <w:p w14:paraId="011A7168" w14:textId="77777777" w:rsidR="006006E0" w:rsidRPr="006006E0" w:rsidRDefault="006006E0" w:rsidP="006006E0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>PM2.5 and AQI trend plots</w:t>
      </w:r>
    </w:p>
    <w:p w14:paraId="6E7D562E" w14:textId="77777777" w:rsidR="006006E0" w:rsidRPr="006006E0" w:rsidRDefault="006006E0" w:rsidP="006006E0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SHAP global feature importance and per-day contribution plots for </w:t>
      </w:r>
      <w:proofErr w:type="spellStart"/>
      <w:r w:rsidRPr="006006E0">
        <w:rPr>
          <w:rFonts w:ascii="Times New Roman" w:eastAsia="Times New Roman" w:hAnsi="Times New Roman" w:cs="Times New Roman"/>
          <w:sz w:val="24"/>
          <w:szCs w:val="24"/>
        </w:rPr>
        <w:t>explainability</w:t>
      </w:r>
      <w:proofErr w:type="spellEnd"/>
    </w:p>
    <w:p w14:paraId="596013C7" w14:textId="65438C3A" w:rsidR="006006E0" w:rsidRDefault="006006E0" w:rsidP="006006E0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Design: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Custom CSS for a visually appealing, responsive, and user-friendly interface.</w:t>
      </w:r>
    </w:p>
    <w:p w14:paraId="6B678B06" w14:textId="60F76759" w:rsidR="00BA6BE7" w:rsidRDefault="00BA6BE7" w:rsidP="00BA6BE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A6BE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D7D9C9" wp14:editId="75CFE43B">
            <wp:extent cx="5943600" cy="23463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99C0" w14:textId="0B83A6FF" w:rsidR="00855BD0" w:rsidRDefault="00855BD0" w:rsidP="00BA6BE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A6BE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E5B7559" wp14:editId="472FFD0C">
            <wp:extent cx="5943600" cy="14008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2C59" w14:textId="755BB470" w:rsidR="00855BD0" w:rsidRPr="006006E0" w:rsidRDefault="00855BD0" w:rsidP="00BA6BE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A6BE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262B8A" wp14:editId="100BDC7A">
            <wp:extent cx="5943600" cy="27412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A26B" w14:textId="77777777" w:rsidR="006006E0" w:rsidRPr="006006E0" w:rsidRDefault="00A73F7D" w:rsidP="006006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1EEF8488">
          <v:rect id="_x0000_i1028" style="width:0;height:1.5pt" o:hralign="center" o:hrstd="t" o:hr="t" fillcolor="#a0a0a0" stroked="f"/>
        </w:pict>
      </w:r>
    </w:p>
    <w:p w14:paraId="18DAB6A5" w14:textId="77777777" w:rsidR="006006E0" w:rsidRPr="006006E0" w:rsidRDefault="006006E0" w:rsidP="006006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006E0">
        <w:rPr>
          <w:rFonts w:ascii="Times New Roman" w:eastAsia="Times New Roman" w:hAnsi="Times New Roman" w:cs="Times New Roman"/>
          <w:b/>
          <w:bCs/>
          <w:sz w:val="27"/>
          <w:szCs w:val="27"/>
        </w:rPr>
        <w:t>6) Containerization &amp; Serverless Deployment</w:t>
      </w:r>
    </w:p>
    <w:p w14:paraId="65102991" w14:textId="2F9A10AA" w:rsidR="005924CB" w:rsidRPr="005924CB" w:rsidRDefault="006006E0" w:rsidP="006006E0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Containerization: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Used </w:t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Podman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to package the app, dependencies, and models.</w:t>
      </w:r>
      <w:r w:rsidR="005924CB" w:rsidRPr="005924CB">
        <w:rPr>
          <w:noProof/>
        </w:rPr>
        <w:t xml:space="preserve"> </w:t>
      </w:r>
    </w:p>
    <w:p w14:paraId="0199DA0B" w14:textId="447E1702" w:rsidR="00BA6BE7" w:rsidRDefault="00A73F7D" w:rsidP="00136B7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9C7318B" wp14:editId="34266A35">
            <wp:simplePos x="0" y="0"/>
            <wp:positionH relativeFrom="column">
              <wp:posOffset>78827</wp:posOffset>
            </wp:positionH>
            <wp:positionV relativeFrom="paragraph">
              <wp:posOffset>254788</wp:posOffset>
            </wp:positionV>
            <wp:extent cx="5943600" cy="2579028"/>
            <wp:effectExtent l="0" t="0" r="0" b="0"/>
            <wp:wrapTight wrapText="bothSides">
              <wp:wrapPolygon edited="0">
                <wp:start x="0" y="0"/>
                <wp:lineTo x="0" y="21382"/>
                <wp:lineTo x="21531" y="21382"/>
                <wp:lineTo x="2153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47"/>
                    <a:stretch/>
                  </pic:blipFill>
                  <pic:spPr bwMode="auto">
                    <a:xfrm>
                      <a:off x="0" y="0"/>
                      <a:ext cx="5943600" cy="257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C0E0005" w14:textId="30238221" w:rsidR="00A73F7D" w:rsidRDefault="00A73F7D" w:rsidP="00136B7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0C81C37" w14:textId="4042FF65" w:rsidR="00A73F7D" w:rsidRDefault="00A73F7D" w:rsidP="00A73F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EA84E9" w14:textId="77777777" w:rsidR="00A73F7D" w:rsidRPr="006006E0" w:rsidRDefault="00A73F7D" w:rsidP="00136B7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C6794A1" w14:textId="77C98FEF" w:rsidR="006006E0" w:rsidRPr="00A73F7D" w:rsidRDefault="006006E0" w:rsidP="00A73F7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3F7D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Container Storage:</w:t>
      </w:r>
      <w:r w:rsidRPr="00A73F7D">
        <w:rPr>
          <w:rFonts w:ascii="Times New Roman" w:eastAsia="Times New Roman" w:hAnsi="Times New Roman" w:cs="Times New Roman"/>
          <w:sz w:val="24"/>
          <w:szCs w:val="24"/>
        </w:rPr>
        <w:t xml:space="preserve"> Stored images on </w:t>
      </w:r>
      <w:r w:rsidRPr="00A73F7D">
        <w:rPr>
          <w:rFonts w:ascii="Times New Roman" w:eastAsia="Times New Roman" w:hAnsi="Times New Roman" w:cs="Times New Roman"/>
          <w:b/>
          <w:bCs/>
          <w:sz w:val="24"/>
          <w:szCs w:val="24"/>
        </w:rPr>
        <w:t>GitHub Container Registry (GHCR)</w:t>
      </w:r>
      <w:r w:rsidRPr="00A73F7D">
        <w:rPr>
          <w:rFonts w:ascii="Times New Roman" w:eastAsia="Times New Roman" w:hAnsi="Times New Roman" w:cs="Times New Roman"/>
          <w:sz w:val="24"/>
          <w:szCs w:val="24"/>
        </w:rPr>
        <w:t xml:space="preserve"> to version and share the containerized app.</w:t>
      </w:r>
    </w:p>
    <w:p w14:paraId="13B8ADD3" w14:textId="38AB9315" w:rsidR="00BA6BE7" w:rsidRDefault="00BA6BE7" w:rsidP="00136B7E">
      <w:pPr>
        <w:pStyle w:val="NormalWeb"/>
        <w:ind w:left="720"/>
      </w:pPr>
      <w:r>
        <w:rPr>
          <w:noProof/>
        </w:rPr>
        <w:drawing>
          <wp:inline distT="0" distB="0" distL="0" distR="0" wp14:anchorId="55F0D8C4" wp14:editId="03368213">
            <wp:extent cx="5092505" cy="316594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454" cy="318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533E2" w14:textId="77777777" w:rsidR="00BA6BE7" w:rsidRPr="006006E0" w:rsidRDefault="00BA6BE7" w:rsidP="00BA6BE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CBDBABB" w14:textId="2E558949" w:rsidR="006006E0" w:rsidRDefault="006006E0" w:rsidP="006006E0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Serverless Deployment: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Hosted on </w:t>
      </w:r>
      <w:proofErr w:type="spellStart"/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Streamlit</w:t>
      </w:r>
      <w:proofErr w:type="spellEnd"/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Cloud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>, making it accessible online without server or infrastructure management.</w:t>
      </w:r>
    </w:p>
    <w:p w14:paraId="22809235" w14:textId="701AC22B" w:rsidR="002C7434" w:rsidRPr="006006E0" w:rsidRDefault="002C7434" w:rsidP="002C743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hyperlink r:id="rId20" w:history="1">
        <w:r w:rsidRPr="002C7434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https://aqi-prediction-hmnwsdviqmzbdcsdvrbpnt.streamlit.app/</w:t>
        </w:r>
      </w:hyperlink>
    </w:p>
    <w:p w14:paraId="55B17465" w14:textId="77777777" w:rsidR="006006E0" w:rsidRPr="006006E0" w:rsidRDefault="00A73F7D" w:rsidP="006006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65BC0878">
          <v:rect id="_x0000_i1029" style="width:0;height:1.5pt" o:hralign="center" o:hrstd="t" o:hr="t" fillcolor="#a0a0a0" stroked="f"/>
        </w:pict>
      </w:r>
    </w:p>
    <w:p w14:paraId="13CB2614" w14:textId="77777777" w:rsidR="006006E0" w:rsidRPr="006006E0" w:rsidRDefault="006006E0" w:rsidP="006006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006E0">
        <w:rPr>
          <w:rFonts w:ascii="Times New Roman" w:eastAsia="Times New Roman" w:hAnsi="Times New Roman" w:cs="Times New Roman"/>
          <w:b/>
          <w:bCs/>
          <w:sz w:val="27"/>
          <w:szCs w:val="27"/>
        </w:rPr>
        <w:t>7) CI/CD Pipelines</w:t>
      </w:r>
    </w:p>
    <w:p w14:paraId="73808981" w14:textId="77777777" w:rsidR="006006E0" w:rsidRPr="006006E0" w:rsidRDefault="006006E0" w:rsidP="006006E0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GitHub Actions: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Configured CI/CD to automate testing and deployment:</w:t>
      </w:r>
    </w:p>
    <w:p w14:paraId="25281B91" w14:textId="77777777" w:rsidR="006006E0" w:rsidRPr="006006E0" w:rsidRDefault="006006E0" w:rsidP="006006E0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>Code pushed to GitHub triggers automated build and tests.</w:t>
      </w:r>
    </w:p>
    <w:p w14:paraId="0EB64D57" w14:textId="77777777" w:rsidR="006006E0" w:rsidRPr="006006E0" w:rsidRDefault="006006E0" w:rsidP="006006E0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Successful builds deploy updated models and app code to </w:t>
      </w:r>
      <w:proofErr w:type="spellStart"/>
      <w:r w:rsidRPr="006006E0">
        <w:rPr>
          <w:rFonts w:ascii="Times New Roman" w:eastAsia="Times New Roman" w:hAnsi="Times New Roman" w:cs="Times New Roman"/>
          <w:sz w:val="24"/>
          <w:szCs w:val="24"/>
        </w:rPr>
        <w:t>Streamlit</w:t>
      </w:r>
      <w:proofErr w:type="spellEnd"/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Cloud.</w:t>
      </w:r>
    </w:p>
    <w:p w14:paraId="02C1B6E9" w14:textId="77777777" w:rsidR="006006E0" w:rsidRPr="006006E0" w:rsidRDefault="006006E0" w:rsidP="006006E0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Ensures </w:t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continuous updates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without manual intervention and maintains consistency across deployments.</w:t>
      </w:r>
    </w:p>
    <w:p w14:paraId="5C92B3E0" w14:textId="77777777" w:rsidR="006006E0" w:rsidRPr="006006E0" w:rsidRDefault="00A73F7D" w:rsidP="006006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799DC87B">
          <v:rect id="_x0000_i1030" style="width:0;height:1.5pt" o:hralign="center" o:hrstd="t" o:hr="t" fillcolor="#a0a0a0" stroked="f"/>
        </w:pict>
      </w:r>
    </w:p>
    <w:p w14:paraId="030B912A" w14:textId="77777777" w:rsidR="006006E0" w:rsidRPr="006006E0" w:rsidRDefault="006006E0" w:rsidP="006006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006E0">
        <w:rPr>
          <w:rFonts w:ascii="Times New Roman" w:eastAsia="Times New Roman" w:hAnsi="Times New Roman" w:cs="Times New Roman"/>
          <w:b/>
          <w:bCs/>
          <w:sz w:val="27"/>
          <w:szCs w:val="27"/>
        </w:rPr>
        <w:t>8) Challenges Faced</w:t>
      </w:r>
    </w:p>
    <w:p w14:paraId="6DCCBB3E" w14:textId="77777777" w:rsidR="006006E0" w:rsidRPr="006006E0" w:rsidRDefault="006006E0" w:rsidP="006006E0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>Aligning historical data and API forecasts for consistent feature generation.</w:t>
      </w:r>
    </w:p>
    <w:p w14:paraId="62382233" w14:textId="77777777" w:rsidR="006006E0" w:rsidRPr="006006E0" w:rsidRDefault="006006E0" w:rsidP="006006E0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>Interpreting model predictions with SHAP to explain AQI drivers.</w:t>
      </w:r>
    </w:p>
    <w:p w14:paraId="1E84E5DB" w14:textId="77777777" w:rsidR="006006E0" w:rsidRPr="006006E0" w:rsidRDefault="006006E0" w:rsidP="006006E0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>Managing containerization and deployment for a serverless architecture.</w:t>
      </w:r>
    </w:p>
    <w:p w14:paraId="6B72C88A" w14:textId="79391729" w:rsidR="006006E0" w:rsidRPr="006006E0" w:rsidRDefault="006006E0" w:rsidP="006006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844900" w14:textId="77777777" w:rsidR="006006E0" w:rsidRPr="006006E0" w:rsidRDefault="006006E0" w:rsidP="006006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006E0">
        <w:rPr>
          <w:rFonts w:ascii="Times New Roman" w:eastAsia="Times New Roman" w:hAnsi="Times New Roman" w:cs="Times New Roman"/>
          <w:b/>
          <w:bCs/>
          <w:sz w:val="27"/>
          <w:szCs w:val="27"/>
        </w:rPr>
        <w:t>9) Future Work</w:t>
      </w:r>
    </w:p>
    <w:p w14:paraId="46F14A02" w14:textId="77777777" w:rsidR="006006E0" w:rsidRPr="006006E0" w:rsidRDefault="006006E0" w:rsidP="006006E0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Expand predictions to </w:t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other major cities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in Pakistan.</w:t>
      </w:r>
    </w:p>
    <w:p w14:paraId="31B113BB" w14:textId="77777777" w:rsidR="006006E0" w:rsidRPr="006006E0" w:rsidRDefault="006006E0" w:rsidP="006006E0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>Integrate additional environmental data (e.g., satellite imagery, industrial emissions) for higher prediction accuracy.</w:t>
      </w:r>
    </w:p>
    <w:p w14:paraId="7551F56D" w14:textId="77777777" w:rsidR="006006E0" w:rsidRPr="006006E0" w:rsidRDefault="00A73F7D" w:rsidP="006006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51EDAED5">
          <v:rect id="_x0000_i1032" style="width:0;height:1.5pt" o:hralign="center" o:hrstd="t" o:hr="t" fillcolor="#a0a0a0" stroked="f"/>
        </w:pict>
      </w:r>
    </w:p>
    <w:p w14:paraId="64415CCB" w14:textId="77777777" w:rsidR="006006E0" w:rsidRPr="006006E0" w:rsidRDefault="006006E0" w:rsidP="006006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006E0">
        <w:rPr>
          <w:rFonts w:ascii="Times New Roman" w:eastAsia="Times New Roman" w:hAnsi="Times New Roman" w:cs="Times New Roman"/>
          <w:b/>
          <w:bCs/>
          <w:sz w:val="27"/>
          <w:szCs w:val="27"/>
        </w:rPr>
        <w:t>Conclusion</w:t>
      </w:r>
    </w:p>
    <w:p w14:paraId="3A91BDE0" w14:textId="77777777" w:rsidR="006006E0" w:rsidRPr="006006E0" w:rsidRDefault="006006E0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This AQI prediction system combines </w:t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historical trends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API forecasts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machine learning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interpretability tools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to deliver reliable </w:t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3-day AQI forecasts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for Multan. The </w:t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serverless </w:t>
      </w:r>
      <w:proofErr w:type="spellStart"/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Streamlit</w:t>
      </w:r>
      <w:proofErr w:type="spellEnd"/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deployment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containerization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CI/CD pipelines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ensure accessibility, scalability, and continuous updates, making it a valuable tool for environmental monitoring and public health awareness.</w:t>
      </w:r>
    </w:p>
    <w:p w14:paraId="042E03F5" w14:textId="77777777" w:rsidR="006006E0" w:rsidRPr="006006E0" w:rsidRDefault="00A73F7D" w:rsidP="006006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265911A0">
          <v:rect id="_x0000_i1033" style="width:0;height:1.5pt" o:hralign="center" o:hrstd="t" o:hr="t" fillcolor="#a0a0a0" stroked="f"/>
        </w:pict>
      </w:r>
    </w:p>
    <w:p w14:paraId="7B3173CD" w14:textId="5C839CAC" w:rsidR="006006E0" w:rsidRDefault="006006E0"/>
    <w:sectPr w:rsidR="006006E0" w:rsidSect="00855BD0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72937"/>
    <w:multiLevelType w:val="multilevel"/>
    <w:tmpl w:val="AC48F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390C35"/>
    <w:multiLevelType w:val="multilevel"/>
    <w:tmpl w:val="2194B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ED7D3C"/>
    <w:multiLevelType w:val="multilevel"/>
    <w:tmpl w:val="5CA47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EB5860"/>
    <w:multiLevelType w:val="multilevel"/>
    <w:tmpl w:val="256AC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8015E6"/>
    <w:multiLevelType w:val="multilevel"/>
    <w:tmpl w:val="BD7A7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92561E"/>
    <w:multiLevelType w:val="multilevel"/>
    <w:tmpl w:val="FBCA3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A40EDA"/>
    <w:multiLevelType w:val="multilevel"/>
    <w:tmpl w:val="CB3C3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5A2E08"/>
    <w:multiLevelType w:val="multilevel"/>
    <w:tmpl w:val="298C4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73476E"/>
    <w:multiLevelType w:val="multilevel"/>
    <w:tmpl w:val="1E8C4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431D04"/>
    <w:multiLevelType w:val="multilevel"/>
    <w:tmpl w:val="A1F6E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697FE0"/>
    <w:multiLevelType w:val="multilevel"/>
    <w:tmpl w:val="36688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4D1E9A"/>
    <w:multiLevelType w:val="multilevel"/>
    <w:tmpl w:val="6E202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AB25F54"/>
    <w:multiLevelType w:val="multilevel"/>
    <w:tmpl w:val="A55AF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2D7443A"/>
    <w:multiLevelType w:val="multilevel"/>
    <w:tmpl w:val="50B8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1110C1"/>
    <w:multiLevelType w:val="multilevel"/>
    <w:tmpl w:val="F9084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2E2DFE"/>
    <w:multiLevelType w:val="multilevel"/>
    <w:tmpl w:val="39CCC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790166"/>
    <w:multiLevelType w:val="multilevel"/>
    <w:tmpl w:val="90C8C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5BF2886"/>
    <w:multiLevelType w:val="multilevel"/>
    <w:tmpl w:val="95B4C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337724"/>
    <w:multiLevelType w:val="multilevel"/>
    <w:tmpl w:val="F9421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A9F6C94"/>
    <w:multiLevelType w:val="multilevel"/>
    <w:tmpl w:val="64E64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B9B43A8"/>
    <w:multiLevelType w:val="multilevel"/>
    <w:tmpl w:val="AC92D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F454C5F"/>
    <w:multiLevelType w:val="multilevel"/>
    <w:tmpl w:val="31C26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6"/>
  </w:num>
  <w:num w:numId="3">
    <w:abstractNumId w:val="8"/>
  </w:num>
  <w:num w:numId="4">
    <w:abstractNumId w:val="17"/>
  </w:num>
  <w:num w:numId="5">
    <w:abstractNumId w:val="9"/>
  </w:num>
  <w:num w:numId="6">
    <w:abstractNumId w:val="2"/>
  </w:num>
  <w:num w:numId="7">
    <w:abstractNumId w:val="11"/>
  </w:num>
  <w:num w:numId="8">
    <w:abstractNumId w:val="20"/>
  </w:num>
  <w:num w:numId="9">
    <w:abstractNumId w:val="18"/>
  </w:num>
  <w:num w:numId="10">
    <w:abstractNumId w:val="19"/>
  </w:num>
  <w:num w:numId="11">
    <w:abstractNumId w:val="0"/>
  </w:num>
  <w:num w:numId="12">
    <w:abstractNumId w:val="10"/>
  </w:num>
  <w:num w:numId="13">
    <w:abstractNumId w:val="15"/>
  </w:num>
  <w:num w:numId="14">
    <w:abstractNumId w:val="3"/>
  </w:num>
  <w:num w:numId="15">
    <w:abstractNumId w:val="3"/>
  </w:num>
  <w:num w:numId="16">
    <w:abstractNumId w:val="4"/>
  </w:num>
  <w:num w:numId="17">
    <w:abstractNumId w:val="6"/>
  </w:num>
  <w:num w:numId="18">
    <w:abstractNumId w:val="13"/>
  </w:num>
  <w:num w:numId="19">
    <w:abstractNumId w:val="14"/>
  </w:num>
  <w:num w:numId="20">
    <w:abstractNumId w:val="5"/>
  </w:num>
  <w:num w:numId="21">
    <w:abstractNumId w:val="7"/>
  </w:num>
  <w:num w:numId="22">
    <w:abstractNumId w:val="21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6E0"/>
    <w:rsid w:val="00136B7E"/>
    <w:rsid w:val="002C7434"/>
    <w:rsid w:val="005924CB"/>
    <w:rsid w:val="006006E0"/>
    <w:rsid w:val="00855BD0"/>
    <w:rsid w:val="00A73F7D"/>
    <w:rsid w:val="00BA6BE7"/>
    <w:rsid w:val="00EE0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515F3"/>
  <w15:chartTrackingRefBased/>
  <w15:docId w15:val="{282DE2E7-DDC8-49FA-8892-A428FB230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06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6006E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006E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6006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006E0"/>
    <w:rPr>
      <w:b/>
      <w:bCs/>
    </w:rPr>
  </w:style>
  <w:style w:type="character" w:styleId="Emphasis">
    <w:name w:val="Emphasis"/>
    <w:basedOn w:val="DefaultParagraphFont"/>
    <w:uiPriority w:val="20"/>
    <w:qFormat/>
    <w:rsid w:val="006006E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6006E0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06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006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C74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74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2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aqi-prediction-hmnwsdviqmzbdcsdvrbpnt.streamlit.app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930</Words>
  <Characters>5302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Ayesha Zafar</dc:creator>
  <cp:keywords/>
  <dc:description/>
  <cp:lastModifiedBy>Ayesha Zafar</cp:lastModifiedBy>
  <cp:revision>2</cp:revision>
  <dcterms:created xsi:type="dcterms:W3CDTF">2025-08-15T13:42:00Z</dcterms:created>
  <dcterms:modified xsi:type="dcterms:W3CDTF">2025-08-15T13:42:00Z</dcterms:modified>
</cp:coreProperties>
</file>