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1B" w:rsidRDefault="00666AA4">
      <w:pPr>
        <w:pStyle w:val="Title"/>
      </w:pPr>
      <w:r>
        <w:t>COURSERA COURSE DATA ANALYSIS</w:t>
      </w:r>
    </w:p>
    <w:p w:rsidR="0076291B" w:rsidRDefault="00666AA4">
      <w:pPr>
        <w:pStyle w:val="Heading1"/>
      </w:pPr>
      <w:r>
        <w:t>1. PROJECT OVERVIEW</w:t>
      </w:r>
    </w:p>
    <w:p w:rsidR="0076291B" w:rsidRDefault="00666AA4">
      <w:r>
        <w:t>Objective:</w:t>
      </w:r>
      <w:r>
        <w:br/>
        <w:t>Analyze Coursera's course dataset using SQL Server Management Studio to gain insights on course offerings, popularity, learner preferences, certification types, and partner performance.</w:t>
      </w:r>
      <w:r>
        <w:br/>
      </w:r>
      <w:bookmarkStart w:id="0" w:name="_GoBack"/>
      <w:bookmarkEnd w:id="0"/>
      <w:r>
        <w:br/>
        <w:t xml:space="preserve">Tools </w:t>
      </w:r>
      <w:r>
        <w:t>Used:</w:t>
      </w:r>
      <w:r>
        <w:br/>
        <w:t>• SQL Server Management Studio</w:t>
      </w:r>
      <w:r>
        <w:br/>
        <w:t>• coursera_data table</w:t>
      </w:r>
    </w:p>
    <w:p w:rsidR="0076291B" w:rsidRDefault="00666AA4">
      <w:pPr>
        <w:pStyle w:val="Heading1"/>
      </w:pPr>
      <w:r>
        <w:t>2. KPI METRICS</w:t>
      </w:r>
    </w:p>
    <w:p w:rsidR="0076291B" w:rsidRDefault="00666AA4">
      <w:pPr>
        <w:pStyle w:val="Heading2"/>
      </w:pPr>
      <w:r>
        <w:t>Total Courses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>SELECT COUNT(*) AS Total_Courses FROM coursera_data;</w:t>
      </w:r>
    </w:p>
    <w:p w:rsidR="00666AA4" w:rsidRDefault="00666AA4" w:rsidP="00666AA4">
      <w:pPr>
        <w:pStyle w:val="NormalWeb"/>
      </w:pPr>
      <w:r>
        <w:rPr>
          <w:noProof/>
        </w:rPr>
        <w:drawing>
          <wp:inline distT="0" distB="0" distL="0" distR="0">
            <wp:extent cx="1281790" cy="1571625"/>
            <wp:effectExtent l="0" t="0" r="0" b="0"/>
            <wp:docPr id="11" name="Picture 11" descr="C:\Users\AYESHA\Pictures\Screenshots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YESHA\Pictures\Screenshots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903" cy="158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1B" w:rsidRDefault="00666AA4">
      <w:r>
        <w:t>I</w:t>
      </w:r>
      <w:r>
        <w:t>nsight:</w:t>
      </w:r>
      <w:r>
        <w:br/>
        <w:t>Total number of courses available on Coursera.</w:t>
      </w:r>
    </w:p>
    <w:p w:rsidR="0076291B" w:rsidRDefault="00666AA4">
      <w:pPr>
        <w:pStyle w:val="Heading2"/>
      </w:pPr>
      <w:r>
        <w:t>Average Course Rating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>SELECT ROUND(AV</w:t>
      </w:r>
      <w:r>
        <w:t>G(rating), 2) AS Average_Rating FROM coursera_data WHERE rating IS NOT NULL;</w:t>
      </w:r>
    </w:p>
    <w:p w:rsidR="00666AA4" w:rsidRDefault="00666AA4" w:rsidP="00666AA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266825" cy="1605965"/>
            <wp:effectExtent l="0" t="0" r="0" b="0"/>
            <wp:docPr id="10" name="Picture 10" descr="C:\Users\AYESHA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YESHA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615" cy="160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1B" w:rsidRDefault="00666AA4">
      <w:r>
        <w:t>I</w:t>
      </w:r>
      <w:r>
        <w:t>nsight:</w:t>
      </w:r>
      <w:r>
        <w:br/>
        <w:t>Measures average learner satisfaction across all courses.</w:t>
      </w:r>
    </w:p>
    <w:p w:rsidR="0076291B" w:rsidRDefault="00666AA4">
      <w:pPr>
        <w:pStyle w:val="Heading2"/>
      </w:pPr>
      <w:r>
        <w:t>Most Reviewed Courses (Top 5)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>SELECT TOP 5 course, reviewcount FROM coursera_data ORDER BY reviewcoun</w:t>
      </w:r>
      <w:r>
        <w:t>t DESC;</w:t>
      </w:r>
    </w:p>
    <w:p w:rsidR="00666AA4" w:rsidRDefault="00666AA4" w:rsidP="00666AA4">
      <w:pPr>
        <w:pStyle w:val="NormalWeb"/>
      </w:pPr>
      <w:r>
        <w:rPr>
          <w:noProof/>
        </w:rPr>
        <w:drawing>
          <wp:inline distT="0" distB="0" distL="0" distR="0">
            <wp:extent cx="2076450" cy="1349694"/>
            <wp:effectExtent l="0" t="0" r="0" b="3175"/>
            <wp:docPr id="9" name="Picture 9" descr="C:\Users\AYESHA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YESHA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56" cy="135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1B" w:rsidRDefault="00666AA4">
      <w:r>
        <w:t>I</w:t>
      </w:r>
      <w:r>
        <w:t>nsight:</w:t>
      </w:r>
      <w:r>
        <w:br/>
        <w:t>Identifies courses with the highest student engagement based on review count.</w:t>
      </w:r>
    </w:p>
    <w:p w:rsidR="0076291B" w:rsidRDefault="00666AA4">
      <w:pPr>
        <w:pStyle w:val="Heading2"/>
      </w:pPr>
      <w:r>
        <w:t>Courses by Level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>SELECT level, COUNT(*) AS Course_Count FROM coursera_data GROUP BY level ORDER BY Course_Count DESC;</w:t>
      </w:r>
    </w:p>
    <w:p w:rsidR="003C42A5" w:rsidRDefault="003C42A5" w:rsidP="003C42A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589049" cy="1809750"/>
            <wp:effectExtent l="0" t="0" r="0" b="0"/>
            <wp:docPr id="8" name="Picture 8" descr="C:\Users\AYESHA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YESHA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529" cy="181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1B" w:rsidRDefault="00666AA4">
      <w:r>
        <w:t>I</w:t>
      </w:r>
      <w:r>
        <w:t>nsight:</w:t>
      </w:r>
      <w:r>
        <w:br/>
        <w:t>Shows how courses are d</w:t>
      </w:r>
      <w:r>
        <w:t>istributed across Beginner, Intermediate, and Advanced levels.</w:t>
      </w:r>
    </w:p>
    <w:p w:rsidR="0076291B" w:rsidRDefault="00666AA4">
      <w:pPr>
        <w:pStyle w:val="Heading2"/>
      </w:pPr>
      <w:r>
        <w:t>Courses with Credit Eligibility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>SELECT crediteligibility, COUNT(*) AS Course_Count FROM coursera_data GROUP BY crediteligibility;</w:t>
      </w:r>
    </w:p>
    <w:p w:rsidR="003C42A5" w:rsidRDefault="003C42A5" w:rsidP="003C42A5">
      <w:pPr>
        <w:pStyle w:val="NormalWeb"/>
      </w:pPr>
      <w:r>
        <w:rPr>
          <w:noProof/>
        </w:rPr>
        <w:drawing>
          <wp:inline distT="0" distB="0" distL="0" distR="0">
            <wp:extent cx="1590675" cy="1738480"/>
            <wp:effectExtent l="0" t="0" r="0" b="0"/>
            <wp:docPr id="7" name="Picture 7" descr="C:\Users\AYESHA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YESHA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04" cy="174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1B" w:rsidRDefault="00666AA4">
      <w:r>
        <w:t>I</w:t>
      </w:r>
      <w:r>
        <w:t>nsight:</w:t>
      </w:r>
      <w:r>
        <w:br/>
        <w:t xml:space="preserve">Number of courses eligible for academic or </w:t>
      </w:r>
      <w:r>
        <w:t>professional credit.</w:t>
      </w:r>
    </w:p>
    <w:p w:rsidR="0076291B" w:rsidRDefault="00666AA4">
      <w:pPr>
        <w:pStyle w:val="Heading2"/>
      </w:pPr>
      <w:r>
        <w:t>Top Certification Types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>SELECT certificatetype, COUNT(*) AS Certificate_Count FROM coursera_data GROUP BY certificatetype ORDER BY Certificate_Count DESC;</w:t>
      </w:r>
    </w:p>
    <w:p w:rsidR="003C42A5" w:rsidRDefault="003C42A5" w:rsidP="003C42A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143125" cy="1923318"/>
            <wp:effectExtent l="0" t="0" r="0" b="1270"/>
            <wp:docPr id="6" name="Picture 6" descr="C:\Users\AYESHA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YESHA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23" cy="192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1B" w:rsidRDefault="00666AA4">
      <w:r>
        <w:t>I</w:t>
      </w:r>
      <w:r>
        <w:t>nsight:</w:t>
      </w:r>
      <w:r>
        <w:br/>
        <w:t>Shows how courses are distributed by certification type.</w:t>
      </w:r>
    </w:p>
    <w:p w:rsidR="0076291B" w:rsidRDefault="00666AA4">
      <w:pPr>
        <w:pStyle w:val="Heading1"/>
      </w:pPr>
      <w:r>
        <w:t xml:space="preserve">3. </w:t>
      </w:r>
      <w:r>
        <w:t>GRANULAR ANALYSIS</w:t>
      </w:r>
    </w:p>
    <w:p w:rsidR="0076291B" w:rsidRDefault="00666AA4">
      <w:pPr>
        <w:pStyle w:val="Heading2"/>
      </w:pPr>
      <w:r>
        <w:t>Course Count by Partner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>SELECT partner, COUNT(*) AS Course_Count FROM coursera_data GROUP BY partner ORDER BY Course_Count DESC;</w:t>
      </w:r>
    </w:p>
    <w:p w:rsidR="003C42A5" w:rsidRDefault="003C42A5" w:rsidP="003C42A5">
      <w:pPr>
        <w:pStyle w:val="NormalWeb"/>
      </w:pPr>
      <w:r>
        <w:rPr>
          <w:noProof/>
        </w:rPr>
        <w:drawing>
          <wp:inline distT="0" distB="0" distL="0" distR="0">
            <wp:extent cx="2257425" cy="1591193"/>
            <wp:effectExtent l="0" t="0" r="0" b="9525"/>
            <wp:docPr id="5" name="Picture 5" descr="C:\Users\AYESHA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YESHA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78" cy="159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1B" w:rsidRDefault="00666AA4">
      <w:r>
        <w:t>I</w:t>
      </w:r>
      <w:r>
        <w:t>nsight:</w:t>
      </w:r>
      <w:r>
        <w:br/>
        <w:t>Shows how many courses are offered by each partner or institution.</w:t>
      </w:r>
    </w:p>
    <w:p w:rsidR="0076291B" w:rsidRDefault="00666AA4">
      <w:pPr>
        <w:pStyle w:val="Heading2"/>
      </w:pPr>
      <w:r>
        <w:t>Average Rating by Part</w:t>
      </w:r>
      <w:r>
        <w:t>ner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>SELECT partner, ROUND(AVG(rating), 2) AS Avg_Rating FROM coursera_data WHERE rating IS NOT NULL GROUP BY partner ORDER BY Avg_Rating DESC;</w:t>
      </w:r>
    </w:p>
    <w:p w:rsidR="003C42A5" w:rsidRDefault="003C42A5" w:rsidP="003C42A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248374" cy="2238375"/>
            <wp:effectExtent l="0" t="0" r="9525" b="0"/>
            <wp:docPr id="4" name="Picture 4" descr="C:\Users\AYESHA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YESHA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53" cy="223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1B" w:rsidRDefault="00666AA4">
      <w:r>
        <w:t>I</w:t>
      </w:r>
      <w:r>
        <w:t>nsight:</w:t>
      </w:r>
      <w:r>
        <w:br/>
        <w:t>Evaluates the average course quality across partners.</w:t>
      </w:r>
    </w:p>
    <w:p w:rsidR="0076291B" w:rsidRDefault="00666AA4">
      <w:pPr>
        <w:pStyle w:val="Heading2"/>
      </w:pPr>
      <w:r>
        <w:t>Top 10 Most Frequent Skills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>SELECT TOP 10 skills, COUNT(*) AS Frequency FROM coursera_data GROUP BY skills ORDER BY Frequency DESC;</w:t>
      </w:r>
    </w:p>
    <w:p w:rsidR="003C42A5" w:rsidRDefault="003C42A5" w:rsidP="003C42A5">
      <w:pPr>
        <w:pStyle w:val="NormalWeb"/>
      </w:pPr>
      <w:r>
        <w:rPr>
          <w:noProof/>
        </w:rPr>
        <w:drawing>
          <wp:inline distT="0" distB="0" distL="0" distR="0">
            <wp:extent cx="3318334" cy="2124075"/>
            <wp:effectExtent l="0" t="0" r="0" b="0"/>
            <wp:docPr id="3" name="Picture 3" descr="C:\Users\AYESHA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YESHA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93" cy="212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1B" w:rsidRDefault="00666AA4">
      <w:r>
        <w:t>I</w:t>
      </w:r>
      <w:r>
        <w:t>nsight:</w:t>
      </w:r>
      <w:r>
        <w:br/>
        <w:t>Identifies the most common skills taught across courses.</w:t>
      </w:r>
    </w:p>
    <w:p w:rsidR="0076291B" w:rsidRDefault="00666AA4">
      <w:pPr>
        <w:pStyle w:val="Heading2"/>
      </w:pPr>
      <w:r>
        <w:t>Courses by Duration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>SELECT duration, COUNT(*) AS Course_Count FROM coursera</w:t>
      </w:r>
      <w:r>
        <w:t>_data GROUP BY duration ORDER BY Course_Count DESC;</w:t>
      </w:r>
    </w:p>
    <w:p w:rsidR="001143BA" w:rsidRDefault="001143BA" w:rsidP="003C42A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257425" cy="2343150"/>
            <wp:effectExtent l="0" t="0" r="9525" b="0"/>
            <wp:docPr id="2" name="Picture 2" descr="C:\Users\AYESHA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YESHA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1B" w:rsidRDefault="00666AA4">
      <w:r>
        <w:t>I</w:t>
      </w:r>
      <w:r>
        <w:t>nsight:</w:t>
      </w:r>
      <w:r>
        <w:br/>
        <w:t>Groups courses by estimated completion time.</w:t>
      </w:r>
    </w:p>
    <w:p w:rsidR="003C42A5" w:rsidRDefault="003C42A5"/>
    <w:p w:rsidR="003C42A5" w:rsidRDefault="003C42A5"/>
    <w:p w:rsidR="003C42A5" w:rsidRDefault="003C42A5"/>
    <w:p w:rsidR="0076291B" w:rsidRDefault="00666AA4">
      <w:pPr>
        <w:pStyle w:val="Heading2"/>
      </w:pPr>
      <w:r>
        <w:t>Top Courses by Rating &amp; Review Count</w:t>
      </w:r>
    </w:p>
    <w:p w:rsidR="0076291B" w:rsidRDefault="00666AA4">
      <w:r>
        <w:t>SQL Query:</w:t>
      </w:r>
    </w:p>
    <w:p w:rsidR="0076291B" w:rsidRDefault="00666AA4">
      <w:pPr>
        <w:pStyle w:val="IntenseQuote"/>
      </w:pPr>
      <w:r>
        <w:t xml:space="preserve">SELECT TOP 10 course, rating, reviewcount FROM coursera_data WHERE rating IS NOT NULL AND reviewcount </w:t>
      </w:r>
      <w:r>
        <w:t>IS NOT NULL ORDER BY rating DESC, reviewcount DESC;</w:t>
      </w:r>
    </w:p>
    <w:p w:rsidR="001143BA" w:rsidRDefault="001143BA" w:rsidP="003C42A5">
      <w:pPr>
        <w:pStyle w:val="NormalWeb"/>
      </w:pPr>
      <w:r>
        <w:rPr>
          <w:noProof/>
        </w:rPr>
        <w:drawing>
          <wp:inline distT="0" distB="0" distL="0" distR="0">
            <wp:extent cx="3533775" cy="1684707"/>
            <wp:effectExtent l="0" t="0" r="0" b="0"/>
            <wp:docPr id="1" name="Picture 1" descr="C:\Users\AYESHA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ESHA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699" cy="168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BA" w:rsidRDefault="00666AA4">
      <w:r>
        <w:t>I</w:t>
      </w:r>
      <w:r>
        <w:t>nsight:</w:t>
      </w:r>
      <w:r>
        <w:br/>
        <w:t>Highlights high-impact courses that are both top-rated and widely reviewed.</w:t>
      </w:r>
    </w:p>
    <w:p w:rsidR="001143BA" w:rsidRDefault="001143BA" w:rsidP="001143BA">
      <w:pPr>
        <w:pStyle w:val="Heading1"/>
      </w:pPr>
      <w:r>
        <w:lastRenderedPageBreak/>
        <w:t xml:space="preserve">4. </w:t>
      </w:r>
      <w:r w:rsidRPr="001143BA">
        <w:t>CONCLUSIONS</w:t>
      </w:r>
    </w:p>
    <w:p w:rsidR="001143BA" w:rsidRDefault="001143BA" w:rsidP="001143BA">
      <w:pPr>
        <w:pStyle w:val="NormalWeb"/>
        <w:numPr>
          <w:ilvl w:val="0"/>
          <w:numId w:val="10"/>
        </w:numPr>
      </w:pPr>
      <w:r>
        <w:t xml:space="preserve">The platform offers a diverse </w:t>
      </w:r>
      <w:proofErr w:type="spellStart"/>
      <w:r>
        <w:t>catalog</w:t>
      </w:r>
      <w:proofErr w:type="spellEnd"/>
      <w:r>
        <w:t xml:space="preserve"> of </w:t>
      </w:r>
      <w:r>
        <w:rPr>
          <w:rStyle w:val="Strong"/>
        </w:rPr>
        <w:t>Coursera courses</w:t>
      </w:r>
      <w:r>
        <w:t xml:space="preserve">, with a wide range of </w:t>
      </w:r>
      <w:r>
        <w:rPr>
          <w:rStyle w:val="Strong"/>
        </w:rPr>
        <w:t>certification types</w:t>
      </w:r>
      <w:r>
        <w:t xml:space="preserve"> and </w:t>
      </w:r>
      <w:r>
        <w:rPr>
          <w:rStyle w:val="Strong"/>
        </w:rPr>
        <w:t>credit eligibility</w:t>
      </w:r>
      <w:r>
        <w:t xml:space="preserve"> options.</w:t>
      </w:r>
    </w:p>
    <w:p w:rsidR="001143BA" w:rsidRDefault="001143BA" w:rsidP="001143BA">
      <w:pPr>
        <w:pStyle w:val="NormalWeb"/>
        <w:numPr>
          <w:ilvl w:val="0"/>
          <w:numId w:val="10"/>
        </w:numPr>
      </w:pPr>
      <w:r>
        <w:t xml:space="preserve">The </w:t>
      </w:r>
      <w:r>
        <w:rPr>
          <w:rStyle w:val="Strong"/>
        </w:rPr>
        <w:t>average course rating</w:t>
      </w:r>
      <w:r>
        <w:t xml:space="preserve"> is consistently high, indicating strong learner satisfaction across the board.</w:t>
      </w:r>
    </w:p>
    <w:p w:rsidR="001143BA" w:rsidRDefault="001143BA" w:rsidP="001143BA">
      <w:pPr>
        <w:pStyle w:val="NormalWeb"/>
        <w:numPr>
          <w:ilvl w:val="0"/>
          <w:numId w:val="10"/>
        </w:numPr>
      </w:pPr>
      <w:r>
        <w:rPr>
          <w:rStyle w:val="Strong"/>
        </w:rPr>
        <w:t>Beginner-level courses</w:t>
      </w:r>
      <w:r>
        <w:t xml:space="preserve"> dominate the </w:t>
      </w:r>
      <w:proofErr w:type="spellStart"/>
      <w:r>
        <w:t>catalog</w:t>
      </w:r>
      <w:proofErr w:type="spellEnd"/>
      <w:r>
        <w:t>, suggesting a focus on foundational skills for new learners.</w:t>
      </w:r>
    </w:p>
    <w:p w:rsidR="001143BA" w:rsidRDefault="001143BA" w:rsidP="001143BA">
      <w:pPr>
        <w:pStyle w:val="NormalWeb"/>
        <w:numPr>
          <w:ilvl w:val="0"/>
          <w:numId w:val="10"/>
        </w:numPr>
      </w:pPr>
      <w:r>
        <w:t xml:space="preserve">Courses offered by partners like </w:t>
      </w:r>
      <w:r>
        <w:rPr>
          <w:rStyle w:val="Strong"/>
        </w:rPr>
        <w:t>Google</w:t>
      </w:r>
      <w:r>
        <w:t xml:space="preserve"> and </w:t>
      </w:r>
      <w:r>
        <w:rPr>
          <w:rStyle w:val="Strong"/>
        </w:rPr>
        <w:t>IBM</w:t>
      </w:r>
      <w:r>
        <w:t xml:space="preserve"> lead in terms of both quantity and rating quality.</w:t>
      </w:r>
    </w:p>
    <w:p w:rsidR="001143BA" w:rsidRDefault="001143BA" w:rsidP="001143BA">
      <w:pPr>
        <w:pStyle w:val="NormalWeb"/>
        <w:numPr>
          <w:ilvl w:val="0"/>
          <w:numId w:val="10"/>
        </w:numPr>
      </w:pPr>
      <w:r>
        <w:t xml:space="preserve">The most frequent </w:t>
      </w:r>
      <w:r>
        <w:rPr>
          <w:rStyle w:val="Strong"/>
        </w:rPr>
        <w:t>skills taught</w:t>
      </w:r>
      <w:r>
        <w:t xml:space="preserve"> include Python, Data Analysis, Project Management, and Digital Marketing.</w:t>
      </w:r>
    </w:p>
    <w:p w:rsidR="001143BA" w:rsidRDefault="001143BA" w:rsidP="001143BA">
      <w:pPr>
        <w:pStyle w:val="NormalWeb"/>
        <w:numPr>
          <w:ilvl w:val="0"/>
          <w:numId w:val="10"/>
        </w:numPr>
      </w:pPr>
      <w:r>
        <w:t xml:space="preserve">Popular courses tend to have </w:t>
      </w:r>
      <w:r>
        <w:rPr>
          <w:rStyle w:val="Strong"/>
        </w:rPr>
        <w:t>high review counts and strong ratings</w:t>
      </w:r>
      <w:r>
        <w:t>, indicating high user engagement and trust.</w:t>
      </w:r>
    </w:p>
    <w:p w:rsidR="001143BA" w:rsidRDefault="001143BA" w:rsidP="001143BA">
      <w:pPr>
        <w:pStyle w:val="NormalWeb"/>
        <w:numPr>
          <w:ilvl w:val="0"/>
          <w:numId w:val="10"/>
        </w:numPr>
      </w:pPr>
      <w:r>
        <w:t xml:space="preserve">Most courses fall under a </w:t>
      </w:r>
      <w:r>
        <w:rPr>
          <w:rStyle w:val="Strong"/>
        </w:rPr>
        <w:t xml:space="preserve">3–6 </w:t>
      </w:r>
      <w:proofErr w:type="gramStart"/>
      <w:r>
        <w:rPr>
          <w:rStyle w:val="Strong"/>
        </w:rPr>
        <w:t>months</w:t>
      </w:r>
      <w:proofErr w:type="gramEnd"/>
      <w:r>
        <w:t xml:space="preserve"> duration, balancing accessibility with depth of learning.</w:t>
      </w:r>
    </w:p>
    <w:p w:rsidR="001143BA" w:rsidRDefault="001143BA" w:rsidP="001143BA">
      <w:pPr>
        <w:pStyle w:val="Heading1"/>
      </w:pPr>
      <w:r>
        <w:t>5</w:t>
      </w:r>
      <w:r w:rsidRPr="001143BA">
        <w:t>. RECOMMENDATIONS</w:t>
      </w:r>
    </w:p>
    <w:p w:rsidR="001143BA" w:rsidRDefault="001143BA" w:rsidP="001143BA">
      <w:pPr>
        <w:pStyle w:val="NormalWeb"/>
        <w:numPr>
          <w:ilvl w:val="0"/>
          <w:numId w:val="11"/>
        </w:numPr>
      </w:pPr>
      <w:r>
        <w:rPr>
          <w:rStyle w:val="Strong"/>
        </w:rPr>
        <w:t>Partner Strategy:</w:t>
      </w:r>
      <w:r>
        <w:t xml:space="preserve"> Expand collaboration with high-performing partners to offer more top-rated courses.</w:t>
      </w:r>
    </w:p>
    <w:p w:rsidR="001143BA" w:rsidRDefault="001143BA" w:rsidP="001143BA">
      <w:pPr>
        <w:pStyle w:val="NormalWeb"/>
        <w:numPr>
          <w:ilvl w:val="0"/>
          <w:numId w:val="11"/>
        </w:numPr>
      </w:pPr>
      <w:r>
        <w:rPr>
          <w:rStyle w:val="Strong"/>
        </w:rPr>
        <w:t>Course Level Mix:</w:t>
      </w:r>
      <w:r>
        <w:t xml:space="preserve"> Introduce more Intermediate and Advanced courses to support learner progression beyond Beginner level.</w:t>
      </w:r>
    </w:p>
    <w:p w:rsidR="001143BA" w:rsidRDefault="001143BA" w:rsidP="001143BA">
      <w:pPr>
        <w:pStyle w:val="NormalWeb"/>
        <w:numPr>
          <w:ilvl w:val="0"/>
          <w:numId w:val="11"/>
        </w:numPr>
      </w:pPr>
      <w:r>
        <w:rPr>
          <w:rStyle w:val="Strong"/>
        </w:rPr>
        <w:t>Skill Focus:</w:t>
      </w:r>
      <w:r>
        <w:t xml:space="preserve"> Invest in new courses around trending or underrepresented skills identified through skill frequency gaps.</w:t>
      </w:r>
    </w:p>
    <w:p w:rsidR="001143BA" w:rsidRDefault="001143BA" w:rsidP="001143BA">
      <w:pPr>
        <w:pStyle w:val="NormalWeb"/>
        <w:numPr>
          <w:ilvl w:val="0"/>
          <w:numId w:val="11"/>
        </w:numPr>
      </w:pPr>
      <w:r>
        <w:rPr>
          <w:rStyle w:val="Strong"/>
        </w:rPr>
        <w:t>Certification Optimization:</w:t>
      </w:r>
      <w:r>
        <w:t xml:space="preserve"> Promote certification types with the highest learner completion and satisfaction rates.</w:t>
      </w:r>
    </w:p>
    <w:p w:rsidR="001143BA" w:rsidRDefault="001143BA" w:rsidP="001143BA">
      <w:pPr>
        <w:pStyle w:val="NormalWeb"/>
        <w:numPr>
          <w:ilvl w:val="0"/>
          <w:numId w:val="11"/>
        </w:numPr>
      </w:pPr>
      <w:r>
        <w:rPr>
          <w:rStyle w:val="Strong"/>
        </w:rPr>
        <w:t>Credit Eligibility Expansion:</w:t>
      </w:r>
      <w:r>
        <w:t xml:space="preserve"> Increase the number of credit-eligible courses to attract learners seeking formal accreditation.</w:t>
      </w:r>
    </w:p>
    <w:p w:rsidR="001143BA" w:rsidRDefault="001143BA" w:rsidP="001143BA">
      <w:pPr>
        <w:pStyle w:val="NormalWeb"/>
        <w:numPr>
          <w:ilvl w:val="0"/>
          <w:numId w:val="11"/>
        </w:numPr>
      </w:pPr>
      <w:r>
        <w:rPr>
          <w:rStyle w:val="Strong"/>
        </w:rPr>
        <w:t>Course Quality Monitoring:</w:t>
      </w:r>
      <w:r>
        <w:t xml:space="preserve"> Continuously track course ratings and review trends to maintain quality and relevance.</w:t>
      </w:r>
    </w:p>
    <w:p w:rsidR="001143BA" w:rsidRDefault="001143BA"/>
    <w:sectPr w:rsidR="00114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406DF0"/>
    <w:multiLevelType w:val="multilevel"/>
    <w:tmpl w:val="C94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36242"/>
    <w:multiLevelType w:val="multilevel"/>
    <w:tmpl w:val="A278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43BA"/>
    <w:rsid w:val="0015074B"/>
    <w:rsid w:val="0029639D"/>
    <w:rsid w:val="00326F90"/>
    <w:rsid w:val="003C42A5"/>
    <w:rsid w:val="00666AA4"/>
    <w:rsid w:val="007629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7A423"/>
  <w14:defaultImageDpi w14:val="300"/>
  <w15:docId w15:val="{6B156758-98D3-45E6-A899-59C14A2D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14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F659DF-16F6-4291-80C7-D23CD192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AYESHA</cp:lastModifiedBy>
  <cp:revision>2</cp:revision>
  <dcterms:created xsi:type="dcterms:W3CDTF">2013-12-23T23:15:00Z</dcterms:created>
  <dcterms:modified xsi:type="dcterms:W3CDTF">2025-06-04T05:18:00Z</dcterms:modified>
  <cp:category/>
</cp:coreProperties>
</file>