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64B" w:rsidRPr="001C164B" w:rsidRDefault="001C164B" w:rsidP="001C164B">
      <w:pPr>
        <w:spacing w:before="100" w:beforeAutospacing="1" w:after="120" w:line="240" w:lineRule="auto"/>
        <w:jc w:val="center"/>
        <w:outlineLvl w:val="1"/>
        <w:rPr>
          <w:rFonts w:ascii="Gadugi" w:eastAsia="Times New Roman" w:hAnsi="Gadugi" w:cs="Times New Roman"/>
          <w:b/>
          <w:bCs/>
          <w:color w:val="1F1F1F"/>
          <w:sz w:val="28"/>
          <w:szCs w:val="28"/>
          <w:u w:val="single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u w:val="single"/>
        </w:rPr>
        <w:t>TASK 13</w:t>
      </w:r>
    </w:p>
    <w:p w:rsidR="001C164B" w:rsidRPr="001C164B" w:rsidRDefault="001C164B" w:rsidP="001C164B">
      <w:pPr>
        <w:spacing w:before="100" w:beforeAutospacing="1" w:after="120" w:line="240" w:lineRule="auto"/>
        <w:outlineLvl w:val="1"/>
        <w:rPr>
          <w:rFonts w:ascii="Gadugi" w:eastAsia="Times New Roman" w:hAnsi="Gadugi" w:cs="Times New Roman"/>
          <w:bCs/>
          <w:color w:val="1F1F1F"/>
          <w:sz w:val="24"/>
          <w:szCs w:val="28"/>
        </w:rPr>
      </w:pPr>
      <w:r w:rsidRPr="001C164B">
        <w:rPr>
          <w:rFonts w:ascii="Gadugi" w:eastAsia="Times New Roman" w:hAnsi="Gadugi" w:cs="Times New Roman"/>
          <w:bCs/>
          <w:color w:val="1F1F1F"/>
          <w:sz w:val="24"/>
          <w:szCs w:val="28"/>
        </w:rPr>
        <w:t>Name: AYESHA SIKANDAR</w:t>
      </w:r>
    </w:p>
    <w:p w:rsidR="001C164B" w:rsidRPr="001C164B" w:rsidRDefault="001C164B" w:rsidP="001C164B">
      <w:pPr>
        <w:spacing w:before="100" w:beforeAutospacing="1" w:after="120" w:line="240" w:lineRule="auto"/>
        <w:outlineLvl w:val="1"/>
        <w:rPr>
          <w:rFonts w:ascii="Gadugi" w:eastAsia="Times New Roman" w:hAnsi="Gadugi" w:cs="Times New Roman"/>
          <w:bCs/>
          <w:color w:val="1F1F1F"/>
          <w:sz w:val="24"/>
          <w:szCs w:val="28"/>
        </w:rPr>
      </w:pPr>
      <w:r w:rsidRPr="001C164B">
        <w:rPr>
          <w:rFonts w:ascii="Gadugi" w:eastAsia="Times New Roman" w:hAnsi="Gadugi" w:cs="Times New Roman"/>
          <w:bCs/>
          <w:color w:val="1F1F1F"/>
          <w:sz w:val="24"/>
          <w:szCs w:val="28"/>
        </w:rPr>
        <w:t>Roll no.044</w:t>
      </w:r>
    </w:p>
    <w:p w:rsidR="001C164B" w:rsidRPr="001C164B" w:rsidRDefault="001C164B" w:rsidP="001C164B">
      <w:pPr>
        <w:spacing w:before="100" w:beforeAutospacing="1" w:after="120" w:line="240" w:lineRule="auto"/>
        <w:outlineLvl w:val="1"/>
        <w:rPr>
          <w:rFonts w:ascii="Gadugi" w:eastAsia="Times New Roman" w:hAnsi="Gadugi" w:cs="Times New Roman"/>
          <w:bCs/>
          <w:color w:val="1F1F1F"/>
          <w:sz w:val="24"/>
          <w:szCs w:val="28"/>
        </w:rPr>
      </w:pPr>
      <w:r w:rsidRPr="001C164B">
        <w:rPr>
          <w:rFonts w:ascii="Gadugi" w:eastAsia="Times New Roman" w:hAnsi="Gadugi" w:cs="Times New Roman"/>
          <w:bCs/>
          <w:color w:val="1F1F1F"/>
          <w:sz w:val="24"/>
          <w:szCs w:val="28"/>
        </w:rPr>
        <w:t>Section; BSDS 4A</w:t>
      </w:r>
      <w:bookmarkStart w:id="0" w:name="_GoBack"/>
      <w:bookmarkEnd w:id="0"/>
    </w:p>
    <w:p w:rsidR="001C164B" w:rsidRDefault="001C164B" w:rsidP="001C164B">
      <w:pPr>
        <w:spacing w:before="100" w:beforeAutospacing="1" w:after="120" w:line="240" w:lineRule="auto"/>
        <w:outlineLvl w:val="1"/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</w:pPr>
    </w:p>
    <w:p w:rsidR="001C164B" w:rsidRPr="001C164B" w:rsidRDefault="001C164B" w:rsidP="001C164B">
      <w:pPr>
        <w:spacing w:before="100" w:beforeAutospacing="1" w:after="120" w:line="240" w:lineRule="auto"/>
        <w:outlineLvl w:val="1"/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  <w:t>Project Overview: Garden Reflection App</w:t>
      </w:r>
      <w:r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  <w:t>:</w:t>
      </w:r>
    </w:p>
    <w:p w:rsidR="001C164B" w:rsidRPr="001C164B" w:rsidRDefault="001C164B" w:rsidP="001C164B">
      <w:pPr>
        <w:spacing w:before="100" w:beforeAutospacing="1" w:after="0" w:line="240" w:lineRule="auto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This application is a </w:t>
      </w: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Flask-based web platform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designed to act as a digital "reflection garden." Users submit their thoughts or reflections, which are then analyzed using </w:t>
      </w: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Google Gemini AI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to determine an underlying emotion. Each emotion is represented by a specific digital "plant," creating a visual history of the user's emotional state.</w:t>
      </w:r>
    </w:p>
    <w:p w:rsidR="001C164B" w:rsidRPr="001C164B" w:rsidRDefault="001C164B" w:rsidP="001C164B">
      <w:pPr>
        <w:spacing w:after="120" w:line="240" w:lineRule="auto"/>
        <w:rPr>
          <w:rFonts w:ascii="Gadugi" w:eastAsia="Times New Roman" w:hAnsi="Gadugi" w:cs="Times New Roman"/>
          <w:color w:val="1F1F1F"/>
          <w:sz w:val="28"/>
          <w:szCs w:val="28"/>
        </w:rPr>
      </w:pPr>
    </w:p>
    <w:p w:rsidR="001C164B" w:rsidRPr="001C164B" w:rsidRDefault="001C164B" w:rsidP="001C164B">
      <w:pPr>
        <w:spacing w:before="100" w:beforeAutospacing="1" w:after="120" w:line="240" w:lineRule="auto"/>
        <w:outlineLvl w:val="2"/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  <w:t>## Technical Stack</w:t>
      </w:r>
    </w:p>
    <w:p w:rsidR="001C164B" w:rsidRPr="001C164B" w:rsidRDefault="001C164B" w:rsidP="001C164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Backend Framework: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Flask (Python)</w:t>
      </w:r>
    </w:p>
    <w:p w:rsidR="001C164B" w:rsidRPr="001C164B" w:rsidRDefault="001C164B" w:rsidP="001C164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Database: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SQLite (</w:t>
      </w:r>
      <w:proofErr w:type="spellStart"/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SQLAlchemy</w:t>
      </w:r>
      <w:proofErr w:type="spellEnd"/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ORM)</w:t>
      </w:r>
    </w:p>
    <w:p w:rsidR="001C164B" w:rsidRPr="001C164B" w:rsidRDefault="001C164B" w:rsidP="001C164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AI Integration: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Google </w:t>
      </w:r>
      <w:proofErr w:type="spellStart"/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GenAI</w:t>
      </w:r>
      <w:proofErr w:type="spellEnd"/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(Gemini 1.5 Pro)</w:t>
      </w:r>
    </w:p>
    <w:p w:rsidR="001C164B" w:rsidRPr="001C164B" w:rsidRDefault="001C164B" w:rsidP="001C164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Environment Management: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</w:t>
      </w: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python-</w:t>
      </w:r>
      <w:proofErr w:type="spellStart"/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dotenv</w:t>
      </w:r>
      <w:proofErr w:type="spellEnd"/>
    </w:p>
    <w:p w:rsidR="001C164B" w:rsidRPr="001C164B" w:rsidRDefault="001C164B" w:rsidP="001C164B">
      <w:pPr>
        <w:spacing w:after="120" w:line="240" w:lineRule="auto"/>
        <w:rPr>
          <w:rFonts w:ascii="Gadugi" w:eastAsia="Times New Roman" w:hAnsi="Gadugi" w:cs="Times New Roman"/>
          <w:color w:val="1F1F1F"/>
          <w:sz w:val="28"/>
          <w:szCs w:val="28"/>
        </w:rPr>
      </w:pPr>
    </w:p>
    <w:p w:rsidR="001C164B" w:rsidRPr="001C164B" w:rsidRDefault="001C164B" w:rsidP="001C164B">
      <w:pPr>
        <w:spacing w:before="100" w:beforeAutospacing="1" w:after="120" w:line="240" w:lineRule="auto"/>
        <w:outlineLvl w:val="2"/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  <w:t>## Core Components</w:t>
      </w:r>
    </w:p>
    <w:p w:rsidR="001C164B" w:rsidRPr="001C164B" w:rsidRDefault="001C164B" w:rsidP="001C164B">
      <w:pPr>
        <w:spacing w:before="100" w:beforeAutospacing="1" w:after="0" w:line="240" w:lineRule="auto"/>
        <w:outlineLvl w:val="3"/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  <w:t>1. Database Model (</w:t>
      </w:r>
      <w:r w:rsidRPr="001C164B">
        <w:rPr>
          <w:rFonts w:ascii="Gadugi" w:eastAsia="Times New Roman" w:hAnsi="Gadugi" w:cs="Courier New"/>
          <w:b/>
          <w:bCs/>
          <w:color w:val="444746"/>
          <w:sz w:val="28"/>
          <w:szCs w:val="28"/>
          <w:bdr w:val="none" w:sz="0" w:space="0" w:color="auto" w:frame="1"/>
        </w:rPr>
        <w:t>Reflection</w:t>
      </w: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  <w:t>)</w:t>
      </w:r>
    </w:p>
    <w:p w:rsidR="001C164B" w:rsidRPr="001C164B" w:rsidRDefault="001C164B" w:rsidP="001C164B">
      <w:pPr>
        <w:spacing w:before="100" w:beforeAutospacing="1" w:after="150" w:line="240" w:lineRule="auto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The application uses a relational database to store every reflection entry.</w:t>
      </w:r>
    </w:p>
    <w:p w:rsidR="001C164B" w:rsidRPr="001C164B" w:rsidRDefault="001C164B" w:rsidP="001C16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id: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Unique identifier for each entry.</w:t>
      </w:r>
    </w:p>
    <w:p w:rsidR="001C164B" w:rsidRPr="001C164B" w:rsidRDefault="001C164B" w:rsidP="001C16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text: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The raw input provided by the user.</w:t>
      </w:r>
    </w:p>
    <w:p w:rsidR="001C164B" w:rsidRPr="001C164B" w:rsidRDefault="001C164B" w:rsidP="001C16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sentiment: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The emotion identified by the AI (e.g., joy, stress).</w:t>
      </w:r>
    </w:p>
    <w:p w:rsidR="001C164B" w:rsidRPr="001C164B" w:rsidRDefault="001C164B" w:rsidP="001C16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plant: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The visual representation assigned based on the sentiment.</w:t>
      </w:r>
    </w:p>
    <w:p w:rsidR="001C164B" w:rsidRPr="001C164B" w:rsidRDefault="001C164B" w:rsidP="001C164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timestamp: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Automatically captures when the reflection was created.</w:t>
      </w:r>
    </w:p>
    <w:p w:rsidR="001C164B" w:rsidRPr="001C164B" w:rsidRDefault="001C164B" w:rsidP="001C164B">
      <w:pPr>
        <w:spacing w:before="100" w:beforeAutospacing="1" w:after="120" w:line="240" w:lineRule="auto"/>
        <w:outlineLvl w:val="3"/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  <w:lastRenderedPageBreak/>
        <w:t>2. AI Sentiment Analysis</w:t>
      </w:r>
    </w:p>
    <w:p w:rsidR="001C164B" w:rsidRPr="001C164B" w:rsidRDefault="001C164B" w:rsidP="001C164B">
      <w:pPr>
        <w:spacing w:before="100" w:beforeAutospacing="1" w:after="0" w:line="240" w:lineRule="auto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The </w:t>
      </w:r>
      <w:proofErr w:type="spellStart"/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analyze_with_genai</w:t>
      </w:r>
      <w:proofErr w:type="spellEnd"/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function communicates with the Gemini API.</w:t>
      </w:r>
    </w:p>
    <w:p w:rsidR="001C164B" w:rsidRPr="001C164B" w:rsidRDefault="001C164B" w:rsidP="001C164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Prompting: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It sends the user's text with strict instructions to return only a one-word emotion from a predefined list.</w:t>
      </w:r>
    </w:p>
    <w:p w:rsidR="001C164B" w:rsidRPr="001C164B" w:rsidRDefault="001C164B" w:rsidP="001C164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Fallbacks: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If no API key is present or the AI fails, it defaults to "hope."</w:t>
      </w:r>
    </w:p>
    <w:p w:rsidR="001C164B" w:rsidRPr="001C164B" w:rsidRDefault="001C164B" w:rsidP="001C164B">
      <w:pPr>
        <w:spacing w:before="100" w:beforeAutospacing="1" w:after="120" w:line="240" w:lineRule="auto"/>
        <w:outlineLvl w:val="3"/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  <w:t>3. Emotion-to-Plant Mapping</w:t>
      </w:r>
    </w:p>
    <w:p w:rsidR="001C164B" w:rsidRPr="001C164B" w:rsidRDefault="001C164B" w:rsidP="001C164B">
      <w:pPr>
        <w:spacing w:before="100" w:beforeAutospacing="1" w:after="150" w:line="240" w:lineRule="auto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The app translates emotional data into a botanical theme: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8"/>
        <w:gridCol w:w="2094"/>
      </w:tblGrid>
      <w:tr w:rsidR="001C164B" w:rsidRPr="001C164B" w:rsidTr="001C164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Sentiment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Plant Asset</w:t>
            </w:r>
          </w:p>
        </w:tc>
      </w:tr>
      <w:tr w:rsidR="001C164B" w:rsidRPr="001C164B" w:rsidTr="001C1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Joy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color w:val="1F1F1F"/>
                <w:sz w:val="28"/>
                <w:szCs w:val="28"/>
                <w:bdr w:val="none" w:sz="0" w:space="0" w:color="auto" w:frame="1"/>
              </w:rPr>
              <w:t>Sunflower</w:t>
            </w:r>
          </w:p>
        </w:tc>
      </w:tr>
      <w:tr w:rsidR="001C164B" w:rsidRPr="001C164B" w:rsidTr="001C1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Love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color w:val="1F1F1F"/>
                <w:sz w:val="28"/>
                <w:szCs w:val="28"/>
                <w:bdr w:val="none" w:sz="0" w:space="0" w:color="auto" w:frame="1"/>
              </w:rPr>
              <w:t>Rose</w:t>
            </w:r>
          </w:p>
        </w:tc>
      </w:tr>
      <w:tr w:rsidR="001C164B" w:rsidRPr="001C164B" w:rsidTr="001C1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Calm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color w:val="1F1F1F"/>
                <w:sz w:val="28"/>
                <w:szCs w:val="28"/>
                <w:bdr w:val="none" w:sz="0" w:space="0" w:color="auto" w:frame="1"/>
              </w:rPr>
              <w:t>Bamboo</w:t>
            </w:r>
          </w:p>
        </w:tc>
      </w:tr>
      <w:tr w:rsidR="001C164B" w:rsidRPr="001C164B" w:rsidTr="001C1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Anger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color w:val="1F1F1F"/>
                <w:sz w:val="28"/>
                <w:szCs w:val="28"/>
                <w:bdr w:val="none" w:sz="0" w:space="0" w:color="auto" w:frame="1"/>
              </w:rPr>
              <w:t>Cactus</w:t>
            </w:r>
          </w:p>
        </w:tc>
      </w:tr>
      <w:tr w:rsidR="001C164B" w:rsidRPr="001C164B" w:rsidTr="001C1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Sadness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color w:val="1F1F1F"/>
                <w:sz w:val="28"/>
                <w:szCs w:val="28"/>
                <w:bdr w:val="none" w:sz="0" w:space="0" w:color="auto" w:frame="1"/>
              </w:rPr>
              <w:t>Weeping Willow</w:t>
            </w:r>
          </w:p>
        </w:tc>
      </w:tr>
      <w:tr w:rsidR="001C164B" w:rsidRPr="001C164B" w:rsidTr="001C1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Stress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C164B" w:rsidRPr="001C164B" w:rsidRDefault="001C164B" w:rsidP="001C164B">
            <w:pPr>
              <w:spacing w:after="0" w:line="240" w:lineRule="auto"/>
              <w:rPr>
                <w:rFonts w:ascii="Gadugi" w:eastAsia="Times New Roman" w:hAnsi="Gadugi" w:cs="Times New Roman"/>
                <w:color w:val="1F1F1F"/>
                <w:sz w:val="28"/>
                <w:szCs w:val="28"/>
              </w:rPr>
            </w:pPr>
            <w:r w:rsidRPr="001C164B">
              <w:rPr>
                <w:rFonts w:ascii="Gadugi" w:eastAsia="Times New Roman" w:hAnsi="Gadugi" w:cs="Times New Roman"/>
                <w:color w:val="1F1F1F"/>
                <w:sz w:val="28"/>
                <w:szCs w:val="28"/>
                <w:bdr w:val="none" w:sz="0" w:space="0" w:color="auto" w:frame="1"/>
              </w:rPr>
              <w:t>Fern</w:t>
            </w:r>
          </w:p>
        </w:tc>
      </w:tr>
    </w:tbl>
    <w:p w:rsidR="001C164B" w:rsidRPr="001C164B" w:rsidRDefault="001C164B" w:rsidP="001C164B">
      <w:pPr>
        <w:spacing w:after="120" w:line="240" w:lineRule="auto"/>
        <w:rPr>
          <w:rFonts w:ascii="Gadugi" w:eastAsia="Times New Roman" w:hAnsi="Gadugi" w:cs="Times New Roman"/>
          <w:color w:val="1F1F1F"/>
          <w:sz w:val="28"/>
          <w:szCs w:val="28"/>
        </w:rPr>
      </w:pPr>
    </w:p>
    <w:p w:rsidR="001C164B" w:rsidRPr="001C164B" w:rsidRDefault="001C164B" w:rsidP="001C164B">
      <w:pPr>
        <w:spacing w:before="100" w:beforeAutospacing="1" w:after="120" w:line="240" w:lineRule="auto"/>
        <w:outlineLvl w:val="2"/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  <w:t>## API Endpoints</w:t>
      </w:r>
    </w:p>
    <w:p w:rsidR="001C164B" w:rsidRPr="001C164B" w:rsidRDefault="001C164B" w:rsidP="001C164B">
      <w:pPr>
        <w:spacing w:before="100" w:beforeAutospacing="1" w:after="0" w:line="240" w:lineRule="auto"/>
        <w:outlineLvl w:val="3"/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Page Navigation</w:t>
      </w:r>
    </w:p>
    <w:p w:rsidR="001C164B" w:rsidRPr="001C164B" w:rsidRDefault="001C164B" w:rsidP="001C164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GET /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: Renders the landing/home page.</w:t>
      </w:r>
    </w:p>
    <w:p w:rsidR="001C164B" w:rsidRPr="001C164B" w:rsidRDefault="001C164B" w:rsidP="001C164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lastRenderedPageBreak/>
        <w:t>GET /</w:t>
      </w:r>
      <w:proofErr w:type="spellStart"/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garden_view</w:t>
      </w:r>
      <w:proofErr w:type="spellEnd"/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: Displays the visual garden interface.</w:t>
      </w:r>
    </w:p>
    <w:p w:rsidR="001C164B" w:rsidRPr="001C164B" w:rsidRDefault="001C164B" w:rsidP="001C164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GET /stats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: Shows summary data, such as the total number of reflections.</w:t>
      </w:r>
    </w:p>
    <w:p w:rsidR="001C164B" w:rsidRPr="001C164B" w:rsidRDefault="001C164B" w:rsidP="001C164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GET /contact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: Renders the contact information page.</w:t>
      </w:r>
    </w:p>
    <w:p w:rsidR="001C164B" w:rsidRPr="001C164B" w:rsidRDefault="001C164B" w:rsidP="001C164B">
      <w:pPr>
        <w:spacing w:before="100" w:beforeAutospacing="1" w:after="0" w:line="240" w:lineRule="auto"/>
        <w:outlineLvl w:val="3"/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User Session</w:t>
      </w:r>
    </w:p>
    <w:p w:rsidR="001C164B" w:rsidRPr="001C164B" w:rsidRDefault="001C164B" w:rsidP="001C164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POST /login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: Sets a simple session-based user cookie.</w:t>
      </w:r>
    </w:p>
    <w:p w:rsidR="001C164B" w:rsidRPr="001C164B" w:rsidRDefault="001C164B" w:rsidP="001C164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GET /logout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: Clears the user session and redirects to the login page.</w:t>
      </w:r>
    </w:p>
    <w:p w:rsidR="001C164B" w:rsidRPr="001C164B" w:rsidRDefault="001C164B" w:rsidP="001C164B">
      <w:pPr>
        <w:spacing w:before="100" w:beforeAutospacing="1" w:after="0" w:line="240" w:lineRule="auto"/>
        <w:outlineLvl w:val="3"/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Data &amp; Processing</w:t>
      </w:r>
    </w:p>
    <w:p w:rsidR="001C164B" w:rsidRPr="001C164B" w:rsidRDefault="001C164B" w:rsidP="001C164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Courier New"/>
          <w:b/>
          <w:bCs/>
          <w:color w:val="444746"/>
          <w:sz w:val="28"/>
          <w:szCs w:val="28"/>
          <w:bdr w:val="none" w:sz="0" w:space="0" w:color="auto" w:frame="1"/>
        </w:rPr>
        <w:t>GET /history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: Returns a JSON list of all previous reflections, ordered by the most recent.</w:t>
      </w:r>
    </w:p>
    <w:p w:rsidR="001C164B" w:rsidRPr="001C164B" w:rsidRDefault="001C164B" w:rsidP="001C164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Courier New"/>
          <w:b/>
          <w:bCs/>
          <w:color w:val="444746"/>
          <w:sz w:val="28"/>
          <w:szCs w:val="28"/>
          <w:bdr w:val="none" w:sz="0" w:space="0" w:color="auto" w:frame="1"/>
        </w:rPr>
        <w:t>POST /analyze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:</w:t>
      </w:r>
    </w:p>
    <w:p w:rsidR="001C164B" w:rsidRPr="001C164B" w:rsidRDefault="001C164B" w:rsidP="001C164B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Accepts a JSON object containing a </w:t>
      </w: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reflection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string.</w:t>
      </w:r>
    </w:p>
    <w:p w:rsidR="001C164B" w:rsidRPr="001C164B" w:rsidRDefault="001C164B" w:rsidP="001C164B">
      <w:pPr>
        <w:numPr>
          <w:ilvl w:val="1"/>
          <w:numId w:val="6"/>
        </w:numPr>
        <w:spacing w:before="100" w:beforeAutospacing="1" w:after="15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Triggers the AI analysis.</w:t>
      </w:r>
    </w:p>
    <w:p w:rsidR="001C164B" w:rsidRPr="001C164B" w:rsidRDefault="001C164B" w:rsidP="001C164B">
      <w:pPr>
        <w:numPr>
          <w:ilvl w:val="1"/>
          <w:numId w:val="6"/>
        </w:numPr>
        <w:spacing w:before="100" w:beforeAutospacing="1" w:after="15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Saves the results to the SQLite database.</w:t>
      </w:r>
    </w:p>
    <w:p w:rsidR="001C164B" w:rsidRPr="001C164B" w:rsidRDefault="001C164B" w:rsidP="001C164B">
      <w:pPr>
        <w:numPr>
          <w:ilvl w:val="1"/>
          <w:numId w:val="6"/>
        </w:numPr>
        <w:spacing w:before="100" w:beforeAutospacing="1" w:after="15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Returns the sentiment and assigned plant type to the frontend.</w:t>
      </w:r>
    </w:p>
    <w:p w:rsidR="001C164B" w:rsidRPr="001C164B" w:rsidRDefault="001C164B" w:rsidP="001C164B">
      <w:pPr>
        <w:spacing w:after="120" w:line="240" w:lineRule="auto"/>
        <w:rPr>
          <w:rFonts w:ascii="Gadugi" w:eastAsia="Times New Roman" w:hAnsi="Gadugi" w:cs="Times New Roman"/>
          <w:color w:val="1F1F1F"/>
          <w:sz w:val="28"/>
          <w:szCs w:val="28"/>
        </w:rPr>
      </w:pPr>
    </w:p>
    <w:p w:rsidR="001C164B" w:rsidRPr="001C164B" w:rsidRDefault="001C164B" w:rsidP="001C164B">
      <w:pPr>
        <w:spacing w:before="100" w:beforeAutospacing="1" w:after="120" w:line="240" w:lineRule="auto"/>
        <w:outlineLvl w:val="2"/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  <w:t>## Configuration &amp; Setup</w:t>
      </w:r>
    </w:p>
    <w:p w:rsidR="001C164B" w:rsidRPr="001C164B" w:rsidRDefault="001C164B" w:rsidP="001C164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Environment Variables: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Create </w:t>
      </w:r>
      <w:proofErr w:type="gramStart"/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a </w:t>
      </w: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.</w:t>
      </w:r>
      <w:proofErr w:type="spellStart"/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env</w:t>
      </w:r>
      <w:proofErr w:type="spellEnd"/>
      <w:proofErr w:type="gramEnd"/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file and add your </w:t>
      </w: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GOOGLE_API_KEY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>.</w:t>
      </w:r>
    </w:p>
    <w:p w:rsidR="001C164B" w:rsidRPr="001C164B" w:rsidRDefault="001C164B" w:rsidP="001C164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Secret Key: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The app uses </w:t>
      </w: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"</w:t>
      </w:r>
      <w:proofErr w:type="spellStart"/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super_secret_garden_key</w:t>
      </w:r>
      <w:proofErr w:type="spellEnd"/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"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for session signing (should be updated for production).</w:t>
      </w:r>
    </w:p>
    <w:p w:rsidR="001C164B" w:rsidRPr="001C164B" w:rsidRDefault="001C164B" w:rsidP="001C164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Database Initialization: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The script automatically creates </w:t>
      </w:r>
      <w:proofErr w:type="spellStart"/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garden_final.db</w:t>
      </w:r>
      <w:proofErr w:type="spellEnd"/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upon the first execution within the app context.</w:t>
      </w:r>
    </w:p>
    <w:p w:rsidR="001C164B" w:rsidRPr="001C164B" w:rsidRDefault="001C164B" w:rsidP="001C164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Running: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The app launches on </w:t>
      </w: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http://127.0.0.1:5001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with debug mode enabled.</w:t>
      </w:r>
    </w:p>
    <w:p w:rsidR="001C164B" w:rsidRPr="001C164B" w:rsidRDefault="001C164B" w:rsidP="001C164B">
      <w:pPr>
        <w:spacing w:after="120" w:line="240" w:lineRule="auto"/>
        <w:rPr>
          <w:rFonts w:ascii="Gadugi" w:eastAsia="Times New Roman" w:hAnsi="Gadugi" w:cs="Times New Roman"/>
          <w:color w:val="1F1F1F"/>
          <w:sz w:val="28"/>
          <w:szCs w:val="28"/>
        </w:rPr>
      </w:pPr>
    </w:p>
    <w:p w:rsidR="001C164B" w:rsidRPr="001C164B" w:rsidRDefault="001C164B" w:rsidP="001C164B">
      <w:pPr>
        <w:spacing w:before="100" w:beforeAutospacing="1" w:after="120" w:line="240" w:lineRule="auto"/>
        <w:outlineLvl w:val="2"/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</w:rPr>
        <w:t>## Error Handling</w:t>
      </w:r>
    </w:p>
    <w:p w:rsidR="001C164B" w:rsidRPr="001C164B" w:rsidRDefault="001C164B" w:rsidP="001C164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t>Empty Inputs: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Returns a </w:t>
      </w: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400 Bad Request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if the reflection text is missing.</w:t>
      </w:r>
    </w:p>
    <w:p w:rsidR="001C164B" w:rsidRPr="001C164B" w:rsidRDefault="001C164B" w:rsidP="001C164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Gadugi" w:eastAsia="Times New Roman" w:hAnsi="Gadugi" w:cs="Times New Roman"/>
          <w:color w:val="1F1F1F"/>
          <w:sz w:val="28"/>
          <w:szCs w:val="28"/>
        </w:rPr>
      </w:pPr>
      <w:r w:rsidRPr="001C164B">
        <w:rPr>
          <w:rFonts w:ascii="Gadugi" w:eastAsia="Times New Roman" w:hAnsi="Gadugi" w:cs="Times New Roman"/>
          <w:b/>
          <w:bCs/>
          <w:color w:val="1F1F1F"/>
          <w:sz w:val="28"/>
          <w:szCs w:val="28"/>
          <w:bdr w:val="none" w:sz="0" w:space="0" w:color="auto" w:frame="1"/>
        </w:rPr>
        <w:lastRenderedPageBreak/>
        <w:t>API Failures: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Wrapped in a </w:t>
      </w: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try-except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block to return a </w:t>
      </w:r>
      <w:r w:rsidRPr="001C164B">
        <w:rPr>
          <w:rFonts w:ascii="Gadugi" w:eastAsia="Times New Roman" w:hAnsi="Gadugi" w:cs="Courier New"/>
          <w:color w:val="444746"/>
          <w:sz w:val="28"/>
          <w:szCs w:val="28"/>
          <w:bdr w:val="none" w:sz="0" w:space="0" w:color="auto" w:frame="1"/>
        </w:rPr>
        <w:t>500 Internal Server Error</w:t>
      </w:r>
      <w:r w:rsidRPr="001C164B">
        <w:rPr>
          <w:rFonts w:ascii="Gadugi" w:eastAsia="Times New Roman" w:hAnsi="Gadugi" w:cs="Times New Roman"/>
          <w:color w:val="1F1F1F"/>
          <w:sz w:val="28"/>
          <w:szCs w:val="28"/>
        </w:rPr>
        <w:t xml:space="preserve"> with a descriptive message if the AI processing or database commit fails.</w:t>
      </w:r>
    </w:p>
    <w:p w:rsidR="007956C7" w:rsidRPr="001C164B" w:rsidRDefault="007956C7">
      <w:pPr>
        <w:rPr>
          <w:rFonts w:ascii="Gadugi" w:hAnsi="Gadugi"/>
          <w:sz w:val="28"/>
          <w:szCs w:val="28"/>
        </w:rPr>
      </w:pPr>
    </w:p>
    <w:sectPr w:rsidR="007956C7" w:rsidRPr="001C1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F7143"/>
    <w:multiLevelType w:val="multilevel"/>
    <w:tmpl w:val="C43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C56D9"/>
    <w:multiLevelType w:val="multilevel"/>
    <w:tmpl w:val="324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40EE8"/>
    <w:multiLevelType w:val="multilevel"/>
    <w:tmpl w:val="0B307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763D6"/>
    <w:multiLevelType w:val="multilevel"/>
    <w:tmpl w:val="B9D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F73A3"/>
    <w:multiLevelType w:val="multilevel"/>
    <w:tmpl w:val="2042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3389F"/>
    <w:multiLevelType w:val="multilevel"/>
    <w:tmpl w:val="DDC6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B00E4"/>
    <w:multiLevelType w:val="multilevel"/>
    <w:tmpl w:val="9E14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C6AA6"/>
    <w:multiLevelType w:val="multilevel"/>
    <w:tmpl w:val="55D4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3"/>
  </w:num>
  <w:num w:numId="5">
    <w:abstractNumId w:val="4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64B"/>
    <w:rsid w:val="001C164B"/>
    <w:rsid w:val="007956C7"/>
    <w:rsid w:val="00B4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39FA"/>
  <w15:chartTrackingRefBased/>
  <w15:docId w15:val="{13D23779-F17F-4B6C-9C5A-2038A5672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16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16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C16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16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16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C164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C1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C164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C16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4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2026-05-07T19:22:00Z</dcterms:created>
  <dcterms:modified xsi:type="dcterms:W3CDTF">2026-05-07T19:24:00Z</dcterms:modified>
</cp:coreProperties>
</file>