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Up arrow key---down--- player controls car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Up arrow key---Release---player jumps and its capturing range activated.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2459A2"/>
    <w:rsid w:val="0B24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2022-02-14T12:06:00Z</dcterms:created>
  <dc:creator>hp</dc:creator>
  <cp:lastModifiedBy>hp</cp:lastModifiedBy>
  <dcterms:modified xsi:type="dcterms:W3CDTF">2022-02-14T12:08:36Z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2057-11.2.0.10463</vt:lpwstr>
  </property>
  <property fmtid="{D5CDD505-2E9C-101B-9397-08002B2CF9AE}" pid="3" name="ICV">
    <vt:lpwstr>454E91969BEC4FB18A9E96AF877E4374</vt:lpwstr>
  </property>
</Properties>
</file>