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34" w:rsidRDefault="00FB58D6">
      <w:pPr>
        <w:pStyle w:val="Rubrik1"/>
        <w:keepNext/>
      </w:pPr>
      <w:r>
        <w:t>Anställningar</w:t>
      </w:r>
    </w:p>
    <w:p w:rsidR="00E56034" w:rsidRDefault="00E56034">
      <w:pPr>
        <w:pStyle w:val="Standard"/>
        <w:pBdr>
          <w:top w:val="single" w:sz="4" w:space="1" w:color="00000A"/>
        </w:pBdr>
      </w:pPr>
    </w:p>
    <w:p w:rsidR="00E56034" w:rsidRDefault="00FB58D6">
      <w:pPr>
        <w:pStyle w:val="Standard"/>
        <w:pBdr>
          <w:top w:val="single" w:sz="4" w:space="1" w:color="00000A"/>
        </w:pBdr>
      </w:pPr>
      <w:r>
        <w:rPr>
          <w:b/>
        </w:rPr>
        <w:t>Videokodare</w:t>
      </w:r>
      <w:r>
        <w:rPr>
          <w:b/>
        </w:rPr>
        <w:br/>
      </w:r>
      <w:proofErr w:type="spellStart"/>
      <w:r>
        <w:t>StudentConsulting</w:t>
      </w:r>
      <w:proofErr w:type="spellEnd"/>
      <w:r>
        <w:t xml:space="preserve"> AB, 20150621 —</w:t>
      </w:r>
      <w:r w:rsidR="005859E7">
        <w:t xml:space="preserve"> 20160620</w:t>
      </w:r>
      <w:r>
        <w:br/>
      </w:r>
      <w:r w:rsidR="005859E7">
        <w:t>Arbetade</w:t>
      </w:r>
      <w:r>
        <w:t xml:space="preserve"> på uppdrag av PostNord med java-baserat klient/server-system ägnat att unde</w:t>
      </w:r>
      <w:r w:rsidR="005859E7">
        <w:t>rstödja postsorteringen. Hjälpte</w:t>
      </w:r>
      <w:r>
        <w:t xml:space="preserve"> dagligen c:a 10 000 försändelser hitta fram.</w:t>
      </w: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Konsult</w:t>
      </w:r>
    </w:p>
    <w:p w:rsidR="00E56034" w:rsidRDefault="00FB58D6">
      <w:pPr>
        <w:pStyle w:val="Standard"/>
        <w:keepLines/>
        <w:spacing w:after="0" w:line="240" w:lineRule="auto"/>
      </w:pPr>
      <w:r>
        <w:t>Adecco Sweden AB, 2004</w:t>
      </w:r>
      <w:r w:rsidR="00D42D30">
        <w:t>-</w:t>
      </w:r>
      <w:r>
        <w:t>01 — 2011-06</w:t>
      </w:r>
    </w:p>
    <w:p w:rsidR="00E56034" w:rsidRDefault="00D42D30">
      <w:pPr>
        <w:pStyle w:val="Standard"/>
        <w:keepLines/>
        <w:spacing w:after="0" w:line="240" w:lineRule="auto"/>
      </w:pPr>
      <w:r>
        <w:t>L</w:t>
      </w:r>
      <w:r w:rsidR="00FB58D6">
        <w:t>ager/logistik, kontorsarbete, administration, databehandling. Senaste uppdraget var för Scania IT där jag programmerade telefonväxlar i ett långsiktigt projekt för att göra Scanias telefoni mobil i stället för markbunden.</w:t>
      </w:r>
    </w:p>
    <w:p w:rsidR="00E56034" w:rsidRDefault="00E56034">
      <w:pPr>
        <w:pStyle w:val="Standard"/>
        <w:spacing w:after="0" w:line="240" w:lineRule="auto"/>
      </w:pP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Programmerare</w:t>
      </w:r>
    </w:p>
    <w:p w:rsidR="00E56034" w:rsidRDefault="00FB58D6">
      <w:pPr>
        <w:pStyle w:val="Standard"/>
        <w:keepLines/>
        <w:spacing w:after="0" w:line="240" w:lineRule="auto"/>
      </w:pPr>
      <w:r>
        <w:t>ETC Produktion AB, 2001-02 — 2001-09</w:t>
      </w:r>
    </w:p>
    <w:p w:rsidR="00E56034" w:rsidRDefault="00FB58D6">
      <w:pPr>
        <w:pStyle w:val="Standard"/>
        <w:keepLines/>
        <w:spacing w:after="0" w:line="240" w:lineRule="auto"/>
      </w:pPr>
      <w:r>
        <w:t>Utveckling och förädling av webbapplikationer, teknisk dokumentation, samt översättning av gränssnitt. Bland annat översatte jag ETC:s egenutvecklade CMS-system till engelska och spanska.</w:t>
      </w:r>
    </w:p>
    <w:p w:rsidR="00E56034" w:rsidRDefault="00E56034">
      <w:pPr>
        <w:pStyle w:val="Standard"/>
        <w:spacing w:after="0" w:line="240" w:lineRule="auto"/>
      </w:pP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Programmerare</w:t>
      </w:r>
    </w:p>
    <w:p w:rsidR="00E56034" w:rsidRDefault="00FB58D6">
      <w:pPr>
        <w:pStyle w:val="Standard"/>
        <w:keepLines/>
        <w:spacing w:after="0" w:line="240" w:lineRule="auto"/>
      </w:pPr>
      <w:proofErr w:type="spellStart"/>
      <w:r>
        <w:t>cubicfoot</w:t>
      </w:r>
      <w:proofErr w:type="spellEnd"/>
      <w:r>
        <w:t xml:space="preserve"> AB, 2000-07 — 2001-02</w:t>
      </w:r>
    </w:p>
    <w:p w:rsidR="00E56034" w:rsidRDefault="00D42D30">
      <w:pPr>
        <w:pStyle w:val="Standard"/>
        <w:keepLines/>
        <w:spacing w:after="0" w:line="240" w:lineRule="auto"/>
      </w:pPr>
      <w:r>
        <w:t xml:space="preserve">Underhåll och utveckling av </w:t>
      </w:r>
      <w:r w:rsidRPr="00D42D30">
        <w:rPr>
          <w:lang w:val="en-US"/>
        </w:rPr>
        <w:t>Mo</w:t>
      </w:r>
      <w:r w:rsidR="00FB58D6" w:rsidRPr="00D42D30">
        <w:rPr>
          <w:lang w:val="en-US"/>
        </w:rPr>
        <w:t>dular Site Builder</w:t>
      </w:r>
      <w:r w:rsidR="00FB58D6">
        <w:t>, ett kommersiellt CGI-drivet CMS-system.</w:t>
      </w:r>
    </w:p>
    <w:p w:rsidR="00E56034" w:rsidRDefault="00FB58D6">
      <w:pPr>
        <w:pStyle w:val="Standard"/>
        <w:keepLines/>
        <w:spacing w:after="0" w:line="240" w:lineRule="auto"/>
      </w:pPr>
      <w:r>
        <w:t xml:space="preserve">Designade en ny XML-driven webbsajt-motor och ledde ett litet team i utvecklingen av densamma. </w:t>
      </w:r>
    </w:p>
    <w:p w:rsidR="00E56034" w:rsidRDefault="00E56034">
      <w:pPr>
        <w:pStyle w:val="Standard"/>
        <w:spacing w:after="0" w:line="240" w:lineRule="auto"/>
      </w:pPr>
    </w:p>
    <w:p w:rsidR="00E56034" w:rsidRPr="005859E7" w:rsidRDefault="00FB58D6">
      <w:pPr>
        <w:pStyle w:val="Standard"/>
        <w:keepNext/>
        <w:spacing w:after="0" w:line="240" w:lineRule="auto"/>
        <w:rPr>
          <w:lang w:val="en-GB"/>
        </w:rPr>
      </w:pPr>
      <w:r w:rsidRPr="005859E7">
        <w:rPr>
          <w:b/>
          <w:lang w:val="en-GB"/>
        </w:rPr>
        <w:t>Helpdesk-</w:t>
      </w:r>
      <w:proofErr w:type="spellStart"/>
      <w:r w:rsidRPr="005859E7">
        <w:rPr>
          <w:b/>
          <w:lang w:val="en-GB"/>
        </w:rPr>
        <w:t>tekniker</w:t>
      </w:r>
      <w:proofErr w:type="spellEnd"/>
    </w:p>
    <w:p w:rsidR="00E56034" w:rsidRPr="005859E7" w:rsidRDefault="00FB58D6">
      <w:pPr>
        <w:pStyle w:val="Standard"/>
        <w:keepLines/>
        <w:spacing w:after="0" w:line="240" w:lineRule="auto"/>
        <w:rPr>
          <w:lang w:val="en-GB"/>
        </w:rPr>
      </w:pPr>
      <w:r w:rsidRPr="005859E7">
        <w:rPr>
          <w:lang w:val="en-GB"/>
        </w:rPr>
        <w:t>Ericsson Business Consulting Sweden AB, 1995-01 — 1999-10</w:t>
      </w:r>
    </w:p>
    <w:p w:rsidR="00E56034" w:rsidRDefault="00FB58D6">
      <w:pPr>
        <w:pStyle w:val="Standard"/>
        <w:keepLines/>
        <w:tabs>
          <w:tab w:val="center" w:pos="4536"/>
          <w:tab w:val="right" w:pos="9072"/>
        </w:tabs>
        <w:spacing w:after="0" w:line="240" w:lineRule="auto"/>
      </w:pPr>
      <w:r>
        <w:t>Teknisk support på global nivå för Ericsson-koncernens 119 000 anställda. Problemlösning i Windows, NT, DOS, OS/2 och Microsoft Office. Problemanalys i Office-och internetfrågor.</w:t>
      </w:r>
      <w:r>
        <w:br/>
        <w:t>Användar- och resursadministration i PC- och stordatormiljö.</w:t>
      </w:r>
      <w:r>
        <w:br/>
        <w:t xml:space="preserve">Utvecklade interna applikationer för övervakning av telefonköer, </w:t>
      </w:r>
      <w:proofErr w:type="spellStart"/>
      <w:r>
        <w:t>instant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 xml:space="preserve"> med mera. Expertis på Microsoft Access, Visual Basic, VBA, SQL och ODBC.</w:t>
      </w:r>
      <w:r>
        <w:br/>
        <w:t>Medverkade i ISO-9000-processen som gav Ericsson Utmärkelsen Svensk Kvalitet,  och i ESOE-projektet som homogeniserade och stabiliserade datormiljön för koncernens anställda.</w:t>
      </w:r>
    </w:p>
    <w:p w:rsidR="00E56034" w:rsidRDefault="00E56034">
      <w:pPr>
        <w:pStyle w:val="Standard"/>
        <w:keepLines/>
        <w:tabs>
          <w:tab w:val="center" w:pos="4536"/>
          <w:tab w:val="right" w:pos="9072"/>
        </w:tabs>
        <w:spacing w:after="0" w:line="240" w:lineRule="auto"/>
      </w:pP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Datatekniker</w:t>
      </w:r>
    </w:p>
    <w:p w:rsidR="00E56034" w:rsidRDefault="00FB58D6">
      <w:pPr>
        <w:pStyle w:val="Standard"/>
        <w:keepLines/>
        <w:spacing w:after="0" w:line="240" w:lineRule="auto"/>
      </w:pPr>
      <w:r>
        <w:t>Södra Omsorgsområdet, Stockholms Landsting, 1992-02 — 1994-12</w:t>
      </w:r>
    </w:p>
    <w:p w:rsidR="00E56034" w:rsidRPr="005859E7" w:rsidRDefault="00FB58D6">
      <w:pPr>
        <w:pStyle w:val="Standard"/>
        <w:keepLines/>
        <w:spacing w:after="0" w:line="240" w:lineRule="auto"/>
        <w:rPr>
          <w:lang w:val="en-GB"/>
        </w:rPr>
      </w:pPr>
      <w:r>
        <w:t xml:space="preserve">Installation, felsökning och underhåll av datorer, datorkomponenter, skrivare och programvara. </w:t>
      </w:r>
      <w:proofErr w:type="spellStart"/>
      <w:r w:rsidRPr="005859E7">
        <w:rPr>
          <w:lang w:val="en-GB"/>
        </w:rPr>
        <w:t>Nätverksadministration</w:t>
      </w:r>
      <w:proofErr w:type="spellEnd"/>
      <w:r w:rsidRPr="005859E7">
        <w:rPr>
          <w:lang w:val="en-GB"/>
        </w:rPr>
        <w:t xml:space="preserve"> </w:t>
      </w:r>
      <w:proofErr w:type="spellStart"/>
      <w:r w:rsidRPr="005859E7">
        <w:rPr>
          <w:lang w:val="en-GB"/>
        </w:rPr>
        <w:t>i</w:t>
      </w:r>
      <w:proofErr w:type="spellEnd"/>
      <w:r w:rsidRPr="005859E7">
        <w:rPr>
          <w:lang w:val="en-GB"/>
        </w:rPr>
        <w:t xml:space="preserve"> Novell NetWare </w:t>
      </w:r>
      <w:proofErr w:type="spellStart"/>
      <w:r w:rsidRPr="005859E7">
        <w:rPr>
          <w:lang w:val="en-GB"/>
        </w:rPr>
        <w:t>och</w:t>
      </w:r>
      <w:proofErr w:type="spellEnd"/>
      <w:r w:rsidRPr="005859E7">
        <w:rPr>
          <w:lang w:val="en-GB"/>
        </w:rPr>
        <w:t xml:space="preserve"> Windows for Workgroups </w:t>
      </w:r>
      <w:proofErr w:type="spellStart"/>
      <w:r w:rsidRPr="005859E7">
        <w:rPr>
          <w:lang w:val="en-GB"/>
        </w:rPr>
        <w:t>m.m.</w:t>
      </w:r>
      <w:proofErr w:type="spellEnd"/>
    </w:p>
    <w:p w:rsidR="00E56034" w:rsidRPr="005859E7" w:rsidRDefault="00E56034">
      <w:pPr>
        <w:pStyle w:val="Standard"/>
        <w:spacing w:after="0" w:line="240" w:lineRule="auto"/>
        <w:rPr>
          <w:lang w:val="en-GB"/>
        </w:rPr>
      </w:pPr>
    </w:p>
    <w:p w:rsidR="00E56034" w:rsidRPr="005859E7" w:rsidRDefault="00FB58D6">
      <w:pPr>
        <w:pStyle w:val="Standard"/>
        <w:keepNext/>
        <w:spacing w:after="0" w:line="240" w:lineRule="auto"/>
        <w:rPr>
          <w:lang w:val="en-GB"/>
        </w:rPr>
      </w:pPr>
      <w:proofErr w:type="spellStart"/>
      <w:r w:rsidRPr="005859E7">
        <w:rPr>
          <w:b/>
          <w:lang w:val="en-GB"/>
        </w:rPr>
        <w:t>Datakonsult</w:t>
      </w:r>
      <w:proofErr w:type="spellEnd"/>
    </w:p>
    <w:p w:rsidR="00E56034" w:rsidRPr="005859E7" w:rsidRDefault="00FB58D6">
      <w:pPr>
        <w:pStyle w:val="Standard"/>
        <w:keepLines/>
        <w:spacing w:after="0" w:line="240" w:lineRule="auto"/>
        <w:rPr>
          <w:lang w:val="en-GB"/>
        </w:rPr>
      </w:pPr>
      <w:r w:rsidRPr="005859E7">
        <w:rPr>
          <w:lang w:val="en-GB"/>
        </w:rPr>
        <w:t xml:space="preserve">WM-Data </w:t>
      </w:r>
      <w:proofErr w:type="spellStart"/>
      <w:r w:rsidRPr="005859E7">
        <w:rPr>
          <w:lang w:val="en-GB"/>
        </w:rPr>
        <w:t>Assistans</w:t>
      </w:r>
      <w:proofErr w:type="spellEnd"/>
      <w:r w:rsidRPr="005859E7">
        <w:rPr>
          <w:lang w:val="en-GB"/>
        </w:rPr>
        <w:t xml:space="preserve"> AB, 1990-01 — 1992-01</w:t>
      </w:r>
    </w:p>
    <w:p w:rsidR="00E56034" w:rsidRDefault="00FB58D6">
      <w:pPr>
        <w:pStyle w:val="Standard"/>
        <w:keepLines/>
        <w:spacing w:after="0" w:line="240" w:lineRule="auto"/>
      </w:pPr>
      <w:r>
        <w:lastRenderedPageBreak/>
        <w:t>Konsult inom ordbehandling, kalkyl, dataregistrering och layout. Verktyg bl.a. WordPerfect, PageMaker, Borland Paradox.</w:t>
      </w:r>
    </w:p>
    <w:p w:rsidR="00E56034" w:rsidRDefault="00FB58D6">
      <w:pPr>
        <w:pStyle w:val="Rubrik1"/>
      </w:pPr>
      <w:r>
        <w:t>Uppdrag</w:t>
      </w:r>
    </w:p>
    <w:p w:rsidR="00E56034" w:rsidRDefault="00E56034">
      <w:pPr>
        <w:pStyle w:val="Standard"/>
        <w:pBdr>
          <w:top w:val="single" w:sz="4" w:space="1" w:color="00000A"/>
        </w:pBdr>
      </w:pPr>
    </w:p>
    <w:p w:rsidR="00E56034" w:rsidRDefault="00FB58D6">
      <w:pPr>
        <w:pStyle w:val="Standard"/>
        <w:spacing w:after="0" w:line="240" w:lineRule="auto"/>
      </w:pPr>
      <w:r>
        <w:rPr>
          <w:b/>
        </w:rPr>
        <w:t>Webmaster</w:t>
      </w:r>
    </w:p>
    <w:p w:rsidR="00E56034" w:rsidRDefault="00FB58D6">
      <w:pPr>
        <w:pStyle w:val="Standard"/>
        <w:spacing w:after="0" w:line="240" w:lineRule="auto"/>
      </w:pPr>
      <w:r>
        <w:t>Nygårds Byggåtervinning HB, 2007 —</w:t>
      </w:r>
    </w:p>
    <w:p w:rsidR="00E56034" w:rsidRDefault="00FB58D6">
      <w:pPr>
        <w:pStyle w:val="Standard"/>
        <w:spacing w:after="0" w:line="240" w:lineRule="auto"/>
      </w:pPr>
      <w:r>
        <w:t>Design, implementation och underhåll av företagets hemsida och blogg. Viss fotografering och re</w:t>
      </w:r>
      <w:bookmarkStart w:id="0" w:name="_GoBack"/>
      <w:bookmarkEnd w:id="0"/>
      <w:r>
        <w:t>daktionellt arbete. Designade även visitkort.</w:t>
      </w:r>
    </w:p>
    <w:p w:rsidR="00E56034" w:rsidRDefault="00E56034">
      <w:pPr>
        <w:pStyle w:val="Standard"/>
        <w:spacing w:after="0" w:line="240" w:lineRule="auto"/>
      </w:pP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Datalärare</w:t>
      </w:r>
    </w:p>
    <w:p w:rsidR="00E56034" w:rsidRDefault="00FB58D6">
      <w:pPr>
        <w:pStyle w:val="Standard"/>
        <w:keepNext/>
        <w:spacing w:after="0" w:line="240" w:lineRule="auto"/>
      </w:pPr>
      <w:proofErr w:type="spellStart"/>
      <w:r>
        <w:t>Lexicon</w:t>
      </w:r>
      <w:proofErr w:type="spellEnd"/>
      <w:r>
        <w:t xml:space="preserve"> AB, 2002-02</w:t>
      </w:r>
    </w:p>
    <w:p w:rsidR="00E56034" w:rsidRPr="005859E7" w:rsidRDefault="00FB58D6">
      <w:pPr>
        <w:pStyle w:val="Standard"/>
        <w:keepNext/>
        <w:spacing w:after="0" w:line="240" w:lineRule="auto"/>
        <w:rPr>
          <w:lang w:val="en-GB"/>
        </w:rPr>
      </w:pPr>
      <w:proofErr w:type="spellStart"/>
      <w:r w:rsidRPr="005859E7">
        <w:rPr>
          <w:lang w:val="en-GB"/>
        </w:rPr>
        <w:t>Undervisade</w:t>
      </w:r>
      <w:proofErr w:type="spellEnd"/>
      <w:r w:rsidRPr="005859E7">
        <w:rPr>
          <w:lang w:val="en-GB"/>
        </w:rPr>
        <w:t xml:space="preserve"> </w:t>
      </w:r>
      <w:proofErr w:type="spellStart"/>
      <w:r w:rsidRPr="005859E7">
        <w:rPr>
          <w:lang w:val="en-GB"/>
        </w:rPr>
        <w:t>i</w:t>
      </w:r>
      <w:proofErr w:type="spellEnd"/>
      <w:r w:rsidRPr="005859E7">
        <w:rPr>
          <w:lang w:val="en-GB"/>
        </w:rPr>
        <w:t xml:space="preserve"> SQL (Structured Query Language)</w:t>
      </w:r>
    </w:p>
    <w:p w:rsidR="00E56034" w:rsidRPr="005859E7" w:rsidRDefault="00E56034">
      <w:pPr>
        <w:pStyle w:val="Standard"/>
        <w:spacing w:after="0" w:line="240" w:lineRule="auto"/>
        <w:rPr>
          <w:lang w:val="en-GB"/>
        </w:rPr>
      </w:pPr>
    </w:p>
    <w:p w:rsidR="00E56034" w:rsidRDefault="00FB58D6">
      <w:pPr>
        <w:pStyle w:val="Standard"/>
        <w:spacing w:after="0" w:line="240" w:lineRule="auto"/>
      </w:pPr>
      <w:r>
        <w:rPr>
          <w:b/>
        </w:rPr>
        <w:t>Statistiskt arbete</w:t>
      </w:r>
    </w:p>
    <w:p w:rsidR="00E56034" w:rsidRDefault="00FB58D6">
      <w:pPr>
        <w:pStyle w:val="Standard"/>
        <w:spacing w:after="0" w:line="240" w:lineRule="auto"/>
      </w:pPr>
      <w:r>
        <w:t xml:space="preserve">ICS </w:t>
      </w:r>
      <w:proofErr w:type="spellStart"/>
      <w:r>
        <w:t>InterConsult</w:t>
      </w:r>
      <w:proofErr w:type="spellEnd"/>
      <w:r>
        <w:t xml:space="preserve"> Sweden AB, 1986</w:t>
      </w:r>
    </w:p>
    <w:p w:rsidR="00E56034" w:rsidRDefault="00FB58D6">
      <w:pPr>
        <w:pStyle w:val="Standard"/>
        <w:spacing w:after="0" w:line="240" w:lineRule="auto"/>
      </w:pPr>
      <w:r>
        <w:t>Samlade statistiskt material via telefon för kunds räkning.</w:t>
      </w:r>
    </w:p>
    <w:p w:rsidR="00E56034" w:rsidRDefault="00E56034">
      <w:pPr>
        <w:pStyle w:val="Standard"/>
        <w:spacing w:after="0" w:line="240" w:lineRule="auto"/>
      </w:pPr>
    </w:p>
    <w:p w:rsidR="00E56034" w:rsidRDefault="00FB58D6">
      <w:pPr>
        <w:pStyle w:val="Rubrik1"/>
      </w:pPr>
      <w:r>
        <w:t>Utbildningar</w:t>
      </w:r>
    </w:p>
    <w:p w:rsidR="00E56034" w:rsidRDefault="00E56034">
      <w:pPr>
        <w:pStyle w:val="Standard"/>
        <w:pBdr>
          <w:top w:val="single" w:sz="4" w:space="1" w:color="00000A"/>
        </w:pBdr>
      </w:pP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Hermelinskolan, Luleå</w:t>
      </w:r>
    </w:p>
    <w:p w:rsidR="00E56034" w:rsidRDefault="00FB58D6">
      <w:pPr>
        <w:pStyle w:val="Standard"/>
        <w:keepLines/>
        <w:spacing w:after="0" w:line="240" w:lineRule="auto"/>
      </w:pPr>
      <w:r>
        <w:t>3-årig Ekonomisk gymnasielinje</w:t>
      </w:r>
    </w:p>
    <w:p w:rsidR="00E56034" w:rsidRDefault="00FB58D6">
      <w:pPr>
        <w:pStyle w:val="Standard"/>
        <w:keepNext/>
        <w:spacing w:after="0" w:line="240" w:lineRule="auto"/>
      </w:pPr>
      <w:r>
        <w:t>Företagsekonomi, handel och administration, 1987 — 1990</w:t>
      </w:r>
    </w:p>
    <w:p w:rsidR="00E56034" w:rsidRDefault="00E56034">
      <w:pPr>
        <w:pStyle w:val="Standard"/>
        <w:keepLines/>
        <w:spacing w:after="0" w:line="240" w:lineRule="auto"/>
      </w:pP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 xml:space="preserve">Norra </w:t>
      </w:r>
      <w:proofErr w:type="spellStart"/>
      <w:r>
        <w:rPr>
          <w:b/>
        </w:rPr>
        <w:t>Örnässkolan</w:t>
      </w:r>
      <w:proofErr w:type="spellEnd"/>
      <w:r>
        <w:rPr>
          <w:b/>
        </w:rPr>
        <w:t>, Luleå</w:t>
      </w:r>
    </w:p>
    <w:p w:rsidR="00E56034" w:rsidRDefault="00FB58D6">
      <w:pPr>
        <w:pStyle w:val="Standard"/>
        <w:keepNext/>
        <w:spacing w:after="0" w:line="240" w:lineRule="auto"/>
      </w:pPr>
      <w:r>
        <w:t>Bred, generell utbildning, 1984 — 1987-06-07</w:t>
      </w:r>
    </w:p>
    <w:p w:rsidR="00E56034" w:rsidRDefault="00FB58D6">
      <w:pPr>
        <w:pStyle w:val="Standard"/>
        <w:keepLines/>
        <w:spacing w:after="0" w:line="240" w:lineRule="auto"/>
      </w:pPr>
      <w:r>
        <w:t>9-årig grundskola</w:t>
      </w:r>
    </w:p>
    <w:p w:rsidR="00E56034" w:rsidRDefault="00FB58D6">
      <w:pPr>
        <w:pStyle w:val="Rubrik1"/>
        <w:keepNext/>
      </w:pPr>
      <w:r>
        <w:t>Kurser</w:t>
      </w:r>
    </w:p>
    <w:p w:rsidR="00E56034" w:rsidRDefault="00E56034">
      <w:pPr>
        <w:pStyle w:val="Standard"/>
        <w:pBdr>
          <w:top w:val="single" w:sz="4" w:space="1" w:color="00000A"/>
        </w:pBdr>
      </w:pP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Linnéuniversitetet</w:t>
      </w:r>
    </w:p>
    <w:p w:rsidR="00E56034" w:rsidRDefault="00FB58D6">
      <w:pPr>
        <w:pStyle w:val="Standard"/>
        <w:keepNext/>
        <w:spacing w:after="0" w:line="240" w:lineRule="auto"/>
      </w:pPr>
      <w:r>
        <w:t>2014-06 — 2014-07</w:t>
      </w:r>
    </w:p>
    <w:p w:rsidR="00E56034" w:rsidRDefault="00FB58D6">
      <w:pPr>
        <w:pStyle w:val="Standard"/>
        <w:keepLines/>
        <w:spacing w:after="0" w:line="240" w:lineRule="auto"/>
      </w:pPr>
      <w:r>
        <w:t>Inledande Programmering med Java</w:t>
      </w:r>
    </w:p>
    <w:p w:rsidR="00E56034" w:rsidRDefault="00E56034">
      <w:pPr>
        <w:pStyle w:val="Standard"/>
        <w:spacing w:after="0" w:line="240" w:lineRule="auto"/>
      </w:pPr>
    </w:p>
    <w:p w:rsidR="00E56034" w:rsidRDefault="00E56034">
      <w:pPr>
        <w:pStyle w:val="Standard"/>
        <w:spacing w:after="0" w:line="240" w:lineRule="auto"/>
      </w:pPr>
    </w:p>
    <w:p w:rsidR="00E56034" w:rsidRDefault="00FB58D6">
      <w:pPr>
        <w:pStyle w:val="Standard"/>
        <w:keepNext/>
        <w:spacing w:line="240" w:lineRule="auto"/>
      </w:pPr>
      <w:r>
        <w:rPr>
          <w:b/>
        </w:rPr>
        <w:lastRenderedPageBreak/>
        <w:t xml:space="preserve">Ericsson Business </w:t>
      </w:r>
      <w:r w:rsidRPr="005859E7">
        <w:rPr>
          <w:b/>
        </w:rPr>
        <w:t>Consulting</w:t>
      </w:r>
      <w:r>
        <w:rPr>
          <w:b/>
        </w:rPr>
        <w:t xml:space="preserve"> AB</w:t>
      </w:r>
      <w:r>
        <w:rPr>
          <w:b/>
        </w:rPr>
        <w:br/>
      </w:r>
      <w:r>
        <w:t xml:space="preserve">Företagsinternt hållna kurser i bland annat Microsoft Systems Management Server, Kundservice, ESOE, Total </w:t>
      </w:r>
      <w:proofErr w:type="spellStart"/>
      <w:r w:rsidRPr="005859E7">
        <w:t>Quality</w:t>
      </w:r>
      <w:proofErr w:type="spellEnd"/>
      <w:r>
        <w:t xml:space="preserve"> Management, </w:t>
      </w:r>
      <w:proofErr w:type="spellStart"/>
      <w:r w:rsidRPr="005859E7">
        <w:t>Remedy</w:t>
      </w:r>
      <w:proofErr w:type="spellEnd"/>
      <w:r>
        <w:t xml:space="preserve"> Action </w:t>
      </w:r>
      <w:proofErr w:type="spellStart"/>
      <w:r w:rsidRPr="005859E7">
        <w:t>Request</w:t>
      </w:r>
      <w:proofErr w:type="spellEnd"/>
      <w:r>
        <w:t xml:space="preserve"> System</w:t>
      </w:r>
    </w:p>
    <w:p w:rsidR="00E56034" w:rsidRDefault="00FB58D6">
      <w:pPr>
        <w:pStyle w:val="Standard"/>
        <w:spacing w:line="240" w:lineRule="auto"/>
        <w:rPr>
          <w:b/>
        </w:rPr>
      </w:pPr>
      <w:r>
        <w:rPr>
          <w:b/>
        </w:rPr>
        <w:t>Datareal AB</w:t>
      </w:r>
    </w:p>
    <w:p w:rsidR="00E56034" w:rsidRDefault="00FB58D6">
      <w:pPr>
        <w:pStyle w:val="Standard"/>
        <w:spacing w:line="240" w:lineRule="auto"/>
      </w:pPr>
      <w:r>
        <w:t>Interna kurser i bl. a. Windows, DOS, WordPerfect, PageMaker</w:t>
      </w:r>
    </w:p>
    <w:p w:rsidR="00E56034" w:rsidRDefault="00E56034">
      <w:pPr>
        <w:pStyle w:val="Standard"/>
        <w:spacing w:line="240" w:lineRule="auto"/>
      </w:pPr>
    </w:p>
    <w:p w:rsidR="00E56034" w:rsidRDefault="00FB58D6">
      <w:pPr>
        <w:pStyle w:val="Rubrik1"/>
        <w:keepNext/>
      </w:pPr>
      <w:r>
        <w:t>Språk</w:t>
      </w:r>
    </w:p>
    <w:p w:rsidR="00E56034" w:rsidRDefault="00E56034">
      <w:pPr>
        <w:pStyle w:val="Standard"/>
        <w:pBdr>
          <w:top w:val="single" w:sz="4" w:space="1" w:color="00000A"/>
        </w:pBdr>
      </w:pP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Svenska</w:t>
      </w:r>
      <w:r>
        <w:t>, Modersmål.</w:t>
      </w: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Engelska</w:t>
      </w:r>
      <w:r>
        <w:t>, Flytande</w:t>
      </w: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Franska</w:t>
      </w:r>
      <w:r>
        <w:t>, Lätt konversation</w:t>
      </w: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Tyska</w:t>
      </w:r>
      <w:r>
        <w:t>, Lätt konversation</w:t>
      </w: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Spanska</w:t>
      </w:r>
      <w:r>
        <w:t>, Lätt konversation</w:t>
      </w:r>
    </w:p>
    <w:p w:rsidR="00E56034" w:rsidRDefault="00FB58D6">
      <w:pPr>
        <w:pStyle w:val="Standard"/>
        <w:keepNext/>
        <w:spacing w:after="0" w:line="240" w:lineRule="auto"/>
      </w:pPr>
      <w:r>
        <w:rPr>
          <w:b/>
        </w:rPr>
        <w:t>Japanska</w:t>
      </w:r>
      <w:r>
        <w:t>, Lätt konversation</w:t>
      </w:r>
    </w:p>
    <w:p w:rsidR="00E56034" w:rsidRDefault="00E56034">
      <w:pPr>
        <w:pStyle w:val="Standard"/>
        <w:keepNext/>
        <w:spacing w:after="0" w:line="240" w:lineRule="auto"/>
      </w:pPr>
    </w:p>
    <w:p w:rsidR="00E56034" w:rsidRDefault="00FB58D6">
      <w:pPr>
        <w:pStyle w:val="Rubrik1"/>
        <w:keepNext/>
      </w:pPr>
      <w:r>
        <w:t>Övrigt</w:t>
      </w:r>
    </w:p>
    <w:p w:rsidR="00E56034" w:rsidRDefault="00E56034">
      <w:pPr>
        <w:pStyle w:val="Standard"/>
        <w:pBdr>
          <w:top w:val="single" w:sz="4" w:space="1" w:color="00000A"/>
        </w:pBdr>
      </w:pPr>
    </w:p>
    <w:p w:rsidR="00E56034" w:rsidRDefault="00FB58D6">
      <w:pPr>
        <w:pStyle w:val="Standard"/>
        <w:spacing w:after="0" w:line="240" w:lineRule="auto"/>
      </w:pPr>
      <w:r>
        <w:rPr>
          <w:b/>
        </w:rPr>
        <w:t>Instruktör i ju-</w:t>
      </w:r>
      <w:proofErr w:type="spellStart"/>
      <w:r>
        <w:rPr>
          <w:b/>
        </w:rPr>
        <w:t>jutsu</w:t>
      </w:r>
      <w:proofErr w:type="spellEnd"/>
    </w:p>
    <w:p w:rsidR="00E56034" w:rsidRDefault="00FB58D6">
      <w:pPr>
        <w:pStyle w:val="Standard"/>
        <w:spacing w:after="0" w:line="240" w:lineRule="auto"/>
      </w:pPr>
      <w:r>
        <w:t>Luleå Ju-</w:t>
      </w:r>
      <w:proofErr w:type="spellStart"/>
      <w:r>
        <w:t>Jutsuklubb</w:t>
      </w:r>
      <w:proofErr w:type="spellEnd"/>
      <w:r>
        <w:tab/>
        <w:t>1987 — 1989</w:t>
      </w:r>
    </w:p>
    <w:p w:rsidR="00E56034" w:rsidRDefault="00FB58D6">
      <w:pPr>
        <w:pStyle w:val="Standard"/>
        <w:spacing w:after="0" w:line="240" w:lineRule="auto"/>
      </w:pPr>
      <w:r>
        <w:t>Undervisade barn-och ungdomsgrupper, och tidvis vuxna, i japanskt självförsvar.</w:t>
      </w:r>
    </w:p>
    <w:p w:rsidR="00E56034" w:rsidRDefault="00E56034">
      <w:pPr>
        <w:pStyle w:val="Standard"/>
        <w:spacing w:after="0" w:line="240" w:lineRule="auto"/>
      </w:pPr>
    </w:p>
    <w:sectPr w:rsidR="00E56034">
      <w:headerReference w:type="default" r:id="rId6"/>
      <w:footerReference w:type="default" r:id="rId7"/>
      <w:pgSz w:w="11906" w:h="16838"/>
      <w:pgMar w:top="1497" w:right="1440" w:bottom="1497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3D8" w:rsidRDefault="003A43D8">
      <w:pPr>
        <w:spacing w:after="0" w:line="240" w:lineRule="auto"/>
      </w:pPr>
      <w:r>
        <w:separator/>
      </w:r>
    </w:p>
  </w:endnote>
  <w:endnote w:type="continuationSeparator" w:id="0">
    <w:p w:rsidR="003A43D8" w:rsidRDefault="003A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575" w:rsidRDefault="00FB58D6">
    <w:pPr>
      <w:pStyle w:val="Standard"/>
      <w:spacing w:after="0" w:line="240" w:lineRule="auto"/>
      <w:jc w:val="center"/>
    </w:pPr>
    <w:r>
      <w:rPr>
        <w:sz w:val="20"/>
      </w:rPr>
      <w:tab/>
      <w:t>Curriculum Vitae</w:t>
    </w:r>
    <w:r>
      <w:rPr>
        <w:sz w:val="20"/>
      </w:rPr>
      <w:tab/>
      <w:t>Sida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84C95">
      <w:rPr>
        <w:noProof/>
      </w:rPr>
      <w:t>3</w:t>
    </w:r>
    <w:r>
      <w:fldChar w:fldCharType="end"/>
    </w:r>
    <w:r>
      <w:rPr>
        <w:sz w:val="20"/>
      </w:rPr>
      <w:t xml:space="preserve"> av</w:t>
    </w:r>
    <w:r>
      <w:t xml:space="preserve"> </w:t>
    </w:r>
    <w:fldSimple w:instr=" NUMPAGES ">
      <w:r w:rsidR="00984C95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3D8" w:rsidRDefault="003A43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A43D8" w:rsidRDefault="003A4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575" w:rsidRDefault="00FB58D6">
    <w:pPr>
      <w:pStyle w:val="Standard"/>
      <w:spacing w:after="0" w:line="240" w:lineRule="auto"/>
      <w:jc w:val="center"/>
    </w:pPr>
    <w:r>
      <w:rPr>
        <w:b/>
        <w:sz w:val="28"/>
      </w:rPr>
      <w:t>Kenneth Sörling</w:t>
    </w:r>
  </w:p>
  <w:p w:rsidR="00A32575" w:rsidRDefault="00FB58D6">
    <w:pPr>
      <w:pStyle w:val="Standard"/>
      <w:spacing w:after="0" w:line="240" w:lineRule="auto"/>
      <w:jc w:val="center"/>
    </w:pPr>
    <w:r>
      <w:t xml:space="preserve">Hornsgatan 29 H </w:t>
    </w:r>
    <w:proofErr w:type="spellStart"/>
    <w:r>
      <w:t>lgh</w:t>
    </w:r>
    <w:proofErr w:type="spellEnd"/>
    <w:r>
      <w:t xml:space="preserve"> 1302, 11849 Stockholm</w:t>
    </w:r>
  </w:p>
  <w:p w:rsidR="00A32575" w:rsidRDefault="00FB58D6">
    <w:pPr>
      <w:pStyle w:val="Standard"/>
      <w:spacing w:after="0" w:line="240" w:lineRule="auto"/>
      <w:jc w:val="center"/>
    </w:pPr>
    <w:r>
      <w:t>073-8914630</w:t>
    </w:r>
  </w:p>
  <w:p w:rsidR="00A32575" w:rsidRDefault="003A43D8">
    <w:pPr>
      <w:pStyle w:val="Standard"/>
      <w:spacing w:after="0" w:line="240" w:lineRule="auto"/>
      <w:jc w:val="center"/>
    </w:pPr>
    <w:hyperlink r:id="rId1" w:history="1">
      <w:r w:rsidR="00FB58D6">
        <w:rPr>
          <w:color w:val="000080"/>
          <w:u w:val="single"/>
        </w:rPr>
        <w:t>kenneth.sorling@gmail.com</w:t>
      </w:r>
    </w:hyperlink>
    <w:r w:rsidR="00FB58D6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34"/>
    <w:rsid w:val="003A43D8"/>
    <w:rsid w:val="005859E7"/>
    <w:rsid w:val="00984C95"/>
    <w:rsid w:val="00D42D30"/>
    <w:rsid w:val="00E56034"/>
    <w:rsid w:val="00F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EFAA"/>
  <w15:docId w15:val="{A623A717-5410-44FC-97C8-EF121B34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kern w:val="3"/>
        <w:sz w:val="22"/>
        <w:lang w:val="sv-SE" w:eastAsia="zh-CN" w:bidi="hi-IN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  <w:rPr>
      <w:color w:val="auto"/>
    </w:rPr>
  </w:style>
  <w:style w:type="paragraph" w:styleId="Rubrik1">
    <w:name w:val="heading 1"/>
    <w:basedOn w:val="Normal"/>
    <w:next w:val="Textbody"/>
    <w:pPr>
      <w:spacing w:before="600" w:after="120" w:line="240" w:lineRule="auto"/>
      <w:outlineLvl w:val="0"/>
    </w:pPr>
    <w:rPr>
      <w:rFonts w:ascii="Arial" w:eastAsia="Arial" w:hAnsi="Arial" w:cs="Arial"/>
      <w:b/>
      <w:color w:val="808080"/>
      <w:sz w:val="24"/>
    </w:rPr>
  </w:style>
  <w:style w:type="paragraph" w:styleId="Rubrik2">
    <w:name w:val="heading 2"/>
    <w:basedOn w:val="Normal"/>
    <w:next w:val="Textbody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</w:rPr>
  </w:style>
  <w:style w:type="paragraph" w:styleId="Rubrik3">
    <w:name w:val="heading 3"/>
    <w:basedOn w:val="Normal"/>
    <w:next w:val="Textbody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</w:rPr>
  </w:style>
  <w:style w:type="paragraph" w:styleId="Rubrik4">
    <w:name w:val="heading 4"/>
    <w:basedOn w:val="Normal"/>
    <w:next w:val="Textbody"/>
    <w:pPr>
      <w:keepNext/>
      <w:spacing w:before="240" w:after="60" w:line="240" w:lineRule="auto"/>
      <w:outlineLvl w:val="3"/>
    </w:pPr>
    <w:rPr>
      <w:b/>
      <w:sz w:val="28"/>
    </w:rPr>
  </w:style>
  <w:style w:type="paragraph" w:styleId="Rubrik5">
    <w:name w:val="heading 5"/>
    <w:basedOn w:val="Normal"/>
    <w:next w:val="Textbody"/>
    <w:pPr>
      <w:spacing w:before="240" w:after="60" w:line="240" w:lineRule="auto"/>
      <w:outlineLvl w:val="4"/>
    </w:pPr>
    <w:rPr>
      <w:b/>
      <w:i/>
      <w:sz w:val="26"/>
    </w:rPr>
  </w:style>
  <w:style w:type="paragraph" w:styleId="Rubrik6">
    <w:name w:val="heading 6"/>
    <w:basedOn w:val="Normal"/>
    <w:next w:val="Textbody"/>
    <w:pPr>
      <w:spacing w:before="240" w:after="60" w:line="240" w:lineRule="auto"/>
      <w:outlineLvl w:val="5"/>
    </w:pPr>
    <w:rPr>
      <w:b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Rubrik">
    <w:name w:val="Title"/>
    <w:basedOn w:val="Normal"/>
    <w:next w:val="Underrubrik"/>
    <w:pPr>
      <w:spacing w:before="240" w:after="60" w:line="240" w:lineRule="auto"/>
      <w:jc w:val="center"/>
    </w:pPr>
    <w:rPr>
      <w:rFonts w:ascii="Arial" w:eastAsia="Arial" w:hAnsi="Arial" w:cs="Arial"/>
      <w:b/>
      <w:bCs/>
      <w:sz w:val="32"/>
      <w:szCs w:val="36"/>
    </w:rPr>
  </w:style>
  <w:style w:type="paragraph" w:styleId="Underrubrik">
    <w:name w:val="Subtitle"/>
    <w:basedOn w:val="Normal"/>
    <w:next w:val="Textbody"/>
    <w:pPr>
      <w:spacing w:after="60" w:line="240" w:lineRule="auto"/>
      <w:jc w:val="center"/>
    </w:pPr>
    <w:rPr>
      <w:rFonts w:ascii="Arial" w:eastAsia="Arial" w:hAnsi="Arial" w:cs="Arial"/>
      <w:i/>
      <w:iCs/>
      <w:sz w:val="28"/>
      <w:szCs w:val="28"/>
    </w:rPr>
  </w:style>
  <w:style w:type="paragraph" w:styleId="Sidhuvud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Sidfot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nneth.sorling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Kenneth Sörling</dc:creator>
  <cp:lastModifiedBy>Kenneth Sörling</cp:lastModifiedBy>
  <cp:revision>4</cp:revision>
  <dcterms:created xsi:type="dcterms:W3CDTF">2017-01-16T13:07:00Z</dcterms:created>
  <dcterms:modified xsi:type="dcterms:W3CDTF">2017-04-06T13:17:00Z</dcterms:modified>
</cp:coreProperties>
</file>