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Collection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Poll 1: Before we start, how much time do you think a Data Scientist spends in munging the data?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1. ~30%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2. ~50%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3. ~70%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4. ~90%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" w:cs="Arial" w:eastAsia="Arial" w:hAnsi="Arial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Poll 2: What is unique about the section we are going to scrape in this page?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1. div tag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2. class=col-xs-12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3. class=site-stats-count</w:t>
      </w:r>
    </w:p>
    <w:p w:rsidR="00000000" w:rsidDel="00000000" w:rsidP="00000000" w:rsidRDefault="00000000" w:rsidRPr="00000000" w14:paraId="0000000C">
      <w:pPr>
        <w:spacing w:after="220" w:before="220" w:line="240" w:lineRule="auto"/>
        <w:ind w:left="0" w:right="44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4.ul tag</w:t>
      </w:r>
    </w:p>
    <w:p w:rsidR="00000000" w:rsidDel="00000000" w:rsidP="00000000" w:rsidRDefault="00000000" w:rsidRPr="00000000" w14:paraId="0000000D">
      <w:pPr>
        <w:spacing w:after="220" w:before="220" w:line="240" w:lineRule="auto"/>
        <w:ind w:left="0" w:right="44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Poll 1: </w:t>
      </w:r>
      <w:r w:rsidDel="00000000" w:rsidR="00000000" w:rsidRPr="00000000">
        <w:rPr>
          <w:rFonts w:ascii="Arial" w:cs="Arial" w:eastAsia="Arial" w:hAnsi="Arial"/>
          <w:rtl w:val="0"/>
        </w:rPr>
        <w:t xml:space="preserve">Which dataset can we use to identify and quantify the total vulnerable population? You may choose multiple items.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medicalcollege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doctor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governmentdoctor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staff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pneumonia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acuterespiratoryinfection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population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agegroup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Poll 2: </w:t>
      </w:r>
      <w:r w:rsidDel="00000000" w:rsidR="00000000" w:rsidRPr="00000000">
        <w:rPr>
          <w:rFonts w:ascii="Arial" w:cs="Arial" w:eastAsia="Arial" w:hAnsi="Arial"/>
          <w:rtl w:val="0"/>
        </w:rPr>
        <w:t xml:space="preserve">Which dataset can we use to identify and quantify the total vulnerable population? Choose the single item which is most appropriate.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medicalcollege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doctor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governmentdoctor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staff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pneumonia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acuterespiratoryinfection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population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agegroup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