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5F92"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Abstract:</w:t>
      </w:r>
    </w:p>
    <w:p w14:paraId="7D115F93"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Due to limitations in acquiring large, high-quality datasets for medical image analysis, especially in the case of diabetic retinopathy, generating synthetic data has become an essential approach. Relying on human experts to manually curate or augment data is not only costly but can also introduce inconsistencies. To address this, we utilize Generative Adversarial Networks (GANs), which are capable of generating realistic synthetic images after being trained on a relatively small dataset. In this project, we focus on synthesizing fundus retina images to study diabetic retinopathy, a serious eye condition that can lead to vision loss. Using a publicly available dataset from Kaggle, which includes five classes—No DR, Mild, Moderate, Severe, and Proliferative DR—we train a GAN model to generate diverse samples representing each class. These synthetic images can be used to augment existing datasets, enhancing the performance of Convolutional Neural Networks (CNNs) in classifying the severity of diabetic retinopathy. Our approach aims to bridge the data gap and improve prediction accuracy in medical image classification tasks.</w:t>
      </w:r>
    </w:p>
    <w:p w14:paraId="7D115F94" w14:textId="77777777" w:rsidR="00A96382" w:rsidRPr="00A96382" w:rsidRDefault="00000000" w:rsidP="00A963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115FC8">
          <v:rect id="_x0000_i1025" style="width:0;height:1.5pt" o:hralign="center" o:hrstd="t" o:hr="t" fillcolor="#a0a0a0" stroked="f"/>
        </w:pict>
      </w:r>
    </w:p>
    <w:p w14:paraId="7D115FBD" w14:textId="2C92F102"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size DR images and used them to augment datasets for classification tasks, observing an improvement in model performance.</w:t>
      </w:r>
    </w:p>
    <w:p w14:paraId="76B9F861" w14:textId="77777777" w:rsidR="00B7114A" w:rsidRPr="00A96382" w:rsidRDefault="00A96382"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Researchers have also focused </w:t>
      </w:r>
      <w:proofErr w:type="spellStart"/>
      <w:r w:rsidRPr="00A96382">
        <w:rPr>
          <w:rFonts w:ascii="Times New Roman" w:eastAsia="Times New Roman" w:hAnsi="Times New Roman" w:cs="Times New Roman"/>
          <w:sz w:val="24"/>
          <w:szCs w:val="24"/>
          <w:lang w:eastAsia="en-IN"/>
        </w:rPr>
        <w:t>o</w:t>
      </w:r>
      <w:r w:rsidR="00B7114A">
        <w:rPr>
          <w:rFonts w:ascii="Times New Roman" w:eastAsia="Times New Roman" w:hAnsi="Times New Roman" w:cs="Times New Roman"/>
          <w:b/>
          <w:bCs/>
          <w:sz w:val="24"/>
          <w:szCs w:val="24"/>
          <w:lang w:eastAsia="en-IN"/>
        </w:rPr>
        <w:t>Introduction</w:t>
      </w:r>
      <w:proofErr w:type="spellEnd"/>
      <w:r w:rsidR="00B7114A" w:rsidRPr="00A96382">
        <w:rPr>
          <w:rFonts w:ascii="Times New Roman" w:eastAsia="Times New Roman" w:hAnsi="Times New Roman" w:cs="Times New Roman"/>
          <w:b/>
          <w:bCs/>
          <w:sz w:val="24"/>
          <w:szCs w:val="24"/>
          <w:lang w:eastAsia="en-IN"/>
        </w:rPr>
        <w:t>:</w:t>
      </w:r>
    </w:p>
    <w:p w14:paraId="577A8EDC"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Diabetic Retinopathy (DR) is a significant cause of blindness globally, especially among working-age individuals with long-standing diabetes. The condition arises when high blood sugar levels damage the retinal blood vessels, leading to vision impairment or even complete blindness if not treated in time. Early diagnosis and accurate classification of DR severity are crucial for effective management and treatment. However, building robust machine learning models for automated diagnosis requires large, well-</w:t>
      </w:r>
      <w:proofErr w:type="spellStart"/>
      <w:r w:rsidRPr="00A96382">
        <w:rPr>
          <w:rFonts w:ascii="Times New Roman" w:eastAsia="Times New Roman" w:hAnsi="Times New Roman" w:cs="Times New Roman"/>
          <w:sz w:val="24"/>
          <w:szCs w:val="24"/>
          <w:lang w:eastAsia="en-IN"/>
        </w:rPr>
        <w:t>labeled</w:t>
      </w:r>
      <w:proofErr w:type="spellEnd"/>
      <w:r w:rsidRPr="00A96382">
        <w:rPr>
          <w:rFonts w:ascii="Times New Roman" w:eastAsia="Times New Roman" w:hAnsi="Times New Roman" w:cs="Times New Roman"/>
          <w:sz w:val="24"/>
          <w:szCs w:val="24"/>
          <w:lang w:eastAsia="en-IN"/>
        </w:rPr>
        <w:t xml:space="preserve"> datasets of retinal images, which are often difficult to acquire due to privacy concerns, high annotation costs, and patient diversity.</w:t>
      </w:r>
    </w:p>
    <w:p w14:paraId="13C7696A"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With advancements in Artificial Intelligence (AI), especially in the domain of deep learning, there has been increasing interest in using Generative Adversarial Networks (GANs) to generate synthetic medical images. GANs, introduced by Ian Goodfellow in 2014, consist of two neural networks—the Generator and the Discriminator—that work in tandem to produce realistic data. The Generator creates fake images, while the Discriminator tries to differentiate between real and fake images. Through this adversarial process, the Generator learns to produce highly realistic images that can mimic the characteristics of real data.</w:t>
      </w:r>
    </w:p>
    <w:p w14:paraId="6423B2AA"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In this project, we leverage GANs to generate synthetic fundus retina images for various stages of diabetic retinopathy using a dataset sourced from Kaggle. The dataset includes five DR classes: No DR, Mild, Moderate, Severe, and Proliferative DR. The goal is to train a GAN model on this dataset to generate high-quality images for each class, thereby addressing the issue of data scarcity. These synthetic images can be used to augment the training data for deep learning models like Convolutional Neural Networks (CNNs), which are widely used for image classification tasks.</w:t>
      </w:r>
    </w:p>
    <w:p w14:paraId="488A1593"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CNNs are highly effective in medical imaging because they can automatically learn relevant features from the input images, reducing the need for manual feature extraction. By training </w:t>
      </w:r>
      <w:r w:rsidRPr="00A96382">
        <w:rPr>
          <w:rFonts w:ascii="Times New Roman" w:eastAsia="Times New Roman" w:hAnsi="Times New Roman" w:cs="Times New Roman"/>
          <w:sz w:val="24"/>
          <w:szCs w:val="24"/>
          <w:lang w:eastAsia="en-IN"/>
        </w:rPr>
        <w:lastRenderedPageBreak/>
        <w:t>CNNs on a combination of real and GAN-generated images, we aim to build a more generalized and accurate prediction model for classifying the severity of diabetic retinopathy.</w:t>
      </w:r>
    </w:p>
    <w:p w14:paraId="746A7EDE"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This approach not only enhances the quality and quantity of training data but also paves the way for cost-effective and scalable solutions in medical diagnostics. In the future, similar techniques can be extended to other medical conditions where data collection is a barrier to developing efficient AI-based diagnostic tools.</w:t>
      </w:r>
    </w:p>
    <w:p w14:paraId="3491FC04" w14:textId="77777777" w:rsidR="00B7114A" w:rsidRPr="00A96382" w:rsidRDefault="00B7114A" w:rsidP="00B711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349718">
          <v:rect id="_x0000_i1033" style="width:0;height:1.5pt" o:hralign="center" o:hrstd="t" o:hr="t" fillcolor="#a0a0a0" stroked="f"/>
        </w:pict>
      </w:r>
    </w:p>
    <w:p w14:paraId="5F7DF88C"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Objective, Scope, Goal of the Project (in points):</w:t>
      </w:r>
    </w:p>
    <w:p w14:paraId="7EB4FD8E" w14:textId="77777777" w:rsidR="00B7114A" w:rsidRPr="00A96382" w:rsidRDefault="00B7114A" w:rsidP="00B71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Objective:</w:t>
      </w:r>
    </w:p>
    <w:p w14:paraId="0070239B"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To generate synthetic fundus retina images using GAN for diabetic retinopathy classification.</w:t>
      </w:r>
    </w:p>
    <w:p w14:paraId="69129DE4"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To improve the performance of CNN-based classifiers using augmented datasets.</w:t>
      </w:r>
    </w:p>
    <w:p w14:paraId="0A401098" w14:textId="77777777" w:rsidR="00B7114A" w:rsidRPr="00A96382" w:rsidRDefault="00B7114A" w:rsidP="00B71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Scope:</w:t>
      </w:r>
    </w:p>
    <w:p w14:paraId="56C95136"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Focuses on diabetic retinopathy image synthesis and classification.</w:t>
      </w:r>
    </w:p>
    <w:p w14:paraId="043D7517"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Limited to five severity classes as defined in the Kaggle dataset.</w:t>
      </w:r>
    </w:p>
    <w:p w14:paraId="44C1991F"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Applicable for training, testing, and validating deep learning models.</w:t>
      </w:r>
    </w:p>
    <w:p w14:paraId="521C02B7" w14:textId="77777777" w:rsidR="00B7114A" w:rsidRPr="00A96382" w:rsidRDefault="00B7114A" w:rsidP="00B71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Goal:</w:t>
      </w:r>
    </w:p>
    <w:p w14:paraId="17A11920"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To overcome the shortage of medical image data by generating realistic synthetic samples.</w:t>
      </w:r>
    </w:p>
    <w:p w14:paraId="1A4D90A8"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To build a reliable prediction model for diabetic retinopathy severity levels.</w:t>
      </w:r>
    </w:p>
    <w:p w14:paraId="2CB34111" w14:textId="77777777" w:rsidR="00B7114A" w:rsidRPr="00A96382" w:rsidRDefault="00B7114A" w:rsidP="00B7114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To reduce dependency on manual data generation by medical experts.</w:t>
      </w:r>
    </w:p>
    <w:p w14:paraId="73D40051" w14:textId="77777777" w:rsidR="00B7114A" w:rsidRPr="00A96382" w:rsidRDefault="00B7114A" w:rsidP="00B711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95447E">
          <v:rect id="_x0000_i1034" style="width:0;height:1.5pt" o:hralign="center" o:hrstd="t" o:hr="t" fillcolor="#a0a0a0" stroked="f"/>
        </w:pict>
      </w:r>
    </w:p>
    <w:p w14:paraId="271D06C8"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Existing System, Its Disadvantages, Proposed System, Its Advantages (in points):</w:t>
      </w:r>
    </w:p>
    <w:p w14:paraId="1F99FB1A" w14:textId="77777777" w:rsidR="00B7114A" w:rsidRPr="00A96382" w:rsidRDefault="00B7114A" w:rsidP="00B71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Existing System:</w:t>
      </w:r>
    </w:p>
    <w:p w14:paraId="7142E31E"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Uses real-world retinal images collected from hospitals and clinics.</w:t>
      </w:r>
    </w:p>
    <w:p w14:paraId="2E0FEB76"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CNNs trained on limited datasets for classification.</w:t>
      </w:r>
    </w:p>
    <w:p w14:paraId="33C8E78F"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Manual augmentation techniques like rotation and flipping used.</w:t>
      </w:r>
    </w:p>
    <w:p w14:paraId="3D681CAF" w14:textId="77777777" w:rsidR="00B7114A" w:rsidRPr="00A96382" w:rsidRDefault="00B7114A" w:rsidP="00B71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Disadvantages:</w:t>
      </w:r>
    </w:p>
    <w:p w14:paraId="5E214734"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Limited data availability affects model accuracy.</w:t>
      </w:r>
    </w:p>
    <w:p w14:paraId="3DB589BB"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High cost and time required for expert annotations.</w:t>
      </w:r>
    </w:p>
    <w:p w14:paraId="78719DBA"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Lack of diversity in training data leads to poor generalization.</w:t>
      </w:r>
    </w:p>
    <w:p w14:paraId="39BCDDC2" w14:textId="77777777" w:rsidR="00B7114A" w:rsidRPr="00A96382" w:rsidRDefault="00B7114A" w:rsidP="00B71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Proposed System:</w:t>
      </w:r>
    </w:p>
    <w:p w14:paraId="1D94389D"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Uses GAN to generate synthetic images representing all classes of diabetic retinopathy.</w:t>
      </w:r>
    </w:p>
    <w:p w14:paraId="5A4CB068"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CNNs trained on a mix of real and GAN-generated images.</w:t>
      </w:r>
    </w:p>
    <w:p w14:paraId="4B1869A9"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Enables large-scale data augmentation without human intervention.</w:t>
      </w:r>
    </w:p>
    <w:p w14:paraId="029A571C" w14:textId="77777777" w:rsidR="00B7114A" w:rsidRPr="00A96382" w:rsidRDefault="00B7114A" w:rsidP="00B71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Advantages:</w:t>
      </w:r>
    </w:p>
    <w:p w14:paraId="760C710F"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Enhances dataset size and diversity.</w:t>
      </w:r>
    </w:p>
    <w:p w14:paraId="565A4CE1"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Reduces cost and time associated with data </w:t>
      </w:r>
      <w:proofErr w:type="spellStart"/>
      <w:r w:rsidRPr="00A96382">
        <w:rPr>
          <w:rFonts w:ascii="Times New Roman" w:eastAsia="Times New Roman" w:hAnsi="Times New Roman" w:cs="Times New Roman"/>
          <w:sz w:val="24"/>
          <w:szCs w:val="24"/>
          <w:lang w:eastAsia="en-IN"/>
        </w:rPr>
        <w:t>labeling</w:t>
      </w:r>
      <w:proofErr w:type="spellEnd"/>
      <w:r w:rsidRPr="00A96382">
        <w:rPr>
          <w:rFonts w:ascii="Times New Roman" w:eastAsia="Times New Roman" w:hAnsi="Times New Roman" w:cs="Times New Roman"/>
          <w:sz w:val="24"/>
          <w:szCs w:val="24"/>
          <w:lang w:eastAsia="en-IN"/>
        </w:rPr>
        <w:t>.</w:t>
      </w:r>
    </w:p>
    <w:p w14:paraId="61442B07" w14:textId="77777777" w:rsidR="00B7114A" w:rsidRPr="00A96382" w:rsidRDefault="00B7114A" w:rsidP="00B7114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Improves model performance and generalization to unseen data.</w:t>
      </w:r>
    </w:p>
    <w:p w14:paraId="0F339CD6" w14:textId="77777777" w:rsidR="00B7114A" w:rsidRPr="00A96382" w:rsidRDefault="00B7114A" w:rsidP="00B711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1716846">
          <v:rect id="_x0000_i1035" style="width:0;height:1.5pt" o:hralign="center" o:hrstd="t" o:hr="t" fillcolor="#a0a0a0" stroked="f"/>
        </w:pict>
      </w:r>
    </w:p>
    <w:p w14:paraId="4A1489CB"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 xml:space="preserve">Literature Review </w:t>
      </w:r>
      <w:r w:rsidRPr="00A96382">
        <w:rPr>
          <w:rFonts w:ascii="Times New Roman" w:eastAsia="Times New Roman" w:hAnsi="Times New Roman" w:cs="Times New Roman"/>
          <w:b/>
          <w:bCs/>
          <w:sz w:val="24"/>
          <w:szCs w:val="24"/>
          <w:lang w:eastAsia="en-IN"/>
        </w:rPr>
        <w:t>:</w:t>
      </w:r>
    </w:p>
    <w:p w14:paraId="10F7189A" w14:textId="77777777" w:rsidR="00B7114A"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The application of Generative Adversarial Networks (GANs) in medical imaging has gained significant traction in recent years due to their ability to create high-fidelity synthetic data. Traditional deep learning models rely on large volumes of </w:t>
      </w:r>
      <w:proofErr w:type="spellStart"/>
      <w:r w:rsidRPr="00A96382">
        <w:rPr>
          <w:rFonts w:ascii="Times New Roman" w:eastAsia="Times New Roman" w:hAnsi="Times New Roman" w:cs="Times New Roman"/>
          <w:sz w:val="24"/>
          <w:szCs w:val="24"/>
          <w:lang w:eastAsia="en-IN"/>
        </w:rPr>
        <w:t>labeled</w:t>
      </w:r>
      <w:proofErr w:type="spellEnd"/>
      <w:r w:rsidRPr="00A96382">
        <w:rPr>
          <w:rFonts w:ascii="Times New Roman" w:eastAsia="Times New Roman" w:hAnsi="Times New Roman" w:cs="Times New Roman"/>
          <w:sz w:val="24"/>
          <w:szCs w:val="24"/>
          <w:lang w:eastAsia="en-IN"/>
        </w:rPr>
        <w:t xml:space="preserve"> data, but the scarcity of such data in the medical domain poses a considerable challenge. GANs offer a promising alternative by generating realistic samples that can be used to augment datasets, particularly in domains like diabetic retinopathy, where the availability of class-balanced data is critical.</w:t>
      </w:r>
    </w:p>
    <w:p w14:paraId="7D115FBE" w14:textId="727775FA" w:rsidR="00A96382" w:rsidRPr="00A96382" w:rsidRDefault="00B7114A" w:rsidP="00B7114A">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Several studies have explored the use of GANs for medical image synthesis. Costa et al. (2017) introduced a retinal image synthesis method using conditional GANs that could generate fundus images based on segmentation masks. Their work demonstrated the potential of GANs in producing high-resolution images that retained the structural integrity necessary for disease diagnosis. Similarly, Zhang et al. (2018) proposed the use of Deep Convolutional GANs (DCGANs) to </w:t>
      </w:r>
      <w:proofErr w:type="spellStart"/>
      <w:r w:rsidRPr="00A96382">
        <w:rPr>
          <w:rFonts w:ascii="Times New Roman" w:eastAsia="Times New Roman" w:hAnsi="Times New Roman" w:cs="Times New Roman"/>
          <w:sz w:val="24"/>
          <w:szCs w:val="24"/>
          <w:lang w:eastAsia="en-IN"/>
        </w:rPr>
        <w:t>synthe</w:t>
      </w:r>
      <w:r w:rsidR="00A96382" w:rsidRPr="00A96382">
        <w:rPr>
          <w:rFonts w:ascii="Times New Roman" w:eastAsia="Times New Roman" w:hAnsi="Times New Roman" w:cs="Times New Roman"/>
          <w:sz w:val="24"/>
          <w:szCs w:val="24"/>
          <w:lang w:eastAsia="en-IN"/>
        </w:rPr>
        <w:t>n</w:t>
      </w:r>
      <w:proofErr w:type="spellEnd"/>
      <w:r w:rsidR="00A96382" w:rsidRPr="00A96382">
        <w:rPr>
          <w:rFonts w:ascii="Times New Roman" w:eastAsia="Times New Roman" w:hAnsi="Times New Roman" w:cs="Times New Roman"/>
          <w:sz w:val="24"/>
          <w:szCs w:val="24"/>
          <w:lang w:eastAsia="en-IN"/>
        </w:rPr>
        <w:t xml:space="preserve"> the conditional generation of images, where GANs are guided by class labels. This is particularly relevant in the context of diabetic retinopathy, which is categorized into distinct severity levels. Using conditional GANs, synthetic images for each DR stage can be generated, allowing for balanced datasets and reducing the bias toward overrepresented classes. For instance, Mahmood et al. (2019) employed conditional GANs to balance unbalanced chest X-ray datasets and achieved better diagnostic accuracy when synthetic data was added.</w:t>
      </w:r>
    </w:p>
    <w:p w14:paraId="7D115FBF"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Beyond generation, the integration of GAN-synthesized data into CNN training pipelines has been a focal point of research. CNNs have been the backbone of most image classification systems, including medical diagnostics. Studies such as those by Li et al. (2020) show that CNNs trained with GAN-augmented data sets outperform those trained on real images alone, especially when the real dataset is small. The added variation from synthetic images allows CNNs to generalize better to unseen data, which is essential in clinical applications.</w:t>
      </w:r>
    </w:p>
    <w:p w14:paraId="7D115FC0"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In addition, attention has been paid to the realism and diagnostic usability of GAN-generated images. Experts have conducted blind evaluations, comparing real and synthetic images for diagnostic usability. In several cases, synthetic images were deemed indistinguishable from real images, which underscores the capability of GANs to produce clinically viable data. This has led to a growing acceptance of synthetic data in medical AI research.</w:t>
      </w:r>
    </w:p>
    <w:p w14:paraId="7D115FC1"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 xml:space="preserve">Recent advancements in GAN architectures, such as StyleGAN and </w:t>
      </w:r>
      <w:proofErr w:type="spellStart"/>
      <w:r w:rsidRPr="00A96382">
        <w:rPr>
          <w:rFonts w:ascii="Times New Roman" w:eastAsia="Times New Roman" w:hAnsi="Times New Roman" w:cs="Times New Roman"/>
          <w:sz w:val="24"/>
          <w:szCs w:val="24"/>
          <w:lang w:eastAsia="en-IN"/>
        </w:rPr>
        <w:t>CycleGAN</w:t>
      </w:r>
      <w:proofErr w:type="spellEnd"/>
      <w:r w:rsidRPr="00A96382">
        <w:rPr>
          <w:rFonts w:ascii="Times New Roman" w:eastAsia="Times New Roman" w:hAnsi="Times New Roman" w:cs="Times New Roman"/>
          <w:sz w:val="24"/>
          <w:szCs w:val="24"/>
          <w:lang w:eastAsia="en-IN"/>
        </w:rPr>
        <w:t xml:space="preserve">, have further improved image quality and style transfer capabilities. StyleGAN, for example, allows more control over image attributes and produces visually coherent images that are ideal for both training and visualization. </w:t>
      </w:r>
      <w:proofErr w:type="spellStart"/>
      <w:r w:rsidRPr="00A96382">
        <w:rPr>
          <w:rFonts w:ascii="Times New Roman" w:eastAsia="Times New Roman" w:hAnsi="Times New Roman" w:cs="Times New Roman"/>
          <w:sz w:val="24"/>
          <w:szCs w:val="24"/>
          <w:lang w:eastAsia="en-IN"/>
        </w:rPr>
        <w:t>CycleGAN</w:t>
      </w:r>
      <w:proofErr w:type="spellEnd"/>
      <w:r w:rsidRPr="00A96382">
        <w:rPr>
          <w:rFonts w:ascii="Times New Roman" w:eastAsia="Times New Roman" w:hAnsi="Times New Roman" w:cs="Times New Roman"/>
          <w:sz w:val="24"/>
          <w:szCs w:val="24"/>
          <w:lang w:eastAsia="en-IN"/>
        </w:rPr>
        <w:t>, on the other hand, is adept at unpaired image-to-image translation and has been used in transforming normal retina images into diseased versions, simulating disease progression.</w:t>
      </w:r>
    </w:p>
    <w:p w14:paraId="7D115FC2"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Despite these advances, challenges remain. The training process of GANs is often unstable, and mode collapse (where the generator produces limited variations) is a known issue. Moreover, the evaluation of synthetic data quality still lacks standardization. Researchers rely on metrics such as the Fréchet Inception Distance (FID) and Structural Similarity Index (SSIM), but these do not always reflect clinical utility. Nonetheless, ongoing research aims to refine both the generative models and the evaluation protocols.</w:t>
      </w:r>
    </w:p>
    <w:p w14:paraId="7D115FC3"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lastRenderedPageBreak/>
        <w:t>In conclusion, the literature strongly supports the integration of GANs in medical imaging workflows, particularly for tasks that suffer from data imbalance or scarcity. The synthesis of retinal images for diabetic retinopathy classification represents a practical and impactful application. It has the potential to not only improve classification performance but also reduce the dependency on expensive and time-consuming expert data annotation. The convergence of GANs and CNNs thus marks a significant step forward in AI-driven healthcare solutions.</w:t>
      </w:r>
    </w:p>
    <w:p w14:paraId="7D115FC4" w14:textId="77777777" w:rsidR="00A96382" w:rsidRPr="00A96382" w:rsidRDefault="00000000" w:rsidP="00A9638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115FCC">
          <v:rect id="_x0000_i1029" style="width:0;height:1.5pt" o:hralign="center" o:hrstd="t" o:hr="t" fillcolor="#a0a0a0" stroked="f"/>
        </w:pict>
      </w:r>
    </w:p>
    <w:p w14:paraId="7D115FC5"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b/>
          <w:bCs/>
          <w:sz w:val="24"/>
          <w:szCs w:val="24"/>
          <w:lang w:eastAsia="en-IN"/>
        </w:rPr>
        <w:t>Conclusion:</w:t>
      </w:r>
    </w:p>
    <w:p w14:paraId="7D115FC6" w14:textId="77777777" w:rsidR="00A96382" w:rsidRPr="00A96382" w:rsidRDefault="00A96382" w:rsidP="00A96382">
      <w:pPr>
        <w:spacing w:before="100" w:beforeAutospacing="1" w:after="100" w:afterAutospacing="1" w:line="240" w:lineRule="auto"/>
        <w:rPr>
          <w:rFonts w:ascii="Times New Roman" w:eastAsia="Times New Roman" w:hAnsi="Times New Roman" w:cs="Times New Roman"/>
          <w:sz w:val="24"/>
          <w:szCs w:val="24"/>
          <w:lang w:eastAsia="en-IN"/>
        </w:rPr>
      </w:pPr>
      <w:r w:rsidRPr="00A96382">
        <w:rPr>
          <w:rFonts w:ascii="Times New Roman" w:eastAsia="Times New Roman" w:hAnsi="Times New Roman" w:cs="Times New Roman"/>
          <w:sz w:val="24"/>
          <w:szCs w:val="24"/>
          <w:lang w:eastAsia="en-IN"/>
        </w:rPr>
        <w:t>The use of Generative Adversarial Networks for synthesizing fundus retina images offers a powerful solution to the data scarcity problem in diabetic retinopathy research. By generating diverse and realistic images across all DR severity classes, GANs enable the creation of a balanced and enriched dataset that can significantly improve the training of Convolutional Neural Networks. This approach not only reduces the reliance on costly human-generated data but also enhances the accuracy and robustness of deep learning models in classifying diabetic retinopathy. As a result, the proposed system represents a promising advancement in AI-assisted medical diagnostics and can be further extended to other domains facing similar data limitations.</w:t>
      </w:r>
    </w:p>
    <w:p w14:paraId="7D115FC7" w14:textId="77777777" w:rsidR="004849D8" w:rsidRDefault="004849D8"/>
    <w:sectPr w:rsidR="00484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674BC"/>
    <w:multiLevelType w:val="multilevel"/>
    <w:tmpl w:val="39386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A2458"/>
    <w:multiLevelType w:val="multilevel"/>
    <w:tmpl w:val="017C5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560701">
    <w:abstractNumId w:val="1"/>
  </w:num>
  <w:num w:numId="2" w16cid:durableId="57555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82"/>
    <w:rsid w:val="002B0659"/>
    <w:rsid w:val="004849D8"/>
    <w:rsid w:val="00A96382"/>
    <w:rsid w:val="00B71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5F92"/>
  <w15:chartTrackingRefBased/>
  <w15:docId w15:val="{641D1F9D-AEB3-40DD-AD4E-56C36BCC1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63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63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70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1538</Words>
  <Characters>8770</Characters>
  <Application>Microsoft Office Word</Application>
  <DocSecurity>0</DocSecurity>
  <Lines>73</Lines>
  <Paragraphs>20</Paragraphs>
  <ScaleCrop>false</ScaleCrop>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kousar mohammad</cp:lastModifiedBy>
  <cp:revision>2</cp:revision>
  <dcterms:created xsi:type="dcterms:W3CDTF">2025-05-07T09:06:00Z</dcterms:created>
  <dcterms:modified xsi:type="dcterms:W3CDTF">2025-05-10T13:54:00Z</dcterms:modified>
</cp:coreProperties>
</file>