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8D4E" w14:textId="77777777" w:rsidR="00493296" w:rsidRDefault="00493296" w:rsidP="00493296"/>
    <w:p w14:paraId="6B0ABC5B" w14:textId="506DD286" w:rsidR="00493296" w:rsidRPr="00EB3CE0" w:rsidRDefault="00493296" w:rsidP="008845A1">
      <w:pPr>
        <w:jc w:val="center"/>
        <w:rPr>
          <w:b/>
          <w:bCs/>
          <w:color w:val="8EAADB" w:themeColor="accent1" w:themeTint="99"/>
          <w:sz w:val="72"/>
          <w:szCs w:val="72"/>
        </w:rPr>
      </w:pPr>
      <w:r w:rsidRPr="00EB3CE0">
        <w:rPr>
          <w:b/>
          <w:bCs/>
          <w:color w:val="8EAADB" w:themeColor="accent1" w:themeTint="99"/>
          <w:sz w:val="72"/>
          <w:szCs w:val="72"/>
        </w:rPr>
        <w:t>High-Level Design (HLD)</w:t>
      </w:r>
    </w:p>
    <w:p w14:paraId="4772C556" w14:textId="186E925E" w:rsidR="00FA5589" w:rsidRPr="00EB3CE0" w:rsidRDefault="00FA5589" w:rsidP="008845A1">
      <w:pPr>
        <w:jc w:val="center"/>
        <w:rPr>
          <w:b/>
          <w:bCs/>
          <w:color w:val="002060"/>
          <w:sz w:val="72"/>
          <w:szCs w:val="72"/>
        </w:rPr>
      </w:pPr>
      <w:r w:rsidRPr="00EB3CE0">
        <w:rPr>
          <w:b/>
          <w:bCs/>
          <w:color w:val="002060"/>
          <w:sz w:val="72"/>
          <w:szCs w:val="72"/>
        </w:rPr>
        <w:t>Airbnb Data Analysis</w:t>
      </w:r>
    </w:p>
    <w:p w14:paraId="15E8D2CB" w14:textId="77777777" w:rsidR="00493296" w:rsidRPr="008845A1" w:rsidRDefault="00493296" w:rsidP="008845A1">
      <w:pPr>
        <w:jc w:val="center"/>
        <w:rPr>
          <w:sz w:val="36"/>
          <w:szCs w:val="36"/>
        </w:rPr>
      </w:pPr>
    </w:p>
    <w:p w14:paraId="1FEB603C" w14:textId="455D4F47" w:rsidR="00493296" w:rsidRPr="00EB3CE0" w:rsidRDefault="00493296" w:rsidP="008845A1">
      <w:pPr>
        <w:jc w:val="center"/>
        <w:rPr>
          <w:sz w:val="44"/>
          <w:szCs w:val="44"/>
        </w:rPr>
      </w:pPr>
      <w:r w:rsidRPr="00EB3CE0">
        <w:rPr>
          <w:sz w:val="44"/>
          <w:szCs w:val="44"/>
        </w:rPr>
        <w:t>Revision Number: 1.0</w:t>
      </w:r>
    </w:p>
    <w:p w14:paraId="23D790E6" w14:textId="084B21D3" w:rsidR="00493296" w:rsidRPr="00EB3CE0" w:rsidRDefault="00493296" w:rsidP="008845A1">
      <w:pPr>
        <w:jc w:val="center"/>
        <w:rPr>
          <w:sz w:val="44"/>
          <w:szCs w:val="44"/>
        </w:rPr>
      </w:pPr>
      <w:r w:rsidRPr="00EB3CE0">
        <w:rPr>
          <w:sz w:val="44"/>
          <w:szCs w:val="44"/>
        </w:rPr>
        <w:t xml:space="preserve">Last Date of Revision: </w:t>
      </w:r>
      <w:r w:rsidR="009F705F" w:rsidRPr="00EB3CE0">
        <w:rPr>
          <w:sz w:val="44"/>
          <w:szCs w:val="44"/>
        </w:rPr>
        <w:t>24/03/2024</w:t>
      </w:r>
    </w:p>
    <w:p w14:paraId="1FDE9CC0" w14:textId="77777777" w:rsidR="00493296" w:rsidRPr="00EB3CE0" w:rsidRDefault="00493296" w:rsidP="008845A1">
      <w:pPr>
        <w:jc w:val="center"/>
        <w:rPr>
          <w:sz w:val="44"/>
          <w:szCs w:val="44"/>
        </w:rPr>
      </w:pPr>
    </w:p>
    <w:p w14:paraId="671630F4" w14:textId="348909D6" w:rsidR="00493296" w:rsidRPr="00EB3CE0" w:rsidRDefault="009F705F" w:rsidP="008845A1">
      <w:pPr>
        <w:jc w:val="center"/>
        <w:rPr>
          <w:sz w:val="44"/>
          <w:szCs w:val="44"/>
        </w:rPr>
      </w:pPr>
      <w:r w:rsidRPr="00EB3CE0">
        <w:rPr>
          <w:sz w:val="44"/>
          <w:szCs w:val="44"/>
        </w:rPr>
        <w:t>AYUSH TRIPATHI</w:t>
      </w:r>
    </w:p>
    <w:p w14:paraId="0E5CD143" w14:textId="77777777" w:rsidR="00CF0E57" w:rsidRPr="00631612" w:rsidRDefault="00CF0E57" w:rsidP="008845A1">
      <w:pPr>
        <w:jc w:val="center"/>
        <w:rPr>
          <w:sz w:val="48"/>
          <w:szCs w:val="48"/>
        </w:rPr>
      </w:pPr>
    </w:p>
    <w:p w14:paraId="5960DE00" w14:textId="77777777" w:rsidR="00493296" w:rsidRDefault="00493296" w:rsidP="008845A1">
      <w:pPr>
        <w:jc w:val="center"/>
      </w:pPr>
    </w:p>
    <w:p w14:paraId="2911CC7E" w14:textId="77777777" w:rsidR="00FB6E6C" w:rsidRDefault="00FB6E6C" w:rsidP="00493296"/>
    <w:p w14:paraId="3FC38D93" w14:textId="77777777" w:rsidR="00FB6E6C" w:rsidRDefault="00FB6E6C" w:rsidP="00493296"/>
    <w:p w14:paraId="43C2711D" w14:textId="77777777" w:rsidR="00FB6E6C" w:rsidRDefault="00FB6E6C" w:rsidP="00493296"/>
    <w:p w14:paraId="0DD29811" w14:textId="77777777" w:rsidR="00FB6E6C" w:rsidRDefault="00FB6E6C" w:rsidP="00493296"/>
    <w:p w14:paraId="720237A9" w14:textId="77777777" w:rsidR="00FB6E6C" w:rsidRDefault="00FB6E6C" w:rsidP="00493296"/>
    <w:p w14:paraId="57BA1554" w14:textId="77777777" w:rsidR="00FB6E6C" w:rsidRDefault="00FB6E6C" w:rsidP="00493296"/>
    <w:p w14:paraId="288DB67B" w14:textId="77777777" w:rsidR="00FB6E6C" w:rsidRDefault="00FB6E6C" w:rsidP="00493296"/>
    <w:p w14:paraId="58C1EC04" w14:textId="77777777" w:rsidR="00FB6E6C" w:rsidRDefault="00FB6E6C" w:rsidP="00493296"/>
    <w:p w14:paraId="6142971C" w14:textId="77777777" w:rsidR="00FB6E6C" w:rsidRDefault="00FB6E6C" w:rsidP="00493296"/>
    <w:p w14:paraId="245D5379" w14:textId="77777777" w:rsidR="00FB6E6C" w:rsidRDefault="00FB6E6C" w:rsidP="00493296"/>
    <w:p w14:paraId="2CAE5E99" w14:textId="77777777" w:rsidR="00FB6E6C" w:rsidRDefault="00FB6E6C" w:rsidP="00493296"/>
    <w:p w14:paraId="7246A122" w14:textId="77777777" w:rsidR="00EB3CE0" w:rsidRDefault="00EB3CE0" w:rsidP="00493296"/>
    <w:p w14:paraId="1926CD58" w14:textId="77777777" w:rsidR="00EB3CE0" w:rsidRDefault="00EB3CE0" w:rsidP="00493296"/>
    <w:p w14:paraId="25715748" w14:textId="77777777" w:rsidR="00EB3CE0" w:rsidRDefault="00EB3CE0" w:rsidP="00493296"/>
    <w:p w14:paraId="74318C46" w14:textId="68314777" w:rsidR="00493296" w:rsidRPr="00CC64FD" w:rsidRDefault="00493296" w:rsidP="00493296">
      <w:pPr>
        <w:rPr>
          <w:color w:val="002060"/>
          <w:sz w:val="44"/>
          <w:szCs w:val="44"/>
        </w:rPr>
      </w:pPr>
      <w:r w:rsidRPr="00CC64FD">
        <w:rPr>
          <w:color w:val="002060"/>
          <w:sz w:val="44"/>
          <w:szCs w:val="44"/>
        </w:rPr>
        <w:lastRenderedPageBreak/>
        <w:t>Table of Contents:</w:t>
      </w:r>
    </w:p>
    <w:p w14:paraId="2BDF5750" w14:textId="1F399716" w:rsidR="00493296" w:rsidRPr="0035679F" w:rsidRDefault="00493296" w:rsidP="003F65B4">
      <w:pPr>
        <w:pStyle w:val="ListParagraph"/>
        <w:numPr>
          <w:ilvl w:val="0"/>
          <w:numId w:val="1"/>
        </w:numPr>
        <w:ind w:left="360"/>
        <w:rPr>
          <w:sz w:val="32"/>
          <w:szCs w:val="32"/>
        </w:rPr>
      </w:pPr>
      <w:r w:rsidRPr="0035679F">
        <w:rPr>
          <w:sz w:val="32"/>
          <w:szCs w:val="32"/>
        </w:rPr>
        <w:t>Introduction</w:t>
      </w:r>
    </w:p>
    <w:p w14:paraId="69989FDB" w14:textId="0B314BFA" w:rsidR="00AB7FEF" w:rsidRPr="0035679F" w:rsidRDefault="003F65B4" w:rsidP="003F65B4">
      <w:pPr>
        <w:pStyle w:val="ListParagraph"/>
        <w:ind w:left="360"/>
        <w:rPr>
          <w:sz w:val="32"/>
          <w:szCs w:val="32"/>
        </w:rPr>
      </w:pPr>
      <w:r w:rsidRPr="0035679F">
        <w:rPr>
          <w:sz w:val="32"/>
          <w:szCs w:val="32"/>
        </w:rPr>
        <w:tab/>
      </w:r>
      <w:r w:rsidR="00AB7FEF" w:rsidRPr="0035679F">
        <w:rPr>
          <w:sz w:val="32"/>
          <w:szCs w:val="32"/>
        </w:rPr>
        <w:t xml:space="preserve">-1.1 </w:t>
      </w:r>
      <w:r w:rsidR="00A57C66" w:rsidRPr="0035679F">
        <w:rPr>
          <w:sz w:val="32"/>
          <w:szCs w:val="32"/>
        </w:rPr>
        <w:t>Why this High-Level Design Document?</w:t>
      </w:r>
    </w:p>
    <w:p w14:paraId="32255189" w14:textId="7D3C6C4A" w:rsidR="00493296" w:rsidRPr="0035679F" w:rsidRDefault="003F65B4" w:rsidP="003F65B4">
      <w:pPr>
        <w:pStyle w:val="ListParagraph"/>
        <w:ind w:left="360"/>
        <w:rPr>
          <w:sz w:val="32"/>
          <w:szCs w:val="32"/>
        </w:rPr>
      </w:pPr>
      <w:r w:rsidRPr="0035679F">
        <w:rPr>
          <w:sz w:val="32"/>
          <w:szCs w:val="32"/>
        </w:rPr>
        <w:tab/>
      </w:r>
      <w:r w:rsidR="00A57C66" w:rsidRPr="0035679F">
        <w:rPr>
          <w:sz w:val="32"/>
          <w:szCs w:val="32"/>
        </w:rPr>
        <w:t>-1.2 Scope</w:t>
      </w:r>
    </w:p>
    <w:p w14:paraId="5CB5B475" w14:textId="621C1CC9" w:rsidR="00493296" w:rsidRPr="0035679F" w:rsidRDefault="00310FE0" w:rsidP="00062320">
      <w:pPr>
        <w:rPr>
          <w:sz w:val="32"/>
          <w:szCs w:val="32"/>
        </w:rPr>
      </w:pPr>
      <w:r w:rsidRPr="0035679F">
        <w:rPr>
          <w:sz w:val="32"/>
          <w:szCs w:val="32"/>
        </w:rPr>
        <w:t>2</w:t>
      </w:r>
      <w:r w:rsidR="00493296" w:rsidRPr="0035679F">
        <w:rPr>
          <w:sz w:val="32"/>
          <w:szCs w:val="32"/>
        </w:rPr>
        <w:t>. General Description</w:t>
      </w:r>
    </w:p>
    <w:p w14:paraId="78CBCAE2" w14:textId="77B6DBEB" w:rsidR="00443AFE" w:rsidRPr="0035679F" w:rsidRDefault="00062320" w:rsidP="00062320">
      <w:pPr>
        <w:rPr>
          <w:sz w:val="32"/>
          <w:szCs w:val="32"/>
        </w:rPr>
      </w:pPr>
      <w:r w:rsidRPr="0035679F">
        <w:rPr>
          <w:sz w:val="32"/>
          <w:szCs w:val="32"/>
        </w:rPr>
        <w:tab/>
      </w:r>
      <w:r w:rsidR="005108E4" w:rsidRPr="0035679F">
        <w:rPr>
          <w:sz w:val="32"/>
          <w:szCs w:val="32"/>
        </w:rPr>
        <w:t>-2.1 Product Perspective and Problem Statement</w:t>
      </w:r>
    </w:p>
    <w:p w14:paraId="41D8D57B" w14:textId="15DBB62E" w:rsidR="00493296" w:rsidRPr="0035679F" w:rsidRDefault="00310FE0" w:rsidP="00062320">
      <w:pPr>
        <w:rPr>
          <w:sz w:val="32"/>
          <w:szCs w:val="32"/>
        </w:rPr>
      </w:pPr>
      <w:r w:rsidRPr="0035679F">
        <w:rPr>
          <w:sz w:val="32"/>
          <w:szCs w:val="32"/>
        </w:rPr>
        <w:t>3</w:t>
      </w:r>
      <w:r w:rsidR="00493296" w:rsidRPr="0035679F">
        <w:rPr>
          <w:sz w:val="32"/>
          <w:szCs w:val="32"/>
        </w:rPr>
        <w:t>. Design Details</w:t>
      </w:r>
    </w:p>
    <w:p w14:paraId="36829585" w14:textId="3D1FB1AB" w:rsidR="00493296" w:rsidRPr="0035679F" w:rsidRDefault="00062320" w:rsidP="00062320">
      <w:pPr>
        <w:rPr>
          <w:sz w:val="32"/>
          <w:szCs w:val="32"/>
        </w:rPr>
      </w:pPr>
      <w:r w:rsidRPr="0035679F">
        <w:rPr>
          <w:sz w:val="32"/>
          <w:szCs w:val="32"/>
        </w:rPr>
        <w:tab/>
      </w:r>
      <w:r w:rsidR="00493296" w:rsidRPr="0035679F">
        <w:rPr>
          <w:sz w:val="32"/>
          <w:szCs w:val="32"/>
        </w:rPr>
        <w:t xml:space="preserve">- </w:t>
      </w:r>
      <w:r w:rsidR="00310FE0" w:rsidRPr="0035679F">
        <w:rPr>
          <w:sz w:val="32"/>
          <w:szCs w:val="32"/>
        </w:rPr>
        <w:t>3</w:t>
      </w:r>
      <w:r w:rsidR="00493296" w:rsidRPr="0035679F">
        <w:rPr>
          <w:sz w:val="32"/>
          <w:szCs w:val="32"/>
        </w:rPr>
        <w:t>.1 Functional Architecture</w:t>
      </w:r>
    </w:p>
    <w:p w14:paraId="4AAECDE2" w14:textId="03EFCB29" w:rsidR="00493296" w:rsidRPr="0035679F" w:rsidRDefault="00062320" w:rsidP="00062320">
      <w:pPr>
        <w:rPr>
          <w:sz w:val="32"/>
          <w:szCs w:val="32"/>
        </w:rPr>
      </w:pPr>
      <w:r w:rsidRPr="0035679F">
        <w:rPr>
          <w:sz w:val="32"/>
          <w:szCs w:val="32"/>
        </w:rPr>
        <w:tab/>
      </w:r>
      <w:r w:rsidR="00493296" w:rsidRPr="0035679F">
        <w:rPr>
          <w:sz w:val="32"/>
          <w:szCs w:val="32"/>
        </w:rPr>
        <w:t xml:space="preserve">- </w:t>
      </w:r>
      <w:r w:rsidR="00310FE0" w:rsidRPr="0035679F">
        <w:rPr>
          <w:sz w:val="32"/>
          <w:szCs w:val="32"/>
        </w:rPr>
        <w:t>3</w:t>
      </w:r>
      <w:r w:rsidR="00493296" w:rsidRPr="0035679F">
        <w:rPr>
          <w:sz w:val="32"/>
          <w:szCs w:val="32"/>
        </w:rPr>
        <w:t>.2 Data Flow Diagram</w:t>
      </w:r>
    </w:p>
    <w:p w14:paraId="2F1D2447" w14:textId="751A1053" w:rsidR="00493296" w:rsidRPr="0035679F" w:rsidRDefault="00310FE0" w:rsidP="00062320">
      <w:pPr>
        <w:rPr>
          <w:sz w:val="32"/>
          <w:szCs w:val="32"/>
        </w:rPr>
      </w:pPr>
      <w:r w:rsidRPr="0035679F">
        <w:rPr>
          <w:sz w:val="32"/>
          <w:szCs w:val="32"/>
        </w:rPr>
        <w:t>4</w:t>
      </w:r>
      <w:r w:rsidR="00493296" w:rsidRPr="0035679F">
        <w:rPr>
          <w:sz w:val="32"/>
          <w:szCs w:val="32"/>
        </w:rPr>
        <w:t>. Visualization Tools Used</w:t>
      </w:r>
    </w:p>
    <w:p w14:paraId="0C059515" w14:textId="576A29CF" w:rsidR="00493296" w:rsidRPr="0035679F" w:rsidRDefault="00310FE0" w:rsidP="00062320">
      <w:pPr>
        <w:rPr>
          <w:sz w:val="32"/>
          <w:szCs w:val="32"/>
        </w:rPr>
      </w:pPr>
      <w:r w:rsidRPr="0035679F">
        <w:rPr>
          <w:sz w:val="32"/>
          <w:szCs w:val="32"/>
        </w:rPr>
        <w:t>5</w:t>
      </w:r>
      <w:r w:rsidR="00493296" w:rsidRPr="0035679F">
        <w:rPr>
          <w:sz w:val="32"/>
          <w:szCs w:val="32"/>
        </w:rPr>
        <w:t>. Deployment</w:t>
      </w:r>
    </w:p>
    <w:p w14:paraId="4D34FF93" w14:textId="6EB4C380" w:rsidR="00493296" w:rsidRPr="0035679F" w:rsidRDefault="00310FE0" w:rsidP="00062320">
      <w:pPr>
        <w:rPr>
          <w:sz w:val="32"/>
          <w:szCs w:val="32"/>
        </w:rPr>
      </w:pPr>
      <w:r w:rsidRPr="0035679F">
        <w:rPr>
          <w:sz w:val="32"/>
          <w:szCs w:val="32"/>
        </w:rPr>
        <w:t>6</w:t>
      </w:r>
      <w:r w:rsidR="00493296" w:rsidRPr="0035679F">
        <w:rPr>
          <w:sz w:val="32"/>
          <w:szCs w:val="32"/>
        </w:rPr>
        <w:t>. Conclusion</w:t>
      </w:r>
    </w:p>
    <w:p w14:paraId="053D860B" w14:textId="77777777" w:rsidR="00493296" w:rsidRDefault="00493296" w:rsidP="00493296"/>
    <w:p w14:paraId="37896DD9" w14:textId="77777777" w:rsidR="000F7D02" w:rsidRDefault="000F7D02" w:rsidP="00493296"/>
    <w:p w14:paraId="196E393D" w14:textId="77777777" w:rsidR="000F7D02" w:rsidRDefault="000F7D02" w:rsidP="00493296"/>
    <w:p w14:paraId="0ED4B86F" w14:textId="77777777" w:rsidR="000F7D02" w:rsidRDefault="000F7D02" w:rsidP="00493296"/>
    <w:p w14:paraId="480046A3" w14:textId="77777777" w:rsidR="000F7D02" w:rsidRDefault="000F7D02" w:rsidP="00493296"/>
    <w:p w14:paraId="7564D320" w14:textId="77777777" w:rsidR="000F7D02" w:rsidRDefault="000F7D02" w:rsidP="00493296"/>
    <w:p w14:paraId="1E59D951" w14:textId="77777777" w:rsidR="000F7D02" w:rsidRDefault="000F7D02" w:rsidP="00493296"/>
    <w:p w14:paraId="38B2F54D" w14:textId="77777777" w:rsidR="000F7D02" w:rsidRDefault="000F7D02" w:rsidP="00493296"/>
    <w:p w14:paraId="7CADB8CE" w14:textId="77777777" w:rsidR="000F7D02" w:rsidRDefault="000F7D02" w:rsidP="00493296"/>
    <w:p w14:paraId="6986D5B0" w14:textId="77777777" w:rsidR="000F7D02" w:rsidRDefault="000F7D02" w:rsidP="00493296"/>
    <w:p w14:paraId="21317A17" w14:textId="77777777" w:rsidR="000F7D02" w:rsidRDefault="000F7D02" w:rsidP="00493296"/>
    <w:p w14:paraId="73E8A73C" w14:textId="77777777" w:rsidR="000F7D02" w:rsidRDefault="000F7D02" w:rsidP="00493296"/>
    <w:p w14:paraId="51F08CBB" w14:textId="77777777" w:rsidR="00310FE0" w:rsidRDefault="00310FE0" w:rsidP="00493296"/>
    <w:p w14:paraId="709580EC" w14:textId="77777777" w:rsidR="00EB3CE0" w:rsidRDefault="00EB3CE0" w:rsidP="00493296"/>
    <w:p w14:paraId="007F6C30" w14:textId="77777777" w:rsidR="0035679F" w:rsidRDefault="0035679F" w:rsidP="00493296"/>
    <w:p w14:paraId="3BED2F52" w14:textId="77777777" w:rsidR="002F3DC5" w:rsidRPr="00CC64FD" w:rsidRDefault="002F3DC5" w:rsidP="002F3DC5">
      <w:pPr>
        <w:rPr>
          <w:b/>
          <w:bCs/>
          <w:color w:val="002060"/>
          <w:sz w:val="44"/>
          <w:szCs w:val="44"/>
        </w:rPr>
      </w:pPr>
      <w:r w:rsidRPr="00CC64FD">
        <w:rPr>
          <w:b/>
          <w:bCs/>
          <w:color w:val="002060"/>
          <w:sz w:val="44"/>
          <w:szCs w:val="44"/>
        </w:rPr>
        <w:lastRenderedPageBreak/>
        <w:t>Abstract</w:t>
      </w:r>
    </w:p>
    <w:p w14:paraId="153D3F79" w14:textId="77777777" w:rsidR="002F3DC5" w:rsidRPr="0035679F" w:rsidRDefault="002F3DC5" w:rsidP="002F3DC5">
      <w:pPr>
        <w:jc w:val="both"/>
        <w:rPr>
          <w:sz w:val="32"/>
          <w:szCs w:val="32"/>
        </w:rPr>
      </w:pPr>
      <w:r w:rsidRPr="0035679F">
        <w:rPr>
          <w:sz w:val="32"/>
          <w:szCs w:val="32"/>
        </w:rPr>
        <w:t xml:space="preserve">In today's dynamic hospitality industry, understanding the underlying trends, preferences, and factors influencing consumer </w:t>
      </w:r>
      <w:proofErr w:type="spellStart"/>
      <w:r w:rsidRPr="0035679F">
        <w:rPr>
          <w:sz w:val="32"/>
          <w:szCs w:val="32"/>
        </w:rPr>
        <w:t>behavior</w:t>
      </w:r>
      <w:proofErr w:type="spellEnd"/>
      <w:r w:rsidRPr="0035679F">
        <w:rPr>
          <w:sz w:val="32"/>
          <w:szCs w:val="32"/>
        </w:rPr>
        <w:t xml:space="preserve"> is paramount for businesses to stay competitive. The Airbnb Data Analysis internship project, powered by Power BI, delves into the extensive dataset provided by Airbnb to uncover valuable insights that can inform strategic decision-making and drive business growth. Through meticulous data cleaning, preprocessing, analysis, and visualization, this project aims to unravel patterns in booking trends, pricing dynamics, user preferences, and geographical patterns within the Airbnb marketplace. By leveraging advanced analytics techniques and interactive visualizations, stakeholders in the hospitality sector can gain actionable insights into demand-supply dynamics, pricing strategies, and customer segmentation, thus empowering them to make informed decisions and enhance their competitive edge in the ever-evolving marketplace.</w:t>
      </w:r>
    </w:p>
    <w:p w14:paraId="6CBBDC90" w14:textId="77777777" w:rsidR="00310FE0" w:rsidRPr="0035679F" w:rsidRDefault="00310FE0" w:rsidP="00493296">
      <w:pPr>
        <w:rPr>
          <w:sz w:val="32"/>
          <w:szCs w:val="32"/>
        </w:rPr>
      </w:pPr>
    </w:p>
    <w:p w14:paraId="149F14EF" w14:textId="77777777" w:rsidR="00493296" w:rsidRDefault="00493296" w:rsidP="00493296"/>
    <w:p w14:paraId="35F2C5AE" w14:textId="6BFD12D0" w:rsidR="00493296" w:rsidRPr="00CC64FD" w:rsidRDefault="00493296" w:rsidP="009E05CA">
      <w:pPr>
        <w:pStyle w:val="ListParagraph"/>
        <w:numPr>
          <w:ilvl w:val="0"/>
          <w:numId w:val="3"/>
        </w:numPr>
        <w:rPr>
          <w:b/>
          <w:bCs/>
          <w:color w:val="002060"/>
          <w:sz w:val="44"/>
          <w:szCs w:val="44"/>
        </w:rPr>
      </w:pPr>
      <w:r w:rsidRPr="00CC64FD">
        <w:rPr>
          <w:b/>
          <w:bCs/>
          <w:color w:val="002060"/>
          <w:sz w:val="44"/>
          <w:szCs w:val="44"/>
        </w:rPr>
        <w:t>Introduction</w:t>
      </w:r>
    </w:p>
    <w:p w14:paraId="114350DF" w14:textId="163A8114" w:rsidR="00760D7E" w:rsidRPr="00CC64FD" w:rsidRDefault="00342737" w:rsidP="00760D7E">
      <w:pPr>
        <w:pStyle w:val="ListParagraph"/>
        <w:ind w:left="1080"/>
        <w:rPr>
          <w:b/>
          <w:bCs/>
          <w:color w:val="002060"/>
          <w:sz w:val="44"/>
          <w:szCs w:val="44"/>
        </w:rPr>
      </w:pPr>
      <w:r w:rsidRPr="00CC64FD">
        <w:rPr>
          <w:b/>
          <w:bCs/>
          <w:color w:val="002060"/>
          <w:sz w:val="44"/>
          <w:szCs w:val="44"/>
        </w:rPr>
        <w:t>1.1 Why this High-Level Design Document?</w:t>
      </w:r>
    </w:p>
    <w:p w14:paraId="391036F4" w14:textId="04B405C9" w:rsidR="00760D7E" w:rsidRPr="0035679F" w:rsidRDefault="00760D7E" w:rsidP="00CF0E57">
      <w:pPr>
        <w:jc w:val="both"/>
        <w:rPr>
          <w:sz w:val="32"/>
          <w:szCs w:val="32"/>
        </w:rPr>
      </w:pPr>
      <w:r w:rsidRPr="0035679F">
        <w:rPr>
          <w:sz w:val="32"/>
          <w:szCs w:val="32"/>
        </w:rPr>
        <w:t xml:space="preserve">The High-Level Design (HLD) document for the Airbnb Data Analysis internship project serves as a crucial blueprint, outlining the project's architecture, objectives, and design considerations. It provides a comprehensive overview of the project's scope, guiding principles, and technical requirements, ensuring alignment with stakeholder expectations. By detailing design aspects, interface descriptions, and performance requirements, the HLD facilitates efficient development, early detection of potential issues, and adherence to best practices. Moreover, it serves as a reference manual for developers, aiding in the </w:t>
      </w:r>
      <w:r w:rsidRPr="0035679F">
        <w:rPr>
          <w:sz w:val="32"/>
          <w:szCs w:val="32"/>
        </w:rPr>
        <w:lastRenderedPageBreak/>
        <w:t>consistent implementation of design features and ensuring the robustness and scalability of the solution.</w:t>
      </w:r>
      <w:r w:rsidR="002C32B9" w:rsidRPr="0035679F">
        <w:rPr>
          <w:sz w:val="32"/>
          <w:szCs w:val="32"/>
        </w:rPr>
        <w:t xml:space="preserve"> The HDD focuses on:</w:t>
      </w:r>
    </w:p>
    <w:p w14:paraId="3E190F60" w14:textId="77777777" w:rsidR="00760D7E" w:rsidRPr="0035679F" w:rsidRDefault="00760D7E" w:rsidP="00CF0E57">
      <w:pPr>
        <w:jc w:val="both"/>
        <w:rPr>
          <w:sz w:val="32"/>
          <w:szCs w:val="32"/>
        </w:rPr>
      </w:pPr>
      <w:r w:rsidRPr="0035679F">
        <w:rPr>
          <w:sz w:val="32"/>
          <w:szCs w:val="32"/>
        </w:rPr>
        <w:t>- Clarity of project scope</w:t>
      </w:r>
    </w:p>
    <w:p w14:paraId="626F9C75" w14:textId="77777777" w:rsidR="00760D7E" w:rsidRPr="0035679F" w:rsidRDefault="00760D7E" w:rsidP="00CF0E57">
      <w:pPr>
        <w:jc w:val="both"/>
        <w:rPr>
          <w:sz w:val="32"/>
          <w:szCs w:val="32"/>
        </w:rPr>
      </w:pPr>
      <w:r w:rsidRPr="0035679F">
        <w:rPr>
          <w:sz w:val="32"/>
          <w:szCs w:val="32"/>
        </w:rPr>
        <w:t>- Detection of contradictions prior to implementation</w:t>
      </w:r>
    </w:p>
    <w:p w14:paraId="6ED21263" w14:textId="77777777" w:rsidR="00760D7E" w:rsidRPr="0035679F" w:rsidRDefault="00760D7E" w:rsidP="00CF0E57">
      <w:pPr>
        <w:jc w:val="both"/>
        <w:rPr>
          <w:sz w:val="32"/>
          <w:szCs w:val="32"/>
        </w:rPr>
      </w:pPr>
      <w:r w:rsidRPr="0035679F">
        <w:rPr>
          <w:sz w:val="32"/>
          <w:szCs w:val="32"/>
        </w:rPr>
        <w:t>- Reference manual for development</w:t>
      </w:r>
    </w:p>
    <w:p w14:paraId="0C1850A9" w14:textId="77777777" w:rsidR="00760D7E" w:rsidRPr="0035679F" w:rsidRDefault="00760D7E" w:rsidP="00CF0E57">
      <w:pPr>
        <w:jc w:val="both"/>
        <w:rPr>
          <w:sz w:val="32"/>
          <w:szCs w:val="32"/>
        </w:rPr>
      </w:pPr>
      <w:r w:rsidRPr="0035679F">
        <w:rPr>
          <w:sz w:val="32"/>
          <w:szCs w:val="32"/>
        </w:rPr>
        <w:t>- Description of user interface</w:t>
      </w:r>
    </w:p>
    <w:p w14:paraId="1BDB1E11" w14:textId="77777777" w:rsidR="00760D7E" w:rsidRPr="0035679F" w:rsidRDefault="00760D7E" w:rsidP="00CF0E57">
      <w:pPr>
        <w:jc w:val="both"/>
        <w:rPr>
          <w:sz w:val="32"/>
          <w:szCs w:val="32"/>
        </w:rPr>
      </w:pPr>
      <w:r w:rsidRPr="0035679F">
        <w:rPr>
          <w:sz w:val="32"/>
          <w:szCs w:val="32"/>
        </w:rPr>
        <w:t>- Specification of hardware and software interfaces</w:t>
      </w:r>
    </w:p>
    <w:p w14:paraId="401D2E45" w14:textId="77777777" w:rsidR="00760D7E" w:rsidRPr="0035679F" w:rsidRDefault="00760D7E" w:rsidP="00CF0E57">
      <w:pPr>
        <w:jc w:val="both"/>
        <w:rPr>
          <w:sz w:val="32"/>
          <w:szCs w:val="32"/>
        </w:rPr>
      </w:pPr>
      <w:r w:rsidRPr="0035679F">
        <w:rPr>
          <w:sz w:val="32"/>
          <w:szCs w:val="32"/>
        </w:rPr>
        <w:t>- Outline of performance requirements</w:t>
      </w:r>
    </w:p>
    <w:p w14:paraId="3A84DA78" w14:textId="77777777" w:rsidR="00760D7E" w:rsidRPr="0035679F" w:rsidRDefault="00760D7E" w:rsidP="00CF0E57">
      <w:pPr>
        <w:jc w:val="both"/>
        <w:rPr>
          <w:sz w:val="32"/>
          <w:szCs w:val="32"/>
        </w:rPr>
      </w:pPr>
      <w:r w:rsidRPr="0035679F">
        <w:rPr>
          <w:sz w:val="32"/>
          <w:szCs w:val="32"/>
        </w:rPr>
        <w:t>- Explanation of design features and architecture</w:t>
      </w:r>
    </w:p>
    <w:p w14:paraId="4D2F01DD" w14:textId="09DC972D" w:rsidR="00EE00A9" w:rsidRPr="002C32B9" w:rsidRDefault="00760D7E" w:rsidP="00CF0E57">
      <w:pPr>
        <w:jc w:val="both"/>
        <w:rPr>
          <w:sz w:val="36"/>
          <w:szCs w:val="36"/>
        </w:rPr>
      </w:pPr>
      <w:r w:rsidRPr="0035679F">
        <w:rPr>
          <w:sz w:val="32"/>
          <w:szCs w:val="32"/>
        </w:rPr>
        <w:t>- Listing and description of non-functional attributes</w:t>
      </w:r>
    </w:p>
    <w:p w14:paraId="06810737" w14:textId="0DB49979" w:rsidR="00580B5F" w:rsidRPr="00CC64FD" w:rsidRDefault="00580B5F" w:rsidP="00493296">
      <w:pPr>
        <w:rPr>
          <w:b/>
          <w:bCs/>
          <w:color w:val="002060"/>
          <w:sz w:val="44"/>
          <w:szCs w:val="44"/>
        </w:rPr>
      </w:pPr>
      <w:r>
        <w:rPr>
          <w:color w:val="002060"/>
          <w:sz w:val="40"/>
          <w:szCs w:val="40"/>
        </w:rPr>
        <w:tab/>
      </w:r>
      <w:r>
        <w:rPr>
          <w:color w:val="002060"/>
          <w:sz w:val="40"/>
          <w:szCs w:val="40"/>
        </w:rPr>
        <w:tab/>
      </w:r>
      <w:r w:rsidRPr="00CC64FD">
        <w:rPr>
          <w:b/>
          <w:bCs/>
          <w:color w:val="002060"/>
          <w:sz w:val="44"/>
          <w:szCs w:val="44"/>
        </w:rPr>
        <w:t>1.2 Scope</w:t>
      </w:r>
    </w:p>
    <w:p w14:paraId="5A435EA5" w14:textId="44B8F44D" w:rsidR="00493296" w:rsidRPr="0035679F" w:rsidRDefault="00493296" w:rsidP="00CF0E57">
      <w:pPr>
        <w:jc w:val="both"/>
        <w:rPr>
          <w:sz w:val="32"/>
          <w:szCs w:val="32"/>
        </w:rPr>
      </w:pPr>
      <w:r w:rsidRPr="0035679F">
        <w:rPr>
          <w:sz w:val="32"/>
          <w:szCs w:val="32"/>
        </w:rPr>
        <w:t>The scope of this project encompasses a comprehensive analysis of Airbnb data, focusing on various aspects such as booking trends, pricing dynamics, user preferences, and geographical patterns. By exploring these facets, the project aims to address key questions surrounding the Airbnb marketplace, including demand-supply dynamics, pricing strategies, and customer segmentation.</w:t>
      </w:r>
    </w:p>
    <w:p w14:paraId="5F4BCFB9" w14:textId="77777777" w:rsidR="007346EB" w:rsidRDefault="007346EB" w:rsidP="00493296"/>
    <w:p w14:paraId="6592CA90" w14:textId="1CECD94B" w:rsidR="00493296" w:rsidRPr="00EB3CE0" w:rsidRDefault="00EE00A9" w:rsidP="00493296">
      <w:pPr>
        <w:pStyle w:val="ListParagraph"/>
        <w:numPr>
          <w:ilvl w:val="0"/>
          <w:numId w:val="3"/>
        </w:numPr>
        <w:rPr>
          <w:b/>
          <w:bCs/>
          <w:color w:val="002060"/>
          <w:sz w:val="44"/>
          <w:szCs w:val="44"/>
        </w:rPr>
      </w:pPr>
      <w:r w:rsidRPr="00CC64FD">
        <w:rPr>
          <w:b/>
          <w:bCs/>
          <w:color w:val="002060"/>
          <w:sz w:val="44"/>
          <w:szCs w:val="44"/>
        </w:rPr>
        <w:t>General Description</w:t>
      </w:r>
    </w:p>
    <w:p w14:paraId="6B05BA69" w14:textId="2682AEC3" w:rsidR="00493296" w:rsidRPr="0035679F" w:rsidRDefault="00493296" w:rsidP="008355DF">
      <w:pPr>
        <w:jc w:val="both"/>
        <w:rPr>
          <w:sz w:val="32"/>
          <w:szCs w:val="32"/>
        </w:rPr>
      </w:pPr>
      <w:r w:rsidRPr="0035679F">
        <w:rPr>
          <w:sz w:val="32"/>
          <w:szCs w:val="32"/>
        </w:rPr>
        <w:t>The Airbnb Data Analysis project unfolds through several interconnected stages:</w:t>
      </w:r>
    </w:p>
    <w:p w14:paraId="55CD49ED" w14:textId="5CBD6736" w:rsidR="00493296" w:rsidRPr="0035679F" w:rsidRDefault="00493296" w:rsidP="008355DF">
      <w:pPr>
        <w:jc w:val="both"/>
        <w:rPr>
          <w:sz w:val="32"/>
          <w:szCs w:val="32"/>
        </w:rPr>
      </w:pPr>
      <w:r w:rsidRPr="0035679F">
        <w:rPr>
          <w:sz w:val="32"/>
          <w:szCs w:val="32"/>
        </w:rPr>
        <w:t>- Data Collection: Gathering Airbnb datasets containing information on listings, bookings, reviews, and host details.</w:t>
      </w:r>
    </w:p>
    <w:p w14:paraId="43BD2FE9" w14:textId="1AFF55DE" w:rsidR="001E54C1" w:rsidRPr="008A2211" w:rsidRDefault="001E54C1" w:rsidP="008355DF">
      <w:pPr>
        <w:jc w:val="both"/>
        <w:rPr>
          <w:sz w:val="36"/>
          <w:szCs w:val="36"/>
        </w:rPr>
      </w:pPr>
      <w:r>
        <w:rPr>
          <w:noProof/>
        </w:rPr>
        <w:lastRenderedPageBreak/>
        <w:drawing>
          <wp:inline distT="0" distB="0" distL="0" distR="0" wp14:anchorId="434F129C" wp14:editId="152E9D7D">
            <wp:extent cx="5730075" cy="2544417"/>
            <wp:effectExtent l="0" t="0" r="4445" b="8890"/>
            <wp:docPr id="482687302" name="Picture 3" descr="10 Super-Effective Data Collection Methods to Know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Super-Effective Data Collection Methods to Know About"/>
                    <pic:cNvPicPr>
                      <a:picLocks noChangeAspect="1" noChangeArrowheads="1"/>
                    </pic:cNvPicPr>
                  </pic:nvPicPr>
                  <pic:blipFill rotWithShape="1">
                    <a:blip r:embed="rId7">
                      <a:extLst>
                        <a:ext uri="{28A0092B-C50C-407E-A947-70E740481C1C}">
                          <a14:useLocalDpi xmlns:a14="http://schemas.microsoft.com/office/drawing/2010/main" val="0"/>
                        </a:ext>
                      </a:extLst>
                    </a:blip>
                    <a:srcRect b="9339"/>
                    <a:stretch/>
                  </pic:blipFill>
                  <pic:spPr bwMode="auto">
                    <a:xfrm>
                      <a:off x="0" y="0"/>
                      <a:ext cx="5843617" cy="2594835"/>
                    </a:xfrm>
                    <a:prstGeom prst="rect">
                      <a:avLst/>
                    </a:prstGeom>
                    <a:noFill/>
                    <a:ln>
                      <a:noFill/>
                    </a:ln>
                    <a:extLst>
                      <a:ext uri="{53640926-AAD7-44D8-BBD7-CCE9431645EC}">
                        <a14:shadowObscured xmlns:a14="http://schemas.microsoft.com/office/drawing/2010/main"/>
                      </a:ext>
                    </a:extLst>
                  </pic:spPr>
                </pic:pic>
              </a:graphicData>
            </a:graphic>
          </wp:inline>
        </w:drawing>
      </w:r>
    </w:p>
    <w:p w14:paraId="3F99E5A2" w14:textId="099146B4" w:rsidR="00493296" w:rsidRPr="0035679F" w:rsidRDefault="00493296" w:rsidP="008355DF">
      <w:pPr>
        <w:jc w:val="both"/>
        <w:rPr>
          <w:sz w:val="32"/>
          <w:szCs w:val="32"/>
        </w:rPr>
      </w:pPr>
      <w:r w:rsidRPr="0035679F">
        <w:rPr>
          <w:sz w:val="32"/>
          <w:szCs w:val="32"/>
        </w:rPr>
        <w:t>- Data Cleaning: Preprocessing raw data to handle missing values, outliers, and inconsistencies to ensure data integrity.</w:t>
      </w:r>
    </w:p>
    <w:p w14:paraId="369DCDA0" w14:textId="4FFFCBDF" w:rsidR="006D4D16" w:rsidRPr="008A2211" w:rsidRDefault="006D4D16" w:rsidP="008355DF">
      <w:pPr>
        <w:jc w:val="both"/>
        <w:rPr>
          <w:sz w:val="36"/>
          <w:szCs w:val="36"/>
        </w:rPr>
      </w:pPr>
      <w:r>
        <w:rPr>
          <w:noProof/>
        </w:rPr>
        <w:drawing>
          <wp:inline distT="0" distB="0" distL="0" distR="0" wp14:anchorId="4624960E" wp14:editId="0C5AFDFD">
            <wp:extent cx="4687805" cy="2690038"/>
            <wp:effectExtent l="0" t="0" r="0" b="0"/>
            <wp:docPr id="888501801" name="Picture 4" descr="Why is Data Cleaning important? - Xalt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is Data Cleaning important? - Xalti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096" cy="2713159"/>
                    </a:xfrm>
                    <a:prstGeom prst="rect">
                      <a:avLst/>
                    </a:prstGeom>
                    <a:noFill/>
                    <a:ln>
                      <a:noFill/>
                    </a:ln>
                  </pic:spPr>
                </pic:pic>
              </a:graphicData>
            </a:graphic>
          </wp:inline>
        </w:drawing>
      </w:r>
    </w:p>
    <w:p w14:paraId="0E0B5E35" w14:textId="4AFD5AA1" w:rsidR="00493296" w:rsidRPr="0035679F" w:rsidRDefault="00493296" w:rsidP="008355DF">
      <w:pPr>
        <w:jc w:val="both"/>
        <w:rPr>
          <w:sz w:val="32"/>
          <w:szCs w:val="32"/>
        </w:rPr>
      </w:pPr>
      <w:r w:rsidRPr="0035679F">
        <w:rPr>
          <w:sz w:val="32"/>
          <w:szCs w:val="32"/>
        </w:rPr>
        <w:t>- Data Preprocessing: Transforming and structuring data for analysis, including feature engineering, normalization, and data aggregation.</w:t>
      </w:r>
    </w:p>
    <w:p w14:paraId="23C8E556" w14:textId="7EFC199D" w:rsidR="00EE1079" w:rsidRPr="008A2211" w:rsidRDefault="00EE1079" w:rsidP="008355DF">
      <w:pPr>
        <w:jc w:val="both"/>
        <w:rPr>
          <w:sz w:val="36"/>
          <w:szCs w:val="36"/>
        </w:rPr>
      </w:pPr>
      <w:r>
        <w:rPr>
          <w:noProof/>
        </w:rPr>
        <w:lastRenderedPageBreak/>
        <w:drawing>
          <wp:inline distT="0" distB="0" distL="0" distR="0" wp14:anchorId="3BE79153" wp14:editId="18962B20">
            <wp:extent cx="5730138" cy="2759103"/>
            <wp:effectExtent l="0" t="0" r="4445" b="3175"/>
            <wp:docPr id="1787481769" name="Picture 5" descr="The Power of Data Preprocessing: Unlocking Insight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ower of Data Preprocessing: Unlocking Insights in Data Sci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13497" b="11998"/>
                    <a:stretch/>
                  </pic:blipFill>
                  <pic:spPr bwMode="auto">
                    <a:xfrm>
                      <a:off x="0" y="0"/>
                      <a:ext cx="5737452" cy="2762625"/>
                    </a:xfrm>
                    <a:prstGeom prst="rect">
                      <a:avLst/>
                    </a:prstGeom>
                    <a:noFill/>
                    <a:ln>
                      <a:noFill/>
                    </a:ln>
                    <a:extLst>
                      <a:ext uri="{53640926-AAD7-44D8-BBD7-CCE9431645EC}">
                        <a14:shadowObscured xmlns:a14="http://schemas.microsoft.com/office/drawing/2010/main"/>
                      </a:ext>
                    </a:extLst>
                  </pic:spPr>
                </pic:pic>
              </a:graphicData>
            </a:graphic>
          </wp:inline>
        </w:drawing>
      </w:r>
    </w:p>
    <w:p w14:paraId="6529CF60" w14:textId="76B88C51" w:rsidR="00493296" w:rsidRPr="0035679F" w:rsidRDefault="00493296" w:rsidP="008355DF">
      <w:pPr>
        <w:jc w:val="both"/>
        <w:rPr>
          <w:sz w:val="32"/>
          <w:szCs w:val="32"/>
        </w:rPr>
      </w:pPr>
      <w:r w:rsidRPr="0035679F">
        <w:rPr>
          <w:sz w:val="32"/>
          <w:szCs w:val="32"/>
        </w:rPr>
        <w:t>- Data Analysis: Applying statistical techniques and machine learning algorithms to derive insights from the dataset.</w:t>
      </w:r>
    </w:p>
    <w:p w14:paraId="2DDADD53" w14:textId="6A2E2805" w:rsidR="00BA178C" w:rsidRPr="008A2211" w:rsidRDefault="00BA178C" w:rsidP="008355DF">
      <w:pPr>
        <w:jc w:val="both"/>
        <w:rPr>
          <w:sz w:val="36"/>
          <w:szCs w:val="36"/>
        </w:rPr>
      </w:pPr>
      <w:r>
        <w:rPr>
          <w:noProof/>
        </w:rPr>
        <w:drawing>
          <wp:inline distT="0" distB="0" distL="0" distR="0" wp14:anchorId="278F296C" wp14:editId="16923068">
            <wp:extent cx="5729496" cy="2647507"/>
            <wp:effectExtent l="0" t="0" r="5080" b="635"/>
            <wp:docPr id="530042072" name="Picture 6" descr="Compport | Blogs | Role of Data Analytics in Optimizing Your Compens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port | Blogs | Role of Data Analytics in Optimizing Your Compensation  Proc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7278" cy="2669586"/>
                    </a:xfrm>
                    <a:prstGeom prst="rect">
                      <a:avLst/>
                    </a:prstGeom>
                    <a:noFill/>
                    <a:ln>
                      <a:noFill/>
                    </a:ln>
                  </pic:spPr>
                </pic:pic>
              </a:graphicData>
            </a:graphic>
          </wp:inline>
        </w:drawing>
      </w:r>
    </w:p>
    <w:p w14:paraId="10057197" w14:textId="443CC38C" w:rsidR="00493296" w:rsidRPr="0035679F" w:rsidRDefault="00493296" w:rsidP="008355DF">
      <w:pPr>
        <w:jc w:val="both"/>
        <w:rPr>
          <w:sz w:val="32"/>
          <w:szCs w:val="32"/>
        </w:rPr>
      </w:pPr>
      <w:r w:rsidRPr="0035679F">
        <w:rPr>
          <w:sz w:val="32"/>
          <w:szCs w:val="32"/>
        </w:rPr>
        <w:t>- Data Visualization: Creating interactive and insightful visualizations using Power BI to present findings in an intuitive manner.</w:t>
      </w:r>
    </w:p>
    <w:p w14:paraId="540FD37A" w14:textId="15BBF7C5" w:rsidR="00CB39F5" w:rsidRPr="008A2211" w:rsidRDefault="00CB39F5" w:rsidP="008355DF">
      <w:pPr>
        <w:jc w:val="both"/>
        <w:rPr>
          <w:sz w:val="36"/>
          <w:szCs w:val="36"/>
        </w:rPr>
      </w:pPr>
      <w:r>
        <w:rPr>
          <w:noProof/>
        </w:rPr>
        <w:lastRenderedPageBreak/>
        <w:drawing>
          <wp:inline distT="0" distB="0" distL="0" distR="0" wp14:anchorId="4392C80A" wp14:editId="6B0B7BB3">
            <wp:extent cx="5731510" cy="3437255"/>
            <wp:effectExtent l="0" t="0" r="2540" b="0"/>
            <wp:docPr id="1390012666" name="Picture 7" descr="How to Use Data Visualization in Your Content to Increase Readers and L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Data Visualization in Your Content to Increase Readers and Le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p>
    <w:p w14:paraId="3BE36DEB" w14:textId="77777777" w:rsidR="00493296" w:rsidRDefault="00493296" w:rsidP="00493296"/>
    <w:p w14:paraId="1EFCB5D4" w14:textId="4A85571C" w:rsidR="00493296" w:rsidRPr="00CC64FD" w:rsidRDefault="00493296" w:rsidP="008355DF">
      <w:pPr>
        <w:pStyle w:val="ListParagraph"/>
        <w:numPr>
          <w:ilvl w:val="0"/>
          <w:numId w:val="3"/>
        </w:numPr>
        <w:rPr>
          <w:b/>
          <w:bCs/>
          <w:color w:val="002060"/>
          <w:sz w:val="44"/>
          <w:szCs w:val="44"/>
        </w:rPr>
      </w:pPr>
      <w:r w:rsidRPr="00CC64FD">
        <w:rPr>
          <w:b/>
          <w:bCs/>
          <w:color w:val="002060"/>
          <w:sz w:val="44"/>
          <w:szCs w:val="44"/>
        </w:rPr>
        <w:t>Design Details</w:t>
      </w:r>
    </w:p>
    <w:p w14:paraId="5FD8373E" w14:textId="21F31A73" w:rsidR="00493296" w:rsidRPr="00CC64FD" w:rsidRDefault="008355DF" w:rsidP="00493296">
      <w:pPr>
        <w:rPr>
          <w:b/>
          <w:bCs/>
          <w:sz w:val="44"/>
          <w:szCs w:val="44"/>
        </w:rPr>
      </w:pPr>
      <w:r w:rsidRPr="00CC64FD">
        <w:rPr>
          <w:sz w:val="44"/>
          <w:szCs w:val="44"/>
        </w:rPr>
        <w:tab/>
      </w:r>
      <w:r w:rsidRPr="00CC64FD">
        <w:rPr>
          <w:sz w:val="44"/>
          <w:szCs w:val="44"/>
        </w:rPr>
        <w:tab/>
      </w:r>
      <w:r w:rsidRPr="00CC64FD">
        <w:rPr>
          <w:b/>
          <w:bCs/>
          <w:color w:val="002060"/>
          <w:sz w:val="44"/>
          <w:szCs w:val="44"/>
        </w:rPr>
        <w:t>3</w:t>
      </w:r>
      <w:r w:rsidR="00493296" w:rsidRPr="00CC64FD">
        <w:rPr>
          <w:b/>
          <w:bCs/>
          <w:color w:val="002060"/>
          <w:sz w:val="44"/>
          <w:szCs w:val="44"/>
        </w:rPr>
        <w:t>.1 Functional Architecture</w:t>
      </w:r>
    </w:p>
    <w:p w14:paraId="04CC2C54" w14:textId="77777777" w:rsidR="00493296" w:rsidRPr="0035679F" w:rsidRDefault="00493296" w:rsidP="006C4CD2">
      <w:pPr>
        <w:jc w:val="both"/>
        <w:rPr>
          <w:sz w:val="32"/>
          <w:szCs w:val="32"/>
        </w:rPr>
      </w:pPr>
      <w:r w:rsidRPr="0035679F">
        <w:rPr>
          <w:sz w:val="32"/>
          <w:szCs w:val="32"/>
        </w:rPr>
        <w:t>The project's functional architecture comprises distinct modules:</w:t>
      </w:r>
    </w:p>
    <w:p w14:paraId="27CD4E16" w14:textId="6F0FFF13" w:rsidR="00493296" w:rsidRPr="0035679F" w:rsidRDefault="00493296" w:rsidP="006C4CD2">
      <w:pPr>
        <w:jc w:val="both"/>
        <w:rPr>
          <w:sz w:val="32"/>
          <w:szCs w:val="32"/>
        </w:rPr>
      </w:pPr>
      <w:r w:rsidRPr="0035679F">
        <w:rPr>
          <w:sz w:val="32"/>
          <w:szCs w:val="32"/>
        </w:rPr>
        <w:t>- Data Collection Module: Responsible for sourcing Airbnb datasets from various sources and formats.</w:t>
      </w:r>
    </w:p>
    <w:p w14:paraId="0A3964FB" w14:textId="68F98B32" w:rsidR="00493296" w:rsidRPr="0035679F" w:rsidRDefault="00493296" w:rsidP="006C4CD2">
      <w:pPr>
        <w:jc w:val="both"/>
        <w:rPr>
          <w:sz w:val="32"/>
          <w:szCs w:val="32"/>
        </w:rPr>
      </w:pPr>
      <w:r w:rsidRPr="0035679F">
        <w:rPr>
          <w:sz w:val="32"/>
          <w:szCs w:val="32"/>
        </w:rPr>
        <w:t>- Data Cleaning Module: Handles data preprocessing tasks such as data cleaning, deduplication, and standardization.</w:t>
      </w:r>
    </w:p>
    <w:p w14:paraId="56E3B37E" w14:textId="3FB9C477" w:rsidR="00493296" w:rsidRPr="0035679F" w:rsidRDefault="00493296" w:rsidP="006C4CD2">
      <w:pPr>
        <w:jc w:val="both"/>
        <w:rPr>
          <w:sz w:val="32"/>
          <w:szCs w:val="32"/>
        </w:rPr>
      </w:pPr>
      <w:r w:rsidRPr="0035679F">
        <w:rPr>
          <w:sz w:val="32"/>
          <w:szCs w:val="32"/>
        </w:rPr>
        <w:t>- Data Preprocessing Module: Executes data transformation and feature engineering processes to prepare data for analysis.</w:t>
      </w:r>
    </w:p>
    <w:p w14:paraId="7869DF75" w14:textId="5629252F" w:rsidR="00493296" w:rsidRPr="0035679F" w:rsidRDefault="00493296" w:rsidP="006C4CD2">
      <w:pPr>
        <w:jc w:val="both"/>
        <w:rPr>
          <w:sz w:val="32"/>
          <w:szCs w:val="32"/>
        </w:rPr>
      </w:pPr>
      <w:r w:rsidRPr="0035679F">
        <w:rPr>
          <w:sz w:val="32"/>
          <w:szCs w:val="32"/>
        </w:rPr>
        <w:t xml:space="preserve">- Data Analysis Module: Performs statistical analysis, machine learning </w:t>
      </w:r>
      <w:proofErr w:type="spellStart"/>
      <w:r w:rsidRPr="0035679F">
        <w:rPr>
          <w:sz w:val="32"/>
          <w:szCs w:val="32"/>
        </w:rPr>
        <w:t>modeling</w:t>
      </w:r>
      <w:proofErr w:type="spellEnd"/>
      <w:r w:rsidRPr="0035679F">
        <w:rPr>
          <w:sz w:val="32"/>
          <w:szCs w:val="32"/>
        </w:rPr>
        <w:t>, and hypothesis testing to extract insights.</w:t>
      </w:r>
    </w:p>
    <w:p w14:paraId="10AE80EB" w14:textId="247DBA01" w:rsidR="00493296" w:rsidRPr="006C4CD2" w:rsidRDefault="00493296" w:rsidP="006C4CD2">
      <w:pPr>
        <w:jc w:val="both"/>
        <w:rPr>
          <w:sz w:val="36"/>
          <w:szCs w:val="36"/>
        </w:rPr>
      </w:pPr>
      <w:r w:rsidRPr="006C4CD2">
        <w:rPr>
          <w:sz w:val="36"/>
          <w:szCs w:val="36"/>
        </w:rPr>
        <w:t>- Data Visualization Module: Utilizes Power BI's visualization tools to create interactive dashboards and reports.</w:t>
      </w:r>
    </w:p>
    <w:p w14:paraId="11948320" w14:textId="77777777" w:rsidR="00493296" w:rsidRDefault="00493296" w:rsidP="00493296"/>
    <w:p w14:paraId="09772E9B" w14:textId="39988A94" w:rsidR="00493296" w:rsidRPr="00CC64FD" w:rsidRDefault="00546380" w:rsidP="00493296">
      <w:pPr>
        <w:rPr>
          <w:b/>
          <w:bCs/>
          <w:sz w:val="44"/>
          <w:szCs w:val="44"/>
        </w:rPr>
      </w:pPr>
      <w:r>
        <w:lastRenderedPageBreak/>
        <w:tab/>
      </w:r>
      <w:r>
        <w:tab/>
      </w:r>
      <w:r w:rsidRPr="00CC64FD">
        <w:rPr>
          <w:b/>
          <w:bCs/>
          <w:color w:val="002060"/>
          <w:sz w:val="44"/>
          <w:szCs w:val="44"/>
        </w:rPr>
        <w:t>3</w:t>
      </w:r>
      <w:r w:rsidR="00493296" w:rsidRPr="00CC64FD">
        <w:rPr>
          <w:b/>
          <w:bCs/>
          <w:color w:val="002060"/>
          <w:sz w:val="44"/>
          <w:szCs w:val="44"/>
        </w:rPr>
        <w:t>.2 Data Flow Diagram</w:t>
      </w:r>
    </w:p>
    <w:p w14:paraId="3C43AAD4" w14:textId="77777777" w:rsidR="00493296" w:rsidRPr="0035679F" w:rsidRDefault="00493296" w:rsidP="00CF0E57">
      <w:pPr>
        <w:jc w:val="both"/>
        <w:rPr>
          <w:sz w:val="32"/>
          <w:szCs w:val="32"/>
        </w:rPr>
      </w:pPr>
      <w:r w:rsidRPr="0035679F">
        <w:rPr>
          <w:sz w:val="32"/>
          <w:szCs w:val="32"/>
        </w:rPr>
        <w:t>The data flow diagram illustrates the sequential flow of data through the different modules, highlighting the transformation and processing steps involved from data collection to visualization.</w:t>
      </w:r>
    </w:p>
    <w:p w14:paraId="2A41EFEC" w14:textId="2470C5BA" w:rsidR="00546380" w:rsidRDefault="00546380" w:rsidP="00493296">
      <w:r>
        <w:rPr>
          <w:noProof/>
        </w:rPr>
        <w:drawing>
          <wp:inline distT="0" distB="0" distL="0" distR="0" wp14:anchorId="03CF22B1" wp14:editId="6D4B5801">
            <wp:extent cx="5731510" cy="1908810"/>
            <wp:effectExtent l="0" t="0" r="2540" b="0"/>
            <wp:docPr id="1706016748" name="Picture 1" descr="The five steps in the data analysis process: Define the question, gather your data, clean the data, analyze it, visualize and share your f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ve steps in the data analysis process: Define the question, gather your data, clean the data, analyze it, visualize and share your find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inline>
        </w:drawing>
      </w:r>
    </w:p>
    <w:p w14:paraId="0AFD5B8A" w14:textId="77777777" w:rsidR="00493296" w:rsidRDefault="00493296" w:rsidP="00493296"/>
    <w:p w14:paraId="34AD6C6A" w14:textId="6D968C9D" w:rsidR="00493296" w:rsidRPr="00CC64FD" w:rsidRDefault="00493296" w:rsidP="007A5DAD">
      <w:pPr>
        <w:pStyle w:val="ListParagraph"/>
        <w:numPr>
          <w:ilvl w:val="0"/>
          <w:numId w:val="3"/>
        </w:numPr>
        <w:rPr>
          <w:b/>
          <w:bCs/>
          <w:color w:val="002060"/>
          <w:sz w:val="44"/>
          <w:szCs w:val="44"/>
        </w:rPr>
      </w:pPr>
      <w:r w:rsidRPr="00CC64FD">
        <w:rPr>
          <w:b/>
          <w:bCs/>
          <w:color w:val="002060"/>
          <w:sz w:val="44"/>
          <w:szCs w:val="44"/>
        </w:rPr>
        <w:t xml:space="preserve"> Visualization Tools Used</w:t>
      </w:r>
    </w:p>
    <w:p w14:paraId="7C24E995" w14:textId="77777777" w:rsidR="00493296" w:rsidRPr="0035679F" w:rsidRDefault="00493296" w:rsidP="00CF0E57">
      <w:pPr>
        <w:jc w:val="both"/>
        <w:rPr>
          <w:sz w:val="32"/>
          <w:szCs w:val="32"/>
        </w:rPr>
      </w:pPr>
      <w:r w:rsidRPr="0035679F">
        <w:rPr>
          <w:sz w:val="32"/>
          <w:szCs w:val="32"/>
        </w:rPr>
        <w:t>Power BI offers a plethora of visualization tools tailored for data exploration and storytelling, including but not limited to:</w:t>
      </w:r>
    </w:p>
    <w:p w14:paraId="2F21F97C" w14:textId="1648260B" w:rsidR="00493296" w:rsidRPr="0035679F" w:rsidRDefault="00493296" w:rsidP="00CF0E57">
      <w:pPr>
        <w:jc w:val="both"/>
        <w:rPr>
          <w:sz w:val="32"/>
          <w:szCs w:val="32"/>
        </w:rPr>
      </w:pPr>
      <w:r w:rsidRPr="0035679F">
        <w:rPr>
          <w:sz w:val="32"/>
          <w:szCs w:val="32"/>
        </w:rPr>
        <w:t>- Clustered Column Chart: Ideal for comparing categorical data across different groups or categories.</w:t>
      </w:r>
    </w:p>
    <w:p w14:paraId="456CC35E" w14:textId="5AA49786" w:rsidR="00493296" w:rsidRPr="0035679F" w:rsidRDefault="00493296" w:rsidP="00CF0E57">
      <w:pPr>
        <w:jc w:val="both"/>
        <w:rPr>
          <w:sz w:val="32"/>
          <w:szCs w:val="32"/>
        </w:rPr>
      </w:pPr>
      <w:r w:rsidRPr="0035679F">
        <w:rPr>
          <w:sz w:val="32"/>
          <w:szCs w:val="32"/>
        </w:rPr>
        <w:t>- Stacked Column Chart: Visualizes data as stacked columns, facilitating comparison of part-to-whole relationships.</w:t>
      </w:r>
    </w:p>
    <w:p w14:paraId="788FC543" w14:textId="7F65A9F1" w:rsidR="00493296" w:rsidRPr="0035679F" w:rsidRDefault="00493296" w:rsidP="00CF0E57">
      <w:pPr>
        <w:jc w:val="both"/>
        <w:rPr>
          <w:sz w:val="32"/>
          <w:szCs w:val="32"/>
        </w:rPr>
      </w:pPr>
      <w:r w:rsidRPr="0035679F">
        <w:rPr>
          <w:sz w:val="32"/>
          <w:szCs w:val="32"/>
        </w:rPr>
        <w:t>- Donut Chart: Presents data in a circular format, allowing for easy visualization of proportions and percentages.</w:t>
      </w:r>
    </w:p>
    <w:p w14:paraId="3E8F8C8F" w14:textId="457B6B64" w:rsidR="00493296" w:rsidRPr="0035679F" w:rsidRDefault="00493296" w:rsidP="00CF0E57">
      <w:pPr>
        <w:jc w:val="both"/>
        <w:rPr>
          <w:sz w:val="32"/>
          <w:szCs w:val="32"/>
        </w:rPr>
      </w:pPr>
      <w:r w:rsidRPr="0035679F">
        <w:rPr>
          <w:sz w:val="32"/>
          <w:szCs w:val="32"/>
        </w:rPr>
        <w:t>- Clustered Bar Chart: Similar to clustered column chart but uses bars instead of columns for comparison.</w:t>
      </w:r>
    </w:p>
    <w:p w14:paraId="24100F1C" w14:textId="1882A0AB" w:rsidR="00493296" w:rsidRPr="0035679F" w:rsidRDefault="00493296" w:rsidP="00CF0E57">
      <w:pPr>
        <w:jc w:val="both"/>
        <w:rPr>
          <w:sz w:val="32"/>
          <w:szCs w:val="32"/>
        </w:rPr>
      </w:pPr>
      <w:r w:rsidRPr="0035679F">
        <w:rPr>
          <w:sz w:val="32"/>
          <w:szCs w:val="32"/>
        </w:rPr>
        <w:t>- Cards: Displays single key metrics or KPIs prominently.</w:t>
      </w:r>
    </w:p>
    <w:p w14:paraId="172071C0" w14:textId="31DAC0C7" w:rsidR="00493296" w:rsidRPr="0035679F" w:rsidRDefault="00493296" w:rsidP="00CF0E57">
      <w:pPr>
        <w:jc w:val="both"/>
        <w:rPr>
          <w:sz w:val="32"/>
          <w:szCs w:val="32"/>
        </w:rPr>
      </w:pPr>
      <w:r w:rsidRPr="0035679F">
        <w:rPr>
          <w:sz w:val="32"/>
          <w:szCs w:val="32"/>
        </w:rPr>
        <w:t>- Table: Presents detailed data in tabular format, suitable for displaying raw data or summary statistics.</w:t>
      </w:r>
    </w:p>
    <w:p w14:paraId="52B89EA7" w14:textId="6DDF10C7" w:rsidR="00493296" w:rsidRPr="0035679F" w:rsidRDefault="00493296" w:rsidP="00CF0E57">
      <w:pPr>
        <w:jc w:val="both"/>
        <w:rPr>
          <w:sz w:val="32"/>
          <w:szCs w:val="32"/>
        </w:rPr>
      </w:pPr>
      <w:r w:rsidRPr="0035679F">
        <w:rPr>
          <w:sz w:val="32"/>
          <w:szCs w:val="32"/>
        </w:rPr>
        <w:t>- Slicers: Enables interactive filtering of data based on user-defined criteria.</w:t>
      </w:r>
    </w:p>
    <w:p w14:paraId="1A14FB10" w14:textId="02309E85" w:rsidR="00666E93" w:rsidRPr="007A5DAD" w:rsidRDefault="00666E93" w:rsidP="00CF0E57">
      <w:pPr>
        <w:jc w:val="both"/>
        <w:rPr>
          <w:sz w:val="36"/>
          <w:szCs w:val="36"/>
        </w:rPr>
      </w:pPr>
      <w:r>
        <w:rPr>
          <w:noProof/>
        </w:rPr>
        <w:lastRenderedPageBreak/>
        <w:drawing>
          <wp:inline distT="0" distB="0" distL="0" distR="0" wp14:anchorId="5B4B8AE8" wp14:editId="7CC0A31B">
            <wp:extent cx="5528310" cy="2711302"/>
            <wp:effectExtent l="0" t="0" r="0" b="0"/>
            <wp:docPr id="299096765" name="Picture 2" descr="6 Best Data Visualization Tools for Effective Data Storyt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Best Data Visualization Tools for Effective Data Storytel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353" cy="2718189"/>
                    </a:xfrm>
                    <a:prstGeom prst="rect">
                      <a:avLst/>
                    </a:prstGeom>
                    <a:noFill/>
                    <a:ln>
                      <a:noFill/>
                    </a:ln>
                  </pic:spPr>
                </pic:pic>
              </a:graphicData>
            </a:graphic>
          </wp:inline>
        </w:drawing>
      </w:r>
    </w:p>
    <w:p w14:paraId="0FAB4696" w14:textId="77777777" w:rsidR="00493296" w:rsidRDefault="00493296" w:rsidP="00CF0E57">
      <w:pPr>
        <w:jc w:val="both"/>
      </w:pPr>
    </w:p>
    <w:p w14:paraId="38BF9AC5" w14:textId="7DA59735" w:rsidR="00493296" w:rsidRPr="00CC64FD" w:rsidRDefault="00493296" w:rsidP="00CF0E57">
      <w:pPr>
        <w:pStyle w:val="ListParagraph"/>
        <w:numPr>
          <w:ilvl w:val="0"/>
          <w:numId w:val="3"/>
        </w:numPr>
        <w:jc w:val="both"/>
        <w:rPr>
          <w:b/>
          <w:bCs/>
          <w:color w:val="002060"/>
          <w:sz w:val="44"/>
          <w:szCs w:val="44"/>
        </w:rPr>
      </w:pPr>
      <w:r w:rsidRPr="00CC64FD">
        <w:rPr>
          <w:b/>
          <w:bCs/>
          <w:color w:val="002060"/>
          <w:sz w:val="44"/>
          <w:szCs w:val="44"/>
        </w:rPr>
        <w:t xml:space="preserve"> Deployment</w:t>
      </w:r>
    </w:p>
    <w:p w14:paraId="29A14CD6" w14:textId="77777777" w:rsidR="00493296" w:rsidRPr="0035679F" w:rsidRDefault="00493296" w:rsidP="00CF0E57">
      <w:pPr>
        <w:jc w:val="both"/>
        <w:rPr>
          <w:sz w:val="32"/>
          <w:szCs w:val="32"/>
        </w:rPr>
      </w:pPr>
      <w:r w:rsidRPr="0035679F">
        <w:rPr>
          <w:sz w:val="32"/>
          <w:szCs w:val="32"/>
        </w:rPr>
        <w:t>Deployment strategies for the Power BI reports involve considerations such as:</w:t>
      </w:r>
    </w:p>
    <w:p w14:paraId="2C0D7C58" w14:textId="421F8566" w:rsidR="00493296" w:rsidRPr="0035679F" w:rsidRDefault="00493296" w:rsidP="00CF0E57">
      <w:pPr>
        <w:jc w:val="both"/>
        <w:rPr>
          <w:sz w:val="32"/>
          <w:szCs w:val="32"/>
        </w:rPr>
      </w:pPr>
      <w:r w:rsidRPr="0035679F">
        <w:rPr>
          <w:sz w:val="32"/>
          <w:szCs w:val="32"/>
        </w:rPr>
        <w:t>- Publishing to Power BI Service: Hosting reports on the Power BI cloud service for easy access and sharing with stakeholders.</w:t>
      </w:r>
    </w:p>
    <w:p w14:paraId="1C680434" w14:textId="19F61E31" w:rsidR="00493296" w:rsidRPr="0035679F" w:rsidRDefault="00493296" w:rsidP="00CF0E57">
      <w:pPr>
        <w:jc w:val="both"/>
        <w:rPr>
          <w:sz w:val="32"/>
          <w:szCs w:val="32"/>
        </w:rPr>
      </w:pPr>
      <w:r w:rsidRPr="0035679F">
        <w:rPr>
          <w:sz w:val="32"/>
          <w:szCs w:val="32"/>
        </w:rPr>
        <w:t>- Embedding in Web Applications: Integrating Power BI reports into web applications or portals for seamless user experience.</w:t>
      </w:r>
    </w:p>
    <w:p w14:paraId="5D75F643" w14:textId="39895B6D" w:rsidR="00493296" w:rsidRPr="0035679F" w:rsidRDefault="00493296" w:rsidP="00CF0E57">
      <w:pPr>
        <w:jc w:val="both"/>
        <w:rPr>
          <w:sz w:val="32"/>
          <w:szCs w:val="32"/>
        </w:rPr>
      </w:pPr>
      <w:r w:rsidRPr="0035679F">
        <w:rPr>
          <w:sz w:val="32"/>
          <w:szCs w:val="32"/>
        </w:rPr>
        <w:t>- Sharing via Email: Distributing reports via email with embedded visuals or links to interactive dashboards.</w:t>
      </w:r>
    </w:p>
    <w:p w14:paraId="11754B19" w14:textId="77777777" w:rsidR="00493296" w:rsidRDefault="00493296" w:rsidP="00493296"/>
    <w:p w14:paraId="5BCEC0FE" w14:textId="1EA6ED0F" w:rsidR="00493296" w:rsidRPr="00CC64FD" w:rsidRDefault="00493296" w:rsidP="00CF0E57">
      <w:pPr>
        <w:pStyle w:val="ListParagraph"/>
        <w:numPr>
          <w:ilvl w:val="0"/>
          <w:numId w:val="3"/>
        </w:numPr>
        <w:rPr>
          <w:b/>
          <w:bCs/>
          <w:color w:val="002060"/>
          <w:sz w:val="44"/>
          <w:szCs w:val="44"/>
        </w:rPr>
      </w:pPr>
      <w:r w:rsidRPr="00CC64FD">
        <w:rPr>
          <w:b/>
          <w:bCs/>
          <w:color w:val="002060"/>
          <w:sz w:val="44"/>
          <w:szCs w:val="44"/>
        </w:rPr>
        <w:t xml:space="preserve"> Conclusion</w:t>
      </w:r>
    </w:p>
    <w:p w14:paraId="25CEB1FB" w14:textId="77777777" w:rsidR="00493296" w:rsidRPr="0035679F" w:rsidRDefault="00493296" w:rsidP="00CF0E57">
      <w:pPr>
        <w:jc w:val="both"/>
        <w:rPr>
          <w:sz w:val="32"/>
          <w:szCs w:val="32"/>
        </w:rPr>
      </w:pPr>
      <w:r w:rsidRPr="0035679F">
        <w:rPr>
          <w:sz w:val="32"/>
          <w:szCs w:val="32"/>
        </w:rPr>
        <w:t>The Airbnb Data Analysis internship project, developed using Power BI, represents a concerted effort to explore and derive insights from Airbnb data. By leveraging advanced analytics and visualization capabilities, this project aims to provide</w:t>
      </w:r>
      <w:r w:rsidRPr="00CF0E57">
        <w:rPr>
          <w:sz w:val="36"/>
          <w:szCs w:val="36"/>
        </w:rPr>
        <w:t xml:space="preserve"> actionable insights for </w:t>
      </w:r>
      <w:r w:rsidRPr="0035679F">
        <w:rPr>
          <w:sz w:val="32"/>
          <w:szCs w:val="32"/>
        </w:rPr>
        <w:t>stakeholders in the hospitality industry, thereby contributing to informed decision-making and strategic planning.</w:t>
      </w:r>
    </w:p>
    <w:p w14:paraId="38E9D115" w14:textId="1B7780BD" w:rsidR="007421FB" w:rsidRDefault="007421FB" w:rsidP="00493296"/>
    <w:sectPr w:rsidR="007421F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CAF8C" w14:textId="77777777" w:rsidR="0061478D" w:rsidRDefault="0061478D" w:rsidP="007764C8">
      <w:pPr>
        <w:spacing w:after="0" w:line="240" w:lineRule="auto"/>
      </w:pPr>
      <w:r>
        <w:separator/>
      </w:r>
    </w:p>
  </w:endnote>
  <w:endnote w:type="continuationSeparator" w:id="0">
    <w:p w14:paraId="24BCB162" w14:textId="77777777" w:rsidR="0061478D" w:rsidRDefault="0061478D" w:rsidP="0077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F525" w14:textId="77777777" w:rsidR="007764C8" w:rsidRDefault="00776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561864"/>
      <w:docPartObj>
        <w:docPartGallery w:val="Page Numbers (Bottom of Page)"/>
        <w:docPartUnique/>
      </w:docPartObj>
    </w:sdtPr>
    <w:sdtEndPr/>
    <w:sdtContent>
      <w:p w14:paraId="3E69C4C9" w14:textId="68D2C502" w:rsidR="007764C8" w:rsidRDefault="007764C8">
        <w:pPr>
          <w:pStyle w:val="Footer"/>
        </w:pPr>
        <w:r>
          <w:rPr>
            <w:noProof/>
          </w:rPr>
          <mc:AlternateContent>
            <mc:Choice Requires="wps">
              <w:drawing>
                <wp:anchor distT="0" distB="0" distL="114300" distR="114300" simplePos="0" relativeHeight="251659264" behindDoc="0" locked="0" layoutInCell="1" allowOverlap="1" wp14:anchorId="52297184" wp14:editId="11CC0F04">
                  <wp:simplePos x="0" y="0"/>
                  <wp:positionH relativeFrom="page">
                    <wp:align>right</wp:align>
                  </wp:positionH>
                  <wp:positionV relativeFrom="page">
                    <wp:align>bottom</wp:align>
                  </wp:positionV>
                  <wp:extent cx="2125980" cy="2054860"/>
                  <wp:effectExtent l="7620" t="0" r="0" b="2540"/>
                  <wp:wrapNone/>
                  <wp:docPr id="108952043"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4B131" w14:textId="77777777" w:rsidR="007764C8" w:rsidRDefault="007764C8">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9718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1AF4B131" w14:textId="77777777" w:rsidR="007764C8" w:rsidRDefault="007764C8">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96E3" w14:textId="77777777" w:rsidR="007764C8" w:rsidRDefault="00776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2EED" w14:textId="77777777" w:rsidR="0061478D" w:rsidRDefault="0061478D" w:rsidP="007764C8">
      <w:pPr>
        <w:spacing w:after="0" w:line="240" w:lineRule="auto"/>
      </w:pPr>
      <w:r>
        <w:separator/>
      </w:r>
    </w:p>
  </w:footnote>
  <w:footnote w:type="continuationSeparator" w:id="0">
    <w:p w14:paraId="79D579F2" w14:textId="77777777" w:rsidR="0061478D" w:rsidRDefault="0061478D" w:rsidP="00776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1F93" w14:textId="77777777" w:rsidR="007764C8" w:rsidRDefault="00776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3658" w14:textId="77777777" w:rsidR="007764C8" w:rsidRDefault="007764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B2EA" w14:textId="77777777" w:rsidR="007764C8" w:rsidRDefault="00776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588A"/>
    <w:multiLevelType w:val="hybridMultilevel"/>
    <w:tmpl w:val="AD9A9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D359BB"/>
    <w:multiLevelType w:val="hybridMultilevel"/>
    <w:tmpl w:val="A2286B5C"/>
    <w:lvl w:ilvl="0" w:tplc="64022D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0D0880"/>
    <w:multiLevelType w:val="hybridMultilevel"/>
    <w:tmpl w:val="FE28E39C"/>
    <w:lvl w:ilvl="0" w:tplc="BE6CCC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3540175">
    <w:abstractNumId w:val="0"/>
  </w:num>
  <w:num w:numId="2" w16cid:durableId="1026062445">
    <w:abstractNumId w:val="1"/>
  </w:num>
  <w:num w:numId="3" w16cid:durableId="11314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99"/>
    <w:rsid w:val="00050A99"/>
    <w:rsid w:val="00062320"/>
    <w:rsid w:val="000F7D02"/>
    <w:rsid w:val="001E54C1"/>
    <w:rsid w:val="002C32B9"/>
    <w:rsid w:val="002F3DC5"/>
    <w:rsid w:val="00310FE0"/>
    <w:rsid w:val="00342737"/>
    <w:rsid w:val="0035679F"/>
    <w:rsid w:val="003F65B4"/>
    <w:rsid w:val="00443AFE"/>
    <w:rsid w:val="00493296"/>
    <w:rsid w:val="005108E4"/>
    <w:rsid w:val="00546380"/>
    <w:rsid w:val="00580B5F"/>
    <w:rsid w:val="005A5618"/>
    <w:rsid w:val="0061478D"/>
    <w:rsid w:val="00631612"/>
    <w:rsid w:val="00644B76"/>
    <w:rsid w:val="00666E93"/>
    <w:rsid w:val="006C4CD2"/>
    <w:rsid w:val="006D4D16"/>
    <w:rsid w:val="007346EB"/>
    <w:rsid w:val="007421FB"/>
    <w:rsid w:val="00760D7E"/>
    <w:rsid w:val="007764C8"/>
    <w:rsid w:val="007A5DAD"/>
    <w:rsid w:val="008355DF"/>
    <w:rsid w:val="008845A1"/>
    <w:rsid w:val="008A2211"/>
    <w:rsid w:val="009372E8"/>
    <w:rsid w:val="009E05CA"/>
    <w:rsid w:val="009F705F"/>
    <w:rsid w:val="00A57C66"/>
    <w:rsid w:val="00A94E2A"/>
    <w:rsid w:val="00AB7FEF"/>
    <w:rsid w:val="00B90DFC"/>
    <w:rsid w:val="00BA178C"/>
    <w:rsid w:val="00CB39F5"/>
    <w:rsid w:val="00CC64FD"/>
    <w:rsid w:val="00CF0E57"/>
    <w:rsid w:val="00DC7FCC"/>
    <w:rsid w:val="00EB3CE0"/>
    <w:rsid w:val="00EE00A9"/>
    <w:rsid w:val="00EE1079"/>
    <w:rsid w:val="00FA5589"/>
    <w:rsid w:val="00FB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062D2"/>
  <w15:chartTrackingRefBased/>
  <w15:docId w15:val="{B258D822-CD51-46CC-A102-0F84C25D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FEF"/>
    <w:pPr>
      <w:ind w:left="720"/>
      <w:contextualSpacing/>
    </w:pPr>
  </w:style>
  <w:style w:type="paragraph" w:styleId="Header">
    <w:name w:val="header"/>
    <w:basedOn w:val="Normal"/>
    <w:link w:val="HeaderChar"/>
    <w:uiPriority w:val="99"/>
    <w:unhideWhenUsed/>
    <w:rsid w:val="00776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4C8"/>
  </w:style>
  <w:style w:type="paragraph" w:styleId="Footer">
    <w:name w:val="footer"/>
    <w:basedOn w:val="Normal"/>
    <w:link w:val="FooterChar"/>
    <w:uiPriority w:val="99"/>
    <w:unhideWhenUsed/>
    <w:rsid w:val="00776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216">
      <w:bodyDiv w:val="1"/>
      <w:marLeft w:val="0"/>
      <w:marRight w:val="0"/>
      <w:marTop w:val="0"/>
      <w:marBottom w:val="0"/>
      <w:divBdr>
        <w:top w:val="none" w:sz="0" w:space="0" w:color="auto"/>
        <w:left w:val="none" w:sz="0" w:space="0" w:color="auto"/>
        <w:bottom w:val="none" w:sz="0" w:space="0" w:color="auto"/>
        <w:right w:val="none" w:sz="0" w:space="0" w:color="auto"/>
      </w:divBdr>
    </w:div>
    <w:div w:id="14142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TRIPATHI</dc:creator>
  <cp:keywords/>
  <dc:description/>
  <cp:lastModifiedBy>AYUSH TRIPATHI</cp:lastModifiedBy>
  <cp:revision>44</cp:revision>
  <dcterms:created xsi:type="dcterms:W3CDTF">2024-03-24T17:50:00Z</dcterms:created>
  <dcterms:modified xsi:type="dcterms:W3CDTF">2024-03-24T18:46:00Z</dcterms:modified>
</cp:coreProperties>
</file>