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503" w:rsidRDefault="00392EB3" w:rsidP="00392EB3">
      <w:pPr>
        <w:bidi/>
        <w:spacing w:after="40" w:line="360" w:lineRule="auto"/>
        <w:rPr>
          <w:rFonts w:hint="eastAsia"/>
        </w:rPr>
      </w:pPr>
      <w:r>
        <w:rPr>
          <w:rFonts w:cs="Times New Roman"/>
          <w:sz w:val="26"/>
          <w:szCs w:val="26"/>
          <w:rtl/>
        </w:rPr>
        <w:t>الجمهورية العربية السورية</w:t>
      </w:r>
    </w:p>
    <w:p w:rsidR="005F1503" w:rsidRDefault="00392EB3" w:rsidP="00392EB3">
      <w:pPr>
        <w:bidi/>
        <w:spacing w:after="40" w:line="360" w:lineRule="auto"/>
        <w:rPr>
          <w:rFonts w:hint="eastAsia"/>
        </w:rPr>
      </w:pPr>
      <w:r>
        <w:rPr>
          <w:rFonts w:cs="Times New Roman"/>
          <w:sz w:val="26"/>
          <w:szCs w:val="26"/>
          <w:rtl/>
        </w:rPr>
        <w:t>وزارة التعليم العالي</w:t>
      </w:r>
    </w:p>
    <w:p w:rsidR="005F1503" w:rsidRDefault="00392EB3" w:rsidP="00392EB3">
      <w:pPr>
        <w:bidi/>
        <w:spacing w:after="40" w:line="360" w:lineRule="auto"/>
        <w:rPr>
          <w:rFonts w:hint="eastAsia"/>
        </w:rPr>
      </w:pPr>
      <w:r>
        <w:rPr>
          <w:rFonts w:cs="Times New Roman"/>
          <w:b/>
          <w:bCs/>
          <w:color w:val="1F4E79"/>
          <w:szCs w:val="28"/>
          <w:rtl/>
        </w:rPr>
        <w:t>الجامعة الافتراضية السورية</w:t>
      </w:r>
    </w:p>
    <w:p w:rsidR="005F1503" w:rsidRDefault="00392EB3" w:rsidP="00392EB3">
      <w:pPr>
        <w:bidi/>
        <w:spacing w:after="400" w:line="360" w:lineRule="auto"/>
        <w:rPr>
          <w:rFonts w:hint="eastAsia"/>
        </w:rPr>
      </w:pPr>
      <w:bookmarkStart w:id="0" w:name="_GoBack"/>
      <w:bookmarkEnd w:id="0"/>
      <w:r>
        <w:rPr>
          <w:rFonts w:cs="Times New Roman"/>
          <w:color w:val="595959"/>
          <w:sz w:val="24"/>
          <w:szCs w:val="24"/>
          <w:rtl/>
        </w:rPr>
        <w:t xml:space="preserve">برنامج ماجستير علوم الوب </w:t>
      </w:r>
      <w:r>
        <w:rPr>
          <w:rFonts w:cs="Amiri"/>
          <w:color w:val="595959"/>
          <w:sz w:val="24"/>
          <w:szCs w:val="24"/>
          <w:rtl/>
        </w:rPr>
        <w:t>(MWS)</w:t>
      </w:r>
    </w:p>
    <w:p w:rsidR="005F1503" w:rsidRDefault="00392EB3" w:rsidP="00392EB3">
      <w:pPr>
        <w:bidi/>
        <w:spacing w:after="160" w:line="288" w:lineRule="auto"/>
        <w:rPr>
          <w:rFonts w:hint="eastAsia"/>
        </w:rPr>
      </w:pPr>
      <w:r>
        <w:rPr>
          <w:rFonts w:cs="Times New Roman"/>
          <w:b/>
          <w:bCs/>
          <w:color w:val="1F4E79"/>
          <w:sz w:val="48"/>
          <w:szCs w:val="48"/>
          <w:rtl/>
        </w:rPr>
        <w:t>الفرص والمخاطر في استخدام إنترنت الأشياء</w:t>
      </w:r>
    </w:p>
    <w:p w:rsidR="005F1503" w:rsidRDefault="00392EB3" w:rsidP="00392EB3">
      <w:pPr>
        <w:bidi/>
        <w:spacing w:after="160" w:line="312" w:lineRule="auto"/>
        <w:rPr>
          <w:rFonts w:hint="eastAsia"/>
        </w:rPr>
      </w:pPr>
      <w:r>
        <w:rPr>
          <w:rFonts w:cs="Times New Roman"/>
          <w:b/>
          <w:bCs/>
          <w:color w:val="262626"/>
          <w:sz w:val="32"/>
          <w:szCs w:val="32"/>
          <w:rtl/>
        </w:rPr>
        <w:t>دراسة حالة قدرة الاستخدام في سوريا وتصميم نظام ذكي قائم على تعلم الآلة</w:t>
      </w:r>
    </w:p>
    <w:p w:rsidR="005F1503" w:rsidRDefault="00392EB3" w:rsidP="00392EB3">
      <w:pPr>
        <w:bidi/>
        <w:spacing w:after="40" w:line="360" w:lineRule="auto"/>
        <w:rPr>
          <w:rFonts w:hint="eastAsia"/>
        </w:rPr>
      </w:pPr>
      <w:r>
        <w:rPr>
          <w:rFonts w:ascii="Times New Roman" w:hAnsi="Times New Roman" w:cs="Times New Roman"/>
          <w:i/>
          <w:color w:val="595959"/>
          <w:sz w:val="26"/>
          <w:szCs w:val="26"/>
          <w:rtl/>
        </w:rPr>
        <w:t>Opportunities and Threats in the Use of the Internet of Things:</w:t>
      </w:r>
    </w:p>
    <w:p w:rsidR="005F1503" w:rsidRDefault="00392EB3" w:rsidP="00392EB3">
      <w:pPr>
        <w:bidi/>
        <w:spacing w:after="600" w:line="360" w:lineRule="auto"/>
        <w:rPr>
          <w:rFonts w:hint="eastAsia"/>
        </w:rPr>
      </w:pPr>
      <w:r>
        <w:rPr>
          <w:rFonts w:ascii="Times New Roman" w:hAnsi="Times New Roman" w:cs="Times New Roman"/>
          <w:i/>
          <w:color w:val="595959"/>
          <w:sz w:val="26"/>
          <w:szCs w:val="26"/>
          <w:rtl/>
        </w:rPr>
        <w:t>A Case Study of Implementation Feasibility in Syria</w:t>
      </w:r>
    </w:p>
    <w:p w:rsidR="005F1503" w:rsidRDefault="00392EB3" w:rsidP="00392EB3">
      <w:pPr>
        <w:bidi/>
        <w:spacing w:after="400"/>
        <w:rPr>
          <w:rFonts w:hint="eastAsia"/>
        </w:rPr>
      </w:pPr>
      <w:r>
        <w:rPr>
          <w:color w:val="1F4E79"/>
          <w:sz w:val="24"/>
        </w:rPr>
        <w:t>───────────────────────────────────</w:t>
      </w:r>
    </w:p>
    <w:p w:rsidR="005F1503" w:rsidRDefault="00392EB3" w:rsidP="00392EB3">
      <w:pPr>
        <w:bidi/>
        <w:spacing w:after="400" w:line="360" w:lineRule="auto"/>
        <w:rPr>
          <w:rFonts w:hint="eastAsia"/>
        </w:rPr>
      </w:pPr>
      <w:r>
        <w:rPr>
          <w:rFonts w:cs="Times New Roman"/>
          <w:color w:val="262626"/>
          <w:sz w:val="26"/>
          <w:szCs w:val="26"/>
          <w:rtl/>
        </w:rPr>
        <w:t>رسالة مقدمة استكمالاً لمتطلبات الحصول على درجة الماجستير في علوم الوب</w:t>
      </w:r>
    </w:p>
    <w:tbl>
      <w:tblPr>
        <w:tblStyle w:val="TableGrid"/>
        <w:bidiVisual/>
        <w:tblW w:w="0" w:type="auto"/>
        <w:jc w:val="center"/>
        <w:tblLook w:val="04A0" w:firstRow="1" w:lastRow="0" w:firstColumn="1" w:lastColumn="0" w:noHBand="0" w:noVBand="1"/>
      </w:tblPr>
      <w:tblGrid>
        <w:gridCol w:w="4536"/>
        <w:gridCol w:w="4536"/>
      </w:tblGrid>
      <w:tr w:rsidR="005F1503">
        <w:trPr>
          <w:jc w:val="center"/>
        </w:trPr>
        <w:tc>
          <w:tcPr>
            <w:tcW w:w="4536" w:type="dxa"/>
          </w:tcPr>
          <w:p w:rsidR="005F1503" w:rsidRDefault="00392EB3" w:rsidP="00392EB3">
            <w:pPr>
              <w:bidi/>
              <w:rPr>
                <w:rFonts w:hint="eastAsia"/>
              </w:rPr>
            </w:pPr>
            <w:r>
              <w:rPr>
                <w:rFonts w:cs="Times New Roman"/>
                <w:b/>
                <w:bCs/>
                <w:color w:val="1F4E79"/>
                <w:sz w:val="26"/>
                <w:szCs w:val="26"/>
                <w:rtl/>
              </w:rPr>
              <w:t>إشراف</w:t>
            </w:r>
          </w:p>
        </w:tc>
        <w:tc>
          <w:tcPr>
            <w:tcW w:w="4536" w:type="dxa"/>
          </w:tcPr>
          <w:p w:rsidR="005F1503" w:rsidRDefault="00392EB3" w:rsidP="00392EB3">
            <w:pPr>
              <w:bidi/>
              <w:rPr>
                <w:rFonts w:hint="eastAsia"/>
              </w:rPr>
            </w:pPr>
            <w:r>
              <w:rPr>
                <w:rFonts w:cs="Times New Roman"/>
                <w:b/>
                <w:bCs/>
                <w:color w:val="1F4E79"/>
                <w:sz w:val="26"/>
                <w:szCs w:val="26"/>
                <w:rtl/>
              </w:rPr>
              <w:t>إعداد الطالب</w:t>
            </w:r>
          </w:p>
        </w:tc>
      </w:tr>
      <w:tr w:rsidR="005F1503">
        <w:trPr>
          <w:jc w:val="center"/>
        </w:trPr>
        <w:tc>
          <w:tcPr>
            <w:tcW w:w="4536" w:type="dxa"/>
          </w:tcPr>
          <w:p w:rsidR="005F1503" w:rsidRDefault="00392EB3" w:rsidP="00392EB3">
            <w:pPr>
              <w:bidi/>
              <w:rPr>
                <w:rFonts w:hint="eastAsia"/>
              </w:rPr>
            </w:pPr>
            <w:r>
              <w:rPr>
                <w:rFonts w:cs="Times New Roman"/>
                <w:color w:val="262626"/>
                <w:sz w:val="26"/>
                <w:szCs w:val="26"/>
                <w:rtl/>
              </w:rPr>
              <w:t>أ</w:t>
            </w:r>
            <w:r>
              <w:rPr>
                <w:rFonts w:cs="Amiri"/>
                <w:color w:val="262626"/>
                <w:sz w:val="26"/>
                <w:szCs w:val="26"/>
                <w:rtl/>
              </w:rPr>
              <w:t>.</w:t>
            </w:r>
            <w:r>
              <w:rPr>
                <w:rFonts w:cs="Times New Roman"/>
                <w:color w:val="262626"/>
                <w:sz w:val="26"/>
                <w:szCs w:val="26"/>
                <w:rtl/>
              </w:rPr>
              <w:t>د</w:t>
            </w:r>
            <w:r>
              <w:rPr>
                <w:rFonts w:cs="Amiri"/>
                <w:color w:val="262626"/>
                <w:sz w:val="26"/>
                <w:szCs w:val="26"/>
                <w:rtl/>
              </w:rPr>
              <w:t xml:space="preserve">. </w:t>
            </w:r>
            <w:r>
              <w:rPr>
                <w:rFonts w:cs="Times New Roman"/>
                <w:color w:val="262626"/>
                <w:sz w:val="26"/>
                <w:szCs w:val="26"/>
                <w:rtl/>
              </w:rPr>
              <w:t>محمد حجوز</w:t>
            </w:r>
          </w:p>
        </w:tc>
        <w:tc>
          <w:tcPr>
            <w:tcW w:w="4536" w:type="dxa"/>
          </w:tcPr>
          <w:p w:rsidR="005F1503" w:rsidRDefault="00392EB3" w:rsidP="00392EB3">
            <w:pPr>
              <w:bidi/>
              <w:rPr>
                <w:rFonts w:hint="eastAsia"/>
              </w:rPr>
            </w:pPr>
            <w:r>
              <w:rPr>
                <w:rFonts w:cs="Times New Roman"/>
                <w:color w:val="262626"/>
                <w:sz w:val="26"/>
                <w:szCs w:val="26"/>
                <w:rtl/>
              </w:rPr>
              <w:t>أيهم أحمد</w:t>
            </w:r>
          </w:p>
        </w:tc>
      </w:tr>
    </w:tbl>
    <w:p w:rsidR="005F1503" w:rsidRDefault="005F1503" w:rsidP="00392EB3">
      <w:pPr>
        <w:bidi/>
        <w:spacing w:after="600"/>
        <w:rPr>
          <w:rFonts w:hint="eastAsia"/>
        </w:rPr>
      </w:pPr>
    </w:p>
    <w:p w:rsidR="005F1503" w:rsidRDefault="00392EB3" w:rsidP="00392EB3">
      <w:pPr>
        <w:bidi/>
        <w:spacing w:after="0" w:line="360" w:lineRule="auto"/>
        <w:rPr>
          <w:rFonts w:hint="eastAsia"/>
        </w:rPr>
      </w:pPr>
      <w:r>
        <w:rPr>
          <w:rFonts w:cs="Times New Roman"/>
          <w:color w:val="595959"/>
          <w:sz w:val="24"/>
          <w:szCs w:val="24"/>
          <w:rtl/>
        </w:rPr>
        <w:t xml:space="preserve">العام الدراسي </w:t>
      </w:r>
      <w:r>
        <w:rPr>
          <w:rFonts w:cs="Amiri"/>
          <w:color w:val="595959"/>
          <w:sz w:val="24"/>
          <w:szCs w:val="24"/>
          <w:rtl/>
        </w:rPr>
        <w:t>2025 / 2026</w:t>
      </w:r>
    </w:p>
    <w:p w:rsidR="005F1503" w:rsidRDefault="00392EB3" w:rsidP="00392EB3">
      <w:pPr>
        <w:bidi/>
        <w:rPr>
          <w:rFonts w:hint="eastAsia"/>
        </w:rPr>
      </w:pPr>
      <w:r>
        <w:br w:type="page"/>
      </w:r>
    </w:p>
    <w:p w:rsidR="005F1503" w:rsidRDefault="00392EB3" w:rsidP="00392EB3">
      <w:pPr>
        <w:keepNext/>
        <w:bidi/>
        <w:spacing w:before="360" w:after="160" w:line="312" w:lineRule="auto"/>
        <w:outlineLvl w:val="0"/>
        <w:rPr>
          <w:rFonts w:hint="eastAsia"/>
        </w:rPr>
      </w:pPr>
      <w:r>
        <w:rPr>
          <w:rFonts w:cs="Times New Roman"/>
          <w:b/>
          <w:bCs/>
          <w:color w:val="1F4E79"/>
          <w:sz w:val="40"/>
          <w:szCs w:val="40"/>
          <w:rtl/>
        </w:rPr>
        <w:lastRenderedPageBreak/>
        <w:t>الملخص</w:t>
      </w:r>
    </w:p>
    <w:p w:rsidR="005F1503" w:rsidRDefault="00392EB3" w:rsidP="00392EB3">
      <w:pPr>
        <w:bidi/>
        <w:spacing w:after="120" w:line="360" w:lineRule="auto"/>
        <w:ind w:firstLine="340"/>
        <w:rPr>
          <w:rFonts w:hint="eastAsia"/>
        </w:rPr>
      </w:pPr>
      <w:r>
        <w:rPr>
          <w:rFonts w:cs="Times New Roman"/>
          <w:szCs w:val="28"/>
          <w:rtl/>
        </w:rPr>
        <w:t xml:space="preserve">يتناول هذا البحث ظاهرة إنترنت الأشياء </w:t>
      </w:r>
      <w:r>
        <w:rPr>
          <w:rFonts w:cs="Amiri"/>
          <w:szCs w:val="28"/>
          <w:rtl/>
        </w:rPr>
        <w:t xml:space="preserve">(Internet of Things – IoT) </w:t>
      </w:r>
      <w:r>
        <w:rPr>
          <w:rFonts w:cs="Times New Roman"/>
          <w:szCs w:val="28"/>
          <w:rtl/>
        </w:rPr>
        <w:t xml:space="preserve">بوصفها واحدةً من أكثر التقانات تحويلاً لطبيعة التفاعل بين الإنسان والآلة والبيئة المادية، حيث يُقدَّر تعداد الأجهزة المتصلة عالمياً بأكثر من </w:t>
      </w:r>
      <w:r>
        <w:rPr>
          <w:rFonts w:cs="Amiri"/>
          <w:szCs w:val="28"/>
          <w:rtl/>
        </w:rPr>
        <w:t>21</w:t>
      </w:r>
      <w:r>
        <w:rPr>
          <w:rFonts w:cs="Times New Roman"/>
          <w:szCs w:val="28"/>
          <w:rtl/>
        </w:rPr>
        <w:t xml:space="preserve"> مليار جهاز بنهاية عام </w:t>
      </w:r>
      <w:r>
        <w:rPr>
          <w:rFonts w:cs="Amiri"/>
          <w:szCs w:val="28"/>
          <w:rtl/>
        </w:rPr>
        <w:t>2025</w:t>
      </w:r>
      <w:r>
        <w:rPr>
          <w:rFonts w:cs="Times New Roman"/>
          <w:szCs w:val="28"/>
          <w:rtl/>
        </w:rPr>
        <w:t xml:space="preserve">، ومن المتوقع أن يبلغ </w:t>
      </w:r>
      <w:r>
        <w:rPr>
          <w:rFonts w:cs="Amiri"/>
          <w:szCs w:val="28"/>
          <w:rtl/>
        </w:rPr>
        <w:t xml:space="preserve">39 </w:t>
      </w:r>
      <w:r>
        <w:rPr>
          <w:rFonts w:cs="Times New Roman"/>
          <w:szCs w:val="28"/>
          <w:rtl/>
        </w:rPr>
        <w:t xml:space="preserve">مليار جهاز بحلول عام </w:t>
      </w:r>
      <w:r>
        <w:rPr>
          <w:rFonts w:cs="Amiri"/>
          <w:szCs w:val="28"/>
          <w:rtl/>
        </w:rPr>
        <w:t xml:space="preserve">2030 </w:t>
      </w:r>
      <w:r>
        <w:rPr>
          <w:rFonts w:cs="Times New Roman"/>
          <w:szCs w:val="28"/>
          <w:rtl/>
        </w:rPr>
        <w:t xml:space="preserve">وفق تقديرات </w:t>
      </w:r>
      <w:r>
        <w:rPr>
          <w:rFonts w:cs="Amiri"/>
          <w:szCs w:val="28"/>
          <w:rtl/>
        </w:rPr>
        <w:t xml:space="preserve">IoT Analytics. </w:t>
      </w:r>
      <w:r>
        <w:rPr>
          <w:rFonts w:cs="Times New Roman"/>
          <w:szCs w:val="28"/>
          <w:rtl/>
        </w:rPr>
        <w:t xml:space="preserve">وعلى الرغم من الفرص الهائلة التي يطرحها هذا التحول الرقمي في مجالات الأتمتة وكفاءة استهلاك الموارد والمدن الذكية والزراعة الذكية، إلا أنه يُولّد في الوقت عينه تحدياتٍ أمنيةً وخصوصيةً غير مسبوقة، تجلت في حوادث بارزة كهجوم </w:t>
      </w:r>
      <w:r>
        <w:rPr>
          <w:rFonts w:cs="Amiri"/>
          <w:szCs w:val="28"/>
          <w:rtl/>
        </w:rPr>
        <w:t xml:space="preserve">Mirai </w:t>
      </w:r>
      <w:r>
        <w:rPr>
          <w:rFonts w:cs="Times New Roman"/>
          <w:szCs w:val="28"/>
          <w:rtl/>
        </w:rPr>
        <w:t xml:space="preserve">الذي استهدف أجهزة </w:t>
      </w:r>
      <w:r>
        <w:rPr>
          <w:rFonts w:cs="Amiri"/>
          <w:szCs w:val="28"/>
          <w:rtl/>
        </w:rPr>
        <w:t xml:space="preserve">IoT </w:t>
      </w:r>
      <w:r>
        <w:rPr>
          <w:rFonts w:cs="Times New Roman"/>
          <w:szCs w:val="28"/>
          <w:rtl/>
        </w:rPr>
        <w:t xml:space="preserve">وشلّ خدمات </w:t>
      </w:r>
      <w:r>
        <w:rPr>
          <w:rFonts w:cs="Amiri"/>
          <w:szCs w:val="28"/>
          <w:rtl/>
        </w:rPr>
        <w:t xml:space="preserve">Dyn </w:t>
      </w:r>
      <w:r>
        <w:rPr>
          <w:rFonts w:cs="Times New Roman"/>
          <w:szCs w:val="28"/>
          <w:rtl/>
        </w:rPr>
        <w:t xml:space="preserve">في تشرين الأول </w:t>
      </w:r>
      <w:r>
        <w:rPr>
          <w:rFonts w:cs="Amiri"/>
          <w:szCs w:val="28"/>
          <w:rtl/>
        </w:rPr>
        <w:t xml:space="preserve">2016 </w:t>
      </w:r>
      <w:r>
        <w:rPr>
          <w:rFonts w:cs="Times New Roman"/>
          <w:szCs w:val="28"/>
          <w:rtl/>
        </w:rPr>
        <w:t xml:space="preserve">بقدرة تجاوزت </w:t>
      </w:r>
      <w:r>
        <w:rPr>
          <w:rFonts w:cs="Amiri"/>
          <w:szCs w:val="28"/>
          <w:rtl/>
        </w:rPr>
        <w:t xml:space="preserve">1.2 </w:t>
      </w:r>
      <w:r>
        <w:rPr>
          <w:rFonts w:cs="Times New Roman"/>
          <w:szCs w:val="28"/>
          <w:rtl/>
        </w:rPr>
        <w:t>تيرابت في الثانية</w:t>
      </w:r>
      <w:r>
        <w:rPr>
          <w:rFonts w:cs="Amiri"/>
          <w:szCs w:val="28"/>
          <w:rtl/>
        </w:rPr>
        <w:t xml:space="preserve">. </w:t>
      </w:r>
      <w:r>
        <w:rPr>
          <w:rFonts w:cs="Times New Roman"/>
          <w:szCs w:val="28"/>
          <w:rtl/>
        </w:rPr>
        <w:t xml:space="preserve">وبهدف دراسة هذه الإشكالية في سياق محلي، يقترح البحث نموذجاً عملياً متكاملاً يجمع بين طبقة أجهزة مبنية على متحكم </w:t>
      </w:r>
      <w:r>
        <w:rPr>
          <w:rFonts w:cs="Amiri"/>
          <w:szCs w:val="28"/>
          <w:rtl/>
        </w:rPr>
        <w:t>ESP32</w:t>
      </w:r>
      <w:r>
        <w:rPr>
          <w:rFonts w:cs="Times New Roman"/>
          <w:szCs w:val="28"/>
          <w:rtl/>
        </w:rPr>
        <w:t xml:space="preserve">، وطبقة خادم مبنية بلغة </w:t>
      </w:r>
      <w:r>
        <w:rPr>
          <w:rFonts w:cs="Amiri"/>
          <w:szCs w:val="28"/>
          <w:rtl/>
        </w:rPr>
        <w:t xml:space="preserve">Python </w:t>
      </w:r>
      <w:r>
        <w:rPr>
          <w:rFonts w:cs="Times New Roman"/>
          <w:szCs w:val="28"/>
          <w:rtl/>
        </w:rPr>
        <w:t xml:space="preserve">وقاعدة بيانات </w:t>
      </w:r>
      <w:r>
        <w:rPr>
          <w:rFonts w:cs="Amiri"/>
          <w:szCs w:val="28"/>
          <w:rtl/>
        </w:rPr>
        <w:t>MySQL</w:t>
      </w:r>
      <w:r>
        <w:rPr>
          <w:rFonts w:cs="Times New Roman"/>
          <w:szCs w:val="28"/>
          <w:rtl/>
        </w:rPr>
        <w:t xml:space="preserve">، وآلية ذكاء اصطناعي قائمة على خوارزمية </w:t>
      </w:r>
      <w:r>
        <w:rPr>
          <w:rFonts w:cs="Amiri"/>
          <w:szCs w:val="28"/>
          <w:rtl/>
        </w:rPr>
        <w:t xml:space="preserve">Isolation Forest </w:t>
      </w:r>
      <w:r>
        <w:rPr>
          <w:rFonts w:cs="Times New Roman"/>
          <w:szCs w:val="28"/>
          <w:rtl/>
        </w:rPr>
        <w:t xml:space="preserve">وكاشف </w:t>
      </w:r>
      <w:r>
        <w:rPr>
          <w:rFonts w:cs="Amiri"/>
          <w:szCs w:val="28"/>
          <w:rtl/>
        </w:rPr>
        <w:t xml:space="preserve">LSTM </w:t>
      </w:r>
      <w:r>
        <w:rPr>
          <w:rFonts w:cs="Times New Roman"/>
          <w:szCs w:val="28"/>
          <w:rtl/>
        </w:rPr>
        <w:t xml:space="preserve">لاكتشاف الشذوذ الأمني آنياً، إضافة إلى واجهة تحكم تفاعلية مبنية بإطار </w:t>
      </w:r>
      <w:r>
        <w:rPr>
          <w:rFonts w:cs="Amiri"/>
          <w:szCs w:val="28"/>
          <w:rtl/>
        </w:rPr>
        <w:t>React.js.</w:t>
      </w:r>
    </w:p>
    <w:p w:rsidR="005F1503" w:rsidRDefault="00392EB3" w:rsidP="00392EB3">
      <w:pPr>
        <w:bidi/>
        <w:spacing w:after="120" w:line="360" w:lineRule="auto"/>
        <w:ind w:firstLine="340"/>
        <w:rPr>
          <w:rFonts w:hint="eastAsia"/>
        </w:rPr>
      </w:pPr>
      <w:r>
        <w:rPr>
          <w:rFonts w:cs="Times New Roman"/>
          <w:szCs w:val="28"/>
          <w:rtl/>
        </w:rPr>
        <w:t>اعتمدت المنهجية على دمج المنهج الوصفي التحليلي لاستعراض الإطار النظري والدراسات السابقة، مع المنهج التطبيقي التجريبي لبناء النظام واختباره في سيناريوهات تشغيلية واقعية</w:t>
      </w:r>
      <w:r>
        <w:rPr>
          <w:rFonts w:cs="Amiri"/>
          <w:szCs w:val="28"/>
          <w:rtl/>
        </w:rPr>
        <w:t xml:space="preserve">. </w:t>
      </w:r>
      <w:r>
        <w:rPr>
          <w:rFonts w:cs="Times New Roman"/>
          <w:szCs w:val="28"/>
          <w:rtl/>
        </w:rPr>
        <w:t xml:space="preserve">وقد طُوِّر نموذج كشف الشذوذ باستخدام بيانات حقيقية مُجمَّعة من المستشعرات وبيانات مرجعية من مجموعة </w:t>
      </w:r>
      <w:r>
        <w:rPr>
          <w:rFonts w:cs="Amiri"/>
          <w:szCs w:val="28"/>
          <w:rtl/>
        </w:rPr>
        <w:t>Bot-IoT</w:t>
      </w:r>
      <w:r>
        <w:rPr>
          <w:rFonts w:cs="Times New Roman"/>
          <w:szCs w:val="28"/>
          <w:rtl/>
        </w:rPr>
        <w:t>، وتم تقييمه بدلالات الدقة والإيجابية والاستدعاء و</w:t>
      </w:r>
      <w:r>
        <w:rPr>
          <w:rFonts w:cs="Amiri"/>
          <w:szCs w:val="28"/>
          <w:rtl/>
        </w:rPr>
        <w:t xml:space="preserve">F1 </w:t>
      </w:r>
      <w:r>
        <w:rPr>
          <w:rFonts w:cs="Times New Roman"/>
          <w:szCs w:val="28"/>
          <w:rtl/>
        </w:rPr>
        <w:t xml:space="preserve">ومنحنى </w:t>
      </w:r>
      <w:r>
        <w:rPr>
          <w:rFonts w:cs="Amiri"/>
          <w:szCs w:val="28"/>
          <w:rtl/>
        </w:rPr>
        <w:t xml:space="preserve">ROC-AUC. </w:t>
      </w:r>
      <w:r>
        <w:rPr>
          <w:rFonts w:cs="Times New Roman"/>
          <w:szCs w:val="28"/>
          <w:rtl/>
        </w:rPr>
        <w:t xml:space="preserve">أظهرت النتائج أن النموذج المقترح يحقق دقة بلغت </w:t>
      </w:r>
      <w:r>
        <w:rPr>
          <w:rFonts w:cs="Amiri"/>
          <w:szCs w:val="28"/>
          <w:rtl/>
        </w:rPr>
        <w:t xml:space="preserve">97.40% </w:t>
      </w:r>
      <w:r>
        <w:rPr>
          <w:rFonts w:cs="Times New Roman"/>
          <w:szCs w:val="28"/>
          <w:rtl/>
        </w:rPr>
        <w:t xml:space="preserve">مع زمن كشف متوسط </w:t>
      </w:r>
      <w:r>
        <w:rPr>
          <w:rFonts w:cs="Amiri"/>
          <w:szCs w:val="28"/>
          <w:rtl/>
        </w:rPr>
        <w:t xml:space="preserve">48 </w:t>
      </w:r>
      <w:r>
        <w:rPr>
          <w:rFonts w:cs="Times New Roman"/>
          <w:szCs w:val="28"/>
          <w:rtl/>
        </w:rPr>
        <w:t xml:space="preserve">مللي ثانية، وأن استخدام بروتوكول </w:t>
      </w:r>
      <w:r>
        <w:rPr>
          <w:rFonts w:cs="Amiri"/>
          <w:szCs w:val="28"/>
          <w:rtl/>
        </w:rPr>
        <w:t xml:space="preserve">MQTT/TLS </w:t>
      </w:r>
      <w:r>
        <w:rPr>
          <w:rFonts w:cs="Times New Roman"/>
          <w:szCs w:val="28"/>
          <w:rtl/>
        </w:rPr>
        <w:t xml:space="preserve">يخفض زمن الاستجابة بنسبة تقارب </w:t>
      </w:r>
      <w:r>
        <w:rPr>
          <w:rFonts w:cs="Amiri"/>
          <w:szCs w:val="28"/>
          <w:rtl/>
        </w:rPr>
        <w:t xml:space="preserve">68% </w:t>
      </w:r>
      <w:r>
        <w:rPr>
          <w:rFonts w:cs="Times New Roman"/>
          <w:szCs w:val="28"/>
          <w:rtl/>
        </w:rPr>
        <w:t xml:space="preserve">مقارنةً بـ </w:t>
      </w:r>
      <w:r>
        <w:rPr>
          <w:rFonts w:cs="Amiri"/>
          <w:szCs w:val="28"/>
          <w:rtl/>
        </w:rPr>
        <w:t xml:space="preserve">HTTP/HTTPS. </w:t>
      </w:r>
      <w:r>
        <w:rPr>
          <w:rFonts w:cs="Times New Roman"/>
          <w:szCs w:val="28"/>
          <w:rtl/>
        </w:rPr>
        <w:t xml:space="preserve">كما أظهر تطبيق النظام في سيناريو زراعي مرجعي تحسناً ملموساً في كفاءة استهلاك الطاقة والمياه يصل إلى </w:t>
      </w:r>
      <w:r>
        <w:rPr>
          <w:rFonts w:cs="Amiri"/>
          <w:szCs w:val="28"/>
          <w:rtl/>
        </w:rPr>
        <w:t xml:space="preserve">31% </w:t>
      </w:r>
      <w:r>
        <w:rPr>
          <w:rFonts w:cs="Times New Roman"/>
          <w:szCs w:val="28"/>
          <w:rtl/>
        </w:rPr>
        <w:t>و</w:t>
      </w:r>
      <w:r>
        <w:rPr>
          <w:rFonts w:cs="Amiri"/>
          <w:szCs w:val="28"/>
          <w:rtl/>
        </w:rPr>
        <w:t xml:space="preserve">27% </w:t>
      </w:r>
      <w:r>
        <w:rPr>
          <w:rFonts w:cs="Times New Roman"/>
          <w:szCs w:val="28"/>
          <w:rtl/>
        </w:rPr>
        <w:t>على التوالي</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تُسهم هذه الدراسة في سدّ الفجوة البحثية المتعلقة بقلة النماذج التطبيقية التي تجمع بين تحقيق فرص </w:t>
      </w:r>
      <w:r>
        <w:rPr>
          <w:rFonts w:cs="Amiri"/>
          <w:szCs w:val="28"/>
          <w:rtl/>
        </w:rPr>
        <w:t xml:space="preserve">IoT </w:t>
      </w:r>
      <w:r>
        <w:rPr>
          <w:rFonts w:cs="Times New Roman"/>
          <w:szCs w:val="28"/>
          <w:rtl/>
        </w:rPr>
        <w:t>ومعالجة مخاطرها آنياً في بيئة محلية محدودة الموارد كالبيئة السورية</w:t>
      </w:r>
      <w:r>
        <w:rPr>
          <w:rFonts w:cs="Amiri"/>
          <w:szCs w:val="28"/>
          <w:rtl/>
        </w:rPr>
        <w:t xml:space="preserve">. </w:t>
      </w:r>
      <w:r>
        <w:rPr>
          <w:rFonts w:cs="Times New Roman"/>
          <w:szCs w:val="28"/>
          <w:rtl/>
        </w:rPr>
        <w:t xml:space="preserve">ويوصي البحث بتبنّي إطار عمل هجين يجمع الحوسبة الطرفية </w:t>
      </w:r>
      <w:r>
        <w:rPr>
          <w:rFonts w:cs="Amiri"/>
          <w:szCs w:val="28"/>
          <w:rtl/>
        </w:rPr>
        <w:t xml:space="preserve">(Edge Computing) </w:t>
      </w:r>
      <w:r>
        <w:rPr>
          <w:rFonts w:cs="Times New Roman"/>
          <w:szCs w:val="28"/>
          <w:rtl/>
        </w:rPr>
        <w:t xml:space="preserve">وتعلّم الآلة المُضغَّط </w:t>
      </w:r>
      <w:r>
        <w:rPr>
          <w:rFonts w:cs="Amiri"/>
          <w:szCs w:val="28"/>
          <w:rtl/>
        </w:rPr>
        <w:t>(TinyML)</w:t>
      </w:r>
      <w:r>
        <w:rPr>
          <w:rFonts w:cs="Times New Roman"/>
          <w:szCs w:val="28"/>
          <w:rtl/>
        </w:rPr>
        <w:t xml:space="preserve">، وبتطوير تشريعات وطنية تستند إلى معيار </w:t>
      </w:r>
      <w:r>
        <w:rPr>
          <w:rFonts w:cs="Amiri"/>
          <w:szCs w:val="28"/>
          <w:rtl/>
        </w:rPr>
        <w:t xml:space="preserve">ETSI EN 303 645 </w:t>
      </w:r>
      <w:r>
        <w:rPr>
          <w:rFonts w:cs="Times New Roman"/>
          <w:szCs w:val="28"/>
          <w:rtl/>
        </w:rPr>
        <w:t xml:space="preserve">ومدونة </w:t>
      </w:r>
      <w:r>
        <w:rPr>
          <w:rFonts w:cs="Amiri"/>
          <w:szCs w:val="28"/>
          <w:rtl/>
        </w:rPr>
        <w:t xml:space="preserve">NIST IR 8259 </w:t>
      </w:r>
      <w:r>
        <w:rPr>
          <w:rFonts w:cs="Times New Roman"/>
          <w:szCs w:val="28"/>
          <w:rtl/>
        </w:rPr>
        <w:t xml:space="preserve">لحوكمة أمن أجهزة </w:t>
      </w:r>
      <w:r>
        <w:rPr>
          <w:rFonts w:cs="Amiri"/>
          <w:szCs w:val="28"/>
          <w:rtl/>
        </w:rPr>
        <w:t>IoT</w:t>
      </w:r>
      <w:r>
        <w:rPr>
          <w:rFonts w:cs="Times New Roman"/>
          <w:szCs w:val="28"/>
          <w:rtl/>
        </w:rPr>
        <w:t>، وتعزيز التعاون بين الجامعات والجهات الصناعية لتوطين هذه التقانة</w:t>
      </w:r>
      <w:r>
        <w:rPr>
          <w:rFonts w:cs="Amiri"/>
          <w:szCs w:val="28"/>
          <w:rtl/>
        </w:rPr>
        <w:t>.</w:t>
      </w:r>
    </w:p>
    <w:p w:rsidR="005F1503" w:rsidRDefault="005F1503" w:rsidP="00392EB3">
      <w:pPr>
        <w:bidi/>
        <w:spacing w:after="120"/>
        <w:rPr>
          <w:rFonts w:hint="eastAsia"/>
        </w:rPr>
      </w:pPr>
    </w:p>
    <w:p w:rsidR="005F1503" w:rsidRDefault="00392EB3" w:rsidP="00392EB3">
      <w:pPr>
        <w:bidi/>
        <w:spacing w:after="40" w:line="360" w:lineRule="auto"/>
        <w:rPr>
          <w:rFonts w:hint="eastAsia"/>
        </w:rPr>
      </w:pPr>
      <w:r>
        <w:rPr>
          <w:rFonts w:cs="Times New Roman"/>
          <w:b/>
          <w:bCs/>
          <w:color w:val="1F4E79"/>
          <w:sz w:val="26"/>
          <w:szCs w:val="26"/>
          <w:rtl/>
        </w:rPr>
        <w:t>الكلمات المفتاحية</w:t>
      </w:r>
      <w:r>
        <w:rPr>
          <w:rFonts w:cs="Amiri"/>
          <w:b/>
          <w:bCs/>
          <w:color w:val="1F4E79"/>
          <w:sz w:val="26"/>
          <w:szCs w:val="26"/>
          <w:rtl/>
        </w:rPr>
        <w:t>:</w:t>
      </w:r>
    </w:p>
    <w:p w:rsidR="005F1503" w:rsidRDefault="00392EB3" w:rsidP="00392EB3">
      <w:pPr>
        <w:bidi/>
        <w:spacing w:after="360" w:line="360" w:lineRule="auto"/>
        <w:rPr>
          <w:rFonts w:hint="eastAsia"/>
        </w:rPr>
      </w:pPr>
      <w:r>
        <w:rPr>
          <w:rFonts w:cs="Times New Roman"/>
          <w:sz w:val="26"/>
          <w:szCs w:val="26"/>
          <w:rtl/>
        </w:rPr>
        <w:lastRenderedPageBreak/>
        <w:t xml:space="preserve">إنترنت الأشياء؛ تعلم الآلة؛ كشف الشذوذ؛ أمن المعلومات؛ </w:t>
      </w:r>
      <w:r>
        <w:rPr>
          <w:rFonts w:cs="Amiri"/>
          <w:sz w:val="26"/>
          <w:szCs w:val="26"/>
          <w:rtl/>
        </w:rPr>
        <w:t>ESP32</w:t>
      </w:r>
      <w:r>
        <w:rPr>
          <w:rFonts w:cs="Times New Roman"/>
          <w:sz w:val="26"/>
          <w:szCs w:val="26"/>
          <w:rtl/>
        </w:rPr>
        <w:t xml:space="preserve">؛ </w:t>
      </w:r>
      <w:r>
        <w:rPr>
          <w:rFonts w:cs="Amiri"/>
          <w:sz w:val="26"/>
          <w:szCs w:val="26"/>
          <w:rtl/>
        </w:rPr>
        <w:t>MQTT</w:t>
      </w:r>
      <w:r>
        <w:rPr>
          <w:rFonts w:cs="Times New Roman"/>
          <w:sz w:val="26"/>
          <w:szCs w:val="26"/>
          <w:rtl/>
        </w:rPr>
        <w:t xml:space="preserve">؛ </w:t>
      </w:r>
      <w:r>
        <w:rPr>
          <w:rFonts w:cs="Amiri"/>
          <w:sz w:val="26"/>
          <w:szCs w:val="26"/>
          <w:rtl/>
        </w:rPr>
        <w:t>Isolation Forest</w:t>
      </w:r>
      <w:r>
        <w:rPr>
          <w:rFonts w:cs="Times New Roman"/>
          <w:sz w:val="26"/>
          <w:szCs w:val="26"/>
          <w:rtl/>
        </w:rPr>
        <w:t>؛ الزراعة الذكية؛ البنية المعمارية متعددة الطبقات؛ سوريا</w:t>
      </w:r>
      <w:r>
        <w:rPr>
          <w:rFonts w:cs="Amiri"/>
          <w:sz w:val="26"/>
          <w:szCs w:val="26"/>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Abstract</w:t>
      </w:r>
    </w:p>
    <w:p w:rsidR="005F1503" w:rsidRDefault="00392EB3" w:rsidP="00392EB3">
      <w:pPr>
        <w:bidi/>
        <w:spacing w:after="120" w:line="360" w:lineRule="auto"/>
        <w:ind w:firstLine="283"/>
        <w:rPr>
          <w:rFonts w:hint="eastAsia"/>
        </w:rPr>
      </w:pPr>
      <w:r>
        <w:rPr>
          <w:rFonts w:ascii="Times New Roman" w:hAnsi="Times New Roman"/>
          <w:sz w:val="24"/>
        </w:rPr>
        <w:t>This research investigates the Internet of Things (IoT) as a transformative technology that reshapes the interaction between humans, machines, and the physical environment, with more than 21 billion connected devices projected by the end of 2025 and 39 billion by 2030 according to IoT Analytics. While IoT offers unprecedented opportunities in automation, resource efficiency, smart cities, and smart agriculture, it simultaneously introduces serious security and privacy challenges, as exemplified by the Mirai botnet attack that disrupted Dyn services in October 2016 with traffic exceeding 1.2 Tbps. To address this duality in a local context, the study proposes an integrated model combining an ESP32-based hardware layer, a Python/MySQL backend, an AI engine based on the Isolation Forest algorithm and an LSTM autoencoder for real-time anomaly detection, and a React.js control dashboard.</w:t>
      </w:r>
    </w:p>
    <w:p w:rsidR="005F1503" w:rsidRDefault="00392EB3" w:rsidP="00392EB3">
      <w:pPr>
        <w:bidi/>
        <w:spacing w:after="120" w:line="360" w:lineRule="auto"/>
        <w:ind w:firstLine="283"/>
        <w:rPr>
          <w:rFonts w:hint="eastAsia"/>
        </w:rPr>
      </w:pPr>
      <w:r>
        <w:rPr>
          <w:rFonts w:ascii="Times New Roman" w:hAnsi="Times New Roman"/>
          <w:sz w:val="24"/>
        </w:rPr>
        <w:t>The methodology integrates descriptive-analytical and applied-experimental approaches. The anomaly-detection model was trained on real sensor data and reference samples from the Bot-IoT dataset, and evaluated using accuracy, precision, recall, F1-score, and ROC-AUC. Results show that the proposed model achieves 97.40% accuracy with an average detection latency of 48 ms, and that MQTT/TLS reduces response latency by approximately 68% compared to HTTP/HTTPS. Applied to a smart-agriculture scenario, the system improved energy and water efficiency by 31% and 27% respectively. The study recommends adopting a hybrid Edge–TinyML architecture and developing national regulations aligned with ETSI EN 303 645 and NIST IR 8259 to govern IoT security in resource-constrained environments such as Syria.</w:t>
      </w:r>
    </w:p>
    <w:p w:rsidR="005F1503" w:rsidRDefault="00392EB3" w:rsidP="00392EB3">
      <w:pPr>
        <w:bidi/>
        <w:spacing w:after="40" w:line="360" w:lineRule="auto"/>
        <w:rPr>
          <w:rFonts w:hint="eastAsia"/>
        </w:rPr>
      </w:pPr>
      <w:r>
        <w:rPr>
          <w:rFonts w:ascii="Times New Roman" w:hAnsi="Times New Roman" w:cs="Times New Roman"/>
          <w:b/>
          <w:bCs/>
          <w:color w:val="1F4E79"/>
          <w:sz w:val="24"/>
          <w:szCs w:val="24"/>
          <w:rtl/>
        </w:rPr>
        <w:t>Keywords:</w:t>
      </w:r>
    </w:p>
    <w:p w:rsidR="005F1503" w:rsidRDefault="00392EB3" w:rsidP="00392EB3">
      <w:pPr>
        <w:bidi/>
        <w:spacing w:after="120" w:line="360" w:lineRule="auto"/>
        <w:rPr>
          <w:rFonts w:hint="eastAsia"/>
        </w:rPr>
      </w:pPr>
      <w:r>
        <w:rPr>
          <w:rFonts w:ascii="Times New Roman" w:hAnsi="Times New Roman" w:cs="Times New Roman"/>
          <w:sz w:val="24"/>
          <w:szCs w:val="24"/>
          <w:rtl/>
        </w:rPr>
        <w:t>Internet of Things; Machine Learning; Anomaly Detection; Cybersecurity; ESP32; MQTT; Isolation Forest; Smart Agriculture; Multi-tier Architecture; Syria.</w:t>
      </w:r>
    </w:p>
    <w:p w:rsidR="005F1503" w:rsidRDefault="00392EB3" w:rsidP="00392EB3">
      <w:pPr>
        <w:bidi/>
        <w:rPr>
          <w:rFonts w:hint="eastAsia"/>
        </w:rPr>
      </w:pPr>
      <w:r>
        <w:br w:type="page"/>
      </w:r>
    </w:p>
    <w:p w:rsidR="005F1503" w:rsidRDefault="00392EB3" w:rsidP="00392EB3">
      <w:pPr>
        <w:keepNext/>
        <w:bidi/>
        <w:spacing w:before="360" w:after="160" w:line="312" w:lineRule="auto"/>
        <w:outlineLvl w:val="0"/>
        <w:rPr>
          <w:rFonts w:hint="eastAsia"/>
        </w:rPr>
      </w:pPr>
      <w:r>
        <w:rPr>
          <w:rFonts w:cs="Times New Roman"/>
          <w:b/>
          <w:bCs/>
          <w:color w:val="1F4E79"/>
          <w:sz w:val="40"/>
          <w:szCs w:val="40"/>
          <w:rtl/>
        </w:rPr>
        <w:lastRenderedPageBreak/>
        <w:t>فهرس المحتويات</w:t>
      </w:r>
    </w:p>
    <w:p w:rsidR="005F1503" w:rsidRDefault="00392EB3" w:rsidP="00392EB3">
      <w:pPr>
        <w:bidi/>
        <w:spacing w:after="120" w:line="312" w:lineRule="auto"/>
        <w:rPr>
          <w:rFonts w:hint="eastAsia"/>
        </w:rPr>
      </w:pPr>
      <w:r>
        <w:rPr>
          <w:rFonts w:cs="Times New Roman"/>
          <w:b/>
          <w:bCs/>
          <w:color w:val="1F4E79"/>
          <w:sz w:val="26"/>
          <w:szCs w:val="26"/>
          <w:rtl/>
        </w:rPr>
        <w:t>الملخص</w:t>
      </w:r>
    </w:p>
    <w:p w:rsidR="005F1503" w:rsidRDefault="00392EB3" w:rsidP="00392EB3">
      <w:pPr>
        <w:bidi/>
        <w:spacing w:after="120" w:line="312" w:lineRule="auto"/>
        <w:rPr>
          <w:rFonts w:hint="eastAsia"/>
        </w:rPr>
      </w:pPr>
      <w:r>
        <w:rPr>
          <w:rFonts w:cs="Times New Roman"/>
          <w:b/>
          <w:bCs/>
          <w:color w:val="1F4E79"/>
          <w:sz w:val="26"/>
          <w:szCs w:val="26"/>
          <w:rtl/>
        </w:rPr>
        <w:t>الفصل الأول</w:t>
      </w:r>
      <w:r>
        <w:rPr>
          <w:rFonts w:cs="Amiri"/>
          <w:b/>
          <w:bCs/>
          <w:color w:val="1F4E79"/>
          <w:sz w:val="26"/>
          <w:szCs w:val="26"/>
          <w:rtl/>
        </w:rPr>
        <w:t xml:space="preserve">: </w:t>
      </w:r>
      <w:r>
        <w:rPr>
          <w:rFonts w:cs="Times New Roman"/>
          <w:b/>
          <w:bCs/>
          <w:color w:val="1F4E79"/>
          <w:sz w:val="26"/>
          <w:szCs w:val="26"/>
          <w:rtl/>
        </w:rPr>
        <w:t>الإطار العام للبحث</w:t>
      </w:r>
    </w:p>
    <w:p w:rsidR="005F1503" w:rsidRDefault="00392EB3" w:rsidP="00392EB3">
      <w:pPr>
        <w:bidi/>
        <w:spacing w:after="60" w:line="312" w:lineRule="auto"/>
        <w:ind w:right="340"/>
        <w:rPr>
          <w:rFonts w:hint="eastAsia"/>
        </w:rPr>
      </w:pPr>
      <w:r>
        <w:rPr>
          <w:rFonts w:cs="Amiri"/>
          <w:color w:val="262626"/>
          <w:sz w:val="24"/>
          <w:szCs w:val="24"/>
          <w:rtl/>
        </w:rPr>
        <w:t xml:space="preserve">1.1 </w:t>
      </w:r>
      <w:r>
        <w:rPr>
          <w:rFonts w:cs="Times New Roman"/>
          <w:color w:val="262626"/>
          <w:sz w:val="24"/>
          <w:szCs w:val="24"/>
          <w:rtl/>
        </w:rPr>
        <w:t xml:space="preserve">المقدمة  </w:t>
      </w:r>
      <w:r>
        <w:rPr>
          <w:rFonts w:cs="Amiri"/>
          <w:color w:val="262626"/>
          <w:sz w:val="24"/>
          <w:szCs w:val="24"/>
          <w:rtl/>
        </w:rPr>
        <w:t xml:space="preserve">··························································  </w:t>
      </w:r>
      <w:r>
        <w:rPr>
          <w:rFonts w:cs="Amiri"/>
          <w:color w:val="595959"/>
          <w:sz w:val="24"/>
          <w:szCs w:val="24"/>
          <w:rtl/>
        </w:rPr>
        <w:t>1</w:t>
      </w:r>
    </w:p>
    <w:p w:rsidR="005F1503" w:rsidRDefault="00392EB3" w:rsidP="00392EB3">
      <w:pPr>
        <w:bidi/>
        <w:spacing w:after="60" w:line="312" w:lineRule="auto"/>
        <w:ind w:right="340"/>
        <w:rPr>
          <w:rFonts w:hint="eastAsia"/>
        </w:rPr>
      </w:pPr>
      <w:r>
        <w:rPr>
          <w:rFonts w:cs="Amiri"/>
          <w:color w:val="262626"/>
          <w:sz w:val="24"/>
          <w:szCs w:val="24"/>
          <w:rtl/>
        </w:rPr>
        <w:t xml:space="preserve">1.2 </w:t>
      </w:r>
      <w:r>
        <w:rPr>
          <w:rFonts w:cs="Times New Roman"/>
          <w:color w:val="262626"/>
          <w:sz w:val="24"/>
          <w:szCs w:val="24"/>
          <w:rtl/>
        </w:rPr>
        <w:t xml:space="preserve">مشكلة البحث  </w:t>
      </w:r>
      <w:r>
        <w:rPr>
          <w:rFonts w:cs="Amiri"/>
          <w:color w:val="262626"/>
          <w:sz w:val="24"/>
          <w:szCs w:val="24"/>
          <w:rtl/>
        </w:rPr>
        <w:t xml:space="preserve">······················································  </w:t>
      </w:r>
      <w:r>
        <w:rPr>
          <w:rFonts w:cs="Amiri"/>
          <w:color w:val="595959"/>
          <w:sz w:val="24"/>
          <w:szCs w:val="24"/>
          <w:rtl/>
        </w:rPr>
        <w:t>3</w:t>
      </w:r>
    </w:p>
    <w:p w:rsidR="005F1503" w:rsidRDefault="00392EB3" w:rsidP="00392EB3">
      <w:pPr>
        <w:bidi/>
        <w:spacing w:after="60" w:line="312" w:lineRule="auto"/>
        <w:ind w:right="340"/>
        <w:rPr>
          <w:rFonts w:hint="eastAsia"/>
        </w:rPr>
      </w:pPr>
      <w:r>
        <w:rPr>
          <w:rFonts w:cs="Amiri"/>
          <w:color w:val="262626"/>
          <w:sz w:val="24"/>
          <w:szCs w:val="24"/>
          <w:rtl/>
        </w:rPr>
        <w:t xml:space="preserve">1.3 </w:t>
      </w:r>
      <w:r>
        <w:rPr>
          <w:rFonts w:cs="Times New Roman"/>
          <w:color w:val="262626"/>
          <w:sz w:val="24"/>
          <w:szCs w:val="24"/>
          <w:rtl/>
        </w:rPr>
        <w:t xml:space="preserve">تساؤلات البحث  </w:t>
      </w:r>
      <w:r>
        <w:rPr>
          <w:rFonts w:cs="Amiri"/>
          <w:color w:val="262626"/>
          <w:sz w:val="24"/>
          <w:szCs w:val="24"/>
          <w:rtl/>
        </w:rPr>
        <w:t xml:space="preserve">····················································  </w:t>
      </w:r>
      <w:r>
        <w:rPr>
          <w:rFonts w:cs="Amiri"/>
          <w:color w:val="595959"/>
          <w:sz w:val="24"/>
          <w:szCs w:val="24"/>
          <w:rtl/>
        </w:rPr>
        <w:t>4</w:t>
      </w:r>
    </w:p>
    <w:p w:rsidR="005F1503" w:rsidRDefault="00392EB3" w:rsidP="00392EB3">
      <w:pPr>
        <w:bidi/>
        <w:spacing w:after="60" w:line="312" w:lineRule="auto"/>
        <w:ind w:right="340"/>
        <w:rPr>
          <w:rFonts w:hint="eastAsia"/>
        </w:rPr>
      </w:pPr>
      <w:r>
        <w:rPr>
          <w:rFonts w:cs="Amiri"/>
          <w:color w:val="262626"/>
          <w:sz w:val="24"/>
          <w:szCs w:val="24"/>
          <w:rtl/>
        </w:rPr>
        <w:t xml:space="preserve">1.4 </w:t>
      </w:r>
      <w:r>
        <w:rPr>
          <w:rFonts w:cs="Times New Roman"/>
          <w:color w:val="262626"/>
          <w:sz w:val="24"/>
          <w:szCs w:val="24"/>
          <w:rtl/>
        </w:rPr>
        <w:t xml:space="preserve">أهداف البحث  </w:t>
      </w:r>
      <w:r>
        <w:rPr>
          <w:rFonts w:cs="Amiri"/>
          <w:color w:val="262626"/>
          <w:sz w:val="24"/>
          <w:szCs w:val="24"/>
          <w:rtl/>
        </w:rPr>
        <w:t xml:space="preserve">······················································  </w:t>
      </w:r>
      <w:r>
        <w:rPr>
          <w:rFonts w:cs="Amiri"/>
          <w:color w:val="595959"/>
          <w:sz w:val="24"/>
          <w:szCs w:val="24"/>
          <w:rtl/>
        </w:rPr>
        <w:t>4</w:t>
      </w:r>
    </w:p>
    <w:p w:rsidR="005F1503" w:rsidRDefault="00392EB3" w:rsidP="00392EB3">
      <w:pPr>
        <w:bidi/>
        <w:spacing w:after="60" w:line="312" w:lineRule="auto"/>
        <w:ind w:right="340"/>
        <w:rPr>
          <w:rFonts w:hint="eastAsia"/>
        </w:rPr>
      </w:pPr>
      <w:r>
        <w:rPr>
          <w:rFonts w:cs="Amiri"/>
          <w:color w:val="262626"/>
          <w:sz w:val="24"/>
          <w:szCs w:val="24"/>
          <w:rtl/>
        </w:rPr>
        <w:t xml:space="preserve">1.5 </w:t>
      </w:r>
      <w:r>
        <w:rPr>
          <w:rFonts w:cs="Times New Roman"/>
          <w:color w:val="262626"/>
          <w:sz w:val="24"/>
          <w:szCs w:val="24"/>
          <w:rtl/>
        </w:rPr>
        <w:t xml:space="preserve">فرضيات البحث  </w:t>
      </w:r>
      <w:r>
        <w:rPr>
          <w:rFonts w:cs="Amiri"/>
          <w:color w:val="262626"/>
          <w:sz w:val="24"/>
          <w:szCs w:val="24"/>
          <w:rtl/>
        </w:rPr>
        <w:t xml:space="preserve">·····················································  </w:t>
      </w:r>
      <w:r>
        <w:rPr>
          <w:rFonts w:cs="Amiri"/>
          <w:color w:val="595959"/>
          <w:sz w:val="24"/>
          <w:szCs w:val="24"/>
          <w:rtl/>
        </w:rPr>
        <w:t>5</w:t>
      </w:r>
    </w:p>
    <w:p w:rsidR="005F1503" w:rsidRDefault="00392EB3" w:rsidP="00392EB3">
      <w:pPr>
        <w:bidi/>
        <w:spacing w:after="60" w:line="312" w:lineRule="auto"/>
        <w:ind w:right="340"/>
        <w:rPr>
          <w:rFonts w:hint="eastAsia"/>
        </w:rPr>
      </w:pPr>
      <w:r>
        <w:rPr>
          <w:rFonts w:cs="Amiri"/>
          <w:color w:val="262626"/>
          <w:sz w:val="24"/>
          <w:szCs w:val="24"/>
          <w:rtl/>
        </w:rPr>
        <w:t xml:space="preserve">1.6 </w:t>
      </w:r>
      <w:r>
        <w:rPr>
          <w:rFonts w:cs="Times New Roman"/>
          <w:color w:val="262626"/>
          <w:sz w:val="24"/>
          <w:szCs w:val="24"/>
          <w:rtl/>
        </w:rPr>
        <w:t xml:space="preserve">أهمية البحث ومبرراته  </w:t>
      </w:r>
      <w:r>
        <w:rPr>
          <w:rFonts w:cs="Amiri"/>
          <w:color w:val="262626"/>
          <w:sz w:val="24"/>
          <w:szCs w:val="24"/>
          <w:rtl/>
        </w:rPr>
        <w:t xml:space="preserve">·············································  </w:t>
      </w:r>
      <w:r>
        <w:rPr>
          <w:rFonts w:cs="Amiri"/>
          <w:color w:val="595959"/>
          <w:sz w:val="24"/>
          <w:szCs w:val="24"/>
          <w:rtl/>
        </w:rPr>
        <w:t>5</w:t>
      </w:r>
    </w:p>
    <w:p w:rsidR="005F1503" w:rsidRDefault="00392EB3" w:rsidP="00392EB3">
      <w:pPr>
        <w:bidi/>
        <w:spacing w:after="60" w:line="312" w:lineRule="auto"/>
        <w:ind w:right="340"/>
        <w:rPr>
          <w:rFonts w:hint="eastAsia"/>
        </w:rPr>
      </w:pPr>
      <w:r>
        <w:rPr>
          <w:rFonts w:cs="Amiri"/>
          <w:color w:val="262626"/>
          <w:sz w:val="24"/>
          <w:szCs w:val="24"/>
          <w:rtl/>
        </w:rPr>
        <w:t xml:space="preserve">1.7 </w:t>
      </w:r>
      <w:r>
        <w:rPr>
          <w:rFonts w:cs="Times New Roman"/>
          <w:color w:val="262626"/>
          <w:sz w:val="24"/>
          <w:szCs w:val="24"/>
          <w:rtl/>
        </w:rPr>
        <w:t xml:space="preserve">منهجية البحث  </w:t>
      </w:r>
      <w:r>
        <w:rPr>
          <w:rFonts w:cs="Amiri"/>
          <w:color w:val="262626"/>
          <w:sz w:val="24"/>
          <w:szCs w:val="24"/>
          <w:rtl/>
        </w:rPr>
        <w:t xml:space="preserve">·····················································  </w:t>
      </w:r>
      <w:r>
        <w:rPr>
          <w:rFonts w:cs="Amiri"/>
          <w:color w:val="595959"/>
          <w:sz w:val="24"/>
          <w:szCs w:val="24"/>
          <w:rtl/>
        </w:rPr>
        <w:t>6</w:t>
      </w:r>
    </w:p>
    <w:p w:rsidR="005F1503" w:rsidRDefault="00392EB3" w:rsidP="00392EB3">
      <w:pPr>
        <w:bidi/>
        <w:spacing w:after="60" w:line="312" w:lineRule="auto"/>
        <w:ind w:right="340"/>
        <w:rPr>
          <w:rFonts w:hint="eastAsia"/>
        </w:rPr>
      </w:pPr>
      <w:r>
        <w:rPr>
          <w:rFonts w:cs="Amiri"/>
          <w:color w:val="262626"/>
          <w:sz w:val="24"/>
          <w:szCs w:val="24"/>
          <w:rtl/>
        </w:rPr>
        <w:t xml:space="preserve">1.8 </w:t>
      </w:r>
      <w:r>
        <w:rPr>
          <w:rFonts w:cs="Times New Roman"/>
          <w:color w:val="262626"/>
          <w:sz w:val="24"/>
          <w:szCs w:val="24"/>
          <w:rtl/>
        </w:rPr>
        <w:t xml:space="preserve">حدود البحث  </w:t>
      </w:r>
      <w:r>
        <w:rPr>
          <w:rFonts w:cs="Amiri"/>
          <w:color w:val="262626"/>
          <w:sz w:val="24"/>
          <w:szCs w:val="24"/>
          <w:rtl/>
        </w:rPr>
        <w:t xml:space="preserve">·······················································  </w:t>
      </w:r>
      <w:r>
        <w:rPr>
          <w:rFonts w:cs="Amiri"/>
          <w:color w:val="595959"/>
          <w:sz w:val="24"/>
          <w:szCs w:val="24"/>
          <w:rtl/>
        </w:rPr>
        <w:t>7</w:t>
      </w:r>
    </w:p>
    <w:p w:rsidR="005F1503" w:rsidRDefault="00392EB3" w:rsidP="00392EB3">
      <w:pPr>
        <w:bidi/>
        <w:spacing w:after="60" w:line="312" w:lineRule="auto"/>
        <w:ind w:right="340"/>
        <w:rPr>
          <w:rFonts w:hint="eastAsia"/>
        </w:rPr>
      </w:pPr>
      <w:r>
        <w:rPr>
          <w:rFonts w:cs="Amiri"/>
          <w:color w:val="262626"/>
          <w:sz w:val="24"/>
          <w:szCs w:val="24"/>
          <w:rtl/>
        </w:rPr>
        <w:t xml:space="preserve">1.9 </w:t>
      </w:r>
      <w:r>
        <w:rPr>
          <w:rFonts w:cs="Times New Roman"/>
          <w:color w:val="262626"/>
          <w:sz w:val="24"/>
          <w:szCs w:val="24"/>
          <w:rtl/>
        </w:rPr>
        <w:t xml:space="preserve">تعريف المصطلحات  </w:t>
      </w:r>
      <w:r>
        <w:rPr>
          <w:rFonts w:cs="Amiri"/>
          <w:color w:val="262626"/>
          <w:sz w:val="24"/>
          <w:szCs w:val="24"/>
          <w:rtl/>
        </w:rPr>
        <w:t xml:space="preserve">··················································  </w:t>
      </w:r>
      <w:r>
        <w:rPr>
          <w:rFonts w:cs="Amiri"/>
          <w:color w:val="595959"/>
          <w:sz w:val="24"/>
          <w:szCs w:val="24"/>
          <w:rtl/>
        </w:rPr>
        <w:t>8</w:t>
      </w:r>
    </w:p>
    <w:p w:rsidR="005F1503" w:rsidRDefault="00392EB3" w:rsidP="00392EB3">
      <w:pPr>
        <w:bidi/>
        <w:spacing w:after="60" w:line="312" w:lineRule="auto"/>
        <w:ind w:right="340"/>
        <w:rPr>
          <w:rFonts w:hint="eastAsia"/>
        </w:rPr>
      </w:pPr>
      <w:r>
        <w:rPr>
          <w:rFonts w:cs="Amiri"/>
          <w:color w:val="262626"/>
          <w:sz w:val="24"/>
          <w:szCs w:val="24"/>
          <w:rtl/>
        </w:rPr>
        <w:t xml:space="preserve">1.10 </w:t>
      </w:r>
      <w:r>
        <w:rPr>
          <w:rFonts w:cs="Times New Roman"/>
          <w:color w:val="262626"/>
          <w:sz w:val="24"/>
          <w:szCs w:val="24"/>
          <w:rtl/>
        </w:rPr>
        <w:t xml:space="preserve">هيكلية الرسالة  </w:t>
      </w:r>
      <w:r>
        <w:rPr>
          <w:rFonts w:cs="Amiri"/>
          <w:color w:val="262626"/>
          <w:sz w:val="24"/>
          <w:szCs w:val="24"/>
          <w:rtl/>
        </w:rPr>
        <w:t xml:space="preserve">·················································  </w:t>
      </w:r>
      <w:r>
        <w:rPr>
          <w:rFonts w:cs="Amiri"/>
          <w:color w:val="595959"/>
          <w:sz w:val="24"/>
          <w:szCs w:val="24"/>
          <w:rtl/>
        </w:rPr>
        <w:t>10</w:t>
      </w:r>
    </w:p>
    <w:p w:rsidR="005F1503" w:rsidRDefault="00392EB3" w:rsidP="00392EB3">
      <w:pPr>
        <w:bidi/>
        <w:spacing w:after="120" w:line="312" w:lineRule="auto"/>
        <w:rPr>
          <w:rFonts w:hint="eastAsia"/>
        </w:rPr>
      </w:pPr>
      <w:r>
        <w:rPr>
          <w:rFonts w:cs="Times New Roman"/>
          <w:b/>
          <w:bCs/>
          <w:color w:val="1F4E79"/>
          <w:sz w:val="26"/>
          <w:szCs w:val="26"/>
          <w:rtl/>
        </w:rPr>
        <w:t>الفصل الثاني</w:t>
      </w:r>
      <w:r>
        <w:rPr>
          <w:rFonts w:cs="Amiri"/>
          <w:b/>
          <w:bCs/>
          <w:color w:val="1F4E79"/>
          <w:sz w:val="26"/>
          <w:szCs w:val="26"/>
          <w:rtl/>
        </w:rPr>
        <w:t xml:space="preserve">: </w:t>
      </w:r>
      <w:r>
        <w:rPr>
          <w:rFonts w:cs="Times New Roman"/>
          <w:b/>
          <w:bCs/>
          <w:color w:val="1F4E79"/>
          <w:sz w:val="26"/>
          <w:szCs w:val="26"/>
          <w:rtl/>
        </w:rPr>
        <w:t>الإطار النظري والدراسات السابقة</w:t>
      </w:r>
    </w:p>
    <w:p w:rsidR="005F1503" w:rsidRDefault="00392EB3" w:rsidP="00392EB3">
      <w:pPr>
        <w:bidi/>
        <w:spacing w:after="60" w:line="312" w:lineRule="auto"/>
        <w:ind w:right="340"/>
        <w:rPr>
          <w:rFonts w:hint="eastAsia"/>
        </w:rPr>
      </w:pPr>
      <w:r>
        <w:rPr>
          <w:rFonts w:cs="Amiri"/>
          <w:color w:val="262626"/>
          <w:sz w:val="24"/>
          <w:szCs w:val="24"/>
          <w:rtl/>
        </w:rPr>
        <w:t xml:space="preserve">2.1 </w:t>
      </w:r>
      <w:r>
        <w:rPr>
          <w:rFonts w:cs="Times New Roman"/>
          <w:color w:val="262626"/>
          <w:sz w:val="24"/>
          <w:szCs w:val="24"/>
          <w:rtl/>
        </w:rPr>
        <w:t xml:space="preserve">مقدمة الفصل  </w:t>
      </w:r>
      <w:r>
        <w:rPr>
          <w:rFonts w:cs="Amiri"/>
          <w:color w:val="262626"/>
          <w:sz w:val="24"/>
          <w:szCs w:val="24"/>
          <w:rtl/>
        </w:rPr>
        <w:t xml:space="preserve">·····················································  </w:t>
      </w:r>
      <w:r>
        <w:rPr>
          <w:rFonts w:cs="Amiri"/>
          <w:color w:val="595959"/>
          <w:sz w:val="24"/>
          <w:szCs w:val="24"/>
          <w:rtl/>
        </w:rPr>
        <w:t>11</w:t>
      </w:r>
    </w:p>
    <w:p w:rsidR="005F1503" w:rsidRDefault="00392EB3" w:rsidP="00392EB3">
      <w:pPr>
        <w:bidi/>
        <w:spacing w:after="60" w:line="312" w:lineRule="auto"/>
        <w:ind w:right="340"/>
        <w:rPr>
          <w:rFonts w:hint="eastAsia"/>
        </w:rPr>
      </w:pPr>
      <w:r>
        <w:rPr>
          <w:rFonts w:cs="Amiri"/>
          <w:color w:val="262626"/>
          <w:sz w:val="24"/>
          <w:szCs w:val="24"/>
          <w:rtl/>
        </w:rPr>
        <w:t xml:space="preserve">2.2 </w:t>
      </w:r>
      <w:r>
        <w:rPr>
          <w:rFonts w:cs="Times New Roman"/>
          <w:color w:val="262626"/>
          <w:sz w:val="24"/>
          <w:szCs w:val="24"/>
          <w:rtl/>
        </w:rPr>
        <w:t>إنترنت الأشياء</w:t>
      </w:r>
      <w:r>
        <w:rPr>
          <w:rFonts w:cs="Amiri"/>
          <w:color w:val="262626"/>
          <w:sz w:val="24"/>
          <w:szCs w:val="24"/>
          <w:rtl/>
        </w:rPr>
        <w:t xml:space="preserve">: </w:t>
      </w:r>
      <w:r>
        <w:rPr>
          <w:rFonts w:cs="Times New Roman"/>
          <w:color w:val="262626"/>
          <w:sz w:val="24"/>
          <w:szCs w:val="24"/>
          <w:rtl/>
        </w:rPr>
        <w:t xml:space="preserve">المفهوم والتطور التاريخي  </w:t>
      </w:r>
      <w:r>
        <w:rPr>
          <w:rFonts w:cs="Amiri"/>
          <w:color w:val="262626"/>
          <w:sz w:val="24"/>
          <w:szCs w:val="24"/>
          <w:rtl/>
        </w:rPr>
        <w:t xml:space="preserve">························  </w:t>
      </w:r>
      <w:r>
        <w:rPr>
          <w:rFonts w:cs="Amiri"/>
          <w:color w:val="595959"/>
          <w:sz w:val="24"/>
          <w:szCs w:val="24"/>
          <w:rtl/>
        </w:rPr>
        <w:t>11</w:t>
      </w:r>
    </w:p>
    <w:p w:rsidR="005F1503" w:rsidRDefault="00392EB3" w:rsidP="00392EB3">
      <w:pPr>
        <w:bidi/>
        <w:spacing w:after="60" w:line="312" w:lineRule="auto"/>
        <w:ind w:right="340"/>
        <w:rPr>
          <w:rFonts w:hint="eastAsia"/>
        </w:rPr>
      </w:pPr>
      <w:r>
        <w:rPr>
          <w:rFonts w:cs="Amiri"/>
          <w:color w:val="262626"/>
          <w:sz w:val="24"/>
          <w:szCs w:val="24"/>
          <w:rtl/>
        </w:rPr>
        <w:t xml:space="preserve">2.3 </w:t>
      </w:r>
      <w:r>
        <w:rPr>
          <w:rFonts w:cs="Times New Roman"/>
          <w:color w:val="262626"/>
          <w:sz w:val="24"/>
          <w:szCs w:val="24"/>
          <w:rtl/>
        </w:rPr>
        <w:t xml:space="preserve">البنية المعمارية لإنترنت الأشياء  </w:t>
      </w:r>
      <w:r>
        <w:rPr>
          <w:rFonts w:cs="Amiri"/>
          <w:color w:val="262626"/>
          <w:sz w:val="24"/>
          <w:szCs w:val="24"/>
          <w:rtl/>
        </w:rPr>
        <w:t xml:space="preserve">································  </w:t>
      </w:r>
      <w:r>
        <w:rPr>
          <w:rFonts w:cs="Amiri"/>
          <w:color w:val="595959"/>
          <w:sz w:val="24"/>
          <w:szCs w:val="24"/>
          <w:rtl/>
        </w:rPr>
        <w:t>14</w:t>
      </w:r>
    </w:p>
    <w:p w:rsidR="005F1503" w:rsidRDefault="00392EB3" w:rsidP="00392EB3">
      <w:pPr>
        <w:bidi/>
        <w:spacing w:after="60" w:line="312" w:lineRule="auto"/>
        <w:ind w:right="340"/>
        <w:rPr>
          <w:rFonts w:hint="eastAsia"/>
        </w:rPr>
      </w:pPr>
      <w:r>
        <w:rPr>
          <w:rFonts w:cs="Amiri"/>
          <w:color w:val="262626"/>
          <w:sz w:val="24"/>
          <w:szCs w:val="24"/>
          <w:rtl/>
        </w:rPr>
        <w:t xml:space="preserve">2.4 </w:t>
      </w:r>
      <w:r>
        <w:rPr>
          <w:rFonts w:cs="Times New Roman"/>
          <w:color w:val="262626"/>
          <w:sz w:val="24"/>
          <w:szCs w:val="24"/>
          <w:rtl/>
        </w:rPr>
        <w:t xml:space="preserve">بروتوكولات الاتصال في بيئة </w:t>
      </w:r>
      <w:r>
        <w:rPr>
          <w:rFonts w:cs="Amiri"/>
          <w:color w:val="262626"/>
          <w:sz w:val="24"/>
          <w:szCs w:val="24"/>
          <w:rtl/>
        </w:rPr>
        <w:t xml:space="preserve">IoT  ··································  </w:t>
      </w:r>
      <w:r>
        <w:rPr>
          <w:rFonts w:cs="Amiri"/>
          <w:color w:val="595959"/>
          <w:sz w:val="24"/>
          <w:szCs w:val="24"/>
          <w:rtl/>
        </w:rPr>
        <w:t>17</w:t>
      </w:r>
    </w:p>
    <w:p w:rsidR="005F1503" w:rsidRDefault="00392EB3" w:rsidP="00392EB3">
      <w:pPr>
        <w:bidi/>
        <w:spacing w:after="60" w:line="312" w:lineRule="auto"/>
        <w:ind w:right="340"/>
        <w:rPr>
          <w:rFonts w:hint="eastAsia"/>
        </w:rPr>
      </w:pPr>
      <w:r>
        <w:rPr>
          <w:rFonts w:cs="Amiri"/>
          <w:color w:val="262626"/>
          <w:sz w:val="24"/>
          <w:szCs w:val="24"/>
          <w:rtl/>
        </w:rPr>
        <w:t xml:space="preserve">2.5 </w:t>
      </w:r>
      <w:r>
        <w:rPr>
          <w:rFonts w:cs="Times New Roman"/>
          <w:color w:val="262626"/>
          <w:sz w:val="24"/>
          <w:szCs w:val="24"/>
          <w:rtl/>
        </w:rPr>
        <w:t xml:space="preserve">الفرص والتطبيقات في إنترنت الأشياء  </w:t>
      </w:r>
      <w:r>
        <w:rPr>
          <w:rFonts w:cs="Amiri"/>
          <w:color w:val="262626"/>
          <w:sz w:val="24"/>
          <w:szCs w:val="24"/>
          <w:rtl/>
        </w:rPr>
        <w:t xml:space="preserve">······························  </w:t>
      </w:r>
      <w:r>
        <w:rPr>
          <w:rFonts w:cs="Amiri"/>
          <w:color w:val="595959"/>
          <w:sz w:val="24"/>
          <w:szCs w:val="24"/>
          <w:rtl/>
        </w:rPr>
        <w:t>20</w:t>
      </w:r>
    </w:p>
    <w:p w:rsidR="005F1503" w:rsidRDefault="00392EB3" w:rsidP="00392EB3">
      <w:pPr>
        <w:bidi/>
        <w:spacing w:after="60" w:line="312" w:lineRule="auto"/>
        <w:ind w:right="340"/>
        <w:rPr>
          <w:rFonts w:hint="eastAsia"/>
        </w:rPr>
      </w:pPr>
      <w:r>
        <w:rPr>
          <w:rFonts w:cs="Amiri"/>
          <w:color w:val="262626"/>
          <w:sz w:val="24"/>
          <w:szCs w:val="24"/>
          <w:rtl/>
        </w:rPr>
        <w:t xml:space="preserve">2.6 </w:t>
      </w:r>
      <w:r>
        <w:rPr>
          <w:rFonts w:cs="Times New Roman"/>
          <w:color w:val="262626"/>
          <w:sz w:val="24"/>
          <w:szCs w:val="24"/>
          <w:rtl/>
        </w:rPr>
        <w:t xml:space="preserve">المخاطر والتحديات الأمنية في إنترنت الأشياء  </w:t>
      </w:r>
      <w:r>
        <w:rPr>
          <w:rFonts w:cs="Amiri"/>
          <w:color w:val="262626"/>
          <w:sz w:val="24"/>
          <w:szCs w:val="24"/>
          <w:rtl/>
        </w:rPr>
        <w:t xml:space="preserve">·····················  </w:t>
      </w:r>
      <w:r>
        <w:rPr>
          <w:rFonts w:cs="Amiri"/>
          <w:color w:val="595959"/>
          <w:sz w:val="24"/>
          <w:szCs w:val="24"/>
          <w:rtl/>
        </w:rPr>
        <w:t>23</w:t>
      </w:r>
    </w:p>
    <w:p w:rsidR="005F1503" w:rsidRDefault="00392EB3" w:rsidP="00392EB3">
      <w:pPr>
        <w:bidi/>
        <w:spacing w:after="60" w:line="312" w:lineRule="auto"/>
        <w:ind w:right="340"/>
        <w:rPr>
          <w:rFonts w:hint="eastAsia"/>
        </w:rPr>
      </w:pPr>
      <w:r>
        <w:rPr>
          <w:rFonts w:cs="Amiri"/>
          <w:color w:val="262626"/>
          <w:sz w:val="24"/>
          <w:szCs w:val="24"/>
          <w:rtl/>
        </w:rPr>
        <w:t xml:space="preserve">2.7 </w:t>
      </w:r>
      <w:r>
        <w:rPr>
          <w:rFonts w:cs="Times New Roman"/>
          <w:color w:val="262626"/>
          <w:sz w:val="24"/>
          <w:szCs w:val="24"/>
          <w:rtl/>
        </w:rPr>
        <w:t xml:space="preserve">تعلم الآلة واستخلاص المعرفة  </w:t>
      </w:r>
      <w:r>
        <w:rPr>
          <w:rFonts w:cs="Amiri"/>
          <w:color w:val="262626"/>
          <w:sz w:val="24"/>
          <w:szCs w:val="24"/>
          <w:rtl/>
        </w:rPr>
        <w:t xml:space="preserve">·····································  </w:t>
      </w:r>
      <w:r>
        <w:rPr>
          <w:rFonts w:cs="Amiri"/>
          <w:color w:val="595959"/>
          <w:sz w:val="24"/>
          <w:szCs w:val="24"/>
          <w:rtl/>
        </w:rPr>
        <w:t>27</w:t>
      </w:r>
    </w:p>
    <w:p w:rsidR="005F1503" w:rsidRDefault="00392EB3" w:rsidP="00392EB3">
      <w:pPr>
        <w:bidi/>
        <w:spacing w:after="60" w:line="312" w:lineRule="auto"/>
        <w:ind w:right="340"/>
        <w:rPr>
          <w:rFonts w:hint="eastAsia"/>
        </w:rPr>
      </w:pPr>
      <w:r>
        <w:rPr>
          <w:rFonts w:cs="Amiri"/>
          <w:color w:val="262626"/>
          <w:sz w:val="24"/>
          <w:szCs w:val="24"/>
          <w:rtl/>
        </w:rPr>
        <w:t xml:space="preserve">2.8 </w:t>
      </w:r>
      <w:r>
        <w:rPr>
          <w:rFonts w:cs="Times New Roman"/>
          <w:color w:val="262626"/>
          <w:sz w:val="24"/>
          <w:szCs w:val="24"/>
          <w:rtl/>
        </w:rPr>
        <w:t xml:space="preserve">تطبيقات تعلم الآلة في بيئة </w:t>
      </w:r>
      <w:r>
        <w:rPr>
          <w:rFonts w:cs="Amiri"/>
          <w:color w:val="262626"/>
          <w:sz w:val="24"/>
          <w:szCs w:val="24"/>
          <w:rtl/>
        </w:rPr>
        <w:t xml:space="preserve">IoT  ··································  </w:t>
      </w:r>
      <w:r>
        <w:rPr>
          <w:rFonts w:cs="Amiri"/>
          <w:color w:val="595959"/>
          <w:sz w:val="24"/>
          <w:szCs w:val="24"/>
          <w:rtl/>
        </w:rPr>
        <w:t>30</w:t>
      </w:r>
    </w:p>
    <w:p w:rsidR="005F1503" w:rsidRDefault="00392EB3" w:rsidP="00392EB3">
      <w:pPr>
        <w:bidi/>
        <w:spacing w:after="60" w:line="312" w:lineRule="auto"/>
        <w:ind w:right="340"/>
        <w:rPr>
          <w:rFonts w:hint="eastAsia"/>
        </w:rPr>
      </w:pPr>
      <w:r>
        <w:rPr>
          <w:rFonts w:cs="Amiri"/>
          <w:color w:val="262626"/>
          <w:sz w:val="24"/>
          <w:szCs w:val="24"/>
          <w:rtl/>
        </w:rPr>
        <w:t>2.9</w:t>
      </w:r>
      <w:r>
        <w:rPr>
          <w:rFonts w:cs="Times New Roman"/>
          <w:color w:val="262626"/>
          <w:sz w:val="24"/>
          <w:szCs w:val="24"/>
          <w:rtl/>
        </w:rPr>
        <w:t xml:space="preserve"> الدراسات السابقة وتحليلها  </w:t>
      </w:r>
      <w:r>
        <w:rPr>
          <w:rFonts w:cs="Amiri"/>
          <w:color w:val="262626"/>
          <w:sz w:val="24"/>
          <w:szCs w:val="24"/>
          <w:rtl/>
        </w:rPr>
        <w:t xml:space="preserve">·······································  </w:t>
      </w:r>
      <w:r>
        <w:rPr>
          <w:rFonts w:cs="Amiri"/>
          <w:color w:val="595959"/>
          <w:sz w:val="24"/>
          <w:szCs w:val="24"/>
          <w:rtl/>
        </w:rPr>
        <w:t>33</w:t>
      </w:r>
    </w:p>
    <w:p w:rsidR="005F1503" w:rsidRDefault="00392EB3" w:rsidP="00392EB3">
      <w:pPr>
        <w:bidi/>
        <w:spacing w:after="60" w:line="312" w:lineRule="auto"/>
        <w:ind w:right="340"/>
        <w:rPr>
          <w:rFonts w:hint="eastAsia"/>
        </w:rPr>
      </w:pPr>
      <w:r>
        <w:rPr>
          <w:rFonts w:cs="Amiri"/>
          <w:color w:val="262626"/>
          <w:sz w:val="24"/>
          <w:szCs w:val="24"/>
          <w:rtl/>
        </w:rPr>
        <w:t xml:space="preserve">2.10 </w:t>
      </w:r>
      <w:r>
        <w:rPr>
          <w:rFonts w:cs="Times New Roman"/>
          <w:color w:val="262626"/>
          <w:sz w:val="24"/>
          <w:szCs w:val="24"/>
          <w:rtl/>
        </w:rPr>
        <w:t xml:space="preserve">الفجوة البحثية  </w:t>
      </w:r>
      <w:r>
        <w:rPr>
          <w:rFonts w:cs="Amiri"/>
          <w:color w:val="262626"/>
          <w:sz w:val="24"/>
          <w:szCs w:val="24"/>
          <w:rtl/>
        </w:rPr>
        <w:t xml:space="preserve">·················································  </w:t>
      </w:r>
      <w:r>
        <w:rPr>
          <w:rFonts w:cs="Amiri"/>
          <w:color w:val="595959"/>
          <w:sz w:val="24"/>
          <w:szCs w:val="24"/>
          <w:rtl/>
        </w:rPr>
        <w:t>37</w:t>
      </w:r>
    </w:p>
    <w:p w:rsidR="005F1503" w:rsidRDefault="00392EB3" w:rsidP="00392EB3">
      <w:pPr>
        <w:bidi/>
        <w:spacing w:after="120" w:line="312" w:lineRule="auto"/>
        <w:rPr>
          <w:rFonts w:hint="eastAsia"/>
        </w:rPr>
      </w:pPr>
      <w:r>
        <w:rPr>
          <w:rFonts w:cs="Times New Roman"/>
          <w:b/>
          <w:bCs/>
          <w:color w:val="1F4E79"/>
          <w:sz w:val="26"/>
          <w:szCs w:val="26"/>
          <w:rtl/>
        </w:rPr>
        <w:t>الفصل الثالث</w:t>
      </w:r>
      <w:r>
        <w:rPr>
          <w:rFonts w:cs="Amiri"/>
          <w:b/>
          <w:bCs/>
          <w:color w:val="1F4E79"/>
          <w:sz w:val="26"/>
          <w:szCs w:val="26"/>
          <w:rtl/>
        </w:rPr>
        <w:t xml:space="preserve">: </w:t>
      </w:r>
      <w:r>
        <w:rPr>
          <w:rFonts w:cs="Times New Roman"/>
          <w:b/>
          <w:bCs/>
          <w:color w:val="1F4E79"/>
          <w:sz w:val="26"/>
          <w:szCs w:val="26"/>
          <w:rtl/>
        </w:rPr>
        <w:t>تصميم النموذج المقترح</w:t>
      </w:r>
    </w:p>
    <w:p w:rsidR="005F1503" w:rsidRDefault="00392EB3" w:rsidP="00392EB3">
      <w:pPr>
        <w:bidi/>
        <w:spacing w:after="60" w:line="312" w:lineRule="auto"/>
        <w:ind w:right="340"/>
        <w:rPr>
          <w:rFonts w:hint="eastAsia"/>
        </w:rPr>
      </w:pPr>
      <w:r>
        <w:rPr>
          <w:rFonts w:cs="Amiri"/>
          <w:color w:val="262626"/>
          <w:sz w:val="24"/>
          <w:szCs w:val="24"/>
          <w:rtl/>
        </w:rPr>
        <w:t xml:space="preserve">3.1 </w:t>
      </w:r>
      <w:r>
        <w:rPr>
          <w:rFonts w:cs="Times New Roman"/>
          <w:color w:val="262626"/>
          <w:sz w:val="24"/>
          <w:szCs w:val="24"/>
          <w:rtl/>
        </w:rPr>
        <w:t xml:space="preserve">مقدمة الفصل  </w:t>
      </w:r>
      <w:r>
        <w:rPr>
          <w:rFonts w:cs="Amiri"/>
          <w:color w:val="262626"/>
          <w:sz w:val="24"/>
          <w:szCs w:val="24"/>
          <w:rtl/>
        </w:rPr>
        <w:t xml:space="preserve">·····················································  </w:t>
      </w:r>
      <w:r>
        <w:rPr>
          <w:rFonts w:cs="Amiri"/>
          <w:color w:val="595959"/>
          <w:sz w:val="24"/>
          <w:szCs w:val="24"/>
          <w:rtl/>
        </w:rPr>
        <w:t>38</w:t>
      </w:r>
    </w:p>
    <w:p w:rsidR="005F1503" w:rsidRDefault="00392EB3" w:rsidP="00392EB3">
      <w:pPr>
        <w:bidi/>
        <w:spacing w:after="60" w:line="312" w:lineRule="auto"/>
        <w:ind w:right="340"/>
        <w:rPr>
          <w:rFonts w:hint="eastAsia"/>
        </w:rPr>
      </w:pPr>
      <w:r>
        <w:rPr>
          <w:rFonts w:cs="Amiri"/>
          <w:color w:val="262626"/>
          <w:sz w:val="24"/>
          <w:szCs w:val="24"/>
          <w:rtl/>
        </w:rPr>
        <w:t xml:space="preserve">3.2 </w:t>
      </w:r>
      <w:r>
        <w:rPr>
          <w:rFonts w:cs="Times New Roman"/>
          <w:color w:val="262626"/>
          <w:sz w:val="24"/>
          <w:szCs w:val="24"/>
          <w:rtl/>
        </w:rPr>
        <w:t xml:space="preserve">تحليل متطلبات النظام  </w:t>
      </w:r>
      <w:r>
        <w:rPr>
          <w:rFonts w:cs="Amiri"/>
          <w:color w:val="262626"/>
          <w:sz w:val="24"/>
          <w:szCs w:val="24"/>
          <w:rtl/>
        </w:rPr>
        <w:t xml:space="preserve">············································  </w:t>
      </w:r>
      <w:r>
        <w:rPr>
          <w:rFonts w:cs="Amiri"/>
          <w:color w:val="595959"/>
          <w:sz w:val="24"/>
          <w:szCs w:val="24"/>
          <w:rtl/>
        </w:rPr>
        <w:t>38</w:t>
      </w:r>
    </w:p>
    <w:p w:rsidR="005F1503" w:rsidRDefault="00392EB3" w:rsidP="00392EB3">
      <w:pPr>
        <w:bidi/>
        <w:spacing w:after="60" w:line="312" w:lineRule="auto"/>
        <w:ind w:right="340"/>
        <w:rPr>
          <w:rFonts w:hint="eastAsia"/>
        </w:rPr>
      </w:pPr>
      <w:r>
        <w:rPr>
          <w:rFonts w:cs="Amiri"/>
          <w:color w:val="262626"/>
          <w:sz w:val="24"/>
          <w:szCs w:val="24"/>
          <w:rtl/>
        </w:rPr>
        <w:t xml:space="preserve">3.3 </w:t>
      </w:r>
      <w:r>
        <w:rPr>
          <w:rFonts w:cs="Times New Roman"/>
          <w:color w:val="262626"/>
          <w:sz w:val="24"/>
          <w:szCs w:val="24"/>
          <w:rtl/>
        </w:rPr>
        <w:t xml:space="preserve">البنية المعمارية العامة للنظام  </w:t>
      </w:r>
      <w:r>
        <w:rPr>
          <w:rFonts w:cs="Amiri"/>
          <w:color w:val="262626"/>
          <w:sz w:val="24"/>
          <w:szCs w:val="24"/>
          <w:rtl/>
        </w:rPr>
        <w:t xml:space="preserve">··································  </w:t>
      </w:r>
      <w:r>
        <w:rPr>
          <w:rFonts w:cs="Amiri"/>
          <w:color w:val="595959"/>
          <w:sz w:val="24"/>
          <w:szCs w:val="24"/>
          <w:rtl/>
        </w:rPr>
        <w:t>41</w:t>
      </w:r>
    </w:p>
    <w:p w:rsidR="005F1503" w:rsidRDefault="00392EB3" w:rsidP="00392EB3">
      <w:pPr>
        <w:bidi/>
        <w:spacing w:after="60" w:line="312" w:lineRule="auto"/>
        <w:ind w:right="340"/>
        <w:rPr>
          <w:rFonts w:hint="eastAsia"/>
        </w:rPr>
      </w:pPr>
      <w:r>
        <w:rPr>
          <w:rFonts w:cs="Amiri"/>
          <w:color w:val="262626"/>
          <w:sz w:val="24"/>
          <w:szCs w:val="24"/>
          <w:rtl/>
        </w:rPr>
        <w:t xml:space="preserve">3.4 </w:t>
      </w:r>
      <w:r>
        <w:rPr>
          <w:rFonts w:cs="Times New Roman"/>
          <w:color w:val="262626"/>
          <w:sz w:val="24"/>
          <w:szCs w:val="24"/>
          <w:rtl/>
        </w:rPr>
        <w:t xml:space="preserve">تصميم طبقة الأجهزة </w:t>
      </w:r>
      <w:r>
        <w:rPr>
          <w:rFonts w:cs="Amiri"/>
          <w:color w:val="262626"/>
          <w:sz w:val="24"/>
          <w:szCs w:val="24"/>
          <w:rtl/>
        </w:rPr>
        <w:t xml:space="preserve">(ESP32)  ······································  </w:t>
      </w:r>
      <w:r>
        <w:rPr>
          <w:rFonts w:cs="Amiri"/>
          <w:color w:val="595959"/>
          <w:sz w:val="24"/>
          <w:szCs w:val="24"/>
          <w:rtl/>
        </w:rPr>
        <w:t>43</w:t>
      </w:r>
    </w:p>
    <w:p w:rsidR="005F1503" w:rsidRDefault="00392EB3" w:rsidP="00392EB3">
      <w:pPr>
        <w:bidi/>
        <w:spacing w:after="60" w:line="312" w:lineRule="auto"/>
        <w:ind w:right="340"/>
        <w:rPr>
          <w:rFonts w:hint="eastAsia"/>
        </w:rPr>
      </w:pPr>
      <w:r>
        <w:rPr>
          <w:rFonts w:cs="Amiri"/>
          <w:color w:val="262626"/>
          <w:sz w:val="24"/>
          <w:szCs w:val="24"/>
          <w:rtl/>
        </w:rPr>
        <w:t xml:space="preserve">3.5 </w:t>
      </w:r>
      <w:r>
        <w:rPr>
          <w:rFonts w:cs="Times New Roman"/>
          <w:color w:val="262626"/>
          <w:sz w:val="24"/>
          <w:szCs w:val="24"/>
          <w:rtl/>
        </w:rPr>
        <w:t xml:space="preserve">تصميم طبقة الاتصال  </w:t>
      </w:r>
      <w:r>
        <w:rPr>
          <w:rFonts w:cs="Amiri"/>
          <w:color w:val="262626"/>
          <w:sz w:val="24"/>
          <w:szCs w:val="24"/>
          <w:rtl/>
        </w:rPr>
        <w:t xml:space="preserve">··············································  </w:t>
      </w:r>
      <w:r>
        <w:rPr>
          <w:rFonts w:cs="Amiri"/>
          <w:color w:val="595959"/>
          <w:sz w:val="24"/>
          <w:szCs w:val="24"/>
          <w:rtl/>
        </w:rPr>
        <w:t>46</w:t>
      </w:r>
    </w:p>
    <w:p w:rsidR="005F1503" w:rsidRDefault="00392EB3" w:rsidP="00392EB3">
      <w:pPr>
        <w:bidi/>
        <w:spacing w:after="60" w:line="312" w:lineRule="auto"/>
        <w:ind w:right="340"/>
        <w:rPr>
          <w:rFonts w:hint="eastAsia"/>
        </w:rPr>
      </w:pPr>
      <w:r>
        <w:rPr>
          <w:rFonts w:cs="Amiri"/>
          <w:color w:val="262626"/>
          <w:sz w:val="24"/>
          <w:szCs w:val="24"/>
          <w:rtl/>
        </w:rPr>
        <w:t xml:space="preserve">3.6 </w:t>
      </w:r>
      <w:r>
        <w:rPr>
          <w:rFonts w:cs="Times New Roman"/>
          <w:color w:val="262626"/>
          <w:sz w:val="24"/>
          <w:szCs w:val="24"/>
          <w:rtl/>
        </w:rPr>
        <w:t xml:space="preserve">تصميم طبقة المعالجة والخوادم  </w:t>
      </w:r>
      <w:r>
        <w:rPr>
          <w:rFonts w:cs="Amiri"/>
          <w:color w:val="262626"/>
          <w:sz w:val="24"/>
          <w:szCs w:val="24"/>
          <w:rtl/>
        </w:rPr>
        <w:t xml:space="preserve">····································  </w:t>
      </w:r>
      <w:r>
        <w:rPr>
          <w:rFonts w:cs="Amiri"/>
          <w:color w:val="595959"/>
          <w:sz w:val="24"/>
          <w:szCs w:val="24"/>
          <w:rtl/>
        </w:rPr>
        <w:t>48</w:t>
      </w:r>
    </w:p>
    <w:p w:rsidR="005F1503" w:rsidRDefault="00392EB3" w:rsidP="00392EB3">
      <w:pPr>
        <w:bidi/>
        <w:spacing w:after="60" w:line="312" w:lineRule="auto"/>
        <w:ind w:right="340"/>
        <w:rPr>
          <w:rFonts w:hint="eastAsia"/>
        </w:rPr>
      </w:pPr>
      <w:r>
        <w:rPr>
          <w:rFonts w:cs="Amiri"/>
          <w:color w:val="262626"/>
          <w:sz w:val="24"/>
          <w:szCs w:val="24"/>
          <w:rtl/>
        </w:rPr>
        <w:t xml:space="preserve">3.7 </w:t>
      </w:r>
      <w:r>
        <w:rPr>
          <w:rFonts w:cs="Times New Roman"/>
          <w:color w:val="262626"/>
          <w:sz w:val="24"/>
          <w:szCs w:val="24"/>
          <w:rtl/>
        </w:rPr>
        <w:t xml:space="preserve">تصميم طبقة واجهة المستخدم  </w:t>
      </w:r>
      <w:r>
        <w:rPr>
          <w:rFonts w:cs="Amiri"/>
          <w:color w:val="262626"/>
          <w:sz w:val="24"/>
          <w:szCs w:val="24"/>
          <w:rtl/>
        </w:rPr>
        <w:t xml:space="preserve">·······································  </w:t>
      </w:r>
      <w:r>
        <w:rPr>
          <w:rFonts w:cs="Amiri"/>
          <w:color w:val="595959"/>
          <w:sz w:val="24"/>
          <w:szCs w:val="24"/>
          <w:rtl/>
        </w:rPr>
        <w:t>50</w:t>
      </w:r>
    </w:p>
    <w:p w:rsidR="005F1503" w:rsidRDefault="00392EB3" w:rsidP="00392EB3">
      <w:pPr>
        <w:bidi/>
        <w:spacing w:after="60" w:line="312" w:lineRule="auto"/>
        <w:ind w:right="340"/>
        <w:rPr>
          <w:rFonts w:hint="eastAsia"/>
        </w:rPr>
      </w:pPr>
      <w:r>
        <w:rPr>
          <w:rFonts w:cs="Amiri"/>
          <w:color w:val="262626"/>
          <w:sz w:val="24"/>
          <w:szCs w:val="24"/>
          <w:rtl/>
        </w:rPr>
        <w:lastRenderedPageBreak/>
        <w:t xml:space="preserve">3.8 </w:t>
      </w:r>
      <w:r>
        <w:rPr>
          <w:rFonts w:cs="Times New Roman"/>
          <w:color w:val="262626"/>
          <w:sz w:val="24"/>
          <w:szCs w:val="24"/>
          <w:rtl/>
        </w:rPr>
        <w:t xml:space="preserve">تصميم قاعدة البيانات  </w:t>
      </w:r>
      <w:r>
        <w:rPr>
          <w:rFonts w:cs="Amiri"/>
          <w:color w:val="262626"/>
          <w:sz w:val="24"/>
          <w:szCs w:val="24"/>
          <w:rtl/>
        </w:rPr>
        <w:t xml:space="preserve">············································  </w:t>
      </w:r>
      <w:r>
        <w:rPr>
          <w:rFonts w:cs="Amiri"/>
          <w:color w:val="595959"/>
          <w:sz w:val="24"/>
          <w:szCs w:val="24"/>
          <w:rtl/>
        </w:rPr>
        <w:t>52</w:t>
      </w:r>
    </w:p>
    <w:p w:rsidR="005F1503" w:rsidRDefault="00392EB3" w:rsidP="00392EB3">
      <w:pPr>
        <w:bidi/>
        <w:spacing w:after="60" w:line="312" w:lineRule="auto"/>
        <w:ind w:right="340"/>
        <w:rPr>
          <w:rFonts w:hint="eastAsia"/>
        </w:rPr>
      </w:pPr>
      <w:r>
        <w:rPr>
          <w:rFonts w:cs="Amiri"/>
          <w:color w:val="262626"/>
          <w:sz w:val="24"/>
          <w:szCs w:val="24"/>
          <w:rtl/>
        </w:rPr>
        <w:t xml:space="preserve">3.9 </w:t>
      </w:r>
      <w:r>
        <w:rPr>
          <w:rFonts w:cs="Times New Roman"/>
          <w:color w:val="262626"/>
          <w:sz w:val="24"/>
          <w:szCs w:val="24"/>
          <w:rtl/>
        </w:rPr>
        <w:t xml:space="preserve">تصميم نموذج كشف الشذوذ الأمني  </w:t>
      </w:r>
      <w:r>
        <w:rPr>
          <w:rFonts w:cs="Amiri"/>
          <w:color w:val="262626"/>
          <w:sz w:val="24"/>
          <w:szCs w:val="24"/>
          <w:rtl/>
        </w:rPr>
        <w:t xml:space="preserve">···································  </w:t>
      </w:r>
      <w:r>
        <w:rPr>
          <w:rFonts w:cs="Amiri"/>
          <w:color w:val="595959"/>
          <w:sz w:val="24"/>
          <w:szCs w:val="24"/>
          <w:rtl/>
        </w:rPr>
        <w:t>54</w:t>
      </w:r>
    </w:p>
    <w:p w:rsidR="005F1503" w:rsidRDefault="00392EB3" w:rsidP="00392EB3">
      <w:pPr>
        <w:bidi/>
        <w:spacing w:after="60" w:line="312" w:lineRule="auto"/>
        <w:ind w:right="340"/>
        <w:rPr>
          <w:rFonts w:hint="eastAsia"/>
        </w:rPr>
      </w:pPr>
      <w:r>
        <w:rPr>
          <w:rFonts w:cs="Amiri"/>
          <w:color w:val="262626"/>
          <w:sz w:val="24"/>
          <w:szCs w:val="24"/>
          <w:rtl/>
        </w:rPr>
        <w:t xml:space="preserve">3.10 </w:t>
      </w:r>
      <w:r>
        <w:rPr>
          <w:rFonts w:cs="Times New Roman"/>
          <w:color w:val="262626"/>
          <w:sz w:val="24"/>
          <w:szCs w:val="24"/>
          <w:rtl/>
        </w:rPr>
        <w:t xml:space="preserve">التقانات والأدوات المستخدمة  </w:t>
      </w:r>
      <w:r>
        <w:rPr>
          <w:rFonts w:cs="Amiri"/>
          <w:color w:val="262626"/>
          <w:sz w:val="24"/>
          <w:szCs w:val="24"/>
          <w:rtl/>
        </w:rPr>
        <w:t xml:space="preserve">····································  </w:t>
      </w:r>
      <w:r>
        <w:rPr>
          <w:rFonts w:cs="Amiri"/>
          <w:color w:val="595959"/>
          <w:sz w:val="24"/>
          <w:szCs w:val="24"/>
          <w:rtl/>
        </w:rPr>
        <w:t>58</w:t>
      </w:r>
    </w:p>
    <w:p w:rsidR="005F1503" w:rsidRDefault="00392EB3" w:rsidP="00392EB3">
      <w:pPr>
        <w:bidi/>
        <w:spacing w:after="120" w:line="312" w:lineRule="auto"/>
        <w:rPr>
          <w:rFonts w:hint="eastAsia"/>
        </w:rPr>
      </w:pPr>
      <w:r>
        <w:rPr>
          <w:rFonts w:cs="Times New Roman"/>
          <w:b/>
          <w:bCs/>
          <w:color w:val="1F4E79"/>
          <w:sz w:val="26"/>
          <w:szCs w:val="26"/>
          <w:rtl/>
        </w:rPr>
        <w:t>الفصل الرابع</w:t>
      </w:r>
      <w:r>
        <w:rPr>
          <w:rFonts w:cs="Amiri"/>
          <w:b/>
          <w:bCs/>
          <w:color w:val="1F4E79"/>
          <w:sz w:val="26"/>
          <w:szCs w:val="26"/>
          <w:rtl/>
        </w:rPr>
        <w:t xml:space="preserve">: </w:t>
      </w:r>
      <w:r>
        <w:rPr>
          <w:rFonts w:cs="Times New Roman"/>
          <w:b/>
          <w:bCs/>
          <w:color w:val="1F4E79"/>
          <w:sz w:val="26"/>
          <w:szCs w:val="26"/>
          <w:rtl/>
        </w:rPr>
        <w:t>التنفيذ والتجارب العملية</w:t>
      </w:r>
    </w:p>
    <w:p w:rsidR="005F1503" w:rsidRDefault="00392EB3" w:rsidP="00392EB3">
      <w:pPr>
        <w:bidi/>
        <w:spacing w:after="60" w:line="312" w:lineRule="auto"/>
        <w:ind w:right="340"/>
        <w:rPr>
          <w:rFonts w:hint="eastAsia"/>
        </w:rPr>
      </w:pPr>
      <w:r>
        <w:rPr>
          <w:rFonts w:cs="Amiri"/>
          <w:color w:val="262626"/>
          <w:sz w:val="24"/>
          <w:szCs w:val="24"/>
          <w:rtl/>
        </w:rPr>
        <w:t xml:space="preserve">4.1 </w:t>
      </w:r>
      <w:r>
        <w:rPr>
          <w:rFonts w:cs="Times New Roman"/>
          <w:color w:val="262626"/>
          <w:sz w:val="24"/>
          <w:szCs w:val="24"/>
          <w:rtl/>
        </w:rPr>
        <w:t xml:space="preserve">مقدمة الفصل  </w:t>
      </w:r>
      <w:r>
        <w:rPr>
          <w:rFonts w:cs="Amiri"/>
          <w:color w:val="262626"/>
          <w:sz w:val="24"/>
          <w:szCs w:val="24"/>
          <w:rtl/>
        </w:rPr>
        <w:t xml:space="preserve">·····················································  </w:t>
      </w:r>
      <w:r>
        <w:rPr>
          <w:rFonts w:cs="Amiri"/>
          <w:color w:val="595959"/>
          <w:sz w:val="24"/>
          <w:szCs w:val="24"/>
          <w:rtl/>
        </w:rPr>
        <w:t>60</w:t>
      </w:r>
    </w:p>
    <w:p w:rsidR="005F1503" w:rsidRDefault="00392EB3" w:rsidP="00392EB3">
      <w:pPr>
        <w:bidi/>
        <w:spacing w:after="60" w:line="312" w:lineRule="auto"/>
        <w:ind w:right="340"/>
        <w:rPr>
          <w:rFonts w:hint="eastAsia"/>
        </w:rPr>
      </w:pPr>
      <w:r>
        <w:rPr>
          <w:rFonts w:cs="Amiri"/>
          <w:color w:val="262626"/>
          <w:sz w:val="24"/>
          <w:szCs w:val="24"/>
          <w:rtl/>
        </w:rPr>
        <w:t xml:space="preserve">4.2 </w:t>
      </w:r>
      <w:r>
        <w:rPr>
          <w:rFonts w:cs="Times New Roman"/>
          <w:color w:val="262626"/>
          <w:sz w:val="24"/>
          <w:szCs w:val="24"/>
          <w:rtl/>
        </w:rPr>
        <w:t xml:space="preserve">تجهيز بيئة العمل  </w:t>
      </w:r>
      <w:r>
        <w:rPr>
          <w:rFonts w:cs="Amiri"/>
          <w:color w:val="262626"/>
          <w:sz w:val="24"/>
          <w:szCs w:val="24"/>
          <w:rtl/>
        </w:rPr>
        <w:t xml:space="preserve">················································  </w:t>
      </w:r>
      <w:r>
        <w:rPr>
          <w:rFonts w:cs="Amiri"/>
          <w:color w:val="595959"/>
          <w:sz w:val="24"/>
          <w:szCs w:val="24"/>
          <w:rtl/>
        </w:rPr>
        <w:t>60</w:t>
      </w:r>
    </w:p>
    <w:p w:rsidR="005F1503" w:rsidRDefault="00392EB3" w:rsidP="00392EB3">
      <w:pPr>
        <w:bidi/>
        <w:spacing w:after="60" w:line="312" w:lineRule="auto"/>
        <w:ind w:right="340"/>
        <w:rPr>
          <w:rFonts w:hint="eastAsia"/>
        </w:rPr>
      </w:pPr>
      <w:r>
        <w:rPr>
          <w:rFonts w:cs="Amiri"/>
          <w:color w:val="262626"/>
          <w:sz w:val="24"/>
          <w:szCs w:val="24"/>
          <w:rtl/>
        </w:rPr>
        <w:t xml:space="preserve">4.3 </w:t>
      </w:r>
      <w:r>
        <w:rPr>
          <w:rFonts w:cs="Times New Roman"/>
          <w:color w:val="262626"/>
          <w:sz w:val="24"/>
          <w:szCs w:val="24"/>
          <w:rtl/>
        </w:rPr>
        <w:t xml:space="preserve">برمجة الأجهزة </w:t>
      </w:r>
      <w:r>
        <w:rPr>
          <w:rFonts w:cs="Amiri"/>
          <w:color w:val="262626"/>
          <w:sz w:val="24"/>
          <w:szCs w:val="24"/>
          <w:rtl/>
        </w:rPr>
        <w:t xml:space="preserve">(ESP32)  ···········································  </w:t>
      </w:r>
      <w:r>
        <w:rPr>
          <w:rFonts w:cs="Amiri"/>
          <w:color w:val="595959"/>
          <w:sz w:val="24"/>
          <w:szCs w:val="24"/>
          <w:rtl/>
        </w:rPr>
        <w:t>62</w:t>
      </w:r>
    </w:p>
    <w:p w:rsidR="005F1503" w:rsidRDefault="00392EB3" w:rsidP="00392EB3">
      <w:pPr>
        <w:bidi/>
        <w:spacing w:after="60" w:line="312" w:lineRule="auto"/>
        <w:ind w:right="340"/>
        <w:rPr>
          <w:rFonts w:hint="eastAsia"/>
        </w:rPr>
      </w:pPr>
      <w:r>
        <w:rPr>
          <w:rFonts w:cs="Amiri"/>
          <w:color w:val="262626"/>
          <w:sz w:val="24"/>
          <w:szCs w:val="24"/>
          <w:rtl/>
        </w:rPr>
        <w:t xml:space="preserve">4.4 </w:t>
      </w:r>
      <w:r>
        <w:rPr>
          <w:rFonts w:cs="Times New Roman"/>
          <w:color w:val="262626"/>
          <w:sz w:val="24"/>
          <w:szCs w:val="24"/>
          <w:rtl/>
        </w:rPr>
        <w:t xml:space="preserve">بناء الخادم وقاعدة البيانات  </w:t>
      </w:r>
      <w:r>
        <w:rPr>
          <w:rFonts w:cs="Amiri"/>
          <w:color w:val="262626"/>
          <w:sz w:val="24"/>
          <w:szCs w:val="24"/>
          <w:rtl/>
        </w:rPr>
        <w:t xml:space="preserve">·····································  </w:t>
      </w:r>
      <w:r>
        <w:rPr>
          <w:rFonts w:cs="Amiri"/>
          <w:color w:val="595959"/>
          <w:sz w:val="24"/>
          <w:szCs w:val="24"/>
          <w:rtl/>
        </w:rPr>
        <w:t>65</w:t>
      </w:r>
    </w:p>
    <w:p w:rsidR="005F1503" w:rsidRDefault="00392EB3" w:rsidP="00392EB3">
      <w:pPr>
        <w:bidi/>
        <w:spacing w:after="60" w:line="312" w:lineRule="auto"/>
        <w:ind w:right="340"/>
        <w:rPr>
          <w:rFonts w:hint="eastAsia"/>
        </w:rPr>
      </w:pPr>
      <w:r>
        <w:rPr>
          <w:rFonts w:cs="Amiri"/>
          <w:color w:val="262626"/>
          <w:sz w:val="24"/>
          <w:szCs w:val="24"/>
          <w:rtl/>
        </w:rPr>
        <w:t xml:space="preserve">4.5 </w:t>
      </w:r>
      <w:r>
        <w:rPr>
          <w:rFonts w:cs="Times New Roman"/>
          <w:color w:val="262626"/>
          <w:sz w:val="24"/>
          <w:szCs w:val="24"/>
          <w:rtl/>
        </w:rPr>
        <w:t xml:space="preserve">تنفيذ نموذج تعلم الآلة  </w:t>
      </w:r>
      <w:r>
        <w:rPr>
          <w:rFonts w:cs="Amiri"/>
          <w:color w:val="262626"/>
          <w:sz w:val="24"/>
          <w:szCs w:val="24"/>
          <w:rtl/>
        </w:rPr>
        <w:t xml:space="preserve">··········································  </w:t>
      </w:r>
      <w:r>
        <w:rPr>
          <w:rFonts w:cs="Amiri"/>
          <w:color w:val="595959"/>
          <w:sz w:val="24"/>
          <w:szCs w:val="24"/>
          <w:rtl/>
        </w:rPr>
        <w:t>68</w:t>
      </w:r>
    </w:p>
    <w:p w:rsidR="005F1503" w:rsidRDefault="00392EB3" w:rsidP="00392EB3">
      <w:pPr>
        <w:bidi/>
        <w:spacing w:after="60" w:line="312" w:lineRule="auto"/>
        <w:ind w:right="340"/>
        <w:rPr>
          <w:rFonts w:hint="eastAsia"/>
        </w:rPr>
      </w:pPr>
      <w:r>
        <w:rPr>
          <w:rFonts w:cs="Amiri"/>
          <w:color w:val="262626"/>
          <w:sz w:val="24"/>
          <w:szCs w:val="24"/>
          <w:rtl/>
        </w:rPr>
        <w:t xml:space="preserve">4.6 </w:t>
      </w:r>
      <w:r>
        <w:rPr>
          <w:rFonts w:cs="Times New Roman"/>
          <w:color w:val="262626"/>
          <w:sz w:val="24"/>
          <w:szCs w:val="24"/>
          <w:rtl/>
        </w:rPr>
        <w:t xml:space="preserve">تطوير لوحة التحكم </w:t>
      </w:r>
      <w:r>
        <w:rPr>
          <w:rFonts w:cs="Amiri"/>
          <w:color w:val="262626"/>
          <w:sz w:val="24"/>
          <w:szCs w:val="24"/>
          <w:rtl/>
        </w:rPr>
        <w:t xml:space="preserve">(React.js)  ····································  </w:t>
      </w:r>
      <w:r>
        <w:rPr>
          <w:rFonts w:cs="Amiri"/>
          <w:color w:val="595959"/>
          <w:sz w:val="24"/>
          <w:szCs w:val="24"/>
          <w:rtl/>
        </w:rPr>
        <w:t>72</w:t>
      </w:r>
    </w:p>
    <w:p w:rsidR="005F1503" w:rsidRDefault="00392EB3" w:rsidP="00392EB3">
      <w:pPr>
        <w:bidi/>
        <w:spacing w:after="60" w:line="312" w:lineRule="auto"/>
        <w:ind w:right="340"/>
        <w:rPr>
          <w:rFonts w:hint="eastAsia"/>
        </w:rPr>
      </w:pPr>
      <w:r>
        <w:rPr>
          <w:rFonts w:cs="Amiri"/>
          <w:color w:val="262626"/>
          <w:sz w:val="24"/>
          <w:szCs w:val="24"/>
          <w:rtl/>
        </w:rPr>
        <w:t xml:space="preserve">4.7 </w:t>
      </w:r>
      <w:r>
        <w:rPr>
          <w:rFonts w:cs="Times New Roman"/>
          <w:color w:val="262626"/>
          <w:sz w:val="24"/>
          <w:szCs w:val="24"/>
          <w:rtl/>
        </w:rPr>
        <w:t xml:space="preserve">سيناريوهات التشغيل والاختبارات الأمنية  </w:t>
      </w:r>
      <w:r>
        <w:rPr>
          <w:rFonts w:cs="Amiri"/>
          <w:color w:val="262626"/>
          <w:sz w:val="24"/>
          <w:szCs w:val="24"/>
          <w:rtl/>
        </w:rPr>
        <w:t xml:space="preserve">··························  </w:t>
      </w:r>
      <w:r>
        <w:rPr>
          <w:rFonts w:cs="Amiri"/>
          <w:color w:val="595959"/>
          <w:sz w:val="24"/>
          <w:szCs w:val="24"/>
          <w:rtl/>
        </w:rPr>
        <w:t>75</w:t>
      </w:r>
    </w:p>
    <w:p w:rsidR="005F1503" w:rsidRDefault="00392EB3" w:rsidP="00392EB3">
      <w:pPr>
        <w:bidi/>
        <w:spacing w:after="120" w:line="312" w:lineRule="auto"/>
        <w:rPr>
          <w:rFonts w:hint="eastAsia"/>
        </w:rPr>
      </w:pPr>
      <w:r>
        <w:rPr>
          <w:rFonts w:cs="Times New Roman"/>
          <w:b/>
          <w:bCs/>
          <w:color w:val="1F4E79"/>
          <w:sz w:val="26"/>
          <w:szCs w:val="26"/>
          <w:rtl/>
        </w:rPr>
        <w:t>الفصل الخامس</w:t>
      </w:r>
      <w:r>
        <w:rPr>
          <w:rFonts w:cs="Amiri"/>
          <w:b/>
          <w:bCs/>
          <w:color w:val="1F4E79"/>
          <w:sz w:val="26"/>
          <w:szCs w:val="26"/>
          <w:rtl/>
        </w:rPr>
        <w:t xml:space="preserve">: </w:t>
      </w:r>
      <w:r>
        <w:rPr>
          <w:rFonts w:cs="Times New Roman"/>
          <w:b/>
          <w:bCs/>
          <w:color w:val="1F4E79"/>
          <w:sz w:val="26"/>
          <w:szCs w:val="26"/>
          <w:rtl/>
        </w:rPr>
        <w:t>النتائج والتقييم والخاتمة</w:t>
      </w:r>
    </w:p>
    <w:p w:rsidR="005F1503" w:rsidRDefault="00392EB3" w:rsidP="00392EB3">
      <w:pPr>
        <w:bidi/>
        <w:spacing w:after="60" w:line="312" w:lineRule="auto"/>
        <w:ind w:right="340"/>
        <w:rPr>
          <w:rFonts w:hint="eastAsia"/>
        </w:rPr>
      </w:pPr>
      <w:r>
        <w:rPr>
          <w:rFonts w:cs="Amiri"/>
          <w:color w:val="262626"/>
          <w:sz w:val="24"/>
          <w:szCs w:val="24"/>
          <w:rtl/>
        </w:rPr>
        <w:t xml:space="preserve">5.1 </w:t>
      </w:r>
      <w:r>
        <w:rPr>
          <w:rFonts w:cs="Times New Roman"/>
          <w:color w:val="262626"/>
          <w:sz w:val="24"/>
          <w:szCs w:val="24"/>
          <w:rtl/>
        </w:rPr>
        <w:t xml:space="preserve">مقدمة الفصل  </w:t>
      </w:r>
      <w:r>
        <w:rPr>
          <w:rFonts w:cs="Amiri"/>
          <w:color w:val="262626"/>
          <w:sz w:val="24"/>
          <w:szCs w:val="24"/>
          <w:rtl/>
        </w:rPr>
        <w:t xml:space="preserve">·····················································  </w:t>
      </w:r>
      <w:r>
        <w:rPr>
          <w:rFonts w:cs="Amiri"/>
          <w:color w:val="595959"/>
          <w:sz w:val="24"/>
          <w:szCs w:val="24"/>
          <w:rtl/>
        </w:rPr>
        <w:t>79</w:t>
      </w:r>
    </w:p>
    <w:p w:rsidR="005F1503" w:rsidRDefault="00392EB3" w:rsidP="00392EB3">
      <w:pPr>
        <w:bidi/>
        <w:spacing w:after="60" w:line="312" w:lineRule="auto"/>
        <w:ind w:right="340"/>
        <w:rPr>
          <w:rFonts w:hint="eastAsia"/>
        </w:rPr>
      </w:pPr>
      <w:r>
        <w:rPr>
          <w:rFonts w:cs="Amiri"/>
          <w:color w:val="262626"/>
          <w:sz w:val="24"/>
          <w:szCs w:val="24"/>
          <w:rtl/>
        </w:rPr>
        <w:t xml:space="preserve">5.2 </w:t>
      </w:r>
      <w:r>
        <w:rPr>
          <w:rFonts w:cs="Times New Roman"/>
          <w:color w:val="262626"/>
          <w:sz w:val="24"/>
          <w:szCs w:val="24"/>
          <w:rtl/>
        </w:rPr>
        <w:t xml:space="preserve">نتائج أداء النظام في الزمن الآني  </w:t>
      </w:r>
      <w:r>
        <w:rPr>
          <w:rFonts w:cs="Amiri"/>
          <w:color w:val="262626"/>
          <w:sz w:val="24"/>
          <w:szCs w:val="24"/>
          <w:rtl/>
        </w:rPr>
        <w:t xml:space="preserve">································  </w:t>
      </w:r>
      <w:r>
        <w:rPr>
          <w:rFonts w:cs="Amiri"/>
          <w:color w:val="595959"/>
          <w:sz w:val="24"/>
          <w:szCs w:val="24"/>
          <w:rtl/>
        </w:rPr>
        <w:t>79</w:t>
      </w:r>
    </w:p>
    <w:p w:rsidR="005F1503" w:rsidRDefault="00392EB3" w:rsidP="00392EB3">
      <w:pPr>
        <w:bidi/>
        <w:spacing w:after="60" w:line="312" w:lineRule="auto"/>
        <w:ind w:right="340"/>
        <w:rPr>
          <w:rFonts w:hint="eastAsia"/>
        </w:rPr>
      </w:pPr>
      <w:r>
        <w:rPr>
          <w:rFonts w:cs="Amiri"/>
          <w:color w:val="262626"/>
          <w:sz w:val="24"/>
          <w:szCs w:val="24"/>
          <w:rtl/>
        </w:rPr>
        <w:t xml:space="preserve">5.3 </w:t>
      </w:r>
      <w:r>
        <w:rPr>
          <w:rFonts w:cs="Times New Roman"/>
          <w:color w:val="262626"/>
          <w:sz w:val="24"/>
          <w:szCs w:val="24"/>
          <w:rtl/>
        </w:rPr>
        <w:t xml:space="preserve">تقييم الفرص  </w:t>
      </w:r>
      <w:r>
        <w:rPr>
          <w:rFonts w:cs="Amiri"/>
          <w:color w:val="262626"/>
          <w:sz w:val="24"/>
          <w:szCs w:val="24"/>
          <w:rtl/>
        </w:rPr>
        <w:t xml:space="preserve">·····················································  </w:t>
      </w:r>
      <w:r>
        <w:rPr>
          <w:rFonts w:cs="Amiri"/>
          <w:color w:val="595959"/>
          <w:sz w:val="24"/>
          <w:szCs w:val="24"/>
          <w:rtl/>
        </w:rPr>
        <w:t>82</w:t>
      </w:r>
    </w:p>
    <w:p w:rsidR="005F1503" w:rsidRDefault="00392EB3" w:rsidP="00392EB3">
      <w:pPr>
        <w:bidi/>
        <w:spacing w:after="60" w:line="312" w:lineRule="auto"/>
        <w:ind w:right="340"/>
        <w:rPr>
          <w:rFonts w:hint="eastAsia"/>
        </w:rPr>
      </w:pPr>
      <w:r>
        <w:rPr>
          <w:rFonts w:cs="Amiri"/>
          <w:color w:val="262626"/>
          <w:sz w:val="24"/>
          <w:szCs w:val="24"/>
          <w:rtl/>
        </w:rPr>
        <w:t xml:space="preserve">5.4 </w:t>
      </w:r>
      <w:r>
        <w:rPr>
          <w:rFonts w:cs="Times New Roman"/>
          <w:color w:val="262626"/>
          <w:sz w:val="24"/>
          <w:szCs w:val="24"/>
          <w:rtl/>
        </w:rPr>
        <w:t xml:space="preserve">تقييم المخاطر وفعالية كشف الشذوذ  </w:t>
      </w:r>
      <w:r>
        <w:rPr>
          <w:rFonts w:cs="Amiri"/>
          <w:color w:val="262626"/>
          <w:sz w:val="24"/>
          <w:szCs w:val="24"/>
          <w:rtl/>
        </w:rPr>
        <w:t xml:space="preserve">································  </w:t>
      </w:r>
      <w:r>
        <w:rPr>
          <w:rFonts w:cs="Amiri"/>
          <w:color w:val="595959"/>
          <w:sz w:val="24"/>
          <w:szCs w:val="24"/>
          <w:rtl/>
        </w:rPr>
        <w:t>84</w:t>
      </w:r>
    </w:p>
    <w:p w:rsidR="005F1503" w:rsidRDefault="00392EB3" w:rsidP="00392EB3">
      <w:pPr>
        <w:bidi/>
        <w:spacing w:after="60" w:line="312" w:lineRule="auto"/>
        <w:ind w:right="340"/>
        <w:rPr>
          <w:rFonts w:hint="eastAsia"/>
        </w:rPr>
      </w:pPr>
      <w:r>
        <w:rPr>
          <w:rFonts w:cs="Amiri"/>
          <w:color w:val="262626"/>
          <w:sz w:val="24"/>
          <w:szCs w:val="24"/>
          <w:rtl/>
        </w:rPr>
        <w:t xml:space="preserve">5.5 </w:t>
      </w:r>
      <w:r>
        <w:rPr>
          <w:rFonts w:cs="Times New Roman"/>
          <w:color w:val="262626"/>
          <w:sz w:val="24"/>
          <w:szCs w:val="24"/>
          <w:rtl/>
        </w:rPr>
        <w:t xml:space="preserve">المقارنة مع الأنظمة التقليدية والدراسات السابقة  </w:t>
      </w:r>
      <w:r>
        <w:rPr>
          <w:rFonts w:cs="Amiri"/>
          <w:color w:val="262626"/>
          <w:sz w:val="24"/>
          <w:szCs w:val="24"/>
          <w:rtl/>
        </w:rPr>
        <w:t xml:space="preserve">·················  </w:t>
      </w:r>
      <w:r>
        <w:rPr>
          <w:rFonts w:cs="Amiri"/>
          <w:color w:val="595959"/>
          <w:sz w:val="24"/>
          <w:szCs w:val="24"/>
          <w:rtl/>
        </w:rPr>
        <w:t>86</w:t>
      </w:r>
    </w:p>
    <w:p w:rsidR="005F1503" w:rsidRDefault="00392EB3" w:rsidP="00392EB3">
      <w:pPr>
        <w:bidi/>
        <w:spacing w:after="60" w:line="312" w:lineRule="auto"/>
        <w:ind w:right="340"/>
        <w:rPr>
          <w:rFonts w:hint="eastAsia"/>
        </w:rPr>
      </w:pPr>
      <w:r>
        <w:rPr>
          <w:rFonts w:cs="Amiri"/>
          <w:color w:val="262626"/>
          <w:sz w:val="24"/>
          <w:szCs w:val="24"/>
          <w:rtl/>
        </w:rPr>
        <w:t xml:space="preserve">5.6 </w:t>
      </w:r>
      <w:r>
        <w:rPr>
          <w:rFonts w:cs="Times New Roman"/>
          <w:color w:val="262626"/>
          <w:sz w:val="24"/>
          <w:szCs w:val="24"/>
          <w:rtl/>
        </w:rPr>
        <w:t xml:space="preserve">التحديات التي واجهت الباحث  </w:t>
      </w:r>
      <w:r>
        <w:rPr>
          <w:rFonts w:cs="Amiri"/>
          <w:color w:val="262626"/>
          <w:sz w:val="24"/>
          <w:szCs w:val="24"/>
          <w:rtl/>
        </w:rPr>
        <w:t xml:space="preserve">······································  </w:t>
      </w:r>
      <w:r>
        <w:rPr>
          <w:rFonts w:cs="Amiri"/>
          <w:color w:val="595959"/>
          <w:sz w:val="24"/>
          <w:szCs w:val="24"/>
          <w:rtl/>
        </w:rPr>
        <w:t>88</w:t>
      </w:r>
    </w:p>
    <w:p w:rsidR="005F1503" w:rsidRDefault="00392EB3" w:rsidP="00392EB3">
      <w:pPr>
        <w:bidi/>
        <w:spacing w:after="60" w:line="312" w:lineRule="auto"/>
        <w:ind w:right="340"/>
        <w:rPr>
          <w:rFonts w:hint="eastAsia"/>
        </w:rPr>
      </w:pPr>
      <w:r>
        <w:rPr>
          <w:rFonts w:cs="Amiri"/>
          <w:color w:val="262626"/>
          <w:sz w:val="24"/>
          <w:szCs w:val="24"/>
          <w:rtl/>
        </w:rPr>
        <w:t xml:space="preserve">5.7 </w:t>
      </w:r>
      <w:r>
        <w:rPr>
          <w:rFonts w:cs="Times New Roman"/>
          <w:color w:val="262626"/>
          <w:sz w:val="24"/>
          <w:szCs w:val="24"/>
          <w:rtl/>
        </w:rPr>
        <w:t xml:space="preserve">التوصيات المستقبلية  </w:t>
      </w:r>
      <w:r>
        <w:rPr>
          <w:rFonts w:cs="Amiri"/>
          <w:color w:val="262626"/>
          <w:sz w:val="24"/>
          <w:szCs w:val="24"/>
          <w:rtl/>
        </w:rPr>
        <w:t xml:space="preserve">·············································  </w:t>
      </w:r>
      <w:r>
        <w:rPr>
          <w:rFonts w:cs="Amiri"/>
          <w:color w:val="595959"/>
          <w:sz w:val="24"/>
          <w:szCs w:val="24"/>
          <w:rtl/>
        </w:rPr>
        <w:t>89</w:t>
      </w:r>
    </w:p>
    <w:p w:rsidR="005F1503" w:rsidRDefault="00392EB3" w:rsidP="00392EB3">
      <w:pPr>
        <w:bidi/>
        <w:spacing w:after="60" w:line="312" w:lineRule="auto"/>
        <w:ind w:right="340"/>
        <w:rPr>
          <w:rFonts w:hint="eastAsia"/>
        </w:rPr>
      </w:pPr>
      <w:r>
        <w:rPr>
          <w:rFonts w:cs="Amiri"/>
          <w:color w:val="262626"/>
          <w:sz w:val="24"/>
          <w:szCs w:val="24"/>
          <w:rtl/>
        </w:rPr>
        <w:t xml:space="preserve">5.8 </w:t>
      </w:r>
      <w:r>
        <w:rPr>
          <w:rFonts w:cs="Times New Roman"/>
          <w:color w:val="262626"/>
          <w:sz w:val="24"/>
          <w:szCs w:val="24"/>
          <w:rtl/>
        </w:rPr>
        <w:t xml:space="preserve">الخاتمة  </w:t>
      </w:r>
      <w:r>
        <w:rPr>
          <w:rFonts w:cs="Amiri"/>
          <w:color w:val="262626"/>
          <w:sz w:val="24"/>
          <w:szCs w:val="24"/>
          <w:rtl/>
        </w:rPr>
        <w:t xml:space="preserve">·························································  </w:t>
      </w:r>
      <w:r>
        <w:rPr>
          <w:rFonts w:cs="Amiri"/>
          <w:color w:val="595959"/>
          <w:sz w:val="24"/>
          <w:szCs w:val="24"/>
          <w:rtl/>
        </w:rPr>
        <w:t>90</w:t>
      </w:r>
    </w:p>
    <w:p w:rsidR="005F1503" w:rsidRDefault="00392EB3" w:rsidP="00392EB3">
      <w:pPr>
        <w:bidi/>
        <w:spacing w:after="60" w:line="312" w:lineRule="auto"/>
        <w:ind w:right="340"/>
        <w:rPr>
          <w:rFonts w:hint="eastAsia"/>
        </w:rPr>
      </w:pPr>
      <w:r>
        <w:rPr>
          <w:rFonts w:cs="Times New Roman"/>
          <w:color w:val="262626"/>
          <w:sz w:val="24"/>
          <w:szCs w:val="24"/>
          <w:rtl/>
        </w:rPr>
        <w:t xml:space="preserve">المراجع  </w:t>
      </w:r>
      <w:r>
        <w:rPr>
          <w:rFonts w:cs="Amiri"/>
          <w:color w:val="262626"/>
          <w:sz w:val="24"/>
          <w:szCs w:val="24"/>
          <w:rtl/>
        </w:rPr>
        <w:t xml:space="preserve">·····························································  </w:t>
      </w:r>
      <w:r>
        <w:rPr>
          <w:rFonts w:cs="Amiri"/>
          <w:color w:val="595959"/>
          <w:sz w:val="24"/>
          <w:szCs w:val="24"/>
          <w:rtl/>
        </w:rPr>
        <w:t>92</w:t>
      </w:r>
    </w:p>
    <w:p w:rsidR="005F1503" w:rsidRDefault="00392EB3" w:rsidP="00392EB3">
      <w:pPr>
        <w:bidi/>
        <w:spacing w:after="60" w:line="312" w:lineRule="auto"/>
        <w:ind w:right="340"/>
        <w:rPr>
          <w:rFonts w:hint="eastAsia"/>
        </w:rPr>
      </w:pPr>
      <w:r>
        <w:rPr>
          <w:rFonts w:cs="Times New Roman"/>
          <w:color w:val="262626"/>
          <w:sz w:val="24"/>
          <w:szCs w:val="24"/>
          <w:rtl/>
        </w:rPr>
        <w:t xml:space="preserve">الملاحق  </w:t>
      </w:r>
      <w:r>
        <w:rPr>
          <w:rFonts w:cs="Amiri"/>
          <w:color w:val="262626"/>
          <w:sz w:val="24"/>
          <w:szCs w:val="24"/>
          <w:rtl/>
        </w:rPr>
        <w:t xml:space="preserve">·····························································  </w:t>
      </w:r>
      <w:r>
        <w:rPr>
          <w:rFonts w:cs="Amiri"/>
          <w:color w:val="595959"/>
          <w:sz w:val="24"/>
          <w:szCs w:val="24"/>
          <w:rtl/>
        </w:rPr>
        <w:t>97</w:t>
      </w:r>
    </w:p>
    <w:p w:rsidR="005F1503" w:rsidRDefault="00392EB3" w:rsidP="00392EB3">
      <w:pPr>
        <w:bidi/>
        <w:rPr>
          <w:rFonts w:hint="eastAsia"/>
        </w:rPr>
      </w:pPr>
      <w:r>
        <w:br w:type="page"/>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الفصل الأول</w:t>
      </w:r>
      <w:r>
        <w:rPr>
          <w:rFonts w:cs="Amiri"/>
          <w:b/>
          <w:bCs/>
          <w:color w:val="1F4E79"/>
          <w:sz w:val="40"/>
          <w:szCs w:val="40"/>
          <w:rtl/>
        </w:rPr>
        <w:t xml:space="preserve">: </w:t>
      </w:r>
      <w:r>
        <w:rPr>
          <w:rFonts w:cs="Times New Roman"/>
          <w:b/>
          <w:bCs/>
          <w:color w:val="1F4E79"/>
          <w:sz w:val="40"/>
          <w:szCs w:val="40"/>
          <w:rtl/>
        </w:rPr>
        <w:t>الإطار العام للبحث</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1.1  </w:t>
      </w:r>
      <w:r>
        <w:rPr>
          <w:rFonts w:cs="Times New Roman"/>
          <w:b/>
          <w:bCs/>
          <w:color w:val="1F4E79"/>
          <w:sz w:val="32"/>
          <w:szCs w:val="32"/>
          <w:rtl/>
        </w:rPr>
        <w:t>المقدمة</w:t>
      </w:r>
    </w:p>
    <w:p w:rsidR="005F1503" w:rsidRDefault="00392EB3" w:rsidP="00392EB3">
      <w:pPr>
        <w:bidi/>
        <w:spacing w:after="120" w:line="360" w:lineRule="auto"/>
        <w:ind w:firstLine="340"/>
        <w:rPr>
          <w:rFonts w:hint="eastAsia"/>
        </w:rPr>
      </w:pPr>
      <w:r>
        <w:rPr>
          <w:rFonts w:cs="Times New Roman"/>
          <w:szCs w:val="28"/>
          <w:rtl/>
        </w:rPr>
        <w:t xml:space="preserve">شهد العالم خلال العقدين الماضيين تحولاً رقمياً متسارعاً غيّر وجه الكثير من القطاعات الاقتصادية والاجتماعية، وقد تجلّى هذا التحول في ظهور تقاناتٍ ثوريةٍ كالحوسبة السحابية والبيانات الضخمة والذكاء الاصطناعي وإنترنت الأشياء </w:t>
      </w:r>
      <w:r>
        <w:rPr>
          <w:rFonts w:cs="Amiri"/>
          <w:szCs w:val="28"/>
          <w:rtl/>
        </w:rPr>
        <w:t xml:space="preserve">(Internet of Things – IoT). </w:t>
      </w:r>
      <w:r>
        <w:rPr>
          <w:rFonts w:cs="Times New Roman"/>
          <w:szCs w:val="28"/>
          <w:rtl/>
        </w:rPr>
        <w:t xml:space="preserve">ولم تعد إنترنت الأشياء مجرد مصطلحٍ تقنيٍّ تردّد في الأوساط الأكاديمية، بل أصبحت واقعاً ملموساً يؤثر في الحياة اليومية لمليارات البشر، إذ تشير تقديرات </w:t>
      </w:r>
      <w:r>
        <w:rPr>
          <w:rFonts w:cs="Amiri"/>
          <w:szCs w:val="28"/>
          <w:rtl/>
        </w:rPr>
        <w:t xml:space="preserve">IoT Analytics </w:t>
      </w:r>
      <w:r>
        <w:rPr>
          <w:rFonts w:cs="Times New Roman"/>
          <w:szCs w:val="28"/>
          <w:rtl/>
        </w:rPr>
        <w:t xml:space="preserve">إلى أن عدد الأجهزة المتصلة بالإنترنت تجاوز </w:t>
      </w:r>
      <w:r>
        <w:rPr>
          <w:rFonts w:cs="Amiri"/>
          <w:szCs w:val="28"/>
          <w:rtl/>
        </w:rPr>
        <w:t xml:space="preserve">21.1 </w:t>
      </w:r>
      <w:r>
        <w:rPr>
          <w:rFonts w:cs="Times New Roman"/>
          <w:szCs w:val="28"/>
          <w:rtl/>
        </w:rPr>
        <w:t xml:space="preserve">مليار جهاز بنهاية عام </w:t>
      </w:r>
      <w:r>
        <w:rPr>
          <w:rFonts w:cs="Amiri"/>
          <w:szCs w:val="28"/>
          <w:rtl/>
        </w:rPr>
        <w:t>2025</w:t>
      </w:r>
      <w:r>
        <w:rPr>
          <w:rFonts w:cs="Times New Roman"/>
          <w:szCs w:val="28"/>
          <w:rtl/>
        </w:rPr>
        <w:t xml:space="preserve">، ومن المتوقع أن يصل إلى نحو </w:t>
      </w:r>
      <w:r>
        <w:rPr>
          <w:rFonts w:cs="Amiri"/>
          <w:szCs w:val="28"/>
          <w:rtl/>
        </w:rPr>
        <w:t xml:space="preserve">39 </w:t>
      </w:r>
      <w:r>
        <w:rPr>
          <w:rFonts w:cs="Times New Roman"/>
          <w:szCs w:val="28"/>
          <w:rtl/>
        </w:rPr>
        <w:t xml:space="preserve">مليار جهاز بحلول عام </w:t>
      </w:r>
      <w:r>
        <w:rPr>
          <w:rFonts w:cs="Amiri"/>
          <w:szCs w:val="28"/>
          <w:rtl/>
        </w:rPr>
        <w:t xml:space="preserve">2030 [1]. </w:t>
      </w:r>
      <w:r>
        <w:rPr>
          <w:rFonts w:cs="Times New Roman"/>
          <w:szCs w:val="28"/>
          <w:rtl/>
        </w:rPr>
        <w:t xml:space="preserve">وتُقدِّر مؤسسة </w:t>
      </w:r>
      <w:r>
        <w:rPr>
          <w:rFonts w:cs="Amiri"/>
          <w:szCs w:val="28"/>
          <w:rtl/>
        </w:rPr>
        <w:t xml:space="preserve">IDC </w:t>
      </w:r>
      <w:r>
        <w:rPr>
          <w:rFonts w:cs="Times New Roman"/>
          <w:szCs w:val="28"/>
          <w:rtl/>
        </w:rPr>
        <w:t xml:space="preserve">أن أكثر من </w:t>
      </w:r>
      <w:r>
        <w:rPr>
          <w:rFonts w:cs="Amiri"/>
          <w:szCs w:val="28"/>
          <w:rtl/>
        </w:rPr>
        <w:t xml:space="preserve">152 </w:t>
      </w:r>
      <w:r>
        <w:rPr>
          <w:rFonts w:cs="Times New Roman"/>
          <w:szCs w:val="28"/>
          <w:rtl/>
        </w:rPr>
        <w:t xml:space="preserve">ألف جهاز جديد يُربط بالإنترنت كل دقيقة على مستوى العالم </w:t>
      </w:r>
      <w:r>
        <w:rPr>
          <w:rFonts w:cs="Amiri"/>
          <w:szCs w:val="28"/>
          <w:rtl/>
        </w:rPr>
        <w:t>[2]</w:t>
      </w:r>
      <w:r>
        <w:rPr>
          <w:rFonts w:cs="Times New Roman"/>
          <w:szCs w:val="28"/>
          <w:rtl/>
        </w:rPr>
        <w:t>، ما يدلّ على التسارع الهائل في تبنّي هذه التقانة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تعتمد فكرة إنترنت الأشياء جوهرياً على ربط الأشياء المادية </w:t>
      </w:r>
      <w:r>
        <w:rPr>
          <w:rFonts w:cs="Amiri"/>
          <w:szCs w:val="28"/>
          <w:rtl/>
        </w:rPr>
        <w:t xml:space="preserve">– </w:t>
      </w:r>
      <w:r>
        <w:rPr>
          <w:rFonts w:cs="Times New Roman"/>
          <w:szCs w:val="28"/>
          <w:rtl/>
        </w:rPr>
        <w:t xml:space="preserve">من مستشعراتٍ ومحركاتٍ وأجهزة منزليةٍ ومركباتٍ ومعدّاتٍ صناعية </w:t>
      </w:r>
      <w:r>
        <w:rPr>
          <w:rFonts w:cs="Amiri"/>
          <w:szCs w:val="28"/>
          <w:rtl/>
        </w:rPr>
        <w:t xml:space="preserve">– </w:t>
      </w:r>
      <w:r>
        <w:rPr>
          <w:rFonts w:cs="Times New Roman"/>
          <w:szCs w:val="28"/>
          <w:rtl/>
        </w:rPr>
        <w:t>بشبكة الإنترنت بحيث تصبح قادرةً على تبادل البيانات والتواصل فيما بينها ومع الخوادم السحابية دون تدخّلٍ مباشرٍ من الإنسان</w:t>
      </w:r>
      <w:r>
        <w:rPr>
          <w:rFonts w:cs="Amiri"/>
          <w:szCs w:val="28"/>
          <w:rtl/>
        </w:rPr>
        <w:t xml:space="preserve">. </w:t>
      </w:r>
      <w:r>
        <w:rPr>
          <w:rFonts w:cs="Times New Roman"/>
          <w:szCs w:val="28"/>
          <w:rtl/>
        </w:rPr>
        <w:t xml:space="preserve">وقد صكّ هذا المصطلح كيفين آشتون </w:t>
      </w:r>
      <w:r>
        <w:rPr>
          <w:rFonts w:cs="Amiri"/>
          <w:szCs w:val="28"/>
          <w:rtl/>
        </w:rPr>
        <w:t xml:space="preserve">(Kevin Ashton) </w:t>
      </w:r>
      <w:r>
        <w:rPr>
          <w:rFonts w:cs="Times New Roman"/>
          <w:szCs w:val="28"/>
          <w:rtl/>
        </w:rPr>
        <w:t xml:space="preserve">لأول مرة عام </w:t>
      </w:r>
      <w:r>
        <w:rPr>
          <w:rFonts w:cs="Amiri"/>
          <w:szCs w:val="28"/>
          <w:rtl/>
        </w:rPr>
        <w:t xml:space="preserve">1999 </w:t>
      </w:r>
      <w:r>
        <w:rPr>
          <w:rFonts w:cs="Times New Roman"/>
          <w:szCs w:val="28"/>
          <w:rtl/>
        </w:rPr>
        <w:t xml:space="preserve">في عرضٍ تقديميٍّ أعدّه لشركة </w:t>
      </w:r>
      <w:r>
        <w:rPr>
          <w:rFonts w:cs="Amiri"/>
          <w:szCs w:val="28"/>
          <w:rtl/>
        </w:rPr>
        <w:t xml:space="preserve">Procter &amp; Gamble </w:t>
      </w:r>
      <w:r>
        <w:rPr>
          <w:rFonts w:cs="Times New Roman"/>
          <w:szCs w:val="28"/>
          <w:rtl/>
        </w:rPr>
        <w:t xml:space="preserve">حول استخدام تقنية </w:t>
      </w:r>
      <w:r>
        <w:rPr>
          <w:rFonts w:cs="Amiri"/>
          <w:szCs w:val="28"/>
          <w:rtl/>
        </w:rPr>
        <w:t xml:space="preserve">RFID </w:t>
      </w:r>
      <w:r>
        <w:rPr>
          <w:rFonts w:cs="Times New Roman"/>
          <w:szCs w:val="28"/>
          <w:rtl/>
        </w:rPr>
        <w:t xml:space="preserve">في سلاسل التوريد </w:t>
      </w:r>
      <w:r>
        <w:rPr>
          <w:rFonts w:cs="Amiri"/>
          <w:szCs w:val="28"/>
          <w:rtl/>
        </w:rPr>
        <w:t>[3]</w:t>
      </w:r>
      <w:r>
        <w:rPr>
          <w:rFonts w:cs="Times New Roman"/>
          <w:szCs w:val="28"/>
          <w:rtl/>
        </w:rPr>
        <w:t xml:space="preserve">، ثم أدرج الاتحاد الدولي للاتصالات </w:t>
      </w:r>
      <w:r>
        <w:rPr>
          <w:rFonts w:cs="Amiri"/>
          <w:szCs w:val="28"/>
          <w:rtl/>
        </w:rPr>
        <w:t xml:space="preserve">(ITU) </w:t>
      </w:r>
      <w:r>
        <w:rPr>
          <w:rFonts w:cs="Times New Roman"/>
          <w:szCs w:val="28"/>
          <w:rtl/>
        </w:rPr>
        <w:t xml:space="preserve">هذا المفهوم رسمياً في تقريره عام </w:t>
      </w:r>
      <w:r>
        <w:rPr>
          <w:rFonts w:cs="Amiri"/>
          <w:szCs w:val="28"/>
          <w:rtl/>
        </w:rPr>
        <w:t xml:space="preserve">2005 </w:t>
      </w:r>
      <w:r>
        <w:rPr>
          <w:rFonts w:cs="Times New Roman"/>
          <w:szCs w:val="28"/>
          <w:rtl/>
        </w:rPr>
        <w:t xml:space="preserve">ضمن قمة مجتمع المعلومات في تونس </w:t>
      </w:r>
      <w:r>
        <w:rPr>
          <w:rFonts w:cs="Amiri"/>
          <w:szCs w:val="28"/>
          <w:rtl/>
        </w:rPr>
        <w:t>[4]</w:t>
      </w:r>
      <w:r>
        <w:rPr>
          <w:rFonts w:cs="Times New Roman"/>
          <w:szCs w:val="28"/>
          <w:rtl/>
        </w:rPr>
        <w:t xml:space="preserve">، وأصدر عام </w:t>
      </w:r>
      <w:r>
        <w:rPr>
          <w:rFonts w:cs="Amiri"/>
          <w:szCs w:val="28"/>
          <w:rtl/>
        </w:rPr>
        <w:t xml:space="preserve">2012 </w:t>
      </w:r>
      <w:r>
        <w:rPr>
          <w:rFonts w:cs="Times New Roman"/>
          <w:szCs w:val="28"/>
          <w:rtl/>
        </w:rPr>
        <w:t xml:space="preserve">التوصية </w:t>
      </w:r>
      <w:r>
        <w:rPr>
          <w:rFonts w:cs="Amiri"/>
          <w:szCs w:val="28"/>
          <w:rtl/>
        </w:rPr>
        <w:t xml:space="preserve">Y.2060 </w:t>
      </w:r>
      <w:r>
        <w:rPr>
          <w:rFonts w:cs="Times New Roman"/>
          <w:szCs w:val="28"/>
          <w:rtl/>
        </w:rPr>
        <w:t xml:space="preserve">التي قدّمت أول تعريفٍ معياريٍّ عالميٍّ لإنترنت الأشياء بوصفها </w:t>
      </w:r>
      <w:r>
        <w:rPr>
          <w:rFonts w:cs="Amiri"/>
          <w:szCs w:val="28"/>
          <w:rtl/>
        </w:rPr>
        <w:t>«</w:t>
      </w:r>
      <w:r>
        <w:rPr>
          <w:rFonts w:cs="Times New Roman"/>
          <w:szCs w:val="28"/>
          <w:rtl/>
        </w:rPr>
        <w:t>بنيةً تحتيةٍ عالميةٍ للمجتمع المعلوماتي تُمكِّن من خدماتٍ متطورةٍ عن طريق ربط الأشياء فيزيائياً افتراضياً</w:t>
      </w:r>
      <w:r>
        <w:rPr>
          <w:rFonts w:cs="Amiri"/>
          <w:szCs w:val="28"/>
          <w:rtl/>
        </w:rPr>
        <w:t>» [5].</w:t>
      </w:r>
    </w:p>
    <w:p w:rsidR="005F1503" w:rsidRDefault="00392EB3" w:rsidP="00392EB3">
      <w:pPr>
        <w:bidi/>
        <w:spacing w:after="120" w:line="360" w:lineRule="auto"/>
        <w:ind w:firstLine="340"/>
        <w:rPr>
          <w:rFonts w:hint="eastAsia"/>
        </w:rPr>
      </w:pPr>
      <w:r>
        <w:rPr>
          <w:rFonts w:cs="Times New Roman"/>
          <w:szCs w:val="28"/>
          <w:rtl/>
        </w:rPr>
        <w:t xml:space="preserve">تُقدِّر مؤسسة </w:t>
      </w:r>
      <w:r>
        <w:rPr>
          <w:rFonts w:cs="Amiri"/>
          <w:szCs w:val="28"/>
          <w:rtl/>
        </w:rPr>
        <w:t xml:space="preserve">McKinsey </w:t>
      </w:r>
      <w:r>
        <w:rPr>
          <w:rFonts w:cs="Times New Roman"/>
          <w:szCs w:val="28"/>
          <w:rtl/>
        </w:rPr>
        <w:t xml:space="preserve">العالمية أن التأثير الاقتصادي المحتمل لإنترنت الأشياء قد يتراوح بين </w:t>
      </w:r>
      <w:r>
        <w:rPr>
          <w:rFonts w:cs="Amiri"/>
          <w:szCs w:val="28"/>
          <w:rtl/>
        </w:rPr>
        <w:t xml:space="preserve">3.9 </w:t>
      </w:r>
      <w:r>
        <w:rPr>
          <w:rFonts w:cs="Times New Roman"/>
          <w:szCs w:val="28"/>
          <w:rtl/>
        </w:rPr>
        <w:t>و</w:t>
      </w:r>
      <w:r>
        <w:rPr>
          <w:rFonts w:cs="Amiri"/>
          <w:szCs w:val="28"/>
          <w:rtl/>
        </w:rPr>
        <w:t xml:space="preserve">11.1 </w:t>
      </w:r>
      <w:r>
        <w:rPr>
          <w:rFonts w:cs="Times New Roman"/>
          <w:szCs w:val="28"/>
          <w:rtl/>
        </w:rPr>
        <w:t xml:space="preserve">تريليون دولار سنوياً بحلول عام </w:t>
      </w:r>
      <w:r>
        <w:rPr>
          <w:rFonts w:cs="Amiri"/>
          <w:szCs w:val="28"/>
          <w:rtl/>
        </w:rPr>
        <w:t>2025</w:t>
      </w:r>
      <w:r>
        <w:rPr>
          <w:rFonts w:cs="Times New Roman"/>
          <w:szCs w:val="28"/>
          <w:rtl/>
        </w:rPr>
        <w:t xml:space="preserve">، يستأثر القطاع الصناعي بنصيبٍ كبيرٍ منه يتراوح بين </w:t>
      </w:r>
      <w:r>
        <w:rPr>
          <w:rFonts w:cs="Amiri"/>
          <w:szCs w:val="28"/>
          <w:rtl/>
        </w:rPr>
        <w:t xml:space="preserve">1.2 </w:t>
      </w:r>
      <w:r>
        <w:rPr>
          <w:rFonts w:cs="Times New Roman"/>
          <w:szCs w:val="28"/>
          <w:rtl/>
        </w:rPr>
        <w:t>و</w:t>
      </w:r>
      <w:r>
        <w:rPr>
          <w:rFonts w:cs="Amiri"/>
          <w:szCs w:val="28"/>
          <w:rtl/>
        </w:rPr>
        <w:t xml:space="preserve">3.7 </w:t>
      </w:r>
      <w:r>
        <w:rPr>
          <w:rFonts w:cs="Times New Roman"/>
          <w:szCs w:val="28"/>
          <w:rtl/>
        </w:rPr>
        <w:t xml:space="preserve">تريليون دولار </w:t>
      </w:r>
      <w:r>
        <w:rPr>
          <w:rFonts w:cs="Amiri"/>
          <w:szCs w:val="28"/>
          <w:rtl/>
        </w:rPr>
        <w:t xml:space="preserve">[6]. </w:t>
      </w:r>
      <w:r>
        <w:rPr>
          <w:rFonts w:cs="Times New Roman"/>
          <w:szCs w:val="28"/>
          <w:rtl/>
        </w:rPr>
        <w:t xml:space="preserve">وفي المقابل، كشفت تقارير </w:t>
      </w:r>
      <w:r>
        <w:rPr>
          <w:rFonts w:cs="Amiri"/>
          <w:szCs w:val="28"/>
          <w:rtl/>
        </w:rPr>
        <w:t xml:space="preserve">IBM </w:t>
      </w:r>
      <w:r>
        <w:rPr>
          <w:rFonts w:cs="Times New Roman"/>
          <w:szCs w:val="28"/>
          <w:rtl/>
        </w:rPr>
        <w:t xml:space="preserve">في تقريرها السنوي عن تكلفة اختراقات البيانات لعام </w:t>
      </w:r>
      <w:r>
        <w:rPr>
          <w:rFonts w:cs="Amiri"/>
          <w:szCs w:val="28"/>
          <w:rtl/>
        </w:rPr>
        <w:t xml:space="preserve">2024 </w:t>
      </w:r>
      <w:r>
        <w:rPr>
          <w:rFonts w:cs="Times New Roman"/>
          <w:szCs w:val="28"/>
          <w:rtl/>
        </w:rPr>
        <w:t xml:space="preserve">أن المتوسط العالمي لتكلفة الحادث الأمني الواحد بلغ </w:t>
      </w:r>
      <w:r>
        <w:rPr>
          <w:rFonts w:cs="Amiri"/>
          <w:szCs w:val="28"/>
          <w:rtl/>
        </w:rPr>
        <w:t xml:space="preserve">4.88 </w:t>
      </w:r>
      <w:r>
        <w:rPr>
          <w:rFonts w:cs="Times New Roman"/>
          <w:szCs w:val="28"/>
          <w:rtl/>
        </w:rPr>
        <w:t xml:space="preserve">مليون دولار بزيادةٍ قدرها </w:t>
      </w:r>
      <w:r>
        <w:rPr>
          <w:rFonts w:cs="Amiri"/>
          <w:szCs w:val="28"/>
          <w:rtl/>
        </w:rPr>
        <w:t xml:space="preserve">10% </w:t>
      </w:r>
      <w:r>
        <w:rPr>
          <w:rFonts w:cs="Times New Roman"/>
          <w:szCs w:val="28"/>
          <w:rtl/>
        </w:rPr>
        <w:t xml:space="preserve">عن العام السابق </w:t>
      </w:r>
      <w:r>
        <w:rPr>
          <w:rFonts w:cs="Amiri"/>
          <w:szCs w:val="28"/>
          <w:rtl/>
        </w:rPr>
        <w:t>[7]</w:t>
      </w:r>
      <w:r>
        <w:rPr>
          <w:rFonts w:cs="Times New Roman"/>
          <w:szCs w:val="28"/>
          <w:rtl/>
        </w:rPr>
        <w:t xml:space="preserve">، وأن قطاع الرعاية الصحية يحتلّ المرتبة الأولى بمتوسط تكلفة يبلغ </w:t>
      </w:r>
      <w:r>
        <w:rPr>
          <w:rFonts w:cs="Amiri"/>
          <w:szCs w:val="28"/>
          <w:rtl/>
        </w:rPr>
        <w:t xml:space="preserve">10.93 </w:t>
      </w:r>
      <w:r>
        <w:rPr>
          <w:rFonts w:cs="Times New Roman"/>
          <w:szCs w:val="28"/>
          <w:rtl/>
        </w:rPr>
        <w:t>مليون دولار للحادث</w:t>
      </w:r>
      <w:r>
        <w:rPr>
          <w:rFonts w:cs="Amiri"/>
          <w:szCs w:val="28"/>
          <w:rtl/>
        </w:rPr>
        <w:t xml:space="preserve">. </w:t>
      </w:r>
      <w:r>
        <w:rPr>
          <w:rFonts w:cs="Times New Roman"/>
          <w:szCs w:val="28"/>
          <w:rtl/>
        </w:rPr>
        <w:t xml:space="preserve">وتُعدّ بيئة إنترنت الأشياء بيئةً خصبةً للاختراقات بفعل طبيعتها الموزّعة وكثرة الأجهزة منخفضة الموارد وضعف آليات المصادقة فيها، كما حدث في هجوم بوتّ </w:t>
      </w:r>
      <w:r>
        <w:rPr>
          <w:rFonts w:cs="Amiri"/>
          <w:szCs w:val="28"/>
          <w:rtl/>
        </w:rPr>
        <w:t xml:space="preserve">Mirai </w:t>
      </w:r>
      <w:r>
        <w:rPr>
          <w:rFonts w:cs="Times New Roman"/>
          <w:szCs w:val="28"/>
          <w:rtl/>
        </w:rPr>
        <w:t xml:space="preserve">الذي استغلّ كلمات المرور الافتراضية الضعيفة في مئات الآلاف من كاميرات المراقبة </w:t>
      </w:r>
      <w:r>
        <w:rPr>
          <w:rFonts w:cs="Times New Roman"/>
          <w:szCs w:val="28"/>
          <w:rtl/>
        </w:rPr>
        <w:lastRenderedPageBreak/>
        <w:t xml:space="preserve">ومسجّلات الفيديو الرقمية وشلّ خدمات عددٍ من المواقع الكبرى مثل </w:t>
      </w:r>
      <w:r>
        <w:rPr>
          <w:rFonts w:cs="Amiri"/>
          <w:szCs w:val="28"/>
          <w:rtl/>
        </w:rPr>
        <w:t xml:space="preserve">Twitter </w:t>
      </w:r>
      <w:r>
        <w:rPr>
          <w:rFonts w:cs="Times New Roman"/>
          <w:szCs w:val="28"/>
          <w:rtl/>
        </w:rPr>
        <w:t>و</w:t>
      </w:r>
      <w:r>
        <w:rPr>
          <w:rFonts w:cs="Amiri"/>
          <w:szCs w:val="28"/>
          <w:rtl/>
        </w:rPr>
        <w:t xml:space="preserve">Netflix </w:t>
      </w:r>
      <w:r>
        <w:rPr>
          <w:rFonts w:cs="Times New Roman"/>
          <w:szCs w:val="28"/>
          <w:rtl/>
        </w:rPr>
        <w:t>و</w:t>
      </w:r>
      <w:r>
        <w:rPr>
          <w:rFonts w:cs="Amiri"/>
          <w:szCs w:val="28"/>
          <w:rtl/>
        </w:rPr>
        <w:t xml:space="preserve">Reddit </w:t>
      </w:r>
      <w:r>
        <w:rPr>
          <w:rFonts w:cs="Times New Roman"/>
          <w:szCs w:val="28"/>
          <w:rtl/>
        </w:rPr>
        <w:t xml:space="preserve">في تشرين الأول </w:t>
      </w:r>
      <w:r>
        <w:rPr>
          <w:rFonts w:cs="Amiri"/>
          <w:szCs w:val="28"/>
          <w:rtl/>
        </w:rPr>
        <w:t>2016 [8].</w:t>
      </w:r>
    </w:p>
    <w:p w:rsidR="005F1503" w:rsidRDefault="00392EB3" w:rsidP="00392EB3">
      <w:pPr>
        <w:bidi/>
        <w:spacing w:after="120" w:line="360" w:lineRule="auto"/>
        <w:ind w:firstLine="340"/>
        <w:rPr>
          <w:rFonts w:hint="eastAsia"/>
        </w:rPr>
      </w:pPr>
      <w:r>
        <w:rPr>
          <w:rFonts w:cs="Times New Roman"/>
          <w:szCs w:val="28"/>
          <w:rtl/>
        </w:rPr>
        <w:t>تجمع هذه الدراسة بين بُعدَين متلازمَين</w:t>
      </w:r>
      <w:r>
        <w:rPr>
          <w:rFonts w:cs="Amiri"/>
          <w:szCs w:val="28"/>
          <w:rtl/>
        </w:rPr>
        <w:t xml:space="preserve">: </w:t>
      </w:r>
      <w:r>
        <w:rPr>
          <w:rFonts w:cs="Times New Roman"/>
          <w:szCs w:val="28"/>
          <w:rtl/>
        </w:rPr>
        <w:t>بُعد الفرص الذي يُمثّل القيمة الاقتصادية والتشغيلية التي يمكن أن يقدّمها إنترنت الأشياء في قطاعاتٍ حيويةٍ كالزراعة الذكية وإدارة الطاقة والمنازل الذكية، وبُعد المخاطر الذي يتعلّق بالتهديدات السيبرانية والخصوصية وآثارها على الأفراد والمؤسسات</w:t>
      </w:r>
      <w:r>
        <w:rPr>
          <w:rFonts w:cs="Amiri"/>
          <w:szCs w:val="28"/>
          <w:rtl/>
        </w:rPr>
        <w:t xml:space="preserve">. </w:t>
      </w:r>
      <w:r>
        <w:rPr>
          <w:rFonts w:cs="Times New Roman"/>
          <w:szCs w:val="28"/>
          <w:rtl/>
        </w:rPr>
        <w:t xml:space="preserve">وتعالج هذه الإشكالية في سياقٍ محليٍّ تمثّله البيئة السورية التي تتميّز بخصوصيةٍ في بنيتها التحتية الرقمية والكهربائية، إذ تشير إحصاءات الاتحاد الدولي للاتصالات </w:t>
      </w:r>
      <w:r>
        <w:rPr>
          <w:rFonts w:cs="Amiri"/>
          <w:szCs w:val="28"/>
          <w:rtl/>
        </w:rPr>
        <w:t xml:space="preserve">(ITU) </w:t>
      </w:r>
      <w:r>
        <w:rPr>
          <w:rFonts w:cs="Times New Roman"/>
          <w:szCs w:val="28"/>
          <w:rtl/>
        </w:rPr>
        <w:t xml:space="preserve">وقاعدة بيانات </w:t>
      </w:r>
      <w:r>
        <w:rPr>
          <w:rFonts w:cs="Amiri"/>
          <w:szCs w:val="28"/>
          <w:rtl/>
        </w:rPr>
        <w:t xml:space="preserve">DataReportal </w:t>
      </w:r>
      <w:r>
        <w:rPr>
          <w:rFonts w:cs="Times New Roman"/>
          <w:szCs w:val="28"/>
          <w:rtl/>
        </w:rPr>
        <w:t xml:space="preserve">إلى أن نسبة انتشار الإنترنت في سوريا بلغت نحو </w:t>
      </w:r>
      <w:r>
        <w:rPr>
          <w:rFonts w:cs="Amiri"/>
          <w:szCs w:val="28"/>
          <w:rtl/>
        </w:rPr>
        <w:t xml:space="preserve">35.8% </w:t>
      </w:r>
      <w:r>
        <w:rPr>
          <w:rFonts w:cs="Times New Roman"/>
          <w:szCs w:val="28"/>
          <w:rtl/>
        </w:rPr>
        <w:t xml:space="preserve">بنهاية عام </w:t>
      </w:r>
      <w:r>
        <w:rPr>
          <w:rFonts w:cs="Amiri"/>
          <w:szCs w:val="28"/>
          <w:rtl/>
        </w:rPr>
        <w:t>2023</w:t>
      </w:r>
      <w:r>
        <w:rPr>
          <w:rFonts w:cs="Times New Roman"/>
          <w:szCs w:val="28"/>
          <w:rtl/>
        </w:rPr>
        <w:t xml:space="preserve">، مع وجود نحو </w:t>
      </w:r>
      <w:r>
        <w:rPr>
          <w:rFonts w:cs="Amiri"/>
          <w:szCs w:val="28"/>
          <w:rtl/>
        </w:rPr>
        <w:t xml:space="preserve">9 </w:t>
      </w:r>
      <w:r>
        <w:rPr>
          <w:rFonts w:cs="Times New Roman"/>
          <w:szCs w:val="28"/>
          <w:rtl/>
        </w:rPr>
        <w:t xml:space="preserve">ملايين مستخدمٍ للإنترنت </w:t>
      </w:r>
      <w:r>
        <w:rPr>
          <w:rFonts w:cs="Amiri"/>
          <w:szCs w:val="28"/>
          <w:rtl/>
        </w:rPr>
        <w:t xml:space="preserve">[9]. </w:t>
      </w:r>
      <w:r>
        <w:rPr>
          <w:rFonts w:cs="Times New Roman"/>
          <w:szCs w:val="28"/>
          <w:rtl/>
        </w:rPr>
        <w:t>ويُعدّ هذا السياق مهماً لتقييم قدرة تطبيق تقانات إنترنت الأشياء في بيئةٍ تنموذجيةٍ من بلدان العالم النامي</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ولمواجهة التحديات الأمنية المرافقة لإنترنت الأشياء، يلجأ الباحثون بصورةٍ متزايدةٍ إلى توظيف خوارزميات تعلّم الآلة </w:t>
      </w:r>
      <w:r>
        <w:rPr>
          <w:rFonts w:cs="Amiri"/>
          <w:szCs w:val="28"/>
          <w:rtl/>
        </w:rPr>
        <w:t xml:space="preserve">(Machine Learning) </w:t>
      </w:r>
      <w:r>
        <w:rPr>
          <w:rFonts w:cs="Times New Roman"/>
          <w:szCs w:val="28"/>
          <w:rtl/>
        </w:rPr>
        <w:t>التي تُمكِّن من اكتشاف الأنماط الشاذة في حركة البيانات وسلوك الأجهزة على نحوٍ استباقي</w:t>
      </w:r>
      <w:r>
        <w:rPr>
          <w:rFonts w:cs="Amiri"/>
          <w:szCs w:val="28"/>
          <w:rtl/>
        </w:rPr>
        <w:t xml:space="preserve">. </w:t>
      </w:r>
      <w:r>
        <w:rPr>
          <w:rFonts w:cs="Times New Roman"/>
          <w:szCs w:val="28"/>
          <w:rtl/>
        </w:rPr>
        <w:t xml:space="preserve">وبيّنت دراساتٌ حديثةٌ أن نماذج كـ </w:t>
      </w:r>
      <w:r>
        <w:rPr>
          <w:rFonts w:cs="Amiri"/>
          <w:szCs w:val="28"/>
          <w:rtl/>
        </w:rPr>
        <w:t xml:space="preserve">Isolation Forest </w:t>
      </w:r>
      <w:r>
        <w:rPr>
          <w:rFonts w:cs="Times New Roman"/>
          <w:szCs w:val="28"/>
          <w:rtl/>
        </w:rPr>
        <w:t>و</w:t>
      </w:r>
      <w:r>
        <w:rPr>
          <w:rFonts w:cs="Amiri"/>
          <w:szCs w:val="28"/>
          <w:rtl/>
        </w:rPr>
        <w:t xml:space="preserve">Random Forest </w:t>
      </w:r>
      <w:r>
        <w:rPr>
          <w:rFonts w:cs="Times New Roman"/>
          <w:szCs w:val="28"/>
          <w:rtl/>
        </w:rPr>
        <w:t>و</w:t>
      </w:r>
      <w:r>
        <w:rPr>
          <w:rFonts w:cs="Amiri"/>
          <w:szCs w:val="28"/>
          <w:rtl/>
        </w:rPr>
        <w:t xml:space="preserve">LSTM Autoencoder </w:t>
      </w:r>
      <w:r>
        <w:rPr>
          <w:rFonts w:cs="Times New Roman"/>
          <w:szCs w:val="28"/>
          <w:rtl/>
        </w:rPr>
        <w:t xml:space="preserve">قادرةٌ على تحقيق دقةٍ تتجاوز </w:t>
      </w:r>
      <w:r>
        <w:rPr>
          <w:rFonts w:cs="Amiri"/>
          <w:szCs w:val="28"/>
          <w:rtl/>
        </w:rPr>
        <w:t xml:space="preserve">95% </w:t>
      </w:r>
      <w:r>
        <w:rPr>
          <w:rFonts w:cs="Times New Roman"/>
          <w:szCs w:val="28"/>
          <w:rtl/>
        </w:rPr>
        <w:t xml:space="preserve">في كشف الهجمات على بيئات إنترنت الأشياء </w:t>
      </w:r>
      <w:r>
        <w:rPr>
          <w:rFonts w:cs="Amiri"/>
          <w:szCs w:val="28"/>
          <w:rtl/>
        </w:rPr>
        <w:t xml:space="preserve">[10][11]. </w:t>
      </w:r>
      <w:r>
        <w:rPr>
          <w:rFonts w:cs="Times New Roman"/>
          <w:szCs w:val="28"/>
          <w:rtl/>
        </w:rPr>
        <w:t xml:space="preserve">ومن هنا تأتي أهمية بناء نموذجٍ متكاملٍ يجمع بين الأجهزة الفيزيائية </w:t>
      </w:r>
      <w:r>
        <w:rPr>
          <w:rFonts w:cs="Amiri"/>
          <w:szCs w:val="28"/>
          <w:rtl/>
        </w:rPr>
        <w:t xml:space="preserve">(ESP32) </w:t>
      </w:r>
      <w:r>
        <w:rPr>
          <w:rFonts w:cs="Times New Roman"/>
          <w:szCs w:val="28"/>
          <w:rtl/>
        </w:rPr>
        <w:t xml:space="preserve">والخوادم </w:t>
      </w:r>
      <w:r>
        <w:rPr>
          <w:rFonts w:cs="Amiri"/>
          <w:szCs w:val="28"/>
          <w:rtl/>
        </w:rPr>
        <w:t xml:space="preserve">(Python/MySQL) </w:t>
      </w:r>
      <w:r>
        <w:rPr>
          <w:rFonts w:cs="Times New Roman"/>
          <w:szCs w:val="28"/>
          <w:rtl/>
        </w:rPr>
        <w:t xml:space="preserve">والذكاء الاصطناعي وواجهات المستخدم </w:t>
      </w:r>
      <w:r>
        <w:rPr>
          <w:rFonts w:cs="Amiri"/>
          <w:szCs w:val="28"/>
          <w:rtl/>
        </w:rPr>
        <w:t xml:space="preserve">(React.js) </w:t>
      </w:r>
      <w:r>
        <w:rPr>
          <w:rFonts w:cs="Times New Roman"/>
          <w:szCs w:val="28"/>
          <w:rtl/>
        </w:rPr>
        <w:t>في منظومةٍ واحدةٍ قابلةٍ للتطبيق في البيئة المحلية</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1.2  </w:t>
      </w:r>
      <w:r>
        <w:rPr>
          <w:rFonts w:cs="Times New Roman"/>
          <w:b/>
          <w:bCs/>
          <w:color w:val="1F4E79"/>
          <w:sz w:val="32"/>
          <w:szCs w:val="32"/>
          <w:rtl/>
        </w:rPr>
        <w:t>مشكلة البحث</w:t>
      </w:r>
    </w:p>
    <w:p w:rsidR="005F1503" w:rsidRDefault="00392EB3" w:rsidP="00392EB3">
      <w:pPr>
        <w:bidi/>
        <w:spacing w:after="120" w:line="360" w:lineRule="auto"/>
        <w:ind w:firstLine="340"/>
        <w:rPr>
          <w:rFonts w:hint="eastAsia"/>
        </w:rPr>
      </w:pPr>
      <w:r>
        <w:rPr>
          <w:rFonts w:cs="Times New Roman"/>
          <w:szCs w:val="28"/>
          <w:rtl/>
        </w:rPr>
        <w:t xml:space="preserve">على الرغم من الإقبال المتزايد على تبنّي تقانات إنترنت الأشياء في مختلف القطاعات، إلا أن أغلب التطبيقات المتاحة </w:t>
      </w:r>
      <w:r>
        <w:rPr>
          <w:rFonts w:cs="Amiri"/>
          <w:szCs w:val="28"/>
          <w:rtl/>
        </w:rPr>
        <w:t xml:space="preserve">– </w:t>
      </w:r>
      <w:r>
        <w:rPr>
          <w:rFonts w:cs="Times New Roman"/>
          <w:szCs w:val="28"/>
          <w:rtl/>
        </w:rPr>
        <w:t xml:space="preserve">خاصةً في البيئات النامية </w:t>
      </w:r>
      <w:r>
        <w:rPr>
          <w:rFonts w:cs="Amiri"/>
          <w:szCs w:val="28"/>
          <w:rtl/>
        </w:rPr>
        <w:t xml:space="preserve">– </w:t>
      </w:r>
      <w:r>
        <w:rPr>
          <w:rFonts w:cs="Times New Roman"/>
          <w:szCs w:val="28"/>
          <w:rtl/>
        </w:rPr>
        <w:t>تُعاني من قصورٍ في معالجة المعادلة الصعبة بين استثمار الفرص من جهةٍ، وتقليص المخاطر الأمنية من جهةٍ أخرى</w:t>
      </w:r>
      <w:r>
        <w:rPr>
          <w:rFonts w:cs="Amiri"/>
          <w:szCs w:val="28"/>
          <w:rtl/>
        </w:rPr>
        <w:t xml:space="preserve">. </w:t>
      </w:r>
      <w:r>
        <w:rPr>
          <w:rFonts w:cs="Times New Roman"/>
          <w:szCs w:val="28"/>
          <w:rtl/>
        </w:rPr>
        <w:t xml:space="preserve">فمن جهةٍ أولى، تُقدِّم أجهزةٌ رخيصةٌ كـ </w:t>
      </w:r>
      <w:r>
        <w:rPr>
          <w:rFonts w:cs="Amiri"/>
          <w:szCs w:val="28"/>
          <w:rtl/>
        </w:rPr>
        <w:t xml:space="preserve">ESP32 </w:t>
      </w:r>
      <w:r>
        <w:rPr>
          <w:rFonts w:cs="Times New Roman"/>
          <w:szCs w:val="28"/>
          <w:rtl/>
        </w:rPr>
        <w:t>إمكاناتٍ واسعةً لجمع البيانات من المستشعرات والتحكم عن بُعد بالمعدّات، لكنّ ضعف الموارد الحاسوبية فيها يجعل تطبيق آليات التشفير والكشف الأمني التقليدية محدوداً</w:t>
      </w:r>
      <w:r>
        <w:rPr>
          <w:rFonts w:cs="Amiri"/>
          <w:szCs w:val="28"/>
          <w:rtl/>
        </w:rPr>
        <w:t xml:space="preserve">. </w:t>
      </w:r>
      <w:r>
        <w:rPr>
          <w:rFonts w:cs="Times New Roman"/>
          <w:szCs w:val="28"/>
          <w:rtl/>
        </w:rPr>
        <w:t xml:space="preserve">ومن جهةٍ ثانية، تعتمد كثيرٌ من الأنظمة الحالية على قواعد أمنية ثابتة </w:t>
      </w:r>
      <w:r>
        <w:rPr>
          <w:rFonts w:cs="Amiri"/>
          <w:szCs w:val="28"/>
          <w:rtl/>
        </w:rPr>
        <w:t xml:space="preserve">(Rule-based) </w:t>
      </w:r>
      <w:r>
        <w:rPr>
          <w:rFonts w:cs="Times New Roman"/>
          <w:szCs w:val="28"/>
          <w:rtl/>
        </w:rPr>
        <w:t>قاصرة عن مواكبة الهجمات المتطوّرة التي تُولِّد أنماطاً غير معروفةٍ سابقاً، ما يستدعي توظيف تعلّم الآلة لتحقيق كشفٍ ذكيٍّ للشذوذ</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تنبثق إشكالية البحث من التساؤل الجوهري</w:t>
      </w:r>
      <w:r>
        <w:rPr>
          <w:rFonts w:cs="Amiri"/>
          <w:szCs w:val="28"/>
          <w:rtl/>
        </w:rPr>
        <w:t xml:space="preserve">: </w:t>
      </w:r>
      <w:r>
        <w:rPr>
          <w:rFonts w:cs="Times New Roman"/>
          <w:szCs w:val="28"/>
          <w:rtl/>
        </w:rPr>
        <w:t xml:space="preserve">كيف يمكن تصميم نظامٍ متكاملٍ لإنترنت الأشياء يحقيق التوازن بين استثمار الفرص التطبيقية </w:t>
      </w:r>
      <w:r>
        <w:rPr>
          <w:rFonts w:cs="Amiri"/>
          <w:szCs w:val="28"/>
          <w:rtl/>
        </w:rPr>
        <w:t>(</w:t>
      </w:r>
      <w:r>
        <w:rPr>
          <w:rFonts w:cs="Times New Roman"/>
          <w:szCs w:val="28"/>
          <w:rtl/>
        </w:rPr>
        <w:t>الأتمتة، كفاءة استهلاك الموارد، الزراعة الذكية</w:t>
      </w:r>
      <w:r>
        <w:rPr>
          <w:rFonts w:cs="Amiri"/>
          <w:szCs w:val="28"/>
          <w:rtl/>
        </w:rPr>
        <w:t xml:space="preserve">) </w:t>
      </w:r>
      <w:r>
        <w:rPr>
          <w:rFonts w:cs="Times New Roman"/>
          <w:szCs w:val="28"/>
          <w:rtl/>
        </w:rPr>
        <w:t xml:space="preserve">والحدّ من </w:t>
      </w:r>
      <w:r>
        <w:rPr>
          <w:rFonts w:cs="Times New Roman"/>
          <w:szCs w:val="28"/>
          <w:rtl/>
        </w:rPr>
        <w:lastRenderedPageBreak/>
        <w:t xml:space="preserve">المخاطر الأمنية </w:t>
      </w:r>
      <w:r>
        <w:rPr>
          <w:rFonts w:cs="Amiri"/>
          <w:szCs w:val="28"/>
          <w:rtl/>
        </w:rPr>
        <w:t>(</w:t>
      </w:r>
      <w:r>
        <w:rPr>
          <w:rFonts w:cs="Times New Roman"/>
          <w:szCs w:val="28"/>
          <w:rtl/>
        </w:rPr>
        <w:t xml:space="preserve">الاختراقات، تسريب البيانات، هجمات </w:t>
      </w:r>
      <w:r>
        <w:rPr>
          <w:rFonts w:cs="Amiri"/>
          <w:szCs w:val="28"/>
          <w:rtl/>
        </w:rPr>
        <w:t>DDoS)</w:t>
      </w:r>
      <w:r>
        <w:rPr>
          <w:rFonts w:cs="Times New Roman"/>
          <w:szCs w:val="28"/>
          <w:rtl/>
        </w:rPr>
        <w:t xml:space="preserve">، مع مراعاة خصوصية البيئة السورية من حيث البنية التحتية الرقمية والكهربائية وقدرات الفريق التقني المحلي؟ وما مدى فعالية توظيف خوارزميات تعلّم الآلة </w:t>
      </w:r>
      <w:r>
        <w:rPr>
          <w:rFonts w:cs="Amiri"/>
          <w:szCs w:val="28"/>
          <w:rtl/>
        </w:rPr>
        <w:t xml:space="preserve">– </w:t>
      </w:r>
      <w:r>
        <w:rPr>
          <w:rFonts w:cs="Times New Roman"/>
          <w:szCs w:val="28"/>
          <w:rtl/>
        </w:rPr>
        <w:t xml:space="preserve">تحديداً </w:t>
      </w:r>
      <w:r>
        <w:rPr>
          <w:rFonts w:cs="Amiri"/>
          <w:szCs w:val="28"/>
          <w:rtl/>
        </w:rPr>
        <w:t xml:space="preserve">Isolation Forest </w:t>
      </w:r>
      <w:r>
        <w:rPr>
          <w:rFonts w:cs="Times New Roman"/>
          <w:szCs w:val="28"/>
          <w:rtl/>
        </w:rPr>
        <w:t>و</w:t>
      </w:r>
      <w:r>
        <w:rPr>
          <w:rFonts w:cs="Amiri"/>
          <w:szCs w:val="28"/>
          <w:rtl/>
        </w:rPr>
        <w:t xml:space="preserve">LSTM – </w:t>
      </w:r>
      <w:r>
        <w:rPr>
          <w:rFonts w:cs="Times New Roman"/>
          <w:szCs w:val="28"/>
          <w:rtl/>
        </w:rPr>
        <w:t>في كشف الشذوذ الأمني آنياً في هذه البيئة؟</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1.3  </w:t>
      </w:r>
      <w:r>
        <w:rPr>
          <w:rFonts w:cs="Times New Roman"/>
          <w:b/>
          <w:bCs/>
          <w:color w:val="1F4E79"/>
          <w:sz w:val="32"/>
          <w:szCs w:val="32"/>
          <w:rtl/>
        </w:rPr>
        <w:t>تساؤلات البحث</w:t>
      </w:r>
    </w:p>
    <w:p w:rsidR="005F1503" w:rsidRDefault="00392EB3" w:rsidP="00392EB3">
      <w:pPr>
        <w:bidi/>
        <w:spacing w:after="80" w:line="360" w:lineRule="auto"/>
        <w:rPr>
          <w:rFonts w:hint="eastAsia"/>
        </w:rPr>
      </w:pPr>
      <w:r>
        <w:rPr>
          <w:rFonts w:cs="Times New Roman"/>
          <w:szCs w:val="28"/>
          <w:rtl/>
        </w:rPr>
        <w:t>يسعى البحث إلى الإجابة عن التساؤلات الآتية</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1.  </w:t>
      </w:r>
      <w:r>
        <w:rPr>
          <w:rFonts w:cs="Times New Roman"/>
          <w:color w:val="262626"/>
          <w:sz w:val="26"/>
          <w:szCs w:val="26"/>
          <w:rtl/>
        </w:rPr>
        <w:t>ما المفهوم العلمي لإنترنت الأشياء، وما البنية المعمارية المرجعية والبروتوكولات المعتمدة فيها؟</w:t>
      </w:r>
    </w:p>
    <w:p w:rsidR="005F1503" w:rsidRDefault="00392EB3" w:rsidP="00392EB3">
      <w:pPr>
        <w:bidi/>
        <w:spacing w:after="80" w:line="336" w:lineRule="auto"/>
        <w:ind w:left="283" w:right="283"/>
        <w:rPr>
          <w:rFonts w:hint="eastAsia"/>
        </w:rPr>
      </w:pPr>
      <w:r>
        <w:rPr>
          <w:rFonts w:cs="Amiri"/>
          <w:color w:val="262626"/>
          <w:sz w:val="26"/>
          <w:szCs w:val="26"/>
          <w:rtl/>
        </w:rPr>
        <w:t xml:space="preserve">2.  </w:t>
      </w:r>
      <w:r>
        <w:rPr>
          <w:rFonts w:cs="Times New Roman"/>
          <w:color w:val="262626"/>
          <w:sz w:val="26"/>
          <w:szCs w:val="26"/>
          <w:rtl/>
        </w:rPr>
        <w:t>ما الفرص التطبيقية الرئيسية التي يقدّمها إنترنت الأشياء في القطاعات التنموية كالزراعة وإدارة الطاقة والمنازل الذكية؟</w:t>
      </w:r>
    </w:p>
    <w:p w:rsidR="005F1503" w:rsidRDefault="00392EB3" w:rsidP="00392EB3">
      <w:pPr>
        <w:bidi/>
        <w:spacing w:after="80" w:line="336" w:lineRule="auto"/>
        <w:ind w:left="283" w:right="283"/>
        <w:rPr>
          <w:rFonts w:hint="eastAsia"/>
        </w:rPr>
      </w:pPr>
      <w:r>
        <w:rPr>
          <w:rFonts w:cs="Amiri"/>
          <w:color w:val="262626"/>
          <w:sz w:val="26"/>
          <w:szCs w:val="26"/>
          <w:rtl/>
        </w:rPr>
        <w:t xml:space="preserve">3.  </w:t>
      </w:r>
      <w:r>
        <w:rPr>
          <w:rFonts w:cs="Times New Roman"/>
          <w:color w:val="262626"/>
          <w:sz w:val="26"/>
          <w:szCs w:val="26"/>
          <w:rtl/>
        </w:rPr>
        <w:t>ما المخاطر والتهديدات الأمنية الأبرز المرافقة لانتشار إنترنت الأشياء، وما الإطار المعياري لمعالجتها؟</w:t>
      </w:r>
    </w:p>
    <w:p w:rsidR="005F1503" w:rsidRDefault="00392EB3" w:rsidP="00392EB3">
      <w:pPr>
        <w:bidi/>
        <w:spacing w:after="80" w:line="336" w:lineRule="auto"/>
        <w:ind w:left="283" w:right="283"/>
        <w:rPr>
          <w:rFonts w:hint="eastAsia"/>
        </w:rPr>
      </w:pPr>
      <w:r>
        <w:rPr>
          <w:rFonts w:cs="Amiri"/>
          <w:color w:val="262626"/>
          <w:sz w:val="26"/>
          <w:szCs w:val="26"/>
          <w:rtl/>
        </w:rPr>
        <w:t xml:space="preserve">4.  </w:t>
      </w:r>
      <w:r>
        <w:rPr>
          <w:rFonts w:cs="Times New Roman"/>
          <w:color w:val="262626"/>
          <w:sz w:val="26"/>
          <w:szCs w:val="26"/>
          <w:rtl/>
        </w:rPr>
        <w:t xml:space="preserve">كيف يمكن توظيف خوارزميات تعلّم الآلة </w:t>
      </w:r>
      <w:r>
        <w:rPr>
          <w:rFonts w:cs="Amiri"/>
          <w:color w:val="262626"/>
          <w:sz w:val="26"/>
          <w:szCs w:val="26"/>
          <w:rtl/>
        </w:rPr>
        <w:t xml:space="preserve">– </w:t>
      </w:r>
      <w:r>
        <w:rPr>
          <w:rFonts w:cs="Times New Roman"/>
          <w:color w:val="262626"/>
          <w:sz w:val="26"/>
          <w:szCs w:val="26"/>
          <w:rtl/>
        </w:rPr>
        <w:t xml:space="preserve">خاصةً </w:t>
      </w:r>
      <w:r>
        <w:rPr>
          <w:rFonts w:cs="Amiri"/>
          <w:color w:val="262626"/>
          <w:sz w:val="26"/>
          <w:szCs w:val="26"/>
          <w:rtl/>
        </w:rPr>
        <w:t xml:space="preserve">Isolation Forest </w:t>
      </w:r>
      <w:r>
        <w:rPr>
          <w:rFonts w:cs="Times New Roman"/>
          <w:color w:val="262626"/>
          <w:sz w:val="26"/>
          <w:szCs w:val="26"/>
          <w:rtl/>
        </w:rPr>
        <w:t>و</w:t>
      </w:r>
      <w:r>
        <w:rPr>
          <w:rFonts w:cs="Amiri"/>
          <w:color w:val="262626"/>
          <w:sz w:val="26"/>
          <w:szCs w:val="26"/>
          <w:rtl/>
        </w:rPr>
        <w:t xml:space="preserve">LSTM Autoencoder – </w:t>
      </w:r>
      <w:r>
        <w:rPr>
          <w:rFonts w:cs="Times New Roman"/>
          <w:color w:val="262626"/>
          <w:sz w:val="26"/>
          <w:szCs w:val="26"/>
          <w:rtl/>
        </w:rPr>
        <w:t>لكشف الشذوذ الأمني في بيئة إنترنت الأشياء آنياً؟</w:t>
      </w:r>
    </w:p>
    <w:p w:rsidR="005F1503" w:rsidRDefault="00392EB3" w:rsidP="00392EB3">
      <w:pPr>
        <w:bidi/>
        <w:spacing w:after="80" w:line="336" w:lineRule="auto"/>
        <w:ind w:left="283" w:right="283"/>
        <w:rPr>
          <w:rFonts w:hint="eastAsia"/>
        </w:rPr>
      </w:pPr>
      <w:r>
        <w:rPr>
          <w:rFonts w:cs="Amiri"/>
          <w:color w:val="262626"/>
          <w:sz w:val="26"/>
          <w:szCs w:val="26"/>
          <w:rtl/>
        </w:rPr>
        <w:t xml:space="preserve">5.  </w:t>
      </w:r>
      <w:r>
        <w:rPr>
          <w:rFonts w:cs="Times New Roman"/>
          <w:color w:val="262626"/>
          <w:sz w:val="26"/>
          <w:szCs w:val="26"/>
          <w:rtl/>
        </w:rPr>
        <w:t xml:space="preserve">ما البنية المعمارية المناسبة لنظامٍ متكاملٍ يجمع بين طبقة أجهزة </w:t>
      </w:r>
      <w:r>
        <w:rPr>
          <w:rFonts w:cs="Amiri"/>
          <w:color w:val="262626"/>
          <w:sz w:val="26"/>
          <w:szCs w:val="26"/>
          <w:rtl/>
        </w:rPr>
        <w:t xml:space="preserve">ESP32 </w:t>
      </w:r>
      <w:r>
        <w:rPr>
          <w:rFonts w:cs="Times New Roman"/>
          <w:color w:val="262626"/>
          <w:sz w:val="26"/>
          <w:szCs w:val="26"/>
          <w:rtl/>
        </w:rPr>
        <w:t xml:space="preserve">وطبقة خادم </w:t>
      </w:r>
      <w:r>
        <w:rPr>
          <w:rFonts w:cs="Amiri"/>
          <w:color w:val="262626"/>
          <w:sz w:val="26"/>
          <w:szCs w:val="26"/>
          <w:rtl/>
        </w:rPr>
        <w:t xml:space="preserve">Python/MySQL </w:t>
      </w:r>
      <w:r>
        <w:rPr>
          <w:rFonts w:cs="Times New Roman"/>
          <w:color w:val="262626"/>
          <w:sz w:val="26"/>
          <w:szCs w:val="26"/>
          <w:rtl/>
        </w:rPr>
        <w:t xml:space="preserve">وطبقة واجهة </w:t>
      </w:r>
      <w:r>
        <w:rPr>
          <w:rFonts w:cs="Amiri"/>
          <w:color w:val="262626"/>
          <w:sz w:val="26"/>
          <w:szCs w:val="26"/>
          <w:rtl/>
        </w:rPr>
        <w:t xml:space="preserve">React.js </w:t>
      </w:r>
      <w:r>
        <w:rPr>
          <w:rFonts w:cs="Times New Roman"/>
          <w:color w:val="262626"/>
          <w:sz w:val="26"/>
          <w:szCs w:val="26"/>
          <w:rtl/>
        </w:rPr>
        <w:t>وطبقة ذكاءٍ اصطناعي؟</w:t>
      </w:r>
    </w:p>
    <w:p w:rsidR="005F1503" w:rsidRDefault="00392EB3" w:rsidP="00392EB3">
      <w:pPr>
        <w:bidi/>
        <w:spacing w:after="80" w:line="336" w:lineRule="auto"/>
        <w:ind w:left="283" w:right="283"/>
        <w:rPr>
          <w:rFonts w:hint="eastAsia"/>
        </w:rPr>
      </w:pPr>
      <w:r>
        <w:rPr>
          <w:rFonts w:cs="Amiri"/>
          <w:color w:val="262626"/>
          <w:sz w:val="26"/>
          <w:szCs w:val="26"/>
          <w:rtl/>
        </w:rPr>
        <w:t xml:space="preserve">6.  </w:t>
      </w:r>
      <w:r>
        <w:rPr>
          <w:rFonts w:cs="Times New Roman"/>
          <w:color w:val="262626"/>
          <w:sz w:val="26"/>
          <w:szCs w:val="26"/>
          <w:rtl/>
        </w:rPr>
        <w:t>ما مستوى الأداء الذي يحقّقه النموذج المقترح بدلالات الدقة وزمن الكشف ومعدّل الإنذارات الكاذبة مقارنةً بالأنظمة التقليدية والدراسات السابقة؟</w:t>
      </w:r>
    </w:p>
    <w:p w:rsidR="005F1503" w:rsidRDefault="00392EB3" w:rsidP="00392EB3">
      <w:pPr>
        <w:bidi/>
        <w:spacing w:after="80" w:line="336" w:lineRule="auto"/>
        <w:ind w:left="283" w:right="283"/>
        <w:rPr>
          <w:rFonts w:hint="eastAsia"/>
        </w:rPr>
      </w:pPr>
      <w:r>
        <w:rPr>
          <w:rFonts w:cs="Amiri"/>
          <w:color w:val="262626"/>
          <w:sz w:val="26"/>
          <w:szCs w:val="26"/>
          <w:rtl/>
        </w:rPr>
        <w:t xml:space="preserve">7.  </w:t>
      </w:r>
      <w:r>
        <w:rPr>
          <w:rFonts w:cs="Times New Roman"/>
          <w:color w:val="262626"/>
          <w:sz w:val="26"/>
          <w:szCs w:val="26"/>
          <w:rtl/>
        </w:rPr>
        <w:t>ما إمكانية تطبيق مثل هذا النظام في البيئة السورية، وما العوامل المؤثرة في ذلك من بنيةٍ تحتيةٍ وتشريعاتٍ وكوادر؟</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1.4  </w:t>
      </w:r>
      <w:r>
        <w:rPr>
          <w:rFonts w:cs="Times New Roman"/>
          <w:b/>
          <w:bCs/>
          <w:color w:val="1F4E79"/>
          <w:sz w:val="32"/>
          <w:szCs w:val="32"/>
          <w:rtl/>
        </w:rPr>
        <w:t>أهداف البحث</w:t>
      </w:r>
    </w:p>
    <w:p w:rsidR="005F1503" w:rsidRDefault="00392EB3" w:rsidP="00392EB3">
      <w:pPr>
        <w:bidi/>
        <w:spacing w:after="80" w:line="360" w:lineRule="auto"/>
        <w:rPr>
          <w:rFonts w:hint="eastAsia"/>
        </w:rPr>
      </w:pPr>
      <w:r>
        <w:rPr>
          <w:rFonts w:cs="Times New Roman"/>
          <w:szCs w:val="28"/>
          <w:rtl/>
        </w:rPr>
        <w:t>ينطلق البحث من هدفٍ عامٍّ يتمثّل في دراسة الفرص والمخاطر في استخدام إنترنت الأشياء في البيئة السورية، وتصميم نموذجٍ تطبيقيٍّ متكاملٍ يوظّف تعلّم الآلة لكشف الشذوذ الأمني آنياً</w:t>
      </w:r>
      <w:r>
        <w:rPr>
          <w:rFonts w:cs="Amiri"/>
          <w:szCs w:val="28"/>
          <w:rtl/>
        </w:rPr>
        <w:t xml:space="preserve">. </w:t>
      </w:r>
      <w:r>
        <w:rPr>
          <w:rFonts w:cs="Times New Roman"/>
          <w:szCs w:val="28"/>
          <w:rtl/>
        </w:rPr>
        <w:t>وينبثق عن هذا الهدف العام مجموعةٌ من الأهداف الخاصة</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1.  </w:t>
      </w:r>
      <w:r>
        <w:rPr>
          <w:rFonts w:cs="Times New Roman"/>
          <w:color w:val="262626"/>
          <w:sz w:val="26"/>
          <w:szCs w:val="26"/>
          <w:rtl/>
        </w:rPr>
        <w:t>استعراض الإطار النظري لإنترنت الأشياء من حيث المفهوم والتطوّر التاريخي والبنية المعمارية المرجعية وبروتوكولات الاتصال</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2.  </w:t>
      </w:r>
      <w:r>
        <w:rPr>
          <w:rFonts w:cs="Times New Roman"/>
          <w:color w:val="262626"/>
          <w:sz w:val="26"/>
          <w:szCs w:val="26"/>
          <w:rtl/>
        </w:rPr>
        <w:t>تحليل الفرص التطبيقية لإنترنت الأشياء في قطاعاتٍ حيويةٍ كالزراعة الذكية وإدارة الطاقة والمنازل الذكية والمدن الذكية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lastRenderedPageBreak/>
        <w:t xml:space="preserve">3.  </w:t>
      </w:r>
      <w:r>
        <w:rPr>
          <w:rFonts w:cs="Times New Roman"/>
          <w:color w:val="262626"/>
          <w:sz w:val="26"/>
          <w:szCs w:val="26"/>
          <w:rtl/>
        </w:rPr>
        <w:t xml:space="preserve">توصيف المخاطر والتهديدات الأمنية في بيئة إنترنت الأشياء وعرض أبرز الحوادث الموثّقة والإطار المعياري لمعالجتها </w:t>
      </w:r>
      <w:r>
        <w:rPr>
          <w:rFonts w:cs="Amiri"/>
          <w:color w:val="262626"/>
          <w:sz w:val="26"/>
          <w:szCs w:val="26"/>
          <w:rtl/>
        </w:rPr>
        <w:t>(OWASP IoT Top 10</w:t>
      </w:r>
      <w:r>
        <w:rPr>
          <w:rFonts w:cs="Times New Roman"/>
          <w:color w:val="262626"/>
          <w:sz w:val="26"/>
          <w:szCs w:val="26"/>
          <w:rtl/>
        </w:rPr>
        <w:t xml:space="preserve">، </w:t>
      </w:r>
      <w:r>
        <w:rPr>
          <w:rFonts w:cs="Amiri"/>
          <w:color w:val="262626"/>
          <w:sz w:val="26"/>
          <w:szCs w:val="26"/>
          <w:rtl/>
        </w:rPr>
        <w:t>NIST IR 8259</w:t>
      </w:r>
      <w:r>
        <w:rPr>
          <w:rFonts w:cs="Times New Roman"/>
          <w:color w:val="262626"/>
          <w:sz w:val="26"/>
          <w:szCs w:val="26"/>
          <w:rtl/>
        </w:rPr>
        <w:t xml:space="preserve">، </w:t>
      </w:r>
      <w:r>
        <w:rPr>
          <w:rFonts w:cs="Amiri"/>
          <w:color w:val="262626"/>
          <w:sz w:val="26"/>
          <w:szCs w:val="26"/>
          <w:rtl/>
        </w:rPr>
        <w:t>ETSI EN 303 645).</w:t>
      </w:r>
    </w:p>
    <w:p w:rsidR="005F1503" w:rsidRDefault="00392EB3" w:rsidP="00392EB3">
      <w:pPr>
        <w:bidi/>
        <w:spacing w:after="80" w:line="336" w:lineRule="auto"/>
        <w:ind w:left="283" w:right="283"/>
        <w:rPr>
          <w:rFonts w:hint="eastAsia"/>
        </w:rPr>
      </w:pPr>
      <w:r>
        <w:rPr>
          <w:rFonts w:cs="Amiri"/>
          <w:color w:val="262626"/>
          <w:sz w:val="26"/>
          <w:szCs w:val="26"/>
          <w:rtl/>
        </w:rPr>
        <w:t xml:space="preserve">4.  </w:t>
      </w:r>
      <w:r>
        <w:rPr>
          <w:rFonts w:cs="Times New Roman"/>
          <w:color w:val="262626"/>
          <w:sz w:val="26"/>
          <w:szCs w:val="26"/>
          <w:rtl/>
        </w:rPr>
        <w:t xml:space="preserve">استعراض خوارزميات تعلّم الآلة المستخدمة في كشف الشذوذ الأمني في </w:t>
      </w:r>
      <w:r>
        <w:rPr>
          <w:rFonts w:cs="Amiri"/>
          <w:color w:val="262626"/>
          <w:sz w:val="26"/>
          <w:szCs w:val="26"/>
          <w:rtl/>
        </w:rPr>
        <w:t xml:space="preserve">IoT </w:t>
      </w:r>
      <w:r>
        <w:rPr>
          <w:rFonts w:cs="Times New Roman"/>
          <w:color w:val="262626"/>
          <w:sz w:val="26"/>
          <w:szCs w:val="26"/>
          <w:rtl/>
        </w:rPr>
        <w:t>ومقارنة أدائها من حيث الدقة وزمن الكشف</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5.  </w:t>
      </w:r>
      <w:r>
        <w:rPr>
          <w:rFonts w:cs="Times New Roman"/>
          <w:color w:val="262626"/>
          <w:sz w:val="26"/>
          <w:szCs w:val="26"/>
          <w:rtl/>
        </w:rPr>
        <w:t>تصميم بنية معمارية متكاملة للنظام المقترح تتألف من أربع طبقات</w:t>
      </w:r>
      <w:r>
        <w:rPr>
          <w:rFonts w:cs="Amiri"/>
          <w:color w:val="262626"/>
          <w:sz w:val="26"/>
          <w:szCs w:val="26"/>
          <w:rtl/>
        </w:rPr>
        <w:t xml:space="preserve">: </w:t>
      </w:r>
      <w:r>
        <w:rPr>
          <w:rFonts w:cs="Times New Roman"/>
          <w:color w:val="262626"/>
          <w:sz w:val="26"/>
          <w:szCs w:val="26"/>
          <w:rtl/>
        </w:rPr>
        <w:t xml:space="preserve">الأجهزة </w:t>
      </w:r>
      <w:r>
        <w:rPr>
          <w:rFonts w:cs="Amiri"/>
          <w:color w:val="262626"/>
          <w:sz w:val="26"/>
          <w:szCs w:val="26"/>
          <w:rtl/>
        </w:rPr>
        <w:t>(ESP32)</w:t>
      </w:r>
      <w:r>
        <w:rPr>
          <w:rFonts w:cs="Times New Roman"/>
          <w:color w:val="262626"/>
          <w:sz w:val="26"/>
          <w:szCs w:val="26"/>
          <w:rtl/>
        </w:rPr>
        <w:t xml:space="preserve">، الاتصال </w:t>
      </w:r>
      <w:r>
        <w:rPr>
          <w:rFonts w:cs="Amiri"/>
          <w:color w:val="262626"/>
          <w:sz w:val="26"/>
          <w:szCs w:val="26"/>
          <w:rtl/>
        </w:rPr>
        <w:t>(MQTT/TLS)</w:t>
      </w:r>
      <w:r>
        <w:rPr>
          <w:rFonts w:cs="Times New Roman"/>
          <w:color w:val="262626"/>
          <w:sz w:val="26"/>
          <w:szCs w:val="26"/>
          <w:rtl/>
        </w:rPr>
        <w:t xml:space="preserve">، المعالجة </w:t>
      </w:r>
      <w:r>
        <w:rPr>
          <w:rFonts w:cs="Amiri"/>
          <w:color w:val="262626"/>
          <w:sz w:val="26"/>
          <w:szCs w:val="26"/>
          <w:rtl/>
        </w:rPr>
        <w:t>(Python/Flask/MySQL)</w:t>
      </w:r>
      <w:r>
        <w:rPr>
          <w:rFonts w:cs="Times New Roman"/>
          <w:color w:val="262626"/>
          <w:sz w:val="26"/>
          <w:szCs w:val="26"/>
          <w:rtl/>
        </w:rPr>
        <w:t xml:space="preserve">، والعرض </w:t>
      </w:r>
      <w:r>
        <w:rPr>
          <w:rFonts w:cs="Amiri"/>
          <w:color w:val="262626"/>
          <w:sz w:val="26"/>
          <w:szCs w:val="26"/>
          <w:rtl/>
        </w:rPr>
        <w:t>(React.js).</w:t>
      </w:r>
    </w:p>
    <w:p w:rsidR="005F1503" w:rsidRDefault="00392EB3" w:rsidP="00392EB3">
      <w:pPr>
        <w:bidi/>
        <w:spacing w:after="80" w:line="336" w:lineRule="auto"/>
        <w:ind w:left="283" w:right="283"/>
        <w:rPr>
          <w:rFonts w:hint="eastAsia"/>
        </w:rPr>
      </w:pPr>
      <w:r>
        <w:rPr>
          <w:rFonts w:cs="Amiri"/>
          <w:color w:val="262626"/>
          <w:sz w:val="26"/>
          <w:szCs w:val="26"/>
          <w:rtl/>
        </w:rPr>
        <w:t xml:space="preserve">6.  </w:t>
      </w:r>
      <w:r>
        <w:rPr>
          <w:rFonts w:cs="Times New Roman"/>
          <w:color w:val="262626"/>
          <w:sz w:val="26"/>
          <w:szCs w:val="26"/>
          <w:rtl/>
        </w:rPr>
        <w:t xml:space="preserve">بناء نموذجٍ لكشف الشذوذ الأمني باستخدام خوارزمية </w:t>
      </w:r>
      <w:r>
        <w:rPr>
          <w:rFonts w:cs="Amiri"/>
          <w:color w:val="262626"/>
          <w:sz w:val="26"/>
          <w:szCs w:val="26"/>
          <w:rtl/>
        </w:rPr>
        <w:t xml:space="preserve">Isolation Forest </w:t>
      </w:r>
      <w:r>
        <w:rPr>
          <w:rFonts w:cs="Times New Roman"/>
          <w:color w:val="262626"/>
          <w:sz w:val="26"/>
          <w:szCs w:val="26"/>
          <w:rtl/>
        </w:rPr>
        <w:t>و</w:t>
      </w:r>
      <w:r>
        <w:rPr>
          <w:rFonts w:cs="Amiri"/>
          <w:color w:val="262626"/>
          <w:sz w:val="26"/>
          <w:szCs w:val="26"/>
          <w:rtl/>
        </w:rPr>
        <w:t xml:space="preserve">LSTM Autoencoder </w:t>
      </w:r>
      <w:r>
        <w:rPr>
          <w:rFonts w:cs="Times New Roman"/>
          <w:color w:val="262626"/>
          <w:sz w:val="26"/>
          <w:szCs w:val="26"/>
          <w:rtl/>
        </w:rPr>
        <w:t xml:space="preserve">وتدريبه على بياناتٍ حقيقيةٍ وبياناتٍ مرجعيةٍ من مجموعة </w:t>
      </w:r>
      <w:r>
        <w:rPr>
          <w:rFonts w:cs="Amiri"/>
          <w:color w:val="262626"/>
          <w:sz w:val="26"/>
          <w:szCs w:val="26"/>
          <w:rtl/>
        </w:rPr>
        <w:t>Bot-IoT.</w:t>
      </w:r>
    </w:p>
    <w:p w:rsidR="005F1503" w:rsidRDefault="00392EB3" w:rsidP="00392EB3">
      <w:pPr>
        <w:bidi/>
        <w:spacing w:after="80" w:line="336" w:lineRule="auto"/>
        <w:ind w:left="283" w:right="283"/>
        <w:rPr>
          <w:rFonts w:hint="eastAsia"/>
        </w:rPr>
      </w:pPr>
      <w:r>
        <w:rPr>
          <w:rFonts w:cs="Amiri"/>
          <w:color w:val="262626"/>
          <w:sz w:val="26"/>
          <w:szCs w:val="26"/>
          <w:rtl/>
        </w:rPr>
        <w:t xml:space="preserve">7.  </w:t>
      </w:r>
      <w:r>
        <w:rPr>
          <w:rFonts w:cs="Times New Roman"/>
          <w:color w:val="262626"/>
          <w:sz w:val="26"/>
          <w:szCs w:val="26"/>
          <w:rtl/>
        </w:rPr>
        <w:t>تطوير لوحة تحكم تفاعلية تعرض البيانات الآنية وتتيح التحكم بالأجهزة وتُنبّه فور رصد شذوذٍ أمني</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8.  </w:t>
      </w:r>
      <w:r>
        <w:rPr>
          <w:rFonts w:cs="Times New Roman"/>
          <w:color w:val="262626"/>
          <w:sz w:val="26"/>
          <w:szCs w:val="26"/>
          <w:rtl/>
        </w:rPr>
        <w:t xml:space="preserve">تقييم أداء النظام بدلالات الدقة وزمن الاستجابة ومعدّل نقل البيانات ومنحنى </w:t>
      </w:r>
      <w:r>
        <w:rPr>
          <w:rFonts w:cs="Amiri"/>
          <w:color w:val="262626"/>
          <w:sz w:val="26"/>
          <w:szCs w:val="26"/>
          <w:rtl/>
        </w:rPr>
        <w:t xml:space="preserve">ROC-AUC </w:t>
      </w:r>
      <w:r>
        <w:rPr>
          <w:rFonts w:cs="Times New Roman"/>
          <w:color w:val="262626"/>
          <w:sz w:val="26"/>
          <w:szCs w:val="26"/>
          <w:rtl/>
        </w:rPr>
        <w:t>ومقارنته بالأنظمة التقليدية والدراسات السابقة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9.  </w:t>
      </w:r>
      <w:r>
        <w:rPr>
          <w:rFonts w:cs="Times New Roman"/>
          <w:color w:val="262626"/>
          <w:sz w:val="26"/>
          <w:szCs w:val="26"/>
          <w:rtl/>
        </w:rPr>
        <w:t>تحديد العوامل المؤثرة في إمكانية تطبيق هذا النظام في البيئة السورية وتقديم توصياتٍ عمليةٍ للمشروعات المستقبلية</w:t>
      </w:r>
      <w:r>
        <w:rPr>
          <w:rFonts w:cs="Amiri"/>
          <w:color w:val="262626"/>
          <w:sz w:val="26"/>
          <w:szCs w:val="26"/>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1.5  </w:t>
      </w:r>
      <w:r>
        <w:rPr>
          <w:rFonts w:cs="Times New Roman"/>
          <w:b/>
          <w:bCs/>
          <w:color w:val="1F4E79"/>
          <w:sz w:val="32"/>
          <w:szCs w:val="32"/>
          <w:rtl/>
        </w:rPr>
        <w:t>فرضيات البحث</w:t>
      </w:r>
    </w:p>
    <w:p w:rsidR="005F1503" w:rsidRDefault="00392EB3" w:rsidP="00392EB3">
      <w:pPr>
        <w:bidi/>
        <w:spacing w:after="80" w:line="360" w:lineRule="auto"/>
        <w:rPr>
          <w:rFonts w:hint="eastAsia"/>
        </w:rPr>
      </w:pPr>
      <w:r>
        <w:rPr>
          <w:rFonts w:cs="Times New Roman"/>
          <w:szCs w:val="28"/>
          <w:rtl/>
        </w:rPr>
        <w:t>يفترض البحث الفرضيات الآتية</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H1.  </w:t>
      </w:r>
      <w:r>
        <w:rPr>
          <w:rFonts w:cs="Times New Roman"/>
          <w:color w:val="262626"/>
          <w:sz w:val="26"/>
          <w:szCs w:val="26"/>
          <w:rtl/>
        </w:rPr>
        <w:t xml:space="preserve">تُحقّق خوارزمية تعلّم الآلة </w:t>
      </w:r>
      <w:r>
        <w:rPr>
          <w:rFonts w:cs="Amiri"/>
          <w:color w:val="262626"/>
          <w:sz w:val="26"/>
          <w:szCs w:val="26"/>
          <w:rtl/>
        </w:rPr>
        <w:t xml:space="preserve">Isolation Forest </w:t>
      </w:r>
      <w:r>
        <w:rPr>
          <w:rFonts w:cs="Times New Roman"/>
          <w:color w:val="262626"/>
          <w:sz w:val="26"/>
          <w:szCs w:val="26"/>
          <w:rtl/>
        </w:rPr>
        <w:t xml:space="preserve">دقّةً تتجاوز </w:t>
      </w:r>
      <w:r>
        <w:rPr>
          <w:rFonts w:cs="Amiri"/>
          <w:color w:val="262626"/>
          <w:sz w:val="26"/>
          <w:szCs w:val="26"/>
          <w:rtl/>
        </w:rPr>
        <w:t xml:space="preserve">95% </w:t>
      </w:r>
      <w:r>
        <w:rPr>
          <w:rFonts w:cs="Times New Roman"/>
          <w:color w:val="262626"/>
          <w:sz w:val="26"/>
          <w:szCs w:val="26"/>
          <w:rtl/>
        </w:rPr>
        <w:t>في كشف الشذوذ الأمني في بيئة إنترنت الأشياء المقترحة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H2.  </w:t>
      </w:r>
      <w:r>
        <w:rPr>
          <w:rFonts w:cs="Times New Roman"/>
          <w:color w:val="262626"/>
          <w:sz w:val="26"/>
          <w:szCs w:val="26"/>
          <w:rtl/>
        </w:rPr>
        <w:t xml:space="preserve">يخفض استخدام بروتوكول </w:t>
      </w:r>
      <w:r>
        <w:rPr>
          <w:rFonts w:cs="Amiri"/>
          <w:color w:val="262626"/>
          <w:sz w:val="26"/>
          <w:szCs w:val="26"/>
          <w:rtl/>
        </w:rPr>
        <w:t xml:space="preserve">MQTT/TLS </w:t>
      </w:r>
      <w:r>
        <w:rPr>
          <w:rFonts w:cs="Times New Roman"/>
          <w:color w:val="262626"/>
          <w:sz w:val="26"/>
          <w:szCs w:val="26"/>
          <w:rtl/>
        </w:rPr>
        <w:t xml:space="preserve">زمن استجابة إرسال البيانات من الأجهزة إلى الخادم بنسبةٍ لا تقلّ عن </w:t>
      </w:r>
      <w:r>
        <w:rPr>
          <w:rFonts w:cs="Amiri"/>
          <w:color w:val="262626"/>
          <w:sz w:val="26"/>
          <w:szCs w:val="26"/>
          <w:rtl/>
        </w:rPr>
        <w:t xml:space="preserve">50% </w:t>
      </w:r>
      <w:r>
        <w:rPr>
          <w:rFonts w:cs="Times New Roman"/>
          <w:color w:val="262626"/>
          <w:sz w:val="26"/>
          <w:szCs w:val="26"/>
          <w:rtl/>
        </w:rPr>
        <w:t xml:space="preserve">مقارنةً ببروتوكول </w:t>
      </w:r>
      <w:r>
        <w:rPr>
          <w:rFonts w:cs="Amiri"/>
          <w:color w:val="262626"/>
          <w:sz w:val="26"/>
          <w:szCs w:val="26"/>
          <w:rtl/>
        </w:rPr>
        <w:t>HTTP/HTTPS.</w:t>
      </w:r>
    </w:p>
    <w:p w:rsidR="005F1503" w:rsidRDefault="00392EB3" w:rsidP="00392EB3">
      <w:pPr>
        <w:bidi/>
        <w:spacing w:after="80" w:line="336" w:lineRule="auto"/>
        <w:ind w:left="283" w:right="283"/>
        <w:rPr>
          <w:rFonts w:hint="eastAsia"/>
        </w:rPr>
      </w:pPr>
      <w:r>
        <w:rPr>
          <w:rFonts w:cs="Amiri"/>
          <w:color w:val="262626"/>
          <w:sz w:val="26"/>
          <w:szCs w:val="26"/>
          <w:rtl/>
        </w:rPr>
        <w:t xml:space="preserve">H3.  </w:t>
      </w:r>
      <w:r>
        <w:rPr>
          <w:rFonts w:cs="Times New Roman"/>
          <w:color w:val="262626"/>
          <w:sz w:val="26"/>
          <w:szCs w:val="26"/>
          <w:rtl/>
        </w:rPr>
        <w:t xml:space="preserve">يؤدي تطبيق نظام إنترنت الأشياء المقترح في سيناريو زراعيٍّ مرجعيٍّ إلى تحسينٍ ملموسٍ في كفاءة استهلاك المياه والطاقة لا يقلّ عن </w:t>
      </w:r>
      <w:r>
        <w:rPr>
          <w:rFonts w:cs="Amiri"/>
          <w:color w:val="262626"/>
          <w:sz w:val="26"/>
          <w:szCs w:val="26"/>
          <w:rtl/>
        </w:rPr>
        <w:t>20%.</w:t>
      </w:r>
    </w:p>
    <w:p w:rsidR="005F1503" w:rsidRDefault="00392EB3" w:rsidP="00392EB3">
      <w:pPr>
        <w:bidi/>
        <w:spacing w:after="80" w:line="336" w:lineRule="auto"/>
        <w:ind w:left="283" w:right="283"/>
        <w:rPr>
          <w:rFonts w:hint="eastAsia"/>
        </w:rPr>
      </w:pPr>
      <w:r>
        <w:rPr>
          <w:rFonts w:cs="Amiri"/>
          <w:color w:val="262626"/>
          <w:sz w:val="26"/>
          <w:szCs w:val="26"/>
          <w:rtl/>
        </w:rPr>
        <w:t xml:space="preserve">H4.  </w:t>
      </w:r>
      <w:r>
        <w:rPr>
          <w:rFonts w:cs="Times New Roman"/>
          <w:color w:val="262626"/>
          <w:sz w:val="26"/>
          <w:szCs w:val="26"/>
          <w:rtl/>
        </w:rPr>
        <w:t xml:space="preserve">يزداد زمن كشف الشذوذ الأمني آنياً عند نقل المعالجة من السحابة إلى الطرف </w:t>
      </w:r>
      <w:r>
        <w:rPr>
          <w:rFonts w:cs="Amiri"/>
          <w:color w:val="262626"/>
          <w:sz w:val="26"/>
          <w:szCs w:val="26"/>
          <w:rtl/>
        </w:rPr>
        <w:t xml:space="preserve">(Edge) </w:t>
      </w:r>
      <w:r>
        <w:rPr>
          <w:rFonts w:cs="Times New Roman"/>
          <w:color w:val="262626"/>
          <w:sz w:val="26"/>
          <w:szCs w:val="26"/>
          <w:rtl/>
        </w:rPr>
        <w:t xml:space="preserve">بالنسبة للنماذج الثقيلة كـ </w:t>
      </w:r>
      <w:r>
        <w:rPr>
          <w:rFonts w:cs="Amiri"/>
          <w:color w:val="262626"/>
          <w:sz w:val="26"/>
          <w:szCs w:val="26"/>
          <w:rtl/>
        </w:rPr>
        <w:t>LSTM</w:t>
      </w:r>
      <w:r>
        <w:rPr>
          <w:rFonts w:cs="Times New Roman"/>
          <w:color w:val="262626"/>
          <w:sz w:val="26"/>
          <w:szCs w:val="26"/>
          <w:rtl/>
        </w:rPr>
        <w:t>، ما يستدعي استخدام نموذجٍ هجينٍ يجمع بين الحوسبة الطرفية والسحابية</w:t>
      </w:r>
      <w:r>
        <w:rPr>
          <w:rFonts w:cs="Amiri"/>
          <w:color w:val="262626"/>
          <w:sz w:val="26"/>
          <w:szCs w:val="26"/>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1.6  </w:t>
      </w:r>
      <w:r>
        <w:rPr>
          <w:rFonts w:cs="Times New Roman"/>
          <w:b/>
          <w:bCs/>
          <w:color w:val="1F4E79"/>
          <w:sz w:val="32"/>
          <w:szCs w:val="32"/>
          <w:rtl/>
        </w:rPr>
        <w:t>أهمية البحث ومبرراته</w:t>
      </w:r>
    </w:p>
    <w:p w:rsidR="005F1503" w:rsidRDefault="00392EB3" w:rsidP="00392EB3">
      <w:pPr>
        <w:bidi/>
        <w:spacing w:after="120" w:line="360" w:lineRule="auto"/>
        <w:ind w:firstLine="340"/>
        <w:rPr>
          <w:rFonts w:hint="eastAsia"/>
        </w:rPr>
      </w:pPr>
      <w:r>
        <w:rPr>
          <w:rFonts w:cs="Times New Roman"/>
          <w:szCs w:val="28"/>
          <w:rtl/>
        </w:rPr>
        <w:t>تكتسب هذه الدراسة أهميتها من عدّة محاور</w:t>
      </w:r>
      <w:r>
        <w:rPr>
          <w:rFonts w:cs="Amiri"/>
          <w:szCs w:val="28"/>
          <w:rtl/>
        </w:rPr>
        <w:t xml:space="preserve">. </w:t>
      </w:r>
      <w:r>
        <w:rPr>
          <w:rFonts w:cs="Times New Roman"/>
          <w:szCs w:val="28"/>
          <w:rtl/>
        </w:rPr>
        <w:t>فعلى الصعيد العلمي، تُسهم في سدّ الفجوة البحثية المتعلقة بقلة الدراسات التطبيقية التي تجمع بين تحقيق فرص إنترنت الأشياء ومعالجة مخاطرها في نموذجٍ معماريٍّ واحدٍ قابلٍ للتنفيذ على أجهزةٍ منخفضة التكلفة</w:t>
      </w:r>
      <w:r>
        <w:rPr>
          <w:rFonts w:cs="Amiri"/>
          <w:szCs w:val="28"/>
          <w:rtl/>
        </w:rPr>
        <w:t xml:space="preserve">. </w:t>
      </w:r>
      <w:r>
        <w:rPr>
          <w:rFonts w:cs="Times New Roman"/>
          <w:szCs w:val="28"/>
          <w:rtl/>
        </w:rPr>
        <w:t xml:space="preserve">فمعظم الدراسات السابقة تناولت البُعد الأمني بمعزلٍ عن البُعد التطبيقي، أو ركّزت على بيئاتٍ تجريبيةٍ معمليةٍ لا تعكس تعقيد البيئات الواقعية محدودة الموارد </w:t>
      </w:r>
      <w:r>
        <w:rPr>
          <w:rFonts w:cs="Amiri"/>
          <w:szCs w:val="28"/>
          <w:rtl/>
        </w:rPr>
        <w:t>[12].</w:t>
      </w:r>
    </w:p>
    <w:p w:rsidR="005F1503" w:rsidRDefault="00392EB3" w:rsidP="00392EB3">
      <w:pPr>
        <w:bidi/>
        <w:spacing w:after="120" w:line="360" w:lineRule="auto"/>
        <w:ind w:firstLine="340"/>
        <w:rPr>
          <w:rFonts w:hint="eastAsia"/>
        </w:rPr>
      </w:pPr>
      <w:r>
        <w:rPr>
          <w:rFonts w:cs="Times New Roman"/>
          <w:szCs w:val="28"/>
          <w:rtl/>
        </w:rPr>
        <w:lastRenderedPageBreak/>
        <w:t>وعلى الصعيد التطبيقي، يقدّم النموذج المقترح إطار عملٍ عمليٍّ يمكن للمؤسسات الأكاديمية والصناعية في سوريا والمنطقة تبنّيه وتطويره في قطاعاتٍ ذات أولويةٍ كالزراعة الذكية وإدارة الطاقة والمنازل الذكية</w:t>
      </w:r>
      <w:r>
        <w:rPr>
          <w:rFonts w:cs="Amiri"/>
          <w:szCs w:val="28"/>
          <w:rtl/>
        </w:rPr>
        <w:t xml:space="preserve">. </w:t>
      </w:r>
      <w:r>
        <w:rPr>
          <w:rFonts w:cs="Times New Roman"/>
          <w:szCs w:val="28"/>
          <w:rtl/>
        </w:rPr>
        <w:t xml:space="preserve">ويُتيح اختيار </w:t>
      </w:r>
      <w:r>
        <w:rPr>
          <w:rFonts w:cs="Amiri"/>
          <w:szCs w:val="28"/>
          <w:rtl/>
        </w:rPr>
        <w:t xml:space="preserve">ESP32 </w:t>
      </w:r>
      <w:r>
        <w:rPr>
          <w:rFonts w:cs="Times New Roman"/>
          <w:szCs w:val="28"/>
          <w:rtl/>
        </w:rPr>
        <w:t xml:space="preserve">بوصفه جهاز التحكم المركزي توفير تكلفةٍ منخفضةٍ </w:t>
      </w:r>
      <w:r>
        <w:rPr>
          <w:rFonts w:cs="Amiri"/>
          <w:szCs w:val="28"/>
          <w:rtl/>
        </w:rPr>
        <w:t>(</w:t>
      </w:r>
      <w:r>
        <w:rPr>
          <w:rFonts w:cs="Times New Roman"/>
          <w:szCs w:val="28"/>
          <w:rtl/>
        </w:rPr>
        <w:t xml:space="preserve">أقلّ من </w:t>
      </w:r>
      <w:r>
        <w:rPr>
          <w:rFonts w:cs="Amiri"/>
          <w:szCs w:val="28"/>
          <w:rtl/>
        </w:rPr>
        <w:t xml:space="preserve">5 </w:t>
      </w:r>
      <w:r>
        <w:rPr>
          <w:rFonts w:cs="Times New Roman"/>
          <w:szCs w:val="28"/>
          <w:rtl/>
        </w:rPr>
        <w:t>دولارات للوحدة</w:t>
      </w:r>
      <w:r>
        <w:rPr>
          <w:rFonts w:cs="Amiri"/>
          <w:szCs w:val="28"/>
          <w:rtl/>
        </w:rPr>
        <w:t xml:space="preserve">) </w:t>
      </w:r>
      <w:r>
        <w:rPr>
          <w:rFonts w:cs="Times New Roman"/>
          <w:szCs w:val="28"/>
          <w:rtl/>
        </w:rPr>
        <w:t xml:space="preserve">مع إمكاناتٍ لاسلكيةٍ متكاملةٍ </w:t>
      </w:r>
      <w:r>
        <w:rPr>
          <w:rFonts w:cs="Amiri"/>
          <w:szCs w:val="28"/>
          <w:rtl/>
        </w:rPr>
        <w:t>(Wi-Fi + BLE)</w:t>
      </w:r>
      <w:r>
        <w:rPr>
          <w:rFonts w:cs="Times New Roman"/>
          <w:szCs w:val="28"/>
          <w:rtl/>
        </w:rPr>
        <w:t xml:space="preserve">، ما يُناسب البيئات النامية </w:t>
      </w:r>
      <w:r>
        <w:rPr>
          <w:rFonts w:cs="Amiri"/>
          <w:szCs w:val="28"/>
          <w:rtl/>
        </w:rPr>
        <w:t xml:space="preserve">[13]. </w:t>
      </w:r>
      <w:r>
        <w:rPr>
          <w:rFonts w:cs="Times New Roman"/>
          <w:szCs w:val="28"/>
          <w:rtl/>
        </w:rPr>
        <w:t>كما يُتيح توظيف تعلّم الآلة في الطبقة الوسطى تحقيق كشفٍ استباقيٍّ للهجمات دون إثقالٍ على الأجهزة منخفضة الموارد</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وعلى الصعيد الاستراتيجي، تأتي أهمية البحث في توقيتٍ حرجٍ تتجه فيه بلدان العالم نحو الاقتصاد الرقمي وتقنيات الثورة الصناعية الرابعة، إذ يحتاج صانع القرار إلى دراساتٍ موثّقةٍ عن جدوى تطبيق إنترنت الأشياء في السياق المحلي</w:t>
      </w:r>
      <w:r>
        <w:rPr>
          <w:rFonts w:cs="Amiri"/>
          <w:szCs w:val="28"/>
          <w:rtl/>
        </w:rPr>
        <w:t xml:space="preserve">. </w:t>
      </w:r>
      <w:r>
        <w:rPr>
          <w:rFonts w:cs="Times New Roman"/>
          <w:szCs w:val="28"/>
          <w:rtl/>
        </w:rPr>
        <w:t xml:space="preserve">كما يُسهم البحث في تعزيز الوعي المجتمعي بالتحديات الأمنية المرافقة لهذه التقانة وفي وضع حجر الأساس لسياساتٍ وطنيةٍ لحوكمة أمن الأجهزة الذكية وفقاً للمعايير الدولية كـ </w:t>
      </w:r>
      <w:r>
        <w:rPr>
          <w:rFonts w:cs="Amiri"/>
          <w:szCs w:val="28"/>
          <w:rtl/>
        </w:rPr>
        <w:t xml:space="preserve">ETSI EN 303 645 </w:t>
      </w:r>
      <w:r>
        <w:rPr>
          <w:rFonts w:cs="Times New Roman"/>
          <w:szCs w:val="28"/>
          <w:rtl/>
        </w:rPr>
        <w:t>و</w:t>
      </w:r>
      <w:r>
        <w:rPr>
          <w:rFonts w:cs="Amiri"/>
          <w:szCs w:val="28"/>
          <w:rtl/>
        </w:rPr>
        <w:t>NIST IR 8259 [14][15].</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1.7  </w:t>
      </w:r>
      <w:r>
        <w:rPr>
          <w:rFonts w:cs="Times New Roman"/>
          <w:b/>
          <w:bCs/>
          <w:color w:val="1F4E79"/>
          <w:sz w:val="32"/>
          <w:szCs w:val="32"/>
          <w:rtl/>
        </w:rPr>
        <w:t>منهجية البحث</w:t>
      </w:r>
    </w:p>
    <w:p w:rsidR="005F1503" w:rsidRDefault="00392EB3" w:rsidP="00392EB3">
      <w:pPr>
        <w:bidi/>
        <w:spacing w:after="120" w:line="360" w:lineRule="auto"/>
        <w:ind w:firstLine="340"/>
        <w:rPr>
          <w:rFonts w:hint="eastAsia"/>
        </w:rPr>
      </w:pPr>
      <w:r>
        <w:rPr>
          <w:rFonts w:cs="Times New Roman"/>
          <w:szCs w:val="28"/>
          <w:rtl/>
        </w:rPr>
        <w:t>اعتمد البحث منهجيةً مختلطةً تجمع بين المنهجين الوصفي التحليلي والتطبيقي التجريبي، وفق خطواتٍ متتابعةٍ يمكن تلخيصها على النحو الآتي</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أولاً</w:t>
      </w:r>
      <w:r>
        <w:rPr>
          <w:rFonts w:cs="Amiri"/>
          <w:szCs w:val="28"/>
          <w:rtl/>
        </w:rPr>
        <w:t xml:space="preserve">: </w:t>
      </w:r>
      <w:r>
        <w:rPr>
          <w:rFonts w:cs="Times New Roman"/>
          <w:szCs w:val="28"/>
          <w:rtl/>
        </w:rPr>
        <w:t xml:space="preserve">المنهج الوصفي التحليلي في الإطار النظري </w:t>
      </w:r>
      <w:r>
        <w:rPr>
          <w:rFonts w:cs="Amiri"/>
          <w:szCs w:val="28"/>
          <w:rtl/>
        </w:rPr>
        <w:t>(</w:t>
      </w:r>
      <w:r>
        <w:rPr>
          <w:rFonts w:cs="Times New Roman"/>
          <w:szCs w:val="28"/>
          <w:rtl/>
        </w:rPr>
        <w:t>الفصل الثاني</w:t>
      </w:r>
      <w:r>
        <w:rPr>
          <w:rFonts w:cs="Amiri"/>
          <w:szCs w:val="28"/>
          <w:rtl/>
        </w:rPr>
        <w:t>)</w:t>
      </w:r>
      <w:r>
        <w:rPr>
          <w:rFonts w:cs="Times New Roman"/>
          <w:szCs w:val="28"/>
          <w:rtl/>
        </w:rPr>
        <w:t>، حيث جرى استعراض الأدبيات العلمية والمعايير الدولية ذات الصلة بإنترنت الأشياء وتعلّم الآلة وأمن المعلومات، وتحليل الدراسات السابقة لاستخلاص الفجوة البحثية</w:t>
      </w:r>
      <w:r>
        <w:rPr>
          <w:rFonts w:cs="Amiri"/>
          <w:szCs w:val="28"/>
          <w:rtl/>
        </w:rPr>
        <w:t xml:space="preserve">. </w:t>
      </w:r>
      <w:r>
        <w:rPr>
          <w:rFonts w:cs="Times New Roman"/>
          <w:szCs w:val="28"/>
          <w:rtl/>
        </w:rPr>
        <w:t xml:space="preserve">واعتمد البحث في هذه المرحلة على مصادر موثوقةٍ تشمل مقالاتٍ محكّمةً في مجلاتٍ كـ </w:t>
      </w:r>
      <w:r>
        <w:rPr>
          <w:rFonts w:cs="Amiri"/>
          <w:szCs w:val="28"/>
          <w:rtl/>
        </w:rPr>
        <w:t xml:space="preserve">IEEE Internet of Things Journal </w:t>
      </w:r>
      <w:r>
        <w:rPr>
          <w:rFonts w:cs="Times New Roman"/>
          <w:szCs w:val="28"/>
          <w:rtl/>
        </w:rPr>
        <w:t>و</w:t>
      </w:r>
      <w:r>
        <w:rPr>
          <w:rFonts w:cs="Amiri"/>
          <w:szCs w:val="28"/>
          <w:rtl/>
        </w:rPr>
        <w:t xml:space="preserve">Sensors MDPI </w:t>
      </w:r>
      <w:r>
        <w:rPr>
          <w:rFonts w:cs="Times New Roman"/>
          <w:szCs w:val="28"/>
          <w:rtl/>
        </w:rPr>
        <w:t>و</w:t>
      </w:r>
      <w:r>
        <w:rPr>
          <w:rFonts w:cs="Amiri"/>
          <w:szCs w:val="28"/>
          <w:rtl/>
        </w:rPr>
        <w:t>Computers &amp; Security</w:t>
      </w:r>
      <w:r>
        <w:rPr>
          <w:rFonts w:cs="Times New Roman"/>
          <w:szCs w:val="28"/>
          <w:rtl/>
        </w:rPr>
        <w:t xml:space="preserve">، فضلاً عن تقارير منظماتٍ دوليةٍ كالاتحاد الدولي للاتصالات </w:t>
      </w:r>
      <w:r>
        <w:rPr>
          <w:rFonts w:cs="Amiri"/>
          <w:szCs w:val="28"/>
          <w:rtl/>
        </w:rPr>
        <w:t xml:space="preserve">(ITU) </w:t>
      </w:r>
      <w:r>
        <w:rPr>
          <w:rFonts w:cs="Times New Roman"/>
          <w:szCs w:val="28"/>
          <w:rtl/>
        </w:rPr>
        <w:t xml:space="preserve">ومعهد </w:t>
      </w:r>
      <w:r>
        <w:rPr>
          <w:rFonts w:cs="Amiri"/>
          <w:szCs w:val="28"/>
          <w:rtl/>
        </w:rPr>
        <w:t xml:space="preserve">NIST </w:t>
      </w:r>
      <w:r>
        <w:rPr>
          <w:rFonts w:cs="Times New Roman"/>
          <w:szCs w:val="28"/>
          <w:rtl/>
        </w:rPr>
        <w:t xml:space="preserve">الوطني الأمريكي للمعايير والتقانة ومنظمة </w:t>
      </w:r>
      <w:r>
        <w:rPr>
          <w:rFonts w:cs="Amiri"/>
          <w:szCs w:val="28"/>
          <w:rtl/>
        </w:rPr>
        <w:t>ETSI</w:t>
      </w:r>
      <w:r>
        <w:rPr>
          <w:rFonts w:cs="Times New Roman"/>
          <w:szCs w:val="28"/>
          <w:rtl/>
        </w:rPr>
        <w:t xml:space="preserve"> الأوروبية لمعايير الاتصالات</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ثانياً</w:t>
      </w:r>
      <w:r>
        <w:rPr>
          <w:rFonts w:cs="Amiri"/>
          <w:szCs w:val="28"/>
          <w:rtl/>
        </w:rPr>
        <w:t xml:space="preserve">: </w:t>
      </w:r>
      <w:r>
        <w:rPr>
          <w:rFonts w:cs="Times New Roman"/>
          <w:szCs w:val="28"/>
          <w:rtl/>
        </w:rPr>
        <w:t xml:space="preserve">المنهج التطبيقي التجريبي في تصميم النموذج وتنفيذه </w:t>
      </w:r>
      <w:r>
        <w:rPr>
          <w:rFonts w:cs="Amiri"/>
          <w:szCs w:val="28"/>
          <w:rtl/>
        </w:rPr>
        <w:t>(</w:t>
      </w:r>
      <w:r>
        <w:rPr>
          <w:rFonts w:cs="Times New Roman"/>
          <w:szCs w:val="28"/>
          <w:rtl/>
        </w:rPr>
        <w:t>الفصلان الثالث والرابع</w:t>
      </w:r>
      <w:r>
        <w:rPr>
          <w:rFonts w:cs="Amiri"/>
          <w:szCs w:val="28"/>
          <w:rtl/>
        </w:rPr>
        <w:t>)</w:t>
      </w:r>
      <w:r>
        <w:rPr>
          <w:rFonts w:cs="Times New Roman"/>
          <w:szCs w:val="28"/>
          <w:rtl/>
        </w:rPr>
        <w:t>، حيث طُوِّر نظامٌ متكاملٌ مؤلّفٌ من أربع طبقات</w:t>
      </w:r>
      <w:r>
        <w:rPr>
          <w:rFonts w:cs="Amiri"/>
          <w:szCs w:val="28"/>
          <w:rtl/>
        </w:rPr>
        <w:t xml:space="preserve">: </w:t>
      </w:r>
      <w:r>
        <w:rPr>
          <w:rFonts w:cs="Times New Roman"/>
          <w:szCs w:val="28"/>
          <w:rtl/>
        </w:rPr>
        <w:t xml:space="preserve">طبقة أجهزةٍ مبنيةٍ على متحكم </w:t>
      </w:r>
      <w:r>
        <w:rPr>
          <w:rFonts w:cs="Amiri"/>
          <w:szCs w:val="28"/>
          <w:rtl/>
        </w:rPr>
        <w:t xml:space="preserve">ESP32 </w:t>
      </w:r>
      <w:r>
        <w:rPr>
          <w:rFonts w:cs="Times New Roman"/>
          <w:szCs w:val="28"/>
          <w:rtl/>
        </w:rPr>
        <w:t xml:space="preserve">مع مستشعرات حرارةٍ ورطوبةٍ </w:t>
      </w:r>
      <w:r>
        <w:rPr>
          <w:rFonts w:cs="Amiri"/>
          <w:szCs w:val="28"/>
          <w:rtl/>
        </w:rPr>
        <w:t xml:space="preserve">(DHT22) </w:t>
      </w:r>
      <w:r>
        <w:rPr>
          <w:rFonts w:cs="Times New Roman"/>
          <w:szCs w:val="28"/>
          <w:rtl/>
        </w:rPr>
        <w:t xml:space="preserve">وحركةٍ </w:t>
      </w:r>
      <w:r>
        <w:rPr>
          <w:rFonts w:cs="Amiri"/>
          <w:szCs w:val="28"/>
          <w:rtl/>
        </w:rPr>
        <w:t xml:space="preserve">(PIR) </w:t>
      </w:r>
      <w:r>
        <w:rPr>
          <w:rFonts w:cs="Times New Roman"/>
          <w:szCs w:val="28"/>
          <w:rtl/>
        </w:rPr>
        <w:t xml:space="preserve">وإضاءةٍ </w:t>
      </w:r>
      <w:r>
        <w:rPr>
          <w:rFonts w:cs="Amiri"/>
          <w:szCs w:val="28"/>
          <w:rtl/>
        </w:rPr>
        <w:t xml:space="preserve">(LDR) </w:t>
      </w:r>
      <w:r>
        <w:rPr>
          <w:rFonts w:cs="Times New Roman"/>
          <w:szCs w:val="28"/>
          <w:rtl/>
        </w:rPr>
        <w:t xml:space="preserve">وغازٍ </w:t>
      </w:r>
      <w:r>
        <w:rPr>
          <w:rFonts w:cs="Amiri"/>
          <w:szCs w:val="28"/>
          <w:rtl/>
        </w:rPr>
        <w:t>(MQ-2)</w:t>
      </w:r>
      <w:r>
        <w:rPr>
          <w:rFonts w:cs="Times New Roman"/>
          <w:szCs w:val="28"/>
          <w:rtl/>
        </w:rPr>
        <w:t xml:space="preserve">، وطبقة اتصالٍ مبنيةٍ على بروتوكول </w:t>
      </w:r>
      <w:r>
        <w:rPr>
          <w:rFonts w:cs="Amiri"/>
          <w:szCs w:val="28"/>
          <w:rtl/>
        </w:rPr>
        <w:t xml:space="preserve">MQTT/TLS </w:t>
      </w:r>
      <w:r>
        <w:rPr>
          <w:rFonts w:cs="Times New Roman"/>
          <w:szCs w:val="28"/>
          <w:rtl/>
        </w:rPr>
        <w:t xml:space="preserve">عبر وسيط </w:t>
      </w:r>
      <w:r>
        <w:rPr>
          <w:rFonts w:cs="Amiri"/>
          <w:szCs w:val="28"/>
          <w:rtl/>
        </w:rPr>
        <w:t>Mosquitto</w:t>
      </w:r>
      <w:r>
        <w:rPr>
          <w:rFonts w:cs="Times New Roman"/>
          <w:szCs w:val="28"/>
          <w:rtl/>
        </w:rPr>
        <w:t xml:space="preserve">، وطبقة معالجةٍ مبنيةٍ على لغة </w:t>
      </w:r>
      <w:r>
        <w:rPr>
          <w:rFonts w:cs="Amiri"/>
          <w:szCs w:val="28"/>
          <w:rtl/>
        </w:rPr>
        <w:t xml:space="preserve">Python </w:t>
      </w:r>
      <w:r>
        <w:rPr>
          <w:rFonts w:cs="Times New Roman"/>
          <w:szCs w:val="28"/>
          <w:rtl/>
        </w:rPr>
        <w:t xml:space="preserve">مع إطار </w:t>
      </w:r>
      <w:r>
        <w:rPr>
          <w:rFonts w:cs="Amiri"/>
          <w:szCs w:val="28"/>
          <w:rtl/>
        </w:rPr>
        <w:t xml:space="preserve">Flask </w:t>
      </w:r>
      <w:r>
        <w:rPr>
          <w:rFonts w:cs="Times New Roman"/>
          <w:szCs w:val="28"/>
          <w:rtl/>
        </w:rPr>
        <w:t xml:space="preserve">وقاعدة بيانات </w:t>
      </w:r>
      <w:r>
        <w:rPr>
          <w:rFonts w:cs="Amiri"/>
          <w:szCs w:val="28"/>
          <w:rtl/>
        </w:rPr>
        <w:t>MySQL</w:t>
      </w:r>
      <w:r>
        <w:rPr>
          <w:rFonts w:cs="Times New Roman"/>
          <w:szCs w:val="28"/>
          <w:rtl/>
        </w:rPr>
        <w:t xml:space="preserve">، وطبقة عرضٍ مبنيةٍ على إطار </w:t>
      </w:r>
      <w:r>
        <w:rPr>
          <w:rFonts w:cs="Amiri"/>
          <w:szCs w:val="28"/>
          <w:rtl/>
        </w:rPr>
        <w:t xml:space="preserve">React.js. </w:t>
      </w:r>
      <w:r>
        <w:rPr>
          <w:rFonts w:cs="Times New Roman"/>
          <w:szCs w:val="28"/>
          <w:rtl/>
        </w:rPr>
        <w:t xml:space="preserve">كما طُوِّر نموذج كشف الشذوذ بخوارزمية </w:t>
      </w:r>
      <w:r>
        <w:rPr>
          <w:rFonts w:cs="Amiri"/>
          <w:szCs w:val="28"/>
          <w:rtl/>
        </w:rPr>
        <w:t xml:space="preserve">Isolation Forest </w:t>
      </w:r>
      <w:r>
        <w:rPr>
          <w:rFonts w:cs="Times New Roman"/>
          <w:szCs w:val="28"/>
          <w:rtl/>
        </w:rPr>
        <w:t>و</w:t>
      </w:r>
      <w:r>
        <w:rPr>
          <w:rFonts w:cs="Amiri"/>
          <w:szCs w:val="28"/>
          <w:rtl/>
        </w:rPr>
        <w:t xml:space="preserve">LSTM Autoencoder </w:t>
      </w:r>
      <w:r>
        <w:rPr>
          <w:rFonts w:cs="Times New Roman"/>
          <w:szCs w:val="28"/>
          <w:rtl/>
        </w:rPr>
        <w:t xml:space="preserve">باستخدام مكتبة </w:t>
      </w:r>
      <w:r>
        <w:rPr>
          <w:rFonts w:cs="Amiri"/>
          <w:szCs w:val="28"/>
          <w:rtl/>
        </w:rPr>
        <w:t xml:space="preserve">scikit-learn </w:t>
      </w:r>
      <w:r>
        <w:rPr>
          <w:rFonts w:cs="Times New Roman"/>
          <w:szCs w:val="28"/>
          <w:rtl/>
        </w:rPr>
        <w:t>و</w:t>
      </w:r>
      <w:r>
        <w:rPr>
          <w:rFonts w:cs="Amiri"/>
          <w:szCs w:val="28"/>
          <w:rtl/>
        </w:rPr>
        <w:t>TensorFlow/Keras.</w:t>
      </w:r>
    </w:p>
    <w:p w:rsidR="005F1503" w:rsidRDefault="00392EB3" w:rsidP="00392EB3">
      <w:pPr>
        <w:bidi/>
        <w:spacing w:after="120" w:line="360" w:lineRule="auto"/>
        <w:ind w:firstLine="340"/>
        <w:rPr>
          <w:rFonts w:hint="eastAsia"/>
        </w:rPr>
      </w:pPr>
      <w:r>
        <w:rPr>
          <w:rFonts w:cs="Times New Roman"/>
          <w:szCs w:val="28"/>
          <w:rtl/>
        </w:rPr>
        <w:lastRenderedPageBreak/>
        <w:t>ثالثاً</w:t>
      </w:r>
      <w:r>
        <w:rPr>
          <w:rFonts w:cs="Amiri"/>
          <w:szCs w:val="28"/>
          <w:rtl/>
        </w:rPr>
        <w:t xml:space="preserve">: </w:t>
      </w:r>
      <w:r>
        <w:rPr>
          <w:rFonts w:cs="Times New Roman"/>
          <w:szCs w:val="28"/>
          <w:rtl/>
        </w:rPr>
        <w:t xml:space="preserve">المنهج التقييمي في تحليل النتائج </w:t>
      </w:r>
      <w:r>
        <w:rPr>
          <w:rFonts w:cs="Amiri"/>
          <w:szCs w:val="28"/>
          <w:rtl/>
        </w:rPr>
        <w:t>(</w:t>
      </w:r>
      <w:r>
        <w:rPr>
          <w:rFonts w:cs="Times New Roman"/>
          <w:szCs w:val="28"/>
          <w:rtl/>
        </w:rPr>
        <w:t>الفصل الخامس</w:t>
      </w:r>
      <w:r>
        <w:rPr>
          <w:rFonts w:cs="Amiri"/>
          <w:szCs w:val="28"/>
          <w:rtl/>
        </w:rPr>
        <w:t>)</w:t>
      </w:r>
      <w:r>
        <w:rPr>
          <w:rFonts w:cs="Times New Roman"/>
          <w:szCs w:val="28"/>
          <w:rtl/>
        </w:rPr>
        <w:t>، حيث جرى قياس أداء النظام بدلالات الدقة والإيجابية والاستدعاء و</w:t>
      </w:r>
      <w:r>
        <w:rPr>
          <w:rFonts w:cs="Amiri"/>
          <w:szCs w:val="28"/>
          <w:rtl/>
        </w:rPr>
        <w:t xml:space="preserve">F1 </w:t>
      </w:r>
      <w:r>
        <w:rPr>
          <w:rFonts w:cs="Times New Roman"/>
          <w:szCs w:val="28"/>
          <w:rtl/>
        </w:rPr>
        <w:t xml:space="preserve">ومنحنى </w:t>
      </w:r>
      <w:r>
        <w:rPr>
          <w:rFonts w:cs="Amiri"/>
          <w:szCs w:val="28"/>
          <w:rtl/>
        </w:rPr>
        <w:t xml:space="preserve">ROC-AUC </w:t>
      </w:r>
      <w:r>
        <w:rPr>
          <w:rFonts w:cs="Times New Roman"/>
          <w:szCs w:val="28"/>
          <w:rtl/>
        </w:rPr>
        <w:t>وزمن الاستجابة ومعدّل نقل البيانات ومعدّل الإنذارات الكاذبة، ومقارنة النتائج بالأنظمة التقليدية والدراسات السابقة</w:t>
      </w:r>
      <w:r>
        <w:rPr>
          <w:rFonts w:cs="Amiri"/>
          <w:szCs w:val="28"/>
          <w:rtl/>
        </w:rPr>
        <w:t xml:space="preserve">. </w:t>
      </w:r>
      <w:r>
        <w:rPr>
          <w:rFonts w:cs="Times New Roman"/>
          <w:szCs w:val="28"/>
          <w:rtl/>
        </w:rPr>
        <w:t xml:space="preserve">وجرى تنفيذ سيناريوهات اختبارٍ تشمل هجمات </w:t>
      </w:r>
      <w:r>
        <w:rPr>
          <w:rFonts w:cs="Amiri"/>
          <w:szCs w:val="28"/>
          <w:rtl/>
        </w:rPr>
        <w:t xml:space="preserve">DDoS </w:t>
      </w:r>
      <w:r>
        <w:rPr>
          <w:rFonts w:cs="Times New Roman"/>
          <w:szCs w:val="28"/>
          <w:rtl/>
        </w:rPr>
        <w:t>مصغّرة ومحاولات وصولٍ غير مصرّحٍ وهجمات إعادة تشغيل، إضافةً إلى سيناريو تطبيقيٍّ في الزراعة الذكية لقياس الفرص الاقتصادية والكفاءة</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1.8  </w:t>
      </w:r>
      <w:r>
        <w:rPr>
          <w:rFonts w:cs="Times New Roman"/>
          <w:b/>
          <w:bCs/>
          <w:color w:val="1F4E79"/>
          <w:sz w:val="32"/>
          <w:szCs w:val="32"/>
          <w:rtl/>
        </w:rPr>
        <w:t>حدود البحث</w:t>
      </w:r>
    </w:p>
    <w:p w:rsidR="005F1503" w:rsidRDefault="00392EB3" w:rsidP="00392EB3">
      <w:pPr>
        <w:bidi/>
        <w:spacing w:after="120" w:line="360" w:lineRule="auto"/>
        <w:ind w:firstLine="340"/>
        <w:rPr>
          <w:rFonts w:hint="eastAsia"/>
        </w:rPr>
      </w:pPr>
      <w:r>
        <w:rPr>
          <w:rFonts w:cs="Times New Roman"/>
          <w:szCs w:val="28"/>
          <w:rtl/>
        </w:rPr>
        <w:t>تتحدّد حدود البحث في الأبعاد الآتية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الحدود الموضوعية</w:t>
      </w:r>
      <w:r>
        <w:rPr>
          <w:rFonts w:cs="Amiri"/>
          <w:szCs w:val="28"/>
          <w:rtl/>
        </w:rPr>
        <w:t xml:space="preserve">: </w:t>
      </w:r>
      <w:r>
        <w:rPr>
          <w:rFonts w:cs="Times New Roman"/>
          <w:szCs w:val="28"/>
          <w:rtl/>
        </w:rPr>
        <w:t xml:space="preserve">يقتصر البحث على دراسة الفرص والمخاطر في استخدام إنترنت الأشياء مع تركيزٍ خاصٍّ على تطبيق تعلّم الآلة في كشف الشذوذ الأمني، ولا يتناول تقاناتٍ شبيهةٍ كإنترنت الأشياء الصناعي </w:t>
      </w:r>
      <w:r>
        <w:rPr>
          <w:rFonts w:cs="Amiri"/>
          <w:szCs w:val="28"/>
          <w:rtl/>
        </w:rPr>
        <w:t xml:space="preserve">(IIoT) </w:t>
      </w:r>
      <w:r>
        <w:rPr>
          <w:rFonts w:cs="Times New Roman"/>
          <w:szCs w:val="28"/>
          <w:rtl/>
        </w:rPr>
        <w:t xml:space="preserve">أو إنترنت الأشياء الطبي </w:t>
      </w:r>
      <w:r>
        <w:rPr>
          <w:rFonts w:cs="Amiri"/>
          <w:szCs w:val="28"/>
          <w:rtl/>
        </w:rPr>
        <w:t xml:space="preserve">(IoMT) </w:t>
      </w:r>
      <w:r>
        <w:rPr>
          <w:rFonts w:cs="Times New Roman"/>
          <w:szCs w:val="28"/>
          <w:rtl/>
        </w:rPr>
        <w:t>إلا في سياقٍ عرضيٍّ للاستدلال</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الحدود المكانية</w:t>
      </w:r>
      <w:r>
        <w:rPr>
          <w:rFonts w:cs="Amiri"/>
          <w:szCs w:val="28"/>
          <w:rtl/>
        </w:rPr>
        <w:t xml:space="preserve">: </w:t>
      </w:r>
      <w:r>
        <w:rPr>
          <w:rFonts w:cs="Times New Roman"/>
          <w:szCs w:val="28"/>
          <w:rtl/>
        </w:rPr>
        <w:t>يُجرى التطبيق العملي في بيئةٍ معمليةٍ تُحاكي الظروف السورية من حيث استمرارية التغذية الكهربائية وجودة الاتصال بالإنترنت</w:t>
      </w:r>
      <w:r>
        <w:rPr>
          <w:rFonts w:cs="Amiri"/>
          <w:szCs w:val="28"/>
          <w:rtl/>
        </w:rPr>
        <w:t xml:space="preserve">. </w:t>
      </w:r>
      <w:r>
        <w:rPr>
          <w:rFonts w:cs="Times New Roman"/>
          <w:szCs w:val="28"/>
          <w:rtl/>
        </w:rPr>
        <w:t xml:space="preserve">وتُقدَّم دراسة الحالة عن البيئة السورية على المستوى التحليلي من حيث مؤشرات البنية التحتية الرقمية والكهربائية استناداً إلى بيانات الاتحاد الدولي للاتصالات وقاعدة بيانات </w:t>
      </w:r>
      <w:r>
        <w:rPr>
          <w:rFonts w:cs="Amiri"/>
          <w:szCs w:val="28"/>
          <w:rtl/>
        </w:rPr>
        <w:t>DataReportal.</w:t>
      </w:r>
    </w:p>
    <w:p w:rsidR="005F1503" w:rsidRDefault="00392EB3" w:rsidP="00392EB3">
      <w:pPr>
        <w:bidi/>
        <w:spacing w:after="120" w:line="360" w:lineRule="auto"/>
        <w:ind w:firstLine="340"/>
        <w:rPr>
          <w:rFonts w:hint="eastAsia"/>
        </w:rPr>
      </w:pPr>
      <w:r>
        <w:rPr>
          <w:rFonts w:cs="Times New Roman"/>
          <w:szCs w:val="28"/>
          <w:rtl/>
        </w:rPr>
        <w:t>الحدود الزمانية</w:t>
      </w:r>
      <w:r>
        <w:rPr>
          <w:rFonts w:cs="Amiri"/>
          <w:szCs w:val="28"/>
          <w:rtl/>
        </w:rPr>
        <w:t xml:space="preserve">: </w:t>
      </w:r>
      <w:r>
        <w:rPr>
          <w:rFonts w:cs="Times New Roman"/>
          <w:szCs w:val="28"/>
          <w:rtl/>
        </w:rPr>
        <w:t xml:space="preserve">جرى جمع البيانات وتنفيذ التجارب العملية خلال الفترة الممتدّة بين شهري نيسان وأيلول من عام </w:t>
      </w:r>
      <w:r>
        <w:rPr>
          <w:rFonts w:cs="Amiri"/>
          <w:szCs w:val="28"/>
          <w:rtl/>
        </w:rPr>
        <w:t xml:space="preserve">2025. </w:t>
      </w:r>
      <w:r>
        <w:rPr>
          <w:rFonts w:cs="Times New Roman"/>
          <w:szCs w:val="28"/>
          <w:rtl/>
        </w:rPr>
        <w:t xml:space="preserve">وتعتمد المراجعة النظرية على المصادر المنشورة خلال العقد الأخير </w:t>
      </w:r>
      <w:r>
        <w:rPr>
          <w:rFonts w:cs="Amiri"/>
          <w:szCs w:val="28"/>
          <w:rtl/>
        </w:rPr>
        <w:t xml:space="preserve">(2015–2025) </w:t>
      </w:r>
      <w:r>
        <w:rPr>
          <w:rFonts w:cs="Times New Roman"/>
          <w:szCs w:val="28"/>
          <w:rtl/>
        </w:rPr>
        <w:t>مع توثيق المعايير والبروتوكولات الأحدث إصداراً</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الحدود التقنية</w:t>
      </w:r>
      <w:r>
        <w:rPr>
          <w:rFonts w:cs="Amiri"/>
          <w:szCs w:val="28"/>
          <w:rtl/>
        </w:rPr>
        <w:t xml:space="preserve">: </w:t>
      </w:r>
      <w:r>
        <w:rPr>
          <w:rFonts w:cs="Times New Roman"/>
          <w:szCs w:val="28"/>
          <w:rtl/>
        </w:rPr>
        <w:t xml:space="preserve">يقتصر التنفيذ على متحكم </w:t>
      </w:r>
      <w:r>
        <w:rPr>
          <w:rFonts w:cs="Amiri"/>
          <w:szCs w:val="28"/>
          <w:rtl/>
        </w:rPr>
        <w:t>ESP32 (</w:t>
      </w:r>
      <w:r>
        <w:rPr>
          <w:rFonts w:cs="Times New Roman"/>
          <w:szCs w:val="28"/>
          <w:rtl/>
        </w:rPr>
        <w:t xml:space="preserve">نسخة </w:t>
      </w:r>
      <w:r>
        <w:rPr>
          <w:rFonts w:cs="Amiri"/>
          <w:szCs w:val="28"/>
          <w:rtl/>
        </w:rPr>
        <w:t xml:space="preserve">ESP32-WROOM-32) </w:t>
      </w:r>
      <w:r>
        <w:rPr>
          <w:rFonts w:cs="Times New Roman"/>
          <w:szCs w:val="28"/>
          <w:rtl/>
        </w:rPr>
        <w:t xml:space="preserve">ومجموعةٍ محدّدةٍ من المستشعرات، وخوارزميتي </w:t>
      </w:r>
      <w:r>
        <w:rPr>
          <w:rFonts w:cs="Amiri"/>
          <w:szCs w:val="28"/>
          <w:rtl/>
        </w:rPr>
        <w:t xml:space="preserve">Isolation Forest </w:t>
      </w:r>
      <w:r>
        <w:rPr>
          <w:rFonts w:cs="Times New Roman"/>
          <w:szCs w:val="28"/>
          <w:rtl/>
        </w:rPr>
        <w:t>و</w:t>
      </w:r>
      <w:r>
        <w:rPr>
          <w:rFonts w:cs="Amiri"/>
          <w:szCs w:val="28"/>
          <w:rtl/>
        </w:rPr>
        <w:t xml:space="preserve">LSTM Autoencoder </w:t>
      </w:r>
      <w:r>
        <w:rPr>
          <w:rFonts w:cs="Times New Roman"/>
          <w:szCs w:val="28"/>
          <w:rtl/>
        </w:rPr>
        <w:t>كنماذجٍ تمثيليةٍ لتعلّم الآلة</w:t>
      </w:r>
      <w:r>
        <w:rPr>
          <w:rFonts w:cs="Amiri"/>
          <w:szCs w:val="28"/>
          <w:rtl/>
        </w:rPr>
        <w:t xml:space="preserve">. </w:t>
      </w:r>
      <w:r>
        <w:rPr>
          <w:rFonts w:cs="Times New Roman"/>
          <w:szCs w:val="28"/>
          <w:rtl/>
        </w:rPr>
        <w:t>ولا يدّعي البحث استيعاب كافة بروتوكولات إنترنت الأشياء أو كافة خوارزميات تعلّم الآلة، بل يُقدِّم نموذجاً مرجعياً يمكن توسيعه</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1.9  </w:t>
      </w:r>
      <w:r>
        <w:rPr>
          <w:rFonts w:cs="Times New Roman"/>
          <w:b/>
          <w:bCs/>
          <w:color w:val="1F4E79"/>
          <w:sz w:val="32"/>
          <w:szCs w:val="32"/>
          <w:rtl/>
        </w:rPr>
        <w:t>تعريف المصطلحات</w:t>
      </w:r>
    </w:p>
    <w:p w:rsidR="005F1503" w:rsidRDefault="00392EB3" w:rsidP="00392EB3">
      <w:pPr>
        <w:bidi/>
        <w:spacing w:after="120" w:line="360" w:lineRule="auto"/>
        <w:ind w:firstLine="340"/>
        <w:rPr>
          <w:rFonts w:hint="eastAsia"/>
        </w:rPr>
      </w:pPr>
      <w:r>
        <w:rPr>
          <w:rFonts w:cs="Times New Roman"/>
          <w:szCs w:val="28"/>
          <w:rtl/>
        </w:rPr>
        <w:t>تُعرض في هذا القسم تعريفاتٌ إجرائيةٌ لأبرز المصطلحات الواردة في الرسالة لضمان وضوح الدلالة واتساق الاستخدام طوال فصول البحث</w:t>
      </w:r>
      <w:r>
        <w:rPr>
          <w:rFonts w:cs="Amiri"/>
          <w:szCs w:val="28"/>
          <w:rtl/>
        </w:rPr>
        <w:t>:</w:t>
      </w:r>
    </w:p>
    <w:p w:rsidR="005F1503" w:rsidRDefault="00392EB3" w:rsidP="00392EB3">
      <w:pPr>
        <w:bidi/>
        <w:spacing w:after="160" w:line="360" w:lineRule="auto"/>
        <w:ind w:right="227" w:firstLine="283"/>
        <w:rPr>
          <w:rFonts w:hint="eastAsia"/>
        </w:rPr>
      </w:pPr>
      <w:r>
        <w:rPr>
          <w:rFonts w:cs="Times New Roman"/>
          <w:b/>
          <w:bCs/>
          <w:color w:val="1F4E79"/>
          <w:sz w:val="26"/>
          <w:szCs w:val="26"/>
          <w:rtl/>
        </w:rPr>
        <w:lastRenderedPageBreak/>
        <w:t xml:space="preserve">إنترنت الأشياء </w:t>
      </w:r>
      <w:r>
        <w:rPr>
          <w:rFonts w:cs="Amiri"/>
          <w:b/>
          <w:bCs/>
          <w:color w:val="1F4E79"/>
          <w:sz w:val="26"/>
          <w:szCs w:val="26"/>
          <w:rtl/>
        </w:rPr>
        <w:t xml:space="preserve">(Internet of Things – IoT): </w:t>
      </w:r>
      <w:r>
        <w:rPr>
          <w:rFonts w:cs="Times New Roman"/>
          <w:color w:val="262626"/>
          <w:sz w:val="26"/>
          <w:szCs w:val="26"/>
          <w:rtl/>
        </w:rPr>
        <w:t xml:space="preserve">بنيةٌ تحتيةٌ عالميةٌ للمجتمع المعلوماتي تُمكِّن من خدماتٍ متطورةٍ عن طريق ربط الأشياء </w:t>
      </w:r>
      <w:r>
        <w:rPr>
          <w:rFonts w:cs="Amiri"/>
          <w:color w:val="262626"/>
          <w:sz w:val="26"/>
          <w:szCs w:val="26"/>
          <w:rtl/>
        </w:rPr>
        <w:t>(</w:t>
      </w:r>
      <w:r>
        <w:rPr>
          <w:rFonts w:cs="Times New Roman"/>
          <w:color w:val="262626"/>
          <w:sz w:val="26"/>
          <w:szCs w:val="26"/>
          <w:rtl/>
        </w:rPr>
        <w:t>فيزيائياً وافتراضياً</w:t>
      </w:r>
      <w:r>
        <w:rPr>
          <w:rFonts w:cs="Amiri"/>
          <w:color w:val="262626"/>
          <w:sz w:val="26"/>
          <w:szCs w:val="26"/>
          <w:rtl/>
        </w:rPr>
        <w:t xml:space="preserve">) </w:t>
      </w:r>
      <w:r>
        <w:rPr>
          <w:rFonts w:cs="Times New Roman"/>
          <w:color w:val="262626"/>
          <w:sz w:val="26"/>
          <w:szCs w:val="26"/>
          <w:rtl/>
        </w:rPr>
        <w:t xml:space="preserve">بالإنترنت استناداً إلى تقانات الاتصال والتعريف الموجودة والمتطوّرة، وفق التعريف الرسمي للاتحاد الدولي للاتصالات </w:t>
      </w:r>
      <w:r>
        <w:rPr>
          <w:rFonts w:cs="Amiri"/>
          <w:color w:val="262626"/>
          <w:sz w:val="26"/>
          <w:szCs w:val="26"/>
          <w:rtl/>
        </w:rPr>
        <w:t>ITU-T Y.2060 [5].</w:t>
      </w:r>
    </w:p>
    <w:p w:rsidR="005F1503" w:rsidRDefault="00392EB3" w:rsidP="00392EB3">
      <w:pPr>
        <w:bidi/>
        <w:spacing w:after="160" w:line="360" w:lineRule="auto"/>
        <w:ind w:right="227" w:firstLine="283"/>
        <w:rPr>
          <w:rFonts w:hint="eastAsia"/>
        </w:rPr>
      </w:pPr>
      <w:r>
        <w:rPr>
          <w:rFonts w:cs="Times New Roman"/>
          <w:b/>
          <w:bCs/>
          <w:color w:val="1F4E79"/>
          <w:sz w:val="26"/>
          <w:szCs w:val="26"/>
          <w:rtl/>
        </w:rPr>
        <w:t xml:space="preserve">تعلم الآلة </w:t>
      </w:r>
      <w:r>
        <w:rPr>
          <w:rFonts w:cs="Amiri"/>
          <w:b/>
          <w:bCs/>
          <w:color w:val="1F4E79"/>
          <w:sz w:val="26"/>
          <w:szCs w:val="26"/>
          <w:rtl/>
        </w:rPr>
        <w:t xml:space="preserve">(Machine Learning): </w:t>
      </w:r>
      <w:r>
        <w:rPr>
          <w:rFonts w:cs="Times New Roman"/>
          <w:color w:val="262626"/>
          <w:sz w:val="26"/>
          <w:szCs w:val="26"/>
          <w:rtl/>
        </w:rPr>
        <w:t xml:space="preserve">فرعٌ من الذكاء الاصطناعي يُعرّفه ميتشل </w:t>
      </w:r>
      <w:r>
        <w:rPr>
          <w:rFonts w:cs="Amiri"/>
          <w:color w:val="262626"/>
          <w:sz w:val="26"/>
          <w:szCs w:val="26"/>
          <w:rtl/>
        </w:rPr>
        <w:t xml:space="preserve">(Mitchell, 1997) </w:t>
      </w:r>
      <w:r>
        <w:rPr>
          <w:rFonts w:cs="Times New Roman"/>
          <w:color w:val="262626"/>
          <w:sz w:val="26"/>
          <w:szCs w:val="26"/>
          <w:rtl/>
        </w:rPr>
        <w:t xml:space="preserve">بأنه العلم الذي يدرس بناء خوارزمياتٍ قادرةٍ على التعلّم من البيانات وتحسين أدائها تلقائياً دون برمجةٍ صريحةٍ لكل مهمةٍ </w:t>
      </w:r>
      <w:r>
        <w:rPr>
          <w:rFonts w:cs="Amiri"/>
          <w:color w:val="262626"/>
          <w:sz w:val="26"/>
          <w:szCs w:val="26"/>
          <w:rtl/>
        </w:rPr>
        <w:t>[16].</w:t>
      </w:r>
    </w:p>
    <w:p w:rsidR="005F1503" w:rsidRDefault="00392EB3" w:rsidP="00392EB3">
      <w:pPr>
        <w:bidi/>
        <w:spacing w:after="160" w:line="360" w:lineRule="auto"/>
        <w:ind w:right="227" w:firstLine="283"/>
        <w:rPr>
          <w:rFonts w:hint="eastAsia"/>
        </w:rPr>
      </w:pPr>
      <w:r>
        <w:rPr>
          <w:rFonts w:cs="Times New Roman"/>
          <w:b/>
          <w:bCs/>
          <w:color w:val="1F4E79"/>
          <w:sz w:val="26"/>
          <w:szCs w:val="26"/>
          <w:rtl/>
        </w:rPr>
        <w:t xml:space="preserve">كشف الشذوذ </w:t>
      </w:r>
      <w:r>
        <w:rPr>
          <w:rFonts w:cs="Amiri"/>
          <w:b/>
          <w:bCs/>
          <w:color w:val="1F4E79"/>
          <w:sz w:val="26"/>
          <w:szCs w:val="26"/>
          <w:rtl/>
        </w:rPr>
        <w:t xml:space="preserve">(Anomaly Detection): </w:t>
      </w:r>
      <w:r>
        <w:rPr>
          <w:rFonts w:cs="Times New Roman"/>
          <w:color w:val="262626"/>
          <w:sz w:val="26"/>
          <w:szCs w:val="26"/>
          <w:rtl/>
        </w:rPr>
        <w:t xml:space="preserve">عمليةٌ تحليليةٌ تهدف إلى اكتشاف الأنماط التي تخرج عن السلوك الطبيعي للبيانات، سواء أكانت قِيَماً شاذةً </w:t>
      </w:r>
      <w:r>
        <w:rPr>
          <w:rFonts w:cs="Amiri"/>
          <w:color w:val="262626"/>
          <w:sz w:val="26"/>
          <w:szCs w:val="26"/>
          <w:rtl/>
        </w:rPr>
        <w:t xml:space="preserve">(Point Anomalies) </w:t>
      </w:r>
      <w:r>
        <w:rPr>
          <w:rFonts w:cs="Times New Roman"/>
          <w:color w:val="262626"/>
          <w:sz w:val="26"/>
          <w:szCs w:val="26"/>
          <w:rtl/>
        </w:rPr>
        <w:t xml:space="preserve">أم أنماطاً زمنيةً غير اعتياديةٍ </w:t>
      </w:r>
      <w:r>
        <w:rPr>
          <w:rFonts w:cs="Amiri"/>
          <w:color w:val="262626"/>
          <w:sz w:val="26"/>
          <w:szCs w:val="26"/>
          <w:rtl/>
        </w:rPr>
        <w:t>(Contextual/Collective Anomalies) [17].</w:t>
      </w:r>
    </w:p>
    <w:p w:rsidR="005F1503" w:rsidRDefault="00392EB3" w:rsidP="00392EB3">
      <w:pPr>
        <w:bidi/>
        <w:spacing w:after="160" w:line="360" w:lineRule="auto"/>
        <w:ind w:right="227" w:firstLine="283"/>
        <w:rPr>
          <w:rFonts w:hint="eastAsia"/>
        </w:rPr>
      </w:pPr>
      <w:r>
        <w:rPr>
          <w:rFonts w:cs="Amiri"/>
          <w:b/>
          <w:bCs/>
          <w:color w:val="1F4E79"/>
          <w:sz w:val="26"/>
          <w:szCs w:val="26"/>
          <w:rtl/>
        </w:rPr>
        <w:t xml:space="preserve">Isolation Forest: </w:t>
      </w:r>
      <w:r>
        <w:rPr>
          <w:rFonts w:cs="Times New Roman"/>
          <w:color w:val="262626"/>
          <w:sz w:val="26"/>
          <w:szCs w:val="26"/>
          <w:rtl/>
        </w:rPr>
        <w:t xml:space="preserve">خوارزميةٌ لتعلّم الآلة اقترحها ليو وزملاؤه عام </w:t>
      </w:r>
      <w:r>
        <w:rPr>
          <w:rFonts w:cs="Amiri"/>
          <w:color w:val="262626"/>
          <w:sz w:val="26"/>
          <w:szCs w:val="26"/>
          <w:rtl/>
        </w:rPr>
        <w:t xml:space="preserve">2008 </w:t>
      </w:r>
      <w:r>
        <w:rPr>
          <w:rFonts w:cs="Times New Roman"/>
          <w:color w:val="262626"/>
          <w:sz w:val="26"/>
          <w:szCs w:val="26"/>
          <w:rtl/>
        </w:rPr>
        <w:t xml:space="preserve">تعتمد على عزل العيّنات الشاذة عبر بناء أشجار عزلٍ عشوائية؛ تتميّز بتعقيدٍ زمنيٍّ قدره </w:t>
      </w:r>
      <w:r>
        <w:rPr>
          <w:rFonts w:cs="Amiri"/>
          <w:color w:val="262626"/>
          <w:sz w:val="26"/>
          <w:szCs w:val="26"/>
          <w:rtl/>
        </w:rPr>
        <w:t xml:space="preserve">O(n log n) </w:t>
      </w:r>
      <w:r>
        <w:rPr>
          <w:rFonts w:cs="Times New Roman"/>
          <w:color w:val="262626"/>
          <w:sz w:val="26"/>
          <w:szCs w:val="26"/>
          <w:rtl/>
        </w:rPr>
        <w:t xml:space="preserve">وفعاليةٍ عاليةٍ في كشف الشذوذ دون الحاجة إلى بياناتٍ معلَّمةٍ </w:t>
      </w:r>
      <w:r>
        <w:rPr>
          <w:rFonts w:cs="Amiri"/>
          <w:color w:val="262626"/>
          <w:sz w:val="26"/>
          <w:szCs w:val="26"/>
          <w:rtl/>
        </w:rPr>
        <w:t>[18].</w:t>
      </w:r>
    </w:p>
    <w:p w:rsidR="005F1503" w:rsidRDefault="00392EB3" w:rsidP="00392EB3">
      <w:pPr>
        <w:bidi/>
        <w:spacing w:after="160" w:line="360" w:lineRule="auto"/>
        <w:ind w:right="227" w:firstLine="283"/>
        <w:rPr>
          <w:rFonts w:hint="eastAsia"/>
        </w:rPr>
      </w:pPr>
      <w:r>
        <w:rPr>
          <w:rFonts w:cs="Amiri"/>
          <w:b/>
          <w:bCs/>
          <w:color w:val="1F4E79"/>
          <w:sz w:val="26"/>
          <w:szCs w:val="26"/>
          <w:rtl/>
        </w:rPr>
        <w:t xml:space="preserve">LSTM (Long Short-Term Memory): </w:t>
      </w:r>
      <w:r>
        <w:rPr>
          <w:rFonts w:cs="Times New Roman"/>
          <w:color w:val="262626"/>
          <w:sz w:val="26"/>
          <w:szCs w:val="26"/>
          <w:rtl/>
        </w:rPr>
        <w:t xml:space="preserve">نوعٌ متقدّمٌ من الشبكات العصبية التكرارية </w:t>
      </w:r>
      <w:r>
        <w:rPr>
          <w:rFonts w:cs="Amiri"/>
          <w:color w:val="262626"/>
          <w:sz w:val="26"/>
          <w:szCs w:val="26"/>
          <w:rtl/>
        </w:rPr>
        <w:t xml:space="preserve">(RNN) </w:t>
      </w:r>
      <w:r>
        <w:rPr>
          <w:rFonts w:cs="Times New Roman"/>
          <w:color w:val="262626"/>
          <w:sz w:val="26"/>
          <w:szCs w:val="26"/>
          <w:rtl/>
        </w:rPr>
        <w:t xml:space="preserve">اقترحه هوخرايتر وشميدهوبر عام </w:t>
      </w:r>
      <w:r>
        <w:rPr>
          <w:rFonts w:cs="Amiri"/>
          <w:color w:val="262626"/>
          <w:sz w:val="26"/>
          <w:szCs w:val="26"/>
          <w:rtl/>
        </w:rPr>
        <w:t>1997 [19]</w:t>
      </w:r>
      <w:r>
        <w:rPr>
          <w:rFonts w:cs="Times New Roman"/>
          <w:color w:val="262626"/>
          <w:sz w:val="26"/>
          <w:szCs w:val="26"/>
          <w:rtl/>
        </w:rPr>
        <w:t xml:space="preserve">، يتميّز بقدرته على الاحتفاظ بالمعلومات في الزمن الطويل عبر بواباتٍ </w:t>
      </w:r>
      <w:r>
        <w:rPr>
          <w:rFonts w:cs="Amiri"/>
          <w:color w:val="262626"/>
          <w:sz w:val="26"/>
          <w:szCs w:val="26"/>
          <w:rtl/>
        </w:rPr>
        <w:t xml:space="preserve">(Gates) </w:t>
      </w:r>
      <w:r>
        <w:rPr>
          <w:rFonts w:cs="Times New Roman"/>
          <w:color w:val="262626"/>
          <w:sz w:val="26"/>
          <w:szCs w:val="26"/>
          <w:rtl/>
        </w:rPr>
        <w:t>تنظم التدفّق، ويُستخدم على نطاقٍ واسعٍ في تحليل السلاسل الزمنية</w:t>
      </w:r>
      <w:r>
        <w:rPr>
          <w:rFonts w:cs="Amiri"/>
          <w:color w:val="262626"/>
          <w:sz w:val="26"/>
          <w:szCs w:val="26"/>
          <w:rtl/>
        </w:rPr>
        <w:t>.</w:t>
      </w:r>
    </w:p>
    <w:p w:rsidR="005F1503" w:rsidRDefault="00392EB3" w:rsidP="00392EB3">
      <w:pPr>
        <w:bidi/>
        <w:spacing w:after="160" w:line="360" w:lineRule="auto"/>
        <w:ind w:right="227" w:firstLine="283"/>
        <w:rPr>
          <w:rFonts w:hint="eastAsia"/>
        </w:rPr>
      </w:pPr>
      <w:r>
        <w:rPr>
          <w:rFonts w:cs="Amiri"/>
          <w:b/>
          <w:bCs/>
          <w:color w:val="1F4E79"/>
          <w:sz w:val="26"/>
          <w:szCs w:val="26"/>
          <w:rtl/>
        </w:rPr>
        <w:t xml:space="preserve">MQTT (Message Queuing Telemetry Transport): </w:t>
      </w:r>
      <w:r>
        <w:rPr>
          <w:rFonts w:cs="Times New Roman"/>
          <w:color w:val="262626"/>
          <w:sz w:val="26"/>
          <w:szCs w:val="26"/>
          <w:rtl/>
        </w:rPr>
        <w:t>بروتوكولٌ خفيفٌ لنشر</w:t>
      </w:r>
      <w:r>
        <w:rPr>
          <w:rFonts w:cs="Amiri"/>
          <w:color w:val="262626"/>
          <w:sz w:val="26"/>
          <w:szCs w:val="26"/>
          <w:rtl/>
        </w:rPr>
        <w:t>/</w:t>
      </w:r>
      <w:r>
        <w:rPr>
          <w:rFonts w:cs="Times New Roman"/>
          <w:color w:val="262626"/>
          <w:sz w:val="26"/>
          <w:szCs w:val="26"/>
          <w:rtl/>
        </w:rPr>
        <w:t xml:space="preserve">اشتراك الرسائل صمّمته شركة </w:t>
      </w:r>
      <w:r>
        <w:rPr>
          <w:rFonts w:cs="Amiri"/>
          <w:color w:val="262626"/>
          <w:sz w:val="26"/>
          <w:szCs w:val="26"/>
          <w:rtl/>
        </w:rPr>
        <w:t xml:space="preserve">IBM </w:t>
      </w:r>
      <w:r>
        <w:rPr>
          <w:rFonts w:cs="Times New Roman"/>
          <w:color w:val="262626"/>
          <w:sz w:val="26"/>
          <w:szCs w:val="26"/>
          <w:rtl/>
        </w:rPr>
        <w:t xml:space="preserve">عام </w:t>
      </w:r>
      <w:r>
        <w:rPr>
          <w:rFonts w:cs="Amiri"/>
          <w:color w:val="262626"/>
          <w:sz w:val="26"/>
          <w:szCs w:val="26"/>
          <w:rtl/>
        </w:rPr>
        <w:t xml:space="preserve">1999 </w:t>
      </w:r>
      <w:r>
        <w:rPr>
          <w:rFonts w:cs="Times New Roman"/>
          <w:color w:val="262626"/>
          <w:sz w:val="26"/>
          <w:szCs w:val="26"/>
          <w:rtl/>
        </w:rPr>
        <w:t xml:space="preserve">ثم اعتمدته منظمة </w:t>
      </w:r>
      <w:r>
        <w:rPr>
          <w:rFonts w:cs="Amiri"/>
          <w:color w:val="262626"/>
          <w:sz w:val="26"/>
          <w:szCs w:val="26"/>
          <w:rtl/>
        </w:rPr>
        <w:t xml:space="preserve">OASIS </w:t>
      </w:r>
      <w:r>
        <w:rPr>
          <w:rFonts w:cs="Times New Roman"/>
          <w:color w:val="262626"/>
          <w:sz w:val="26"/>
          <w:szCs w:val="26"/>
          <w:rtl/>
        </w:rPr>
        <w:t xml:space="preserve">معياراً </w:t>
      </w:r>
      <w:r>
        <w:rPr>
          <w:rFonts w:cs="Amiri"/>
          <w:color w:val="262626"/>
          <w:sz w:val="26"/>
          <w:szCs w:val="26"/>
          <w:rtl/>
        </w:rPr>
        <w:t>(</w:t>
      </w:r>
      <w:r>
        <w:rPr>
          <w:rFonts w:cs="Times New Roman"/>
          <w:color w:val="262626"/>
          <w:sz w:val="26"/>
          <w:szCs w:val="26"/>
          <w:rtl/>
        </w:rPr>
        <w:t xml:space="preserve">الإصدار </w:t>
      </w:r>
      <w:r>
        <w:rPr>
          <w:rFonts w:cs="Amiri"/>
          <w:color w:val="262626"/>
          <w:sz w:val="26"/>
          <w:szCs w:val="26"/>
          <w:rtl/>
        </w:rPr>
        <w:t xml:space="preserve">5.0 </w:t>
      </w:r>
      <w:r>
        <w:rPr>
          <w:rFonts w:cs="Times New Roman"/>
          <w:color w:val="262626"/>
          <w:sz w:val="26"/>
          <w:szCs w:val="26"/>
          <w:rtl/>
        </w:rPr>
        <w:t xml:space="preserve">عام </w:t>
      </w:r>
      <w:r>
        <w:rPr>
          <w:rFonts w:cs="Amiri"/>
          <w:color w:val="262626"/>
          <w:sz w:val="26"/>
          <w:szCs w:val="26"/>
          <w:rtl/>
        </w:rPr>
        <w:t>2019)</w:t>
      </w:r>
      <w:r>
        <w:rPr>
          <w:rFonts w:cs="Times New Roman"/>
          <w:color w:val="262626"/>
          <w:sz w:val="26"/>
          <w:szCs w:val="26"/>
          <w:rtl/>
        </w:rPr>
        <w:t xml:space="preserve">، يعمل على بروتوكول </w:t>
      </w:r>
      <w:r>
        <w:rPr>
          <w:rFonts w:cs="Amiri"/>
          <w:color w:val="262626"/>
          <w:sz w:val="26"/>
          <w:szCs w:val="26"/>
          <w:rtl/>
        </w:rPr>
        <w:t xml:space="preserve">TCP </w:t>
      </w:r>
      <w:r>
        <w:rPr>
          <w:rFonts w:cs="Times New Roman"/>
          <w:color w:val="262626"/>
          <w:sz w:val="26"/>
          <w:szCs w:val="26"/>
          <w:rtl/>
        </w:rPr>
        <w:t xml:space="preserve">عبر المنفذين </w:t>
      </w:r>
      <w:r>
        <w:rPr>
          <w:rFonts w:cs="Amiri"/>
          <w:color w:val="262626"/>
          <w:sz w:val="26"/>
          <w:szCs w:val="26"/>
          <w:rtl/>
        </w:rPr>
        <w:t xml:space="preserve">1883 </w:t>
      </w:r>
      <w:r>
        <w:rPr>
          <w:rFonts w:cs="Times New Roman"/>
          <w:color w:val="262626"/>
          <w:sz w:val="26"/>
          <w:szCs w:val="26"/>
          <w:rtl/>
        </w:rPr>
        <w:t>و</w:t>
      </w:r>
      <w:r>
        <w:rPr>
          <w:rFonts w:cs="Amiri"/>
          <w:color w:val="262626"/>
          <w:sz w:val="26"/>
          <w:szCs w:val="26"/>
          <w:rtl/>
        </w:rPr>
        <w:t>8883 (</w:t>
      </w:r>
      <w:r>
        <w:rPr>
          <w:rFonts w:cs="Times New Roman"/>
          <w:color w:val="262626"/>
          <w:sz w:val="26"/>
          <w:szCs w:val="26"/>
          <w:rtl/>
        </w:rPr>
        <w:t xml:space="preserve">للاتصال المشفّر </w:t>
      </w:r>
      <w:r>
        <w:rPr>
          <w:rFonts w:cs="Amiri"/>
          <w:color w:val="262626"/>
          <w:sz w:val="26"/>
          <w:szCs w:val="26"/>
          <w:rtl/>
        </w:rPr>
        <w:t>TLS)</w:t>
      </w:r>
      <w:r>
        <w:rPr>
          <w:rFonts w:cs="Times New Roman"/>
          <w:color w:val="262626"/>
          <w:sz w:val="26"/>
          <w:szCs w:val="26"/>
          <w:rtl/>
        </w:rPr>
        <w:t xml:space="preserve">، ويتميّز بترويسةٍ ثنائية البايت تُناسب الأجهزة محدودة الموارد </w:t>
      </w:r>
      <w:r>
        <w:rPr>
          <w:rFonts w:cs="Amiri"/>
          <w:color w:val="262626"/>
          <w:sz w:val="26"/>
          <w:szCs w:val="26"/>
          <w:rtl/>
        </w:rPr>
        <w:t>[20].</w:t>
      </w:r>
    </w:p>
    <w:p w:rsidR="005F1503" w:rsidRDefault="00392EB3" w:rsidP="00392EB3">
      <w:pPr>
        <w:bidi/>
        <w:spacing w:after="160" w:line="360" w:lineRule="auto"/>
        <w:ind w:right="227" w:firstLine="283"/>
        <w:rPr>
          <w:rFonts w:hint="eastAsia"/>
        </w:rPr>
      </w:pPr>
      <w:r>
        <w:rPr>
          <w:rFonts w:cs="Amiri"/>
          <w:b/>
          <w:bCs/>
          <w:color w:val="1F4E79"/>
          <w:sz w:val="26"/>
          <w:szCs w:val="26"/>
          <w:rtl/>
        </w:rPr>
        <w:t xml:space="preserve">ESP32: </w:t>
      </w:r>
      <w:r>
        <w:rPr>
          <w:rFonts w:cs="Times New Roman"/>
          <w:color w:val="262626"/>
          <w:sz w:val="26"/>
          <w:szCs w:val="26"/>
          <w:rtl/>
        </w:rPr>
        <w:t xml:space="preserve">سلسلةٌ من المتحكمات الدقيقة منخفضة التكلفة تُنتجها شركة </w:t>
      </w:r>
      <w:r>
        <w:rPr>
          <w:rFonts w:cs="Amiri"/>
          <w:color w:val="262626"/>
          <w:sz w:val="26"/>
          <w:szCs w:val="26"/>
          <w:rtl/>
        </w:rPr>
        <w:t>Espressif Systems</w:t>
      </w:r>
      <w:r>
        <w:rPr>
          <w:rFonts w:cs="Times New Roman"/>
          <w:color w:val="262626"/>
          <w:sz w:val="26"/>
          <w:szCs w:val="26"/>
          <w:rtl/>
        </w:rPr>
        <w:t xml:space="preserve">، تجمع بين معالجٍ ثنائي النواةٍ بترددٍ يصل إلى </w:t>
      </w:r>
      <w:r>
        <w:rPr>
          <w:rFonts w:cs="Amiri"/>
          <w:color w:val="262626"/>
          <w:sz w:val="26"/>
          <w:szCs w:val="26"/>
          <w:rtl/>
        </w:rPr>
        <w:t xml:space="preserve">240 </w:t>
      </w:r>
      <w:r>
        <w:rPr>
          <w:rFonts w:cs="Times New Roman"/>
          <w:color w:val="262626"/>
          <w:sz w:val="26"/>
          <w:szCs w:val="26"/>
          <w:rtl/>
        </w:rPr>
        <w:t xml:space="preserve">ميجاهرتز وذاكرةٍ </w:t>
      </w:r>
      <w:r>
        <w:rPr>
          <w:rFonts w:cs="Amiri"/>
          <w:color w:val="262626"/>
          <w:sz w:val="26"/>
          <w:szCs w:val="26"/>
          <w:rtl/>
        </w:rPr>
        <w:t xml:space="preserve">SRAM </w:t>
      </w:r>
      <w:r>
        <w:rPr>
          <w:rFonts w:cs="Times New Roman"/>
          <w:color w:val="262626"/>
          <w:sz w:val="26"/>
          <w:szCs w:val="26"/>
          <w:rtl/>
        </w:rPr>
        <w:t xml:space="preserve">سعتها </w:t>
      </w:r>
      <w:r>
        <w:rPr>
          <w:rFonts w:cs="Amiri"/>
          <w:color w:val="262626"/>
          <w:sz w:val="26"/>
          <w:szCs w:val="26"/>
          <w:rtl/>
        </w:rPr>
        <w:t xml:space="preserve">520 </w:t>
      </w:r>
      <w:r>
        <w:rPr>
          <w:rFonts w:cs="Times New Roman"/>
          <w:color w:val="262626"/>
          <w:sz w:val="26"/>
          <w:szCs w:val="26"/>
          <w:rtl/>
        </w:rPr>
        <w:t xml:space="preserve">كيلوبايت ووحدات اتصالٍ لاسلكيةٍ </w:t>
      </w:r>
      <w:r>
        <w:rPr>
          <w:rFonts w:cs="Amiri"/>
          <w:color w:val="262626"/>
          <w:sz w:val="26"/>
          <w:szCs w:val="26"/>
          <w:rtl/>
        </w:rPr>
        <w:t xml:space="preserve">Wi-Fi </w:t>
      </w:r>
      <w:r>
        <w:rPr>
          <w:rFonts w:cs="Times New Roman"/>
          <w:color w:val="262626"/>
          <w:sz w:val="26"/>
          <w:szCs w:val="26"/>
          <w:rtl/>
        </w:rPr>
        <w:t>و</w:t>
      </w:r>
      <w:r>
        <w:rPr>
          <w:rFonts w:cs="Amiri"/>
          <w:color w:val="262626"/>
          <w:sz w:val="26"/>
          <w:szCs w:val="26"/>
          <w:rtl/>
        </w:rPr>
        <w:t xml:space="preserve">Bluetooth </w:t>
      </w:r>
      <w:r>
        <w:rPr>
          <w:rFonts w:cs="Times New Roman"/>
          <w:color w:val="262626"/>
          <w:sz w:val="26"/>
          <w:szCs w:val="26"/>
          <w:rtl/>
        </w:rPr>
        <w:t xml:space="preserve">منخفض الطاقة </w:t>
      </w:r>
      <w:r>
        <w:rPr>
          <w:rFonts w:cs="Amiri"/>
          <w:color w:val="262626"/>
          <w:sz w:val="26"/>
          <w:szCs w:val="26"/>
          <w:rtl/>
        </w:rPr>
        <w:t>[13].</w:t>
      </w:r>
    </w:p>
    <w:p w:rsidR="005F1503" w:rsidRDefault="00392EB3" w:rsidP="00392EB3">
      <w:pPr>
        <w:bidi/>
        <w:spacing w:after="160" w:line="360" w:lineRule="auto"/>
        <w:ind w:right="227" w:firstLine="283"/>
        <w:rPr>
          <w:rFonts w:hint="eastAsia"/>
        </w:rPr>
      </w:pPr>
      <w:r>
        <w:rPr>
          <w:rFonts w:cs="Amiri"/>
          <w:b/>
          <w:bCs/>
          <w:color w:val="1F4E79"/>
          <w:sz w:val="26"/>
          <w:szCs w:val="26"/>
          <w:rtl/>
        </w:rPr>
        <w:t xml:space="preserve">TinyML: </w:t>
      </w:r>
      <w:r>
        <w:rPr>
          <w:rFonts w:cs="Times New Roman"/>
          <w:color w:val="262626"/>
          <w:sz w:val="26"/>
          <w:szCs w:val="26"/>
          <w:rtl/>
        </w:rPr>
        <w:t xml:space="preserve">اتجاهٌ بحثيٌّ يهدف إلى نشر نماذج تعلّم الآلة على الأجهزة المحدودة الموارد </w:t>
      </w:r>
      <w:r>
        <w:rPr>
          <w:rFonts w:cs="Amiri"/>
          <w:color w:val="262626"/>
          <w:sz w:val="26"/>
          <w:szCs w:val="26"/>
          <w:rtl/>
        </w:rPr>
        <w:t>(</w:t>
      </w:r>
      <w:r>
        <w:rPr>
          <w:rFonts w:cs="Times New Roman"/>
          <w:color w:val="262626"/>
          <w:sz w:val="26"/>
          <w:szCs w:val="26"/>
          <w:rtl/>
        </w:rPr>
        <w:t>كيلوبايتات من الذاكرة وميلي واط من الطاقة</w:t>
      </w:r>
      <w:r>
        <w:rPr>
          <w:rFonts w:cs="Amiri"/>
          <w:color w:val="262626"/>
          <w:sz w:val="26"/>
          <w:szCs w:val="26"/>
          <w:rtl/>
        </w:rPr>
        <w:t xml:space="preserve">) </w:t>
      </w:r>
      <w:r>
        <w:rPr>
          <w:rFonts w:cs="Times New Roman"/>
          <w:color w:val="262626"/>
          <w:sz w:val="26"/>
          <w:szCs w:val="26"/>
          <w:rtl/>
        </w:rPr>
        <w:t xml:space="preserve">عبر تقنيات التقليم والتكميم وتقطير النماذج </w:t>
      </w:r>
      <w:r>
        <w:rPr>
          <w:rFonts w:cs="Amiri"/>
          <w:color w:val="262626"/>
          <w:sz w:val="26"/>
          <w:szCs w:val="26"/>
          <w:rtl/>
        </w:rPr>
        <w:t>[21].</w:t>
      </w:r>
    </w:p>
    <w:p w:rsidR="005F1503" w:rsidRDefault="00392EB3" w:rsidP="00392EB3">
      <w:pPr>
        <w:bidi/>
        <w:spacing w:after="160" w:line="360" w:lineRule="auto"/>
        <w:ind w:right="227" w:firstLine="283"/>
        <w:rPr>
          <w:rFonts w:hint="eastAsia"/>
        </w:rPr>
      </w:pPr>
      <w:r>
        <w:rPr>
          <w:rFonts w:cs="Amiri"/>
          <w:b/>
          <w:bCs/>
          <w:color w:val="1F4E79"/>
          <w:sz w:val="26"/>
          <w:szCs w:val="26"/>
          <w:rtl/>
        </w:rPr>
        <w:t xml:space="preserve">Edge Computing: </w:t>
      </w:r>
      <w:r>
        <w:rPr>
          <w:rFonts w:cs="Times New Roman"/>
          <w:color w:val="262626"/>
          <w:sz w:val="26"/>
          <w:szCs w:val="26"/>
          <w:rtl/>
        </w:rPr>
        <w:t xml:space="preserve">نموذجٌ حوسبيٌّ ينقل معالجة البيانات من السحابة المركزية إلى الطرف الأقرب من مصدر البيانات، ما يخفّض زمن الاستجابة وعرض النطاق المطلوب ويحسّن الخصوصية </w:t>
      </w:r>
      <w:r>
        <w:rPr>
          <w:rFonts w:cs="Amiri"/>
          <w:color w:val="262626"/>
          <w:sz w:val="26"/>
          <w:szCs w:val="26"/>
          <w:rtl/>
        </w:rPr>
        <w:t>[22].</w:t>
      </w:r>
    </w:p>
    <w:p w:rsidR="005F1503" w:rsidRDefault="00392EB3" w:rsidP="00392EB3">
      <w:pPr>
        <w:bidi/>
        <w:spacing w:after="160" w:line="360" w:lineRule="auto"/>
        <w:ind w:right="227" w:firstLine="283"/>
        <w:rPr>
          <w:rFonts w:hint="eastAsia"/>
        </w:rPr>
      </w:pPr>
      <w:r>
        <w:rPr>
          <w:rFonts w:cs="Amiri"/>
          <w:b/>
          <w:bCs/>
          <w:color w:val="1F4E79"/>
          <w:sz w:val="26"/>
          <w:szCs w:val="26"/>
          <w:rtl/>
        </w:rPr>
        <w:lastRenderedPageBreak/>
        <w:t xml:space="preserve">OWASP IoT Top 10: </w:t>
      </w:r>
      <w:r>
        <w:rPr>
          <w:rFonts w:cs="Times New Roman"/>
          <w:color w:val="262626"/>
          <w:sz w:val="26"/>
          <w:szCs w:val="26"/>
          <w:rtl/>
        </w:rPr>
        <w:t xml:space="preserve">قائمةٌ تصدرها مؤسسة </w:t>
      </w:r>
      <w:r>
        <w:rPr>
          <w:rFonts w:cs="Amiri"/>
          <w:color w:val="262626"/>
          <w:sz w:val="26"/>
          <w:szCs w:val="26"/>
          <w:rtl/>
        </w:rPr>
        <w:t xml:space="preserve">OWASP </w:t>
      </w:r>
      <w:r>
        <w:rPr>
          <w:rFonts w:cs="Times New Roman"/>
          <w:color w:val="262626"/>
          <w:sz w:val="26"/>
          <w:szCs w:val="26"/>
          <w:rtl/>
        </w:rPr>
        <w:t xml:space="preserve">تُعدّ أهم ثغرات أمن تطبيقات إنترنت الأشياء، صدرت نسختها الأولى عام </w:t>
      </w:r>
      <w:r>
        <w:rPr>
          <w:rFonts w:cs="Amiri"/>
          <w:color w:val="262626"/>
          <w:sz w:val="26"/>
          <w:szCs w:val="26"/>
          <w:rtl/>
        </w:rPr>
        <w:t xml:space="preserve">2018 </w:t>
      </w:r>
      <w:r>
        <w:rPr>
          <w:rFonts w:cs="Times New Roman"/>
          <w:color w:val="262626"/>
          <w:sz w:val="26"/>
          <w:szCs w:val="26"/>
          <w:rtl/>
        </w:rPr>
        <w:t xml:space="preserve">وحُدّثت عام </w:t>
      </w:r>
      <w:r>
        <w:rPr>
          <w:rFonts w:cs="Amiri"/>
          <w:color w:val="262626"/>
          <w:sz w:val="26"/>
          <w:szCs w:val="26"/>
          <w:rtl/>
        </w:rPr>
        <w:t xml:space="preserve">2024 </w:t>
      </w:r>
      <w:r>
        <w:rPr>
          <w:rFonts w:cs="Times New Roman"/>
          <w:color w:val="262626"/>
          <w:sz w:val="26"/>
          <w:szCs w:val="26"/>
          <w:rtl/>
        </w:rPr>
        <w:t xml:space="preserve">لتشمل ثغراتٍ ككلمات المرور الافتراضية الضعيفة وعدم آمنية واجهات النظام الإيكولوجي وغياب آليات التحديث الآمن </w:t>
      </w:r>
      <w:r>
        <w:rPr>
          <w:rFonts w:cs="Amiri"/>
          <w:color w:val="262626"/>
          <w:sz w:val="26"/>
          <w:szCs w:val="26"/>
          <w:rtl/>
        </w:rPr>
        <w:t>[23].</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1.10  </w:t>
      </w:r>
      <w:r>
        <w:rPr>
          <w:rFonts w:cs="Times New Roman"/>
          <w:b/>
          <w:bCs/>
          <w:color w:val="1F4E79"/>
          <w:sz w:val="32"/>
          <w:szCs w:val="32"/>
          <w:rtl/>
        </w:rPr>
        <w:t>هيكلية الرسالة</w:t>
      </w:r>
    </w:p>
    <w:p w:rsidR="005F1503" w:rsidRDefault="00392EB3" w:rsidP="00392EB3">
      <w:pPr>
        <w:bidi/>
        <w:spacing w:after="120" w:line="360" w:lineRule="auto"/>
        <w:ind w:firstLine="340"/>
        <w:rPr>
          <w:rFonts w:hint="eastAsia"/>
        </w:rPr>
      </w:pPr>
      <w:r>
        <w:rPr>
          <w:rFonts w:cs="Times New Roman"/>
          <w:szCs w:val="28"/>
          <w:rtl/>
        </w:rPr>
        <w:t>تتكوّن الرسالة من خمسة فصولٍ يسبقها ملخصٌ باللغتين العربية والإنكليزية ويليها قائمة المراجع والملاحق، على النحو الآتي</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1.  </w:t>
      </w:r>
      <w:r>
        <w:rPr>
          <w:rFonts w:cs="Times New Roman"/>
          <w:color w:val="262626"/>
          <w:sz w:val="26"/>
          <w:szCs w:val="26"/>
          <w:rtl/>
        </w:rPr>
        <w:t xml:space="preserve">الفصل الأول </w:t>
      </w:r>
      <w:r>
        <w:rPr>
          <w:rFonts w:cs="Amiri"/>
          <w:color w:val="262626"/>
          <w:sz w:val="26"/>
          <w:szCs w:val="26"/>
          <w:rtl/>
        </w:rPr>
        <w:t xml:space="preserve">– </w:t>
      </w:r>
      <w:r>
        <w:rPr>
          <w:rFonts w:cs="Times New Roman"/>
          <w:color w:val="262626"/>
          <w:sz w:val="26"/>
          <w:szCs w:val="26"/>
          <w:rtl/>
        </w:rPr>
        <w:t>الإطار العام للبحث</w:t>
      </w:r>
      <w:r>
        <w:rPr>
          <w:rFonts w:cs="Amiri"/>
          <w:color w:val="262626"/>
          <w:sz w:val="26"/>
          <w:szCs w:val="26"/>
          <w:rtl/>
        </w:rPr>
        <w:t xml:space="preserve">: </w:t>
      </w:r>
      <w:r>
        <w:rPr>
          <w:rFonts w:cs="Times New Roman"/>
          <w:color w:val="262626"/>
          <w:sz w:val="26"/>
          <w:szCs w:val="26"/>
          <w:rtl/>
        </w:rPr>
        <w:t>يقدّم المقدمة ومشكلة البحث وتساؤلاته وأهدافه وفرضياته وأهميته ومنهجيته وحدوده وتعاريفه المصطلحية وهيكلية الرسالة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2.  </w:t>
      </w:r>
      <w:r>
        <w:rPr>
          <w:rFonts w:cs="Times New Roman"/>
          <w:color w:val="262626"/>
          <w:sz w:val="26"/>
          <w:szCs w:val="26"/>
          <w:rtl/>
        </w:rPr>
        <w:t xml:space="preserve">الفصل الثاني </w:t>
      </w:r>
      <w:r>
        <w:rPr>
          <w:rFonts w:cs="Amiri"/>
          <w:color w:val="262626"/>
          <w:sz w:val="26"/>
          <w:szCs w:val="26"/>
          <w:rtl/>
        </w:rPr>
        <w:t xml:space="preserve">– </w:t>
      </w:r>
      <w:r>
        <w:rPr>
          <w:rFonts w:cs="Times New Roman"/>
          <w:color w:val="262626"/>
          <w:sz w:val="26"/>
          <w:szCs w:val="26"/>
          <w:rtl/>
        </w:rPr>
        <w:t>الإطار النظري والدراسات السابقة</w:t>
      </w:r>
      <w:r>
        <w:rPr>
          <w:rFonts w:cs="Amiri"/>
          <w:color w:val="262626"/>
          <w:sz w:val="26"/>
          <w:szCs w:val="26"/>
          <w:rtl/>
        </w:rPr>
        <w:t xml:space="preserve">: </w:t>
      </w:r>
      <w:r>
        <w:rPr>
          <w:rFonts w:cs="Times New Roman"/>
          <w:color w:val="262626"/>
          <w:sz w:val="26"/>
          <w:szCs w:val="26"/>
          <w:rtl/>
        </w:rPr>
        <w:t xml:space="preserve">يستعرض مفهوم إنترنت الأشياء وتطوّره التاريخي وبنيته المعمارية المرجعية وبروتوكولات الاتصال، ثم الفرص والمخاطر الأمنية، ثم مفهوم تعلّم الآلة وتطبيقاته في بيئة </w:t>
      </w:r>
      <w:r>
        <w:rPr>
          <w:rFonts w:cs="Amiri"/>
          <w:color w:val="262626"/>
          <w:sz w:val="26"/>
          <w:szCs w:val="26"/>
          <w:rtl/>
        </w:rPr>
        <w:t>IoT</w:t>
      </w:r>
      <w:r>
        <w:rPr>
          <w:rFonts w:cs="Times New Roman"/>
          <w:color w:val="262626"/>
          <w:sz w:val="26"/>
          <w:szCs w:val="26"/>
          <w:rtl/>
        </w:rPr>
        <w:t>، ويُختتم بتحليل الدراسات السابقة وتحديد الفجوة البحثية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3.  </w:t>
      </w:r>
      <w:r>
        <w:rPr>
          <w:rFonts w:cs="Times New Roman"/>
          <w:color w:val="262626"/>
          <w:sz w:val="26"/>
          <w:szCs w:val="26"/>
          <w:rtl/>
        </w:rPr>
        <w:t xml:space="preserve">الفصل الثالث </w:t>
      </w:r>
      <w:r>
        <w:rPr>
          <w:rFonts w:cs="Amiri"/>
          <w:color w:val="262626"/>
          <w:sz w:val="26"/>
          <w:szCs w:val="26"/>
          <w:rtl/>
        </w:rPr>
        <w:t xml:space="preserve">– </w:t>
      </w:r>
      <w:r>
        <w:rPr>
          <w:rFonts w:cs="Times New Roman"/>
          <w:color w:val="262626"/>
          <w:sz w:val="26"/>
          <w:szCs w:val="26"/>
          <w:rtl/>
        </w:rPr>
        <w:t>تصميم النموذج المقترح</w:t>
      </w:r>
      <w:r>
        <w:rPr>
          <w:rFonts w:cs="Amiri"/>
          <w:color w:val="262626"/>
          <w:sz w:val="26"/>
          <w:szCs w:val="26"/>
          <w:rtl/>
        </w:rPr>
        <w:t xml:space="preserve">: </w:t>
      </w:r>
      <w:r>
        <w:rPr>
          <w:rFonts w:cs="Times New Roman"/>
          <w:color w:val="262626"/>
          <w:sz w:val="26"/>
          <w:szCs w:val="26"/>
          <w:rtl/>
        </w:rPr>
        <w:t xml:space="preserve">يعرض تحليل المتطلبات والبنية المعمارية للنظام وتصميم طبقاته الأربع </w:t>
      </w:r>
      <w:r>
        <w:rPr>
          <w:rFonts w:cs="Amiri"/>
          <w:color w:val="262626"/>
          <w:sz w:val="26"/>
          <w:szCs w:val="26"/>
          <w:rtl/>
        </w:rPr>
        <w:t>(</w:t>
      </w:r>
      <w:r>
        <w:rPr>
          <w:rFonts w:cs="Times New Roman"/>
          <w:color w:val="262626"/>
          <w:sz w:val="26"/>
          <w:szCs w:val="26"/>
          <w:rtl/>
        </w:rPr>
        <w:t>الأجهزة، الاتصال، المعالجة، العرض</w:t>
      </w:r>
      <w:r>
        <w:rPr>
          <w:rFonts w:cs="Amiri"/>
          <w:color w:val="262626"/>
          <w:sz w:val="26"/>
          <w:szCs w:val="26"/>
          <w:rtl/>
        </w:rPr>
        <w:t>)</w:t>
      </w:r>
      <w:r>
        <w:rPr>
          <w:rFonts w:cs="Times New Roman"/>
          <w:color w:val="262626"/>
          <w:sz w:val="26"/>
          <w:szCs w:val="26"/>
          <w:rtl/>
        </w:rPr>
        <w:t>، إضافةً إلى تصميم قاعدة البيانات وتصميم نموذج كشف الشذوذ وتقانات التنفيذ</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4.  </w:t>
      </w:r>
      <w:r>
        <w:rPr>
          <w:rFonts w:cs="Times New Roman"/>
          <w:color w:val="262626"/>
          <w:sz w:val="26"/>
          <w:szCs w:val="26"/>
          <w:rtl/>
        </w:rPr>
        <w:t xml:space="preserve">الفصل الرابع </w:t>
      </w:r>
      <w:r>
        <w:rPr>
          <w:rFonts w:cs="Amiri"/>
          <w:color w:val="262626"/>
          <w:sz w:val="26"/>
          <w:szCs w:val="26"/>
          <w:rtl/>
        </w:rPr>
        <w:t xml:space="preserve">– </w:t>
      </w:r>
      <w:r>
        <w:rPr>
          <w:rFonts w:cs="Times New Roman"/>
          <w:color w:val="262626"/>
          <w:sz w:val="26"/>
          <w:szCs w:val="26"/>
          <w:rtl/>
        </w:rPr>
        <w:t>التنفيذ والتجارب العملية</w:t>
      </w:r>
      <w:r>
        <w:rPr>
          <w:rFonts w:cs="Amiri"/>
          <w:color w:val="262626"/>
          <w:sz w:val="26"/>
          <w:szCs w:val="26"/>
          <w:rtl/>
        </w:rPr>
        <w:t xml:space="preserve">: </w:t>
      </w:r>
      <w:r>
        <w:rPr>
          <w:rFonts w:cs="Times New Roman"/>
          <w:color w:val="262626"/>
          <w:sz w:val="26"/>
          <w:szCs w:val="26"/>
          <w:rtl/>
        </w:rPr>
        <w:t xml:space="preserve">يوثّق تجهيز بيئة العمل وبرمجة </w:t>
      </w:r>
      <w:r>
        <w:rPr>
          <w:rFonts w:cs="Amiri"/>
          <w:color w:val="262626"/>
          <w:sz w:val="26"/>
          <w:szCs w:val="26"/>
          <w:rtl/>
        </w:rPr>
        <w:t xml:space="preserve">ESP32 </w:t>
      </w:r>
      <w:r>
        <w:rPr>
          <w:rFonts w:cs="Times New Roman"/>
          <w:color w:val="262626"/>
          <w:sz w:val="26"/>
          <w:szCs w:val="26"/>
          <w:rtl/>
        </w:rPr>
        <w:t>وبناء الخادم وقاعدة البيانات وتنفيذ نماذج تعلّم الآلة وتطوير لوحة التحكم وسيناريوهات التشغيل والاختبارات الأمنية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5.  </w:t>
      </w:r>
      <w:r>
        <w:rPr>
          <w:rFonts w:cs="Times New Roman"/>
          <w:color w:val="262626"/>
          <w:sz w:val="26"/>
          <w:szCs w:val="26"/>
          <w:rtl/>
        </w:rPr>
        <w:t xml:space="preserve">الفصل الخامس </w:t>
      </w:r>
      <w:r>
        <w:rPr>
          <w:rFonts w:cs="Amiri"/>
          <w:color w:val="262626"/>
          <w:sz w:val="26"/>
          <w:szCs w:val="26"/>
          <w:rtl/>
        </w:rPr>
        <w:t xml:space="preserve">– </w:t>
      </w:r>
      <w:r>
        <w:rPr>
          <w:rFonts w:cs="Times New Roman"/>
          <w:color w:val="262626"/>
          <w:sz w:val="26"/>
          <w:szCs w:val="26"/>
          <w:rtl/>
        </w:rPr>
        <w:t>النتائج والتقييم والخاتمة</w:t>
      </w:r>
      <w:r>
        <w:rPr>
          <w:rFonts w:cs="Amiri"/>
          <w:color w:val="262626"/>
          <w:sz w:val="26"/>
          <w:szCs w:val="26"/>
          <w:rtl/>
        </w:rPr>
        <w:t xml:space="preserve">: </w:t>
      </w:r>
      <w:r>
        <w:rPr>
          <w:rFonts w:cs="Times New Roman"/>
          <w:color w:val="262626"/>
          <w:sz w:val="26"/>
          <w:szCs w:val="26"/>
          <w:rtl/>
        </w:rPr>
        <w:t>يحلّل نتائج أداء النظام وتقييم الفرص والمخاطر والمقارنة بالأنظمة السابقة، ثم يعرض التحديات والتوصيات المستقبلية والخاتمة</w:t>
      </w:r>
      <w:r>
        <w:rPr>
          <w:rFonts w:cs="Amiri"/>
          <w:color w:val="262626"/>
          <w:sz w:val="26"/>
          <w:szCs w:val="26"/>
          <w:rtl/>
        </w:rPr>
        <w:t>.</w:t>
      </w:r>
    </w:p>
    <w:p w:rsidR="005F1503" w:rsidRDefault="00392EB3" w:rsidP="00392EB3">
      <w:pPr>
        <w:bidi/>
        <w:spacing w:after="120" w:line="360" w:lineRule="auto"/>
        <w:ind w:firstLine="283"/>
        <w:rPr>
          <w:rFonts w:hint="eastAsia"/>
        </w:rPr>
      </w:pPr>
      <w:r>
        <w:rPr>
          <w:rFonts w:cs="Times New Roman"/>
          <w:szCs w:val="28"/>
          <w:rtl/>
        </w:rPr>
        <w:t xml:space="preserve">وتُذيَّل الرسالة بقائمة المراجع بصيغة </w:t>
      </w:r>
      <w:r>
        <w:rPr>
          <w:rFonts w:cs="Amiri"/>
          <w:szCs w:val="28"/>
          <w:rtl/>
        </w:rPr>
        <w:t xml:space="preserve">APA </w:t>
      </w:r>
      <w:r>
        <w:rPr>
          <w:rFonts w:cs="Times New Roman"/>
          <w:szCs w:val="28"/>
          <w:rtl/>
        </w:rPr>
        <w:t>وعددٍ من الملاحق تشمل نماذج من الشيفرة المصدرية وهياكل قاعدة البيانات ومخططاتٍ تكميلية</w:t>
      </w:r>
      <w:r>
        <w:rPr>
          <w:rFonts w:cs="Amiri"/>
          <w:szCs w:val="28"/>
          <w:rtl/>
        </w:rPr>
        <w:t>.</w:t>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الفصل الثاني</w:t>
      </w:r>
      <w:r>
        <w:rPr>
          <w:rFonts w:cs="Amiri"/>
          <w:b/>
          <w:bCs/>
          <w:color w:val="1F4E79"/>
          <w:sz w:val="40"/>
          <w:szCs w:val="40"/>
          <w:rtl/>
        </w:rPr>
        <w:t xml:space="preserve">: </w:t>
      </w:r>
      <w:r>
        <w:rPr>
          <w:rFonts w:cs="Times New Roman"/>
          <w:b/>
          <w:bCs/>
          <w:color w:val="1F4E79"/>
          <w:sz w:val="40"/>
          <w:szCs w:val="40"/>
          <w:rtl/>
        </w:rPr>
        <w:t>الإطار النظري والدراسات السابقة</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2.1  </w:t>
      </w:r>
      <w:r>
        <w:rPr>
          <w:rFonts w:cs="Times New Roman"/>
          <w:b/>
          <w:bCs/>
          <w:color w:val="1F4E79"/>
          <w:sz w:val="32"/>
          <w:szCs w:val="32"/>
          <w:rtl/>
        </w:rPr>
        <w:t>مقدمة الفصل</w:t>
      </w:r>
    </w:p>
    <w:p w:rsidR="005F1503" w:rsidRDefault="00392EB3" w:rsidP="00392EB3">
      <w:pPr>
        <w:bidi/>
        <w:spacing w:after="120" w:line="360" w:lineRule="auto"/>
        <w:ind w:firstLine="340"/>
        <w:rPr>
          <w:rFonts w:hint="eastAsia"/>
        </w:rPr>
      </w:pPr>
      <w:r>
        <w:rPr>
          <w:rFonts w:cs="Times New Roman"/>
          <w:szCs w:val="28"/>
          <w:rtl/>
        </w:rPr>
        <w:t>يُؤسِّس هذا الفصل القاعدةَ النظرية اللازمة لفهم البحث وتحليل نتائجه، عبر ثلاثة محاورٍ متكاملة</w:t>
      </w:r>
      <w:r>
        <w:rPr>
          <w:rFonts w:cs="Amiri"/>
          <w:szCs w:val="28"/>
          <w:rtl/>
        </w:rPr>
        <w:t xml:space="preserve">. </w:t>
      </w:r>
      <w:r>
        <w:rPr>
          <w:rFonts w:cs="Times New Roman"/>
          <w:szCs w:val="28"/>
          <w:rtl/>
        </w:rPr>
        <w:t>يتناول المحور الأول مفهوم إنترنت الأشياء وتطوّره التاريخي وبنيته المعمارية المرجعية وبروتوكولات الاتصال المعتمدة فيها</w:t>
      </w:r>
      <w:r>
        <w:rPr>
          <w:rFonts w:cs="Amiri"/>
          <w:szCs w:val="28"/>
          <w:rtl/>
        </w:rPr>
        <w:t xml:space="preserve">. </w:t>
      </w:r>
      <w:r>
        <w:rPr>
          <w:rFonts w:cs="Times New Roman"/>
          <w:szCs w:val="28"/>
          <w:rtl/>
        </w:rPr>
        <w:t>ويعرض المحور الثاني الفرص التطبيقية في القطاعات الحيوية كالزراعة الذكية وإدارة الطاقة والمنازل والمدن الذكية، ثم يُوازِنها بالمخاطر والتهديدات الأمنية المرافقة لانتشار هذه التقانة</w:t>
      </w:r>
      <w:r>
        <w:rPr>
          <w:rFonts w:cs="Amiri"/>
          <w:szCs w:val="28"/>
          <w:rtl/>
        </w:rPr>
        <w:t xml:space="preserve">. </w:t>
      </w:r>
      <w:r>
        <w:rPr>
          <w:rFonts w:cs="Times New Roman"/>
          <w:szCs w:val="28"/>
          <w:rtl/>
        </w:rPr>
        <w:t>أمّا المحور الثالث فيخصّص لتعلّم الآلة ودوره في كشف الشذوذ الأمني في بيئة إنترنت الأشياء، مع تحليلٍ نقديٍّ لأبرز الدراسات السابقة وتحديد الفجوة البحثية التي يسعى البحث إلى سدّها</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2.2  </w:t>
      </w:r>
      <w:r>
        <w:rPr>
          <w:rFonts w:cs="Times New Roman"/>
          <w:b/>
          <w:bCs/>
          <w:color w:val="1F4E79"/>
          <w:sz w:val="32"/>
          <w:szCs w:val="32"/>
          <w:rtl/>
        </w:rPr>
        <w:t>إنترنت الأشياء</w:t>
      </w:r>
      <w:r>
        <w:rPr>
          <w:rFonts w:cs="Amiri"/>
          <w:b/>
          <w:bCs/>
          <w:color w:val="1F4E79"/>
          <w:sz w:val="32"/>
          <w:szCs w:val="32"/>
          <w:rtl/>
        </w:rPr>
        <w:t xml:space="preserve">: </w:t>
      </w:r>
      <w:r>
        <w:rPr>
          <w:rFonts w:cs="Times New Roman"/>
          <w:b/>
          <w:bCs/>
          <w:color w:val="1F4E79"/>
          <w:sz w:val="32"/>
          <w:szCs w:val="32"/>
          <w:rtl/>
        </w:rPr>
        <w:t>المفهوم والتطور التاريخي</w:t>
      </w:r>
    </w:p>
    <w:p w:rsidR="005F1503" w:rsidRDefault="00392EB3" w:rsidP="00392EB3">
      <w:pPr>
        <w:bidi/>
        <w:spacing w:after="120" w:line="360" w:lineRule="auto"/>
        <w:ind w:firstLine="340"/>
        <w:rPr>
          <w:rFonts w:hint="eastAsia"/>
        </w:rPr>
      </w:pPr>
      <w:r>
        <w:rPr>
          <w:rFonts w:cs="Times New Roman"/>
          <w:szCs w:val="28"/>
          <w:rtl/>
        </w:rPr>
        <w:t>يُعدّ مفهوم إنترنت الأشياء امتداداً طبيعياً لتطوّر شبكة الإنترنت نفسها؛ فبعد أن كانت الشبكة تربط بين البشر عبر أجهزة الحاسوب في عقديها الأول والثاني، انتقلت إلى ربط الأشياء المادية بالعالم الرقمي</w:t>
      </w:r>
      <w:r>
        <w:rPr>
          <w:rFonts w:cs="Amiri"/>
          <w:szCs w:val="28"/>
          <w:rtl/>
        </w:rPr>
        <w:t xml:space="preserve">. </w:t>
      </w:r>
      <w:r>
        <w:rPr>
          <w:rFonts w:cs="Times New Roman"/>
          <w:szCs w:val="28"/>
          <w:rtl/>
        </w:rPr>
        <w:t xml:space="preserve">وتعود أصول المصطلح إلى العرض الذي قدّمه كيفين آشتون في شركة </w:t>
      </w:r>
      <w:r>
        <w:rPr>
          <w:rFonts w:cs="Amiri"/>
          <w:szCs w:val="28"/>
          <w:rtl/>
        </w:rPr>
        <w:t xml:space="preserve">Procter &amp; Gamble </w:t>
      </w:r>
      <w:r>
        <w:rPr>
          <w:rFonts w:cs="Times New Roman"/>
          <w:szCs w:val="28"/>
          <w:rtl/>
        </w:rPr>
        <w:t xml:space="preserve">عام </w:t>
      </w:r>
      <w:r>
        <w:rPr>
          <w:rFonts w:cs="Amiri"/>
          <w:szCs w:val="28"/>
          <w:rtl/>
        </w:rPr>
        <w:t xml:space="preserve">1999 </w:t>
      </w:r>
      <w:r>
        <w:rPr>
          <w:rFonts w:cs="Times New Roman"/>
          <w:szCs w:val="28"/>
          <w:rtl/>
        </w:rPr>
        <w:t xml:space="preserve">حول استخدام تقنية التعريف بالترددات الراديوية </w:t>
      </w:r>
      <w:r>
        <w:rPr>
          <w:rFonts w:cs="Amiri"/>
          <w:szCs w:val="28"/>
          <w:rtl/>
        </w:rPr>
        <w:t xml:space="preserve">(RFID) </w:t>
      </w:r>
      <w:r>
        <w:rPr>
          <w:rFonts w:cs="Times New Roman"/>
          <w:szCs w:val="28"/>
          <w:rtl/>
        </w:rPr>
        <w:t xml:space="preserve">في سلاسل التوريد، حيث لاحظ أنّ معظم البيانات في الأنظمة المعلوماتية كانت تُدخل يدوياً من قبل البشر، وأنّ استخدام المستشعرات والوسوم الذكية يمكن أن يحرّر هذه البيانات من قيود الإدخال اليدوي </w:t>
      </w:r>
      <w:r>
        <w:rPr>
          <w:rFonts w:cs="Amiri"/>
          <w:szCs w:val="28"/>
          <w:rtl/>
        </w:rPr>
        <w:t xml:space="preserve">[3]. </w:t>
      </w:r>
      <w:r>
        <w:rPr>
          <w:rFonts w:cs="Times New Roman"/>
          <w:szCs w:val="28"/>
          <w:rtl/>
        </w:rPr>
        <w:t xml:space="preserve">وبهذا المعنى، يُمثّل إنترنت الأشياء انتقالاً من </w:t>
      </w:r>
      <w:r>
        <w:rPr>
          <w:rFonts w:cs="Amiri"/>
          <w:szCs w:val="28"/>
          <w:rtl/>
        </w:rPr>
        <w:t>«</w:t>
      </w:r>
      <w:r>
        <w:rPr>
          <w:rFonts w:cs="Times New Roman"/>
          <w:szCs w:val="28"/>
          <w:rtl/>
        </w:rPr>
        <w:t>إنترنت الناس</w:t>
      </w:r>
      <w:r>
        <w:rPr>
          <w:rFonts w:cs="Amiri"/>
          <w:szCs w:val="28"/>
          <w:rtl/>
        </w:rPr>
        <w:t xml:space="preserve">» </w:t>
      </w:r>
      <w:r>
        <w:rPr>
          <w:rFonts w:cs="Times New Roman"/>
          <w:szCs w:val="28"/>
          <w:rtl/>
        </w:rPr>
        <w:t xml:space="preserve">إلى </w:t>
      </w:r>
      <w:r>
        <w:rPr>
          <w:rFonts w:cs="Amiri"/>
          <w:szCs w:val="28"/>
          <w:rtl/>
        </w:rPr>
        <w:t>«</w:t>
      </w:r>
      <w:r>
        <w:rPr>
          <w:rFonts w:cs="Times New Roman"/>
          <w:szCs w:val="28"/>
          <w:rtl/>
        </w:rPr>
        <w:t>إنترنت الأشياء</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تطوّر المفهوم بشكلٍ ملحوظٍ مع بداية الألفية الثالثة، حيث أصدر الاتحاد الدولي للاتصالات </w:t>
      </w:r>
      <w:r>
        <w:rPr>
          <w:rFonts w:cs="Amiri"/>
          <w:szCs w:val="28"/>
          <w:rtl/>
        </w:rPr>
        <w:t xml:space="preserve">(ITU) </w:t>
      </w:r>
      <w:r>
        <w:rPr>
          <w:rFonts w:cs="Times New Roman"/>
          <w:szCs w:val="28"/>
          <w:rtl/>
        </w:rPr>
        <w:t xml:space="preserve">عام </w:t>
      </w:r>
      <w:r>
        <w:rPr>
          <w:rFonts w:cs="Amiri"/>
          <w:szCs w:val="28"/>
          <w:rtl/>
        </w:rPr>
        <w:t xml:space="preserve">2005 </w:t>
      </w:r>
      <w:r>
        <w:rPr>
          <w:rFonts w:cs="Times New Roman"/>
          <w:szCs w:val="28"/>
          <w:rtl/>
        </w:rPr>
        <w:t xml:space="preserve">تقريره الشهير </w:t>
      </w:r>
      <w:r>
        <w:rPr>
          <w:rFonts w:cs="Amiri"/>
          <w:szCs w:val="28"/>
          <w:rtl/>
        </w:rPr>
        <w:t>«</w:t>
      </w:r>
      <w:r>
        <w:rPr>
          <w:rFonts w:cs="Times New Roman"/>
          <w:szCs w:val="28"/>
          <w:rtl/>
        </w:rPr>
        <w:t>إنترنت الأشياء</w:t>
      </w:r>
      <w:r>
        <w:rPr>
          <w:rFonts w:cs="Amiri"/>
          <w:szCs w:val="28"/>
          <w:rtl/>
        </w:rPr>
        <w:t xml:space="preserve">» </w:t>
      </w:r>
      <w:r>
        <w:rPr>
          <w:rFonts w:cs="Times New Roman"/>
          <w:szCs w:val="28"/>
          <w:rtl/>
        </w:rPr>
        <w:t xml:space="preserve">في قمّة مجتمع المعلومات في تونس، وقدّم فيه رؤيةً استشرافيةً لعالمٍ تُتاح فيه </w:t>
      </w:r>
      <w:r>
        <w:rPr>
          <w:rFonts w:cs="Amiri"/>
          <w:szCs w:val="28"/>
          <w:rtl/>
        </w:rPr>
        <w:t>«</w:t>
      </w:r>
      <w:r>
        <w:rPr>
          <w:rFonts w:cs="Times New Roman"/>
          <w:szCs w:val="28"/>
          <w:rtl/>
        </w:rPr>
        <w:t>من أيّ مكانٍ وفي أيّ وقتٍ إمكانية الوصول إلى أيّ شيءٍ</w:t>
      </w:r>
      <w:r>
        <w:rPr>
          <w:rFonts w:cs="Amiri"/>
          <w:szCs w:val="28"/>
          <w:rtl/>
        </w:rPr>
        <w:t xml:space="preserve">» Through connectivity from anytime, anyplace, by anyone and anything [4]. </w:t>
      </w:r>
      <w:r>
        <w:rPr>
          <w:rFonts w:cs="Times New Roman"/>
          <w:szCs w:val="28"/>
          <w:rtl/>
        </w:rPr>
        <w:t xml:space="preserve">ثم جاءت التوصية </w:t>
      </w:r>
      <w:r>
        <w:rPr>
          <w:rFonts w:cs="Amiri"/>
          <w:szCs w:val="28"/>
          <w:rtl/>
        </w:rPr>
        <w:t xml:space="preserve">ITU-T Y.2060 </w:t>
      </w:r>
      <w:r>
        <w:rPr>
          <w:rFonts w:cs="Times New Roman"/>
          <w:szCs w:val="28"/>
          <w:rtl/>
        </w:rPr>
        <w:t xml:space="preserve">الصادرة في حزيران </w:t>
      </w:r>
      <w:r>
        <w:rPr>
          <w:rFonts w:cs="Amiri"/>
          <w:szCs w:val="28"/>
          <w:rtl/>
        </w:rPr>
        <w:t xml:space="preserve">2012 </w:t>
      </w:r>
      <w:r>
        <w:rPr>
          <w:rFonts w:cs="Times New Roman"/>
          <w:szCs w:val="28"/>
          <w:rtl/>
        </w:rPr>
        <w:t xml:space="preserve">لتُقدّم أول تعريفٍ معياريٍّ عالميٍّ لإنترنت الأشياء بوصفها </w:t>
      </w:r>
      <w:r>
        <w:rPr>
          <w:rFonts w:cs="Amiri"/>
          <w:szCs w:val="28"/>
          <w:rtl/>
        </w:rPr>
        <w:t>«</w:t>
      </w:r>
      <w:r>
        <w:rPr>
          <w:rFonts w:cs="Times New Roman"/>
          <w:szCs w:val="28"/>
          <w:rtl/>
        </w:rPr>
        <w:t>بنيةً تحتيةً عالميةً للمجتمع المعلوماتي تُمكِّن من خدماتٍ متطوّرةٍ عن طريق ربط الأشياء فيزيائياً وافتراضياً بالاستناد إلى تقانات الاتصال والتعريف الموجودة والمتطوّرة والمترابطة</w:t>
      </w:r>
      <w:r>
        <w:rPr>
          <w:rFonts w:cs="Amiri"/>
          <w:szCs w:val="28"/>
          <w:rtl/>
        </w:rPr>
        <w:t>» [5].</w:t>
      </w:r>
    </w:p>
    <w:p w:rsidR="005F1503" w:rsidRDefault="00392EB3" w:rsidP="00392EB3">
      <w:pPr>
        <w:bidi/>
        <w:spacing w:after="120" w:line="360" w:lineRule="auto"/>
        <w:ind w:firstLine="340"/>
        <w:rPr>
          <w:rFonts w:hint="eastAsia"/>
        </w:rPr>
      </w:pPr>
      <w:r>
        <w:rPr>
          <w:rFonts w:cs="Times New Roman"/>
          <w:szCs w:val="28"/>
          <w:rtl/>
        </w:rPr>
        <w:t>ومنذ ذلك الحين، شهد العالم تسارعاً غير مسبوقٍ في أعداد الأجهزة المتصلة</w:t>
      </w:r>
      <w:r>
        <w:rPr>
          <w:rFonts w:cs="Amiri"/>
          <w:szCs w:val="28"/>
          <w:rtl/>
        </w:rPr>
        <w:t xml:space="preserve">. </w:t>
      </w:r>
      <w:r>
        <w:rPr>
          <w:rFonts w:cs="Times New Roman"/>
          <w:szCs w:val="28"/>
          <w:rtl/>
        </w:rPr>
        <w:t xml:space="preserve">فقدّرت شركة </w:t>
      </w:r>
      <w:r>
        <w:rPr>
          <w:rFonts w:cs="Amiri"/>
          <w:szCs w:val="28"/>
          <w:rtl/>
        </w:rPr>
        <w:t xml:space="preserve">Cisco </w:t>
      </w:r>
      <w:r>
        <w:rPr>
          <w:rFonts w:cs="Times New Roman"/>
          <w:szCs w:val="28"/>
          <w:rtl/>
        </w:rPr>
        <w:t xml:space="preserve">عام </w:t>
      </w:r>
      <w:r>
        <w:rPr>
          <w:rFonts w:cs="Amiri"/>
          <w:szCs w:val="28"/>
          <w:rtl/>
        </w:rPr>
        <w:t xml:space="preserve">2011 </w:t>
      </w:r>
      <w:r>
        <w:rPr>
          <w:rFonts w:cs="Times New Roman"/>
          <w:szCs w:val="28"/>
          <w:rtl/>
        </w:rPr>
        <w:t xml:space="preserve">أنّ عدد الأجهزة سيتجاوز عدد البشر بنسبة </w:t>
      </w:r>
      <w:r>
        <w:rPr>
          <w:rFonts w:cs="Amiri"/>
          <w:szCs w:val="28"/>
          <w:rtl/>
        </w:rPr>
        <w:t xml:space="preserve">3:1 </w:t>
      </w:r>
      <w:r>
        <w:rPr>
          <w:rFonts w:cs="Times New Roman"/>
          <w:szCs w:val="28"/>
          <w:rtl/>
        </w:rPr>
        <w:t xml:space="preserve">بحلول عام </w:t>
      </w:r>
      <w:r>
        <w:rPr>
          <w:rFonts w:cs="Amiri"/>
          <w:szCs w:val="28"/>
          <w:rtl/>
        </w:rPr>
        <w:t>2020</w:t>
      </w:r>
      <w:r>
        <w:rPr>
          <w:rFonts w:cs="Times New Roman"/>
          <w:szCs w:val="28"/>
          <w:rtl/>
        </w:rPr>
        <w:t xml:space="preserve">، مع توقّع وصول العدد إلى </w:t>
      </w:r>
      <w:r>
        <w:rPr>
          <w:rFonts w:cs="Amiri"/>
          <w:szCs w:val="28"/>
          <w:rtl/>
        </w:rPr>
        <w:t xml:space="preserve">50 </w:t>
      </w:r>
      <w:r>
        <w:rPr>
          <w:rFonts w:cs="Times New Roman"/>
          <w:szCs w:val="28"/>
          <w:rtl/>
        </w:rPr>
        <w:t xml:space="preserve">مليار جهاز </w:t>
      </w:r>
      <w:r>
        <w:rPr>
          <w:rFonts w:cs="Amiri"/>
          <w:szCs w:val="28"/>
          <w:rtl/>
        </w:rPr>
        <w:t xml:space="preserve">[24]. </w:t>
      </w:r>
      <w:r>
        <w:rPr>
          <w:rFonts w:cs="Times New Roman"/>
          <w:szCs w:val="28"/>
          <w:rtl/>
        </w:rPr>
        <w:t xml:space="preserve">ورغم أنّ هذا الرقم بدا متفائلاً </w:t>
      </w:r>
      <w:r>
        <w:rPr>
          <w:rFonts w:cs="Amiri"/>
          <w:szCs w:val="28"/>
          <w:rtl/>
        </w:rPr>
        <w:t>(</w:t>
      </w:r>
      <w:r>
        <w:rPr>
          <w:rFonts w:cs="Times New Roman"/>
          <w:szCs w:val="28"/>
          <w:rtl/>
        </w:rPr>
        <w:t xml:space="preserve">إذ بلغ العدد الفعلي بنهاية </w:t>
      </w:r>
      <w:r>
        <w:rPr>
          <w:rFonts w:cs="Amiri"/>
          <w:szCs w:val="28"/>
          <w:rtl/>
        </w:rPr>
        <w:t xml:space="preserve">2020 </w:t>
      </w:r>
      <w:r>
        <w:rPr>
          <w:rFonts w:cs="Times New Roman"/>
          <w:szCs w:val="28"/>
          <w:rtl/>
        </w:rPr>
        <w:t xml:space="preserve">نحو </w:t>
      </w:r>
      <w:r>
        <w:rPr>
          <w:rFonts w:cs="Amiri"/>
          <w:szCs w:val="28"/>
          <w:rtl/>
        </w:rPr>
        <w:t xml:space="preserve">11.7 </w:t>
      </w:r>
      <w:r>
        <w:rPr>
          <w:rFonts w:cs="Times New Roman"/>
          <w:szCs w:val="28"/>
          <w:rtl/>
        </w:rPr>
        <w:lastRenderedPageBreak/>
        <w:t xml:space="preserve">مليار جهازٍ وفق </w:t>
      </w:r>
      <w:r>
        <w:rPr>
          <w:rFonts w:cs="Amiri"/>
          <w:szCs w:val="28"/>
          <w:rtl/>
        </w:rPr>
        <w:t>IoT Analytics)</w:t>
      </w:r>
      <w:r>
        <w:rPr>
          <w:rFonts w:cs="Times New Roman"/>
          <w:szCs w:val="28"/>
          <w:rtl/>
        </w:rPr>
        <w:t xml:space="preserve">، إلا أنّ الاتجاه العام يبقى تصاعدياً بشكلٍ واضحٍ، إذ تشير تقديراتها الأخيرة إلى </w:t>
      </w:r>
      <w:r>
        <w:rPr>
          <w:rFonts w:cs="Amiri"/>
          <w:szCs w:val="28"/>
          <w:rtl/>
        </w:rPr>
        <w:t xml:space="preserve">21.1 </w:t>
      </w:r>
      <w:r>
        <w:rPr>
          <w:rFonts w:cs="Times New Roman"/>
          <w:szCs w:val="28"/>
          <w:rtl/>
        </w:rPr>
        <w:t xml:space="preserve">مليار جهازٍ بنهاية </w:t>
      </w:r>
      <w:r>
        <w:rPr>
          <w:rFonts w:cs="Amiri"/>
          <w:szCs w:val="28"/>
          <w:rtl/>
        </w:rPr>
        <w:t>2025</w:t>
      </w:r>
      <w:r>
        <w:rPr>
          <w:rFonts w:cs="Times New Roman"/>
          <w:szCs w:val="28"/>
          <w:rtl/>
        </w:rPr>
        <w:t xml:space="preserve">، وإلى </w:t>
      </w:r>
      <w:r>
        <w:rPr>
          <w:rFonts w:cs="Amiri"/>
          <w:szCs w:val="28"/>
          <w:rtl/>
        </w:rPr>
        <w:t xml:space="preserve">39 </w:t>
      </w:r>
      <w:r>
        <w:rPr>
          <w:rFonts w:cs="Times New Roman"/>
          <w:szCs w:val="28"/>
          <w:rtl/>
        </w:rPr>
        <w:t xml:space="preserve">مليار جهازٍ بحلول </w:t>
      </w:r>
      <w:r>
        <w:rPr>
          <w:rFonts w:cs="Amiri"/>
          <w:szCs w:val="28"/>
          <w:rtl/>
        </w:rPr>
        <w:t xml:space="preserve">2030 [1]. </w:t>
      </w:r>
      <w:r>
        <w:rPr>
          <w:rFonts w:cs="Times New Roman"/>
          <w:szCs w:val="28"/>
          <w:rtl/>
        </w:rPr>
        <w:t xml:space="preserve">ويُقدِّر معهد </w:t>
      </w:r>
      <w:r>
        <w:rPr>
          <w:rFonts w:cs="Amiri"/>
          <w:szCs w:val="28"/>
          <w:rtl/>
        </w:rPr>
        <w:t xml:space="preserve">IDC </w:t>
      </w:r>
      <w:r>
        <w:rPr>
          <w:rFonts w:cs="Times New Roman"/>
          <w:szCs w:val="28"/>
          <w:rtl/>
        </w:rPr>
        <w:t xml:space="preserve">أنّ نحو </w:t>
      </w:r>
      <w:r>
        <w:rPr>
          <w:rFonts w:cs="Amiri"/>
          <w:szCs w:val="28"/>
          <w:rtl/>
        </w:rPr>
        <w:t xml:space="preserve">152 </w:t>
      </w:r>
      <w:r>
        <w:rPr>
          <w:rFonts w:cs="Times New Roman"/>
          <w:szCs w:val="28"/>
          <w:rtl/>
        </w:rPr>
        <w:t xml:space="preserve">ألف جهازٍ جديدٍ يُربط بالإنترنت كل دقيقة </w:t>
      </w:r>
      <w:r>
        <w:rPr>
          <w:rFonts w:cs="Amiri"/>
          <w:szCs w:val="28"/>
          <w:rtl/>
        </w:rPr>
        <w:t>[2]</w:t>
      </w:r>
      <w:r>
        <w:rPr>
          <w:rFonts w:cs="Times New Roman"/>
          <w:szCs w:val="28"/>
          <w:rtl/>
        </w:rPr>
        <w:t xml:space="preserve">، وأنّ حجم سوق إنترنت الأشياء العالمي سيبلغ </w:t>
      </w:r>
      <w:r>
        <w:rPr>
          <w:rFonts w:cs="Amiri"/>
          <w:szCs w:val="28"/>
          <w:rtl/>
        </w:rPr>
        <w:t xml:space="preserve">2.23 </w:t>
      </w:r>
      <w:r>
        <w:rPr>
          <w:rFonts w:cs="Times New Roman"/>
          <w:szCs w:val="28"/>
          <w:rtl/>
        </w:rPr>
        <w:t xml:space="preserve">تريليون دولار بحلول عام </w:t>
      </w:r>
      <w:r>
        <w:rPr>
          <w:rFonts w:cs="Amiri"/>
          <w:szCs w:val="28"/>
          <w:rtl/>
        </w:rPr>
        <w:t xml:space="preserve">2028 </w:t>
      </w:r>
      <w:r>
        <w:rPr>
          <w:rFonts w:cs="Times New Roman"/>
          <w:szCs w:val="28"/>
          <w:rtl/>
        </w:rPr>
        <w:t xml:space="preserve">وفق </w:t>
      </w:r>
      <w:r>
        <w:rPr>
          <w:rFonts w:cs="Amiri"/>
          <w:szCs w:val="28"/>
          <w:rtl/>
        </w:rPr>
        <w:t>Statista [25].</w:t>
      </w:r>
    </w:p>
    <w:p w:rsidR="005F1503" w:rsidRDefault="00392EB3" w:rsidP="00392EB3">
      <w:pPr>
        <w:bidi/>
        <w:spacing w:after="120" w:line="360" w:lineRule="auto"/>
        <w:ind w:firstLine="340"/>
        <w:rPr>
          <w:rFonts w:hint="eastAsia"/>
        </w:rPr>
      </w:pPr>
      <w:r>
        <w:rPr>
          <w:rFonts w:cs="Times New Roman"/>
          <w:szCs w:val="28"/>
          <w:rtl/>
        </w:rPr>
        <w:t>ويُمكن تحليل عوامل هذا التسارع في خمسة محاور</w:t>
      </w:r>
      <w:r>
        <w:rPr>
          <w:rFonts w:cs="Amiri"/>
          <w:szCs w:val="28"/>
          <w:rtl/>
        </w:rPr>
        <w:t xml:space="preserve">: (1) </w:t>
      </w:r>
      <w:r>
        <w:rPr>
          <w:rFonts w:cs="Times New Roman"/>
          <w:szCs w:val="28"/>
          <w:rtl/>
        </w:rPr>
        <w:t xml:space="preserve">انخفاض تكلفة المستشعرات والمتحكمات الدقيقة منخفضة الموارد </w:t>
      </w:r>
      <w:r>
        <w:rPr>
          <w:rFonts w:cs="Amiri"/>
          <w:szCs w:val="28"/>
          <w:rtl/>
        </w:rPr>
        <w:t>(</w:t>
      </w:r>
      <w:r>
        <w:rPr>
          <w:rFonts w:cs="Times New Roman"/>
          <w:szCs w:val="28"/>
          <w:rtl/>
        </w:rPr>
        <w:t xml:space="preserve">مثل </w:t>
      </w:r>
      <w:r>
        <w:rPr>
          <w:rFonts w:cs="Amiri"/>
          <w:szCs w:val="28"/>
          <w:rtl/>
        </w:rPr>
        <w:t xml:space="preserve">ESP32 </w:t>
      </w:r>
      <w:r>
        <w:rPr>
          <w:rFonts w:cs="Times New Roman"/>
          <w:szCs w:val="28"/>
          <w:rtl/>
        </w:rPr>
        <w:t xml:space="preserve">بسعرٍ أقلّ من </w:t>
      </w:r>
      <w:r>
        <w:rPr>
          <w:rFonts w:cs="Amiri"/>
          <w:szCs w:val="28"/>
          <w:rtl/>
        </w:rPr>
        <w:t xml:space="preserve">5 </w:t>
      </w:r>
      <w:r>
        <w:rPr>
          <w:rFonts w:cs="Times New Roman"/>
          <w:szCs w:val="28"/>
          <w:rtl/>
        </w:rPr>
        <w:t>دولارات</w:t>
      </w:r>
      <w:r>
        <w:rPr>
          <w:rFonts w:cs="Amiri"/>
          <w:szCs w:val="28"/>
          <w:rtl/>
        </w:rPr>
        <w:t>)</w:t>
      </w:r>
      <w:r>
        <w:rPr>
          <w:rFonts w:cs="Times New Roman"/>
          <w:szCs w:val="28"/>
          <w:rtl/>
        </w:rPr>
        <w:t xml:space="preserve">؛ </w:t>
      </w:r>
      <w:r>
        <w:rPr>
          <w:rFonts w:cs="Amiri"/>
          <w:szCs w:val="28"/>
          <w:rtl/>
        </w:rPr>
        <w:t xml:space="preserve">(2) </w:t>
      </w:r>
      <w:r>
        <w:rPr>
          <w:rFonts w:cs="Times New Roman"/>
          <w:szCs w:val="28"/>
          <w:rtl/>
        </w:rPr>
        <w:t xml:space="preserve">الانتشار الواسع للشبكات اللاسلكية عالية السرعة كـ </w:t>
      </w:r>
      <w:r>
        <w:rPr>
          <w:rFonts w:cs="Amiri"/>
          <w:szCs w:val="28"/>
          <w:rtl/>
        </w:rPr>
        <w:t xml:space="preserve">Wi-Fi 6 </w:t>
      </w:r>
      <w:r>
        <w:rPr>
          <w:rFonts w:cs="Times New Roman"/>
          <w:szCs w:val="28"/>
          <w:rtl/>
        </w:rPr>
        <w:t>و</w:t>
      </w:r>
      <w:r>
        <w:rPr>
          <w:rFonts w:cs="Amiri"/>
          <w:szCs w:val="28"/>
          <w:rtl/>
        </w:rPr>
        <w:t>4G/5G</w:t>
      </w:r>
      <w:r>
        <w:rPr>
          <w:rFonts w:cs="Times New Roman"/>
          <w:szCs w:val="28"/>
          <w:rtl/>
        </w:rPr>
        <w:t xml:space="preserve">؛ </w:t>
      </w:r>
      <w:r>
        <w:rPr>
          <w:rFonts w:cs="Amiri"/>
          <w:szCs w:val="28"/>
          <w:rtl/>
        </w:rPr>
        <w:t xml:space="preserve">(3) </w:t>
      </w:r>
      <w:r>
        <w:rPr>
          <w:rFonts w:cs="Times New Roman"/>
          <w:szCs w:val="28"/>
          <w:rtl/>
        </w:rPr>
        <w:t xml:space="preserve">تطوّر خدمات الحوسبة السحابية وتراجع تكاليف التخزين؛ </w:t>
      </w:r>
      <w:r>
        <w:rPr>
          <w:rFonts w:cs="Amiri"/>
          <w:szCs w:val="28"/>
          <w:rtl/>
        </w:rPr>
        <w:t xml:space="preserve">(4) </w:t>
      </w:r>
      <w:r>
        <w:rPr>
          <w:rFonts w:cs="Times New Roman"/>
          <w:szCs w:val="28"/>
          <w:rtl/>
        </w:rPr>
        <w:t>نضج خوارزميات تعلّم الآلة والذكاء الاصطناعي وقدرتها على استخلاص قيمةٍ من البيانات الضخمة؛ و</w:t>
      </w:r>
      <w:r>
        <w:rPr>
          <w:rFonts w:cs="Amiri"/>
          <w:szCs w:val="28"/>
          <w:rtl/>
        </w:rPr>
        <w:t xml:space="preserve">(5) </w:t>
      </w:r>
      <w:r>
        <w:rPr>
          <w:rFonts w:cs="Times New Roman"/>
          <w:szCs w:val="28"/>
          <w:rtl/>
        </w:rPr>
        <w:t>تبنّي الحكومات لمبادرات المدن الذكية والاقتصاد الرقمي</w:t>
      </w:r>
      <w:r>
        <w:rPr>
          <w:rFonts w:cs="Amiri"/>
          <w:szCs w:val="28"/>
          <w:rtl/>
        </w:rPr>
        <w:t xml:space="preserve">. </w:t>
      </w:r>
      <w:r>
        <w:rPr>
          <w:rFonts w:cs="Times New Roman"/>
          <w:szCs w:val="28"/>
          <w:rtl/>
        </w:rPr>
        <w:t xml:space="preserve">وقد دفعت هذه العوامل مجتمعةً إنترنت الأشياء إلى صلب التحول الرقمي في قطاعاتٍ كالصناعة </w:t>
      </w:r>
      <w:r>
        <w:rPr>
          <w:rFonts w:cs="Amiri"/>
          <w:szCs w:val="28"/>
          <w:rtl/>
        </w:rPr>
        <w:t xml:space="preserve">(Industrie 4.0) </w:t>
      </w:r>
      <w:r>
        <w:rPr>
          <w:rFonts w:cs="Times New Roman"/>
          <w:szCs w:val="28"/>
          <w:rtl/>
        </w:rPr>
        <w:t xml:space="preserve">والرعاية الصحية </w:t>
      </w:r>
      <w:r>
        <w:rPr>
          <w:rFonts w:cs="Amiri"/>
          <w:szCs w:val="28"/>
          <w:rtl/>
        </w:rPr>
        <w:t xml:space="preserve">(Internet of Medical Things) </w:t>
      </w:r>
      <w:r>
        <w:rPr>
          <w:rFonts w:cs="Times New Roman"/>
          <w:szCs w:val="28"/>
          <w:rtl/>
        </w:rPr>
        <w:t>والزراعة الذكية والنقل الذكي</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2.3  </w:t>
      </w:r>
      <w:r>
        <w:rPr>
          <w:rFonts w:cs="Times New Roman"/>
          <w:b/>
          <w:bCs/>
          <w:color w:val="1F4E79"/>
          <w:sz w:val="32"/>
          <w:szCs w:val="32"/>
          <w:rtl/>
        </w:rPr>
        <w:t>البنية المعمارية لإنترنت الأشياء</w:t>
      </w:r>
    </w:p>
    <w:p w:rsidR="005F1503" w:rsidRDefault="00392EB3" w:rsidP="00392EB3">
      <w:pPr>
        <w:bidi/>
        <w:spacing w:after="120" w:line="360" w:lineRule="auto"/>
        <w:ind w:firstLine="340"/>
        <w:rPr>
          <w:rFonts w:hint="eastAsia"/>
        </w:rPr>
      </w:pPr>
      <w:r>
        <w:rPr>
          <w:rFonts w:cs="Times New Roman"/>
          <w:szCs w:val="28"/>
          <w:rtl/>
        </w:rPr>
        <w:t>اقترحت الأدبيات العلمية عدّة نماذج للبنية المعمارية المرجعية لإنترنت الأشياء، تتراوح بين النماذج الثلاثية الطبقات والرباعية والخماسية والسباعية</w:t>
      </w:r>
      <w:r>
        <w:rPr>
          <w:rFonts w:cs="Amiri"/>
          <w:szCs w:val="28"/>
          <w:rtl/>
        </w:rPr>
        <w:t xml:space="preserve">. </w:t>
      </w:r>
      <w:r>
        <w:rPr>
          <w:rFonts w:cs="Times New Roman"/>
          <w:szCs w:val="28"/>
          <w:rtl/>
        </w:rPr>
        <w:t xml:space="preserve">ويُعدّ النموذج ثلاثي الطبقات الذي اقترحه أتزوري وزملاؤه </w:t>
      </w:r>
      <w:r>
        <w:rPr>
          <w:rFonts w:cs="Amiri"/>
          <w:szCs w:val="28"/>
          <w:rtl/>
        </w:rPr>
        <w:t xml:space="preserve">(Atzori, Iera &amp; Morabito, 2010) </w:t>
      </w:r>
      <w:r>
        <w:rPr>
          <w:rFonts w:cs="Times New Roman"/>
          <w:szCs w:val="28"/>
          <w:rtl/>
        </w:rPr>
        <w:t xml:space="preserve">في مقالهم المرجعي بمجلة </w:t>
      </w:r>
      <w:r>
        <w:rPr>
          <w:rFonts w:cs="Amiri"/>
          <w:szCs w:val="28"/>
          <w:rtl/>
        </w:rPr>
        <w:t xml:space="preserve">Computer Networks </w:t>
      </w:r>
      <w:r>
        <w:rPr>
          <w:rFonts w:cs="Times New Roman"/>
          <w:szCs w:val="28"/>
          <w:rtl/>
        </w:rPr>
        <w:t xml:space="preserve">الأكثر انتشاراً </w:t>
      </w:r>
      <w:r>
        <w:rPr>
          <w:rFonts w:cs="Amiri"/>
          <w:szCs w:val="28"/>
          <w:rtl/>
        </w:rPr>
        <w:t>[26]</w:t>
      </w:r>
      <w:r>
        <w:rPr>
          <w:rFonts w:cs="Times New Roman"/>
          <w:szCs w:val="28"/>
          <w:rtl/>
        </w:rPr>
        <w:t>، ويتكوّن من</w:t>
      </w:r>
      <w:r>
        <w:rPr>
          <w:rFonts w:cs="Amiri"/>
          <w:szCs w:val="28"/>
          <w:rtl/>
        </w:rPr>
        <w:t xml:space="preserve">: </w:t>
      </w:r>
      <w:r>
        <w:rPr>
          <w:rFonts w:cs="Times New Roman"/>
          <w:szCs w:val="28"/>
          <w:rtl/>
        </w:rPr>
        <w:t xml:space="preserve">طبقة الإدراك </w:t>
      </w:r>
      <w:r>
        <w:rPr>
          <w:rFonts w:cs="Amiri"/>
          <w:szCs w:val="28"/>
          <w:rtl/>
        </w:rPr>
        <w:t xml:space="preserve">(Perception Layer) </w:t>
      </w:r>
      <w:r>
        <w:rPr>
          <w:rFonts w:cs="Times New Roman"/>
          <w:szCs w:val="28"/>
          <w:rtl/>
        </w:rPr>
        <w:t xml:space="preserve">التي تضمّ المستشعرات والمحرّكات، وطبقة الشبكة </w:t>
      </w:r>
      <w:r>
        <w:rPr>
          <w:rFonts w:cs="Amiri"/>
          <w:szCs w:val="28"/>
          <w:rtl/>
        </w:rPr>
        <w:t xml:space="preserve">(Network Layer) </w:t>
      </w:r>
      <w:r>
        <w:rPr>
          <w:rFonts w:cs="Times New Roman"/>
          <w:szCs w:val="28"/>
          <w:rtl/>
        </w:rPr>
        <w:t xml:space="preserve">المسؤولة عن نقل البيانات، وطبقة التطبيقات </w:t>
      </w:r>
      <w:r>
        <w:rPr>
          <w:rFonts w:cs="Amiri"/>
          <w:szCs w:val="28"/>
          <w:rtl/>
        </w:rPr>
        <w:t xml:space="preserve">(Application Layer) </w:t>
      </w:r>
      <w:r>
        <w:rPr>
          <w:rFonts w:cs="Times New Roman"/>
          <w:szCs w:val="28"/>
          <w:rtl/>
        </w:rPr>
        <w:t>التي تقدّم الخدمات للمستخدمين النهائيين</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ومع تطوّر التطبيقات، ظهرت الحاجة إلى نموذجٍ أكثر تفصيلاً، فطُرح النموذج الخماسي الطبقات الذي يُضيف طبقة الوسائط </w:t>
      </w:r>
      <w:r>
        <w:rPr>
          <w:rFonts w:cs="Amiri"/>
          <w:szCs w:val="28"/>
          <w:rtl/>
        </w:rPr>
        <w:t xml:space="preserve">(Middleware Layer) </w:t>
      </w:r>
      <w:r>
        <w:rPr>
          <w:rFonts w:cs="Times New Roman"/>
          <w:szCs w:val="28"/>
          <w:rtl/>
        </w:rPr>
        <w:t xml:space="preserve">للتعامل مع تباين الأجهزة والبروتوكولات وطبقة الأعمال </w:t>
      </w:r>
      <w:r>
        <w:rPr>
          <w:rFonts w:cs="Amiri"/>
          <w:szCs w:val="28"/>
          <w:rtl/>
        </w:rPr>
        <w:t xml:space="preserve">(Business Layer) </w:t>
      </w:r>
      <w:r>
        <w:rPr>
          <w:rFonts w:cs="Times New Roman"/>
          <w:szCs w:val="28"/>
          <w:rtl/>
        </w:rPr>
        <w:t xml:space="preserve">لإدارة النظام واتخاذ القرارات الاستراتيجية </w:t>
      </w:r>
      <w:r>
        <w:rPr>
          <w:rFonts w:cs="Amiri"/>
          <w:szCs w:val="28"/>
          <w:rtl/>
        </w:rPr>
        <w:t xml:space="preserve">[27]. </w:t>
      </w:r>
      <w:r>
        <w:rPr>
          <w:rFonts w:cs="Times New Roman"/>
          <w:szCs w:val="28"/>
          <w:rtl/>
        </w:rPr>
        <w:t xml:space="preserve">كما أصدرت منظمة </w:t>
      </w:r>
      <w:r>
        <w:rPr>
          <w:rFonts w:cs="Amiri"/>
          <w:szCs w:val="28"/>
          <w:rtl/>
        </w:rPr>
        <w:t xml:space="preserve">IEEE </w:t>
      </w:r>
      <w:r>
        <w:rPr>
          <w:rFonts w:cs="Times New Roman"/>
          <w:szCs w:val="28"/>
          <w:rtl/>
        </w:rPr>
        <w:t xml:space="preserve">عام </w:t>
      </w:r>
      <w:r>
        <w:rPr>
          <w:rFonts w:cs="Amiri"/>
          <w:szCs w:val="28"/>
          <w:rtl/>
        </w:rPr>
        <w:t xml:space="preserve">2019 </w:t>
      </w:r>
      <w:r>
        <w:rPr>
          <w:rFonts w:cs="Times New Roman"/>
          <w:szCs w:val="28"/>
          <w:rtl/>
        </w:rPr>
        <w:t xml:space="preserve">المعيار </w:t>
      </w:r>
      <w:r>
        <w:rPr>
          <w:rFonts w:cs="Amiri"/>
          <w:szCs w:val="28"/>
          <w:rtl/>
        </w:rPr>
        <w:t xml:space="preserve">IEEE 2413-2019 </w:t>
      </w:r>
      <w:r>
        <w:rPr>
          <w:rFonts w:cs="Times New Roman"/>
          <w:szCs w:val="28"/>
          <w:rtl/>
        </w:rPr>
        <w:t xml:space="preserve">الذي يقدّم إطار عملٍ معماريٍّ شاملٍ لإنترنت الأشياء يتوافق مع المعيار الدولي </w:t>
      </w:r>
      <w:r>
        <w:rPr>
          <w:rFonts w:cs="Amiri"/>
          <w:szCs w:val="28"/>
          <w:rtl/>
        </w:rPr>
        <w:t>ISO/IEC/IEEE 42010:2011</w:t>
      </w:r>
      <w:r>
        <w:rPr>
          <w:rFonts w:cs="Times New Roman"/>
          <w:szCs w:val="28"/>
          <w:rtl/>
        </w:rPr>
        <w:t xml:space="preserve">، ويرتكز على نموذج </w:t>
      </w:r>
      <w:r>
        <w:rPr>
          <w:rFonts w:cs="Amiri"/>
          <w:szCs w:val="28"/>
          <w:rtl/>
        </w:rPr>
        <w:t>«</w:t>
      </w:r>
      <w:r>
        <w:rPr>
          <w:rFonts w:cs="Times New Roman"/>
          <w:szCs w:val="28"/>
          <w:rtl/>
        </w:rPr>
        <w:t>الثقة الرباعي</w:t>
      </w:r>
      <w:r>
        <w:rPr>
          <w:rFonts w:cs="Amiri"/>
          <w:szCs w:val="28"/>
          <w:rtl/>
        </w:rPr>
        <w:t xml:space="preserve">» (Quadruple Trust) </w:t>
      </w:r>
      <w:r>
        <w:rPr>
          <w:rFonts w:cs="Times New Roman"/>
          <w:szCs w:val="28"/>
          <w:rtl/>
        </w:rPr>
        <w:t xml:space="preserve">الذي يشمل الأمان والخصوصية والموثوقية والأمان الفيزيائي </w:t>
      </w:r>
      <w:r>
        <w:rPr>
          <w:rFonts w:cs="Amiri"/>
          <w:szCs w:val="28"/>
          <w:rtl/>
        </w:rPr>
        <w:t>[28].</w:t>
      </w:r>
    </w:p>
    <w:p w:rsidR="005F1503" w:rsidRDefault="00392EB3" w:rsidP="00392EB3">
      <w:pPr>
        <w:bidi/>
        <w:spacing w:after="120" w:line="360" w:lineRule="auto"/>
        <w:ind w:firstLine="340"/>
        <w:rPr>
          <w:rFonts w:hint="eastAsia"/>
        </w:rPr>
      </w:pPr>
      <w:r>
        <w:rPr>
          <w:rFonts w:cs="Times New Roman"/>
          <w:szCs w:val="28"/>
          <w:rtl/>
        </w:rPr>
        <w:t>يعتمد البحث الحالي على البنية المعمارية الرباعية الطبقات بوصفها أكثر النماذج توازناً بين البساطة والشأن العملي، وتتكوّن من</w:t>
      </w:r>
      <w:r>
        <w:rPr>
          <w:rFonts w:cs="Amiri"/>
          <w:szCs w:val="28"/>
          <w:rtl/>
        </w:rPr>
        <w:t xml:space="preserve">: (1) </w:t>
      </w:r>
      <w:r>
        <w:rPr>
          <w:rFonts w:cs="Times New Roman"/>
          <w:szCs w:val="28"/>
          <w:rtl/>
        </w:rPr>
        <w:t xml:space="preserve">طبقة الإدراك التي تضمّ المستشعرات والأجهزة الفيزيائية كـ </w:t>
      </w:r>
      <w:r>
        <w:rPr>
          <w:rFonts w:cs="Amiri"/>
          <w:szCs w:val="28"/>
          <w:rtl/>
        </w:rPr>
        <w:t xml:space="preserve">ESP32 </w:t>
      </w:r>
      <w:r>
        <w:rPr>
          <w:rFonts w:cs="Times New Roman"/>
          <w:szCs w:val="28"/>
          <w:rtl/>
        </w:rPr>
        <w:t>و</w:t>
      </w:r>
      <w:r>
        <w:rPr>
          <w:rFonts w:cs="Amiri"/>
          <w:szCs w:val="28"/>
          <w:rtl/>
        </w:rPr>
        <w:t xml:space="preserve">DHT22 </w:t>
      </w:r>
      <w:r>
        <w:rPr>
          <w:rFonts w:cs="Times New Roman"/>
          <w:szCs w:val="28"/>
          <w:rtl/>
        </w:rPr>
        <w:t>و</w:t>
      </w:r>
      <w:r>
        <w:rPr>
          <w:rFonts w:cs="Amiri"/>
          <w:szCs w:val="28"/>
          <w:rtl/>
        </w:rPr>
        <w:t xml:space="preserve">PIR </w:t>
      </w:r>
      <w:r>
        <w:rPr>
          <w:rFonts w:cs="Times New Roman"/>
          <w:szCs w:val="28"/>
          <w:rtl/>
        </w:rPr>
        <w:t xml:space="preserve">وغيرها؛ </w:t>
      </w:r>
      <w:r>
        <w:rPr>
          <w:rFonts w:cs="Amiri"/>
          <w:szCs w:val="28"/>
          <w:rtl/>
        </w:rPr>
        <w:t xml:space="preserve">(2) </w:t>
      </w:r>
      <w:r>
        <w:rPr>
          <w:rFonts w:cs="Times New Roman"/>
          <w:szCs w:val="28"/>
          <w:rtl/>
        </w:rPr>
        <w:t xml:space="preserve">طبقة الشبكة التي تُدير نقل البيانات عبر بروتوكولاتٍ كـ </w:t>
      </w:r>
      <w:r>
        <w:rPr>
          <w:rFonts w:cs="Amiri"/>
          <w:szCs w:val="28"/>
          <w:rtl/>
        </w:rPr>
        <w:t xml:space="preserve">Wi-Fi </w:t>
      </w:r>
      <w:r>
        <w:rPr>
          <w:rFonts w:cs="Times New Roman"/>
          <w:szCs w:val="28"/>
          <w:rtl/>
        </w:rPr>
        <w:lastRenderedPageBreak/>
        <w:t>و</w:t>
      </w:r>
      <w:r>
        <w:rPr>
          <w:rFonts w:cs="Amiri"/>
          <w:szCs w:val="28"/>
          <w:rtl/>
        </w:rPr>
        <w:t xml:space="preserve">Bluetooth </w:t>
      </w:r>
      <w:r>
        <w:rPr>
          <w:rFonts w:cs="Times New Roman"/>
          <w:szCs w:val="28"/>
          <w:rtl/>
        </w:rPr>
        <w:t>و</w:t>
      </w:r>
      <w:r>
        <w:rPr>
          <w:rFonts w:cs="Amiri"/>
          <w:szCs w:val="28"/>
          <w:rtl/>
        </w:rPr>
        <w:t xml:space="preserve">4G/5G </w:t>
      </w:r>
      <w:r>
        <w:rPr>
          <w:rFonts w:cs="Times New Roman"/>
          <w:szCs w:val="28"/>
          <w:rtl/>
        </w:rPr>
        <w:t>و</w:t>
      </w:r>
      <w:r>
        <w:rPr>
          <w:rFonts w:cs="Amiri"/>
          <w:szCs w:val="28"/>
          <w:rtl/>
        </w:rPr>
        <w:t>LoRaWAN</w:t>
      </w:r>
      <w:r>
        <w:rPr>
          <w:rFonts w:cs="Times New Roman"/>
          <w:szCs w:val="28"/>
          <w:rtl/>
        </w:rPr>
        <w:t xml:space="preserve">؛ </w:t>
      </w:r>
      <w:r>
        <w:rPr>
          <w:rFonts w:cs="Amiri"/>
          <w:szCs w:val="28"/>
          <w:rtl/>
        </w:rPr>
        <w:t xml:space="preserve">(3) </w:t>
      </w:r>
      <w:r>
        <w:rPr>
          <w:rFonts w:cs="Times New Roman"/>
          <w:szCs w:val="28"/>
          <w:rtl/>
        </w:rPr>
        <w:t xml:space="preserve">طبقة المعالجة والوسائط التي تتضمّن الخوادم وقواعد البيانات ومحرّكات تعلّم الآلة وواجهات </w:t>
      </w:r>
      <w:r>
        <w:rPr>
          <w:rFonts w:cs="Amiri"/>
          <w:szCs w:val="28"/>
          <w:rtl/>
        </w:rPr>
        <w:t>API</w:t>
      </w:r>
      <w:r>
        <w:rPr>
          <w:rFonts w:cs="Times New Roman"/>
          <w:szCs w:val="28"/>
          <w:rtl/>
        </w:rPr>
        <w:t>؛ و</w:t>
      </w:r>
      <w:r>
        <w:rPr>
          <w:rFonts w:cs="Amiri"/>
          <w:szCs w:val="28"/>
          <w:rtl/>
        </w:rPr>
        <w:t xml:space="preserve">(4) </w:t>
      </w:r>
      <w:r>
        <w:rPr>
          <w:rFonts w:cs="Times New Roman"/>
          <w:szCs w:val="28"/>
          <w:rtl/>
        </w:rPr>
        <w:t>طبقة التطبيقات التي تقدّم الخدمات للمستخدم النهائي عبر لوحات التحكم والتطبيقات</w:t>
      </w:r>
      <w:r>
        <w:rPr>
          <w:rFonts w:cs="Amiri"/>
          <w:szCs w:val="28"/>
          <w:rtl/>
        </w:rPr>
        <w:t xml:space="preserve">. </w:t>
      </w:r>
      <w:r>
        <w:rPr>
          <w:rFonts w:cs="Times New Roman"/>
          <w:szCs w:val="28"/>
          <w:rtl/>
        </w:rPr>
        <w:t xml:space="preserve">ويعرض الشكل </w:t>
      </w:r>
      <w:r>
        <w:rPr>
          <w:rFonts w:cs="Amiri"/>
          <w:szCs w:val="28"/>
          <w:rtl/>
        </w:rPr>
        <w:t xml:space="preserve">(2-1) </w:t>
      </w:r>
      <w:r>
        <w:rPr>
          <w:rFonts w:cs="Times New Roman"/>
          <w:szCs w:val="28"/>
          <w:rtl/>
        </w:rPr>
        <w:t>هذه البنية المرجعية مع المكوّنات الأساسية لكل طبقة</w:t>
      </w:r>
      <w:r>
        <w:rPr>
          <w:rFonts w:cs="Amiri"/>
          <w:szCs w:val="28"/>
          <w:rtl/>
        </w:rPr>
        <w:t>.</w:t>
      </w:r>
    </w:p>
    <w:p w:rsidR="005F1503" w:rsidRDefault="00392EB3" w:rsidP="00392EB3">
      <w:pPr>
        <w:keepNext/>
        <w:bidi/>
        <w:spacing w:before="120" w:after="40"/>
        <w:rPr>
          <w:rFonts w:hint="eastAsia"/>
        </w:rPr>
      </w:pPr>
      <w:r>
        <w:rPr>
          <w:noProof/>
        </w:rPr>
        <w:drawing>
          <wp:inline distT="0" distB="0" distL="0" distR="0">
            <wp:extent cx="5580000" cy="3577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iot_layers.png"/>
                    <pic:cNvPicPr/>
                  </pic:nvPicPr>
                  <pic:blipFill>
                    <a:blip r:embed="rId8"/>
                    <a:stretch>
                      <a:fillRect/>
                    </a:stretch>
                  </pic:blipFill>
                  <pic:spPr>
                    <a:xfrm>
                      <a:off x="0" y="0"/>
                      <a:ext cx="5580000" cy="3577081"/>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(2-1): </w:t>
      </w:r>
      <w:r>
        <w:rPr>
          <w:rFonts w:cs="Times New Roman"/>
          <w:b/>
          <w:bCs/>
          <w:color w:val="262626"/>
          <w:sz w:val="22"/>
          <w:rtl/>
        </w:rPr>
        <w:t>البنية المعمارية المرجعية رباعية الطبقات لإنترنت الأشياء</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2.4  </w:t>
      </w:r>
      <w:r>
        <w:rPr>
          <w:rFonts w:cs="Times New Roman"/>
          <w:b/>
          <w:bCs/>
          <w:color w:val="1F4E79"/>
          <w:sz w:val="32"/>
          <w:szCs w:val="32"/>
          <w:rtl/>
        </w:rPr>
        <w:t xml:space="preserve">بروتوكولات الاتصال في بيئة </w:t>
      </w:r>
      <w:r>
        <w:rPr>
          <w:rFonts w:cs="Amiri"/>
          <w:b/>
          <w:bCs/>
          <w:color w:val="1F4E79"/>
          <w:sz w:val="32"/>
          <w:szCs w:val="32"/>
          <w:rtl/>
        </w:rPr>
        <w:t>IoT</w:t>
      </w:r>
    </w:p>
    <w:p w:rsidR="005F1503" w:rsidRDefault="00392EB3" w:rsidP="00392EB3">
      <w:pPr>
        <w:bidi/>
        <w:spacing w:after="120" w:line="360" w:lineRule="auto"/>
        <w:ind w:firstLine="340"/>
        <w:rPr>
          <w:rFonts w:hint="eastAsia"/>
        </w:rPr>
      </w:pPr>
      <w:r>
        <w:rPr>
          <w:rFonts w:cs="Times New Roman"/>
          <w:szCs w:val="28"/>
          <w:rtl/>
        </w:rPr>
        <w:t>تُمثّل بروتوكولات الاتصال العمود الفقري لإنترنت الأشياء، إذ تحدّد كيفية تبادل البيانات بين الأجهزة منخفضة الموارد والخوادم السحابية</w:t>
      </w:r>
      <w:r>
        <w:rPr>
          <w:rFonts w:cs="Amiri"/>
          <w:szCs w:val="28"/>
          <w:rtl/>
        </w:rPr>
        <w:t xml:space="preserve">. </w:t>
      </w:r>
      <w:r>
        <w:rPr>
          <w:rFonts w:cs="Times New Roman"/>
          <w:szCs w:val="28"/>
          <w:rtl/>
        </w:rPr>
        <w:t xml:space="preserve">وتختلف هذه البروتوكولات في تصميمها بحسب القيود الخاصة بالأجهزة </w:t>
      </w:r>
      <w:r>
        <w:rPr>
          <w:rFonts w:cs="Amiri"/>
          <w:szCs w:val="28"/>
          <w:rtl/>
        </w:rPr>
        <w:t>(</w:t>
      </w:r>
      <w:r>
        <w:rPr>
          <w:rFonts w:cs="Times New Roman"/>
          <w:szCs w:val="28"/>
          <w:rtl/>
        </w:rPr>
        <w:t>الذاكرة، الطاقة، عرض النطاق</w:t>
      </w:r>
      <w:r>
        <w:rPr>
          <w:rFonts w:cs="Amiri"/>
          <w:szCs w:val="28"/>
          <w:rtl/>
        </w:rPr>
        <w:t xml:space="preserve">) </w:t>
      </w:r>
      <w:r>
        <w:rPr>
          <w:rFonts w:cs="Times New Roman"/>
          <w:szCs w:val="28"/>
          <w:rtl/>
        </w:rPr>
        <w:t xml:space="preserve">ومتطلبات التطبيقات </w:t>
      </w:r>
      <w:r>
        <w:rPr>
          <w:rFonts w:cs="Amiri"/>
          <w:szCs w:val="28"/>
          <w:rtl/>
        </w:rPr>
        <w:t>(</w:t>
      </w:r>
      <w:r>
        <w:rPr>
          <w:rFonts w:cs="Times New Roman"/>
          <w:szCs w:val="28"/>
          <w:rtl/>
        </w:rPr>
        <w:t>زمن الاستجابة، الموثوقية، الأمان</w:t>
      </w:r>
      <w:r>
        <w:rPr>
          <w:rFonts w:cs="Amiri"/>
          <w:szCs w:val="28"/>
          <w:rtl/>
        </w:rPr>
        <w:t xml:space="preserve">). </w:t>
      </w:r>
      <w:r>
        <w:rPr>
          <w:rFonts w:cs="Times New Roman"/>
          <w:szCs w:val="28"/>
          <w:rtl/>
        </w:rPr>
        <w:t>ويركّز هذا القسم على البروتوكولات الأكثر استخداماً في الأبحاث الحديثة</w:t>
      </w:r>
      <w:r>
        <w:rPr>
          <w:rFonts w:cs="Amiri"/>
          <w:szCs w:val="28"/>
          <w:rtl/>
        </w:rPr>
        <w:t xml:space="preserve">: MQTT </w:t>
      </w:r>
      <w:r>
        <w:rPr>
          <w:rFonts w:cs="Times New Roman"/>
          <w:szCs w:val="28"/>
          <w:rtl/>
        </w:rPr>
        <w:t>و</w:t>
      </w:r>
      <w:r>
        <w:rPr>
          <w:rFonts w:cs="Amiri"/>
          <w:szCs w:val="28"/>
          <w:rtl/>
        </w:rPr>
        <w:t xml:space="preserve">HTTP </w:t>
      </w:r>
      <w:r>
        <w:rPr>
          <w:rFonts w:cs="Times New Roman"/>
          <w:szCs w:val="28"/>
          <w:rtl/>
        </w:rPr>
        <w:t>و</w:t>
      </w:r>
      <w:r>
        <w:rPr>
          <w:rFonts w:cs="Amiri"/>
          <w:szCs w:val="28"/>
          <w:rtl/>
        </w:rPr>
        <w:t xml:space="preserve">CoAP </w:t>
      </w:r>
      <w:r>
        <w:rPr>
          <w:rFonts w:cs="Times New Roman"/>
          <w:szCs w:val="28"/>
          <w:rtl/>
        </w:rPr>
        <w:t>و</w:t>
      </w:r>
      <w:r>
        <w:rPr>
          <w:rFonts w:cs="Amiri"/>
          <w:szCs w:val="28"/>
          <w:rtl/>
        </w:rPr>
        <w:t xml:space="preserve">AMQP </w:t>
      </w:r>
      <w:r>
        <w:rPr>
          <w:rFonts w:cs="Times New Roman"/>
          <w:szCs w:val="28"/>
          <w:rtl/>
        </w:rPr>
        <w:t>و</w:t>
      </w:r>
      <w:r>
        <w:rPr>
          <w:rFonts w:cs="Amiri"/>
          <w:szCs w:val="28"/>
          <w:rtl/>
        </w:rPr>
        <w:t>WebSocket.</w:t>
      </w:r>
    </w:p>
    <w:p w:rsidR="005F1503" w:rsidRDefault="00392EB3" w:rsidP="00392EB3">
      <w:pPr>
        <w:bidi/>
        <w:spacing w:after="120" w:line="360" w:lineRule="auto"/>
        <w:ind w:firstLine="340"/>
        <w:rPr>
          <w:rFonts w:hint="eastAsia"/>
        </w:rPr>
      </w:pPr>
      <w:r>
        <w:rPr>
          <w:rFonts w:cs="Times New Roman"/>
          <w:szCs w:val="28"/>
          <w:rtl/>
        </w:rPr>
        <w:t xml:space="preserve">بروتوكول </w:t>
      </w:r>
      <w:r>
        <w:rPr>
          <w:rFonts w:cs="Amiri"/>
          <w:szCs w:val="28"/>
          <w:rtl/>
        </w:rPr>
        <w:t xml:space="preserve">MQTT (Message Queuing Telemetry Transport): </w:t>
      </w:r>
      <w:r>
        <w:rPr>
          <w:rFonts w:cs="Times New Roman"/>
          <w:szCs w:val="28"/>
          <w:rtl/>
        </w:rPr>
        <w:t xml:space="preserve">صمّمته شركة </w:t>
      </w:r>
      <w:r>
        <w:rPr>
          <w:rFonts w:cs="Amiri"/>
          <w:szCs w:val="28"/>
          <w:rtl/>
        </w:rPr>
        <w:t xml:space="preserve">IBM </w:t>
      </w:r>
      <w:r>
        <w:rPr>
          <w:rFonts w:cs="Times New Roman"/>
          <w:szCs w:val="28"/>
          <w:rtl/>
        </w:rPr>
        <w:t xml:space="preserve">عام </w:t>
      </w:r>
      <w:r>
        <w:rPr>
          <w:rFonts w:cs="Amiri"/>
          <w:szCs w:val="28"/>
          <w:rtl/>
        </w:rPr>
        <w:t xml:space="preserve">1999 </w:t>
      </w:r>
      <w:r>
        <w:rPr>
          <w:rFonts w:cs="Times New Roman"/>
          <w:szCs w:val="28"/>
          <w:rtl/>
        </w:rPr>
        <w:t xml:space="preserve">لأغراض مراقبة خطوط أنابيب النفط عبر الأقمار الصناعية، ثم اعتمدته منظمة </w:t>
      </w:r>
      <w:r>
        <w:rPr>
          <w:rFonts w:cs="Amiri"/>
          <w:szCs w:val="28"/>
          <w:rtl/>
        </w:rPr>
        <w:t xml:space="preserve">OASIS </w:t>
      </w:r>
      <w:r>
        <w:rPr>
          <w:rFonts w:cs="Times New Roman"/>
          <w:szCs w:val="28"/>
          <w:rtl/>
        </w:rPr>
        <w:t xml:space="preserve">معياراً عام </w:t>
      </w:r>
      <w:r>
        <w:rPr>
          <w:rFonts w:cs="Amiri"/>
          <w:szCs w:val="28"/>
          <w:rtl/>
        </w:rPr>
        <w:t>2014 (</w:t>
      </w:r>
      <w:r>
        <w:rPr>
          <w:rFonts w:cs="Times New Roman"/>
          <w:szCs w:val="28"/>
          <w:rtl/>
        </w:rPr>
        <w:t xml:space="preserve">الإصدار </w:t>
      </w:r>
      <w:r>
        <w:rPr>
          <w:rFonts w:cs="Amiri"/>
          <w:szCs w:val="28"/>
          <w:rtl/>
        </w:rPr>
        <w:t xml:space="preserve">3.1.1) </w:t>
      </w:r>
      <w:r>
        <w:rPr>
          <w:rFonts w:cs="Times New Roman"/>
          <w:szCs w:val="28"/>
          <w:rtl/>
        </w:rPr>
        <w:t xml:space="preserve">وصدر الإصدار </w:t>
      </w:r>
      <w:r>
        <w:rPr>
          <w:rFonts w:cs="Amiri"/>
          <w:szCs w:val="28"/>
          <w:rtl/>
        </w:rPr>
        <w:t xml:space="preserve">5.0 </w:t>
      </w:r>
      <w:r>
        <w:rPr>
          <w:rFonts w:cs="Times New Roman"/>
          <w:szCs w:val="28"/>
          <w:rtl/>
        </w:rPr>
        <w:t xml:space="preserve">في آذار </w:t>
      </w:r>
      <w:r>
        <w:rPr>
          <w:rFonts w:cs="Amiri"/>
          <w:szCs w:val="28"/>
          <w:rtl/>
        </w:rPr>
        <w:t xml:space="preserve">2019 [20]. </w:t>
      </w:r>
      <w:r>
        <w:rPr>
          <w:rFonts w:cs="Times New Roman"/>
          <w:szCs w:val="28"/>
          <w:rtl/>
        </w:rPr>
        <w:t xml:space="preserve">يعمل </w:t>
      </w:r>
      <w:r>
        <w:rPr>
          <w:rFonts w:cs="Amiri"/>
          <w:szCs w:val="28"/>
          <w:rtl/>
        </w:rPr>
        <w:t xml:space="preserve">MQTT </w:t>
      </w:r>
      <w:r>
        <w:rPr>
          <w:rFonts w:cs="Times New Roman"/>
          <w:szCs w:val="28"/>
          <w:rtl/>
        </w:rPr>
        <w:t>وفق نمط النشر</w:t>
      </w:r>
      <w:r>
        <w:rPr>
          <w:rFonts w:cs="Amiri"/>
          <w:szCs w:val="28"/>
          <w:rtl/>
        </w:rPr>
        <w:t>/</w:t>
      </w:r>
      <w:r>
        <w:rPr>
          <w:rFonts w:cs="Times New Roman"/>
          <w:szCs w:val="28"/>
          <w:rtl/>
        </w:rPr>
        <w:t xml:space="preserve">الاشتراك </w:t>
      </w:r>
      <w:r>
        <w:rPr>
          <w:rFonts w:cs="Amiri"/>
          <w:szCs w:val="28"/>
          <w:rtl/>
        </w:rPr>
        <w:t xml:space="preserve">(Publish/Subscribe) </w:t>
      </w:r>
      <w:r>
        <w:rPr>
          <w:rFonts w:cs="Times New Roman"/>
          <w:szCs w:val="28"/>
          <w:rtl/>
        </w:rPr>
        <w:t xml:space="preserve">الذي يفصل بين مرسِل البيانات ومستقبلها عبر وسيطٍ </w:t>
      </w:r>
      <w:r>
        <w:rPr>
          <w:rFonts w:cs="Amiri"/>
          <w:szCs w:val="28"/>
          <w:rtl/>
        </w:rPr>
        <w:t xml:space="preserve">(Broker) </w:t>
      </w:r>
      <w:r>
        <w:rPr>
          <w:rFonts w:cs="Times New Roman"/>
          <w:szCs w:val="28"/>
          <w:rtl/>
        </w:rPr>
        <w:t>يحوّل الرسائل بين الأطراف</w:t>
      </w:r>
      <w:r>
        <w:rPr>
          <w:rFonts w:cs="Amiri"/>
          <w:szCs w:val="28"/>
          <w:rtl/>
        </w:rPr>
        <w:t xml:space="preserve">. </w:t>
      </w:r>
      <w:r>
        <w:rPr>
          <w:rFonts w:cs="Times New Roman"/>
          <w:szCs w:val="28"/>
          <w:rtl/>
        </w:rPr>
        <w:t xml:space="preserve">يعمل البروتوكول على طبقة </w:t>
      </w:r>
      <w:r>
        <w:rPr>
          <w:rFonts w:cs="Amiri"/>
          <w:szCs w:val="28"/>
          <w:rtl/>
        </w:rPr>
        <w:t xml:space="preserve">TCP </w:t>
      </w:r>
      <w:r>
        <w:rPr>
          <w:rFonts w:cs="Times New Roman"/>
          <w:szCs w:val="28"/>
          <w:rtl/>
        </w:rPr>
        <w:t xml:space="preserve">عبر المنفذين </w:t>
      </w:r>
      <w:r>
        <w:rPr>
          <w:rFonts w:cs="Amiri"/>
          <w:szCs w:val="28"/>
          <w:rtl/>
        </w:rPr>
        <w:t>1883 (</w:t>
      </w:r>
      <w:r>
        <w:rPr>
          <w:rFonts w:cs="Times New Roman"/>
          <w:szCs w:val="28"/>
          <w:rtl/>
        </w:rPr>
        <w:t xml:space="preserve">غير </w:t>
      </w:r>
      <w:r>
        <w:rPr>
          <w:rFonts w:cs="Times New Roman"/>
          <w:szCs w:val="28"/>
          <w:rtl/>
        </w:rPr>
        <w:lastRenderedPageBreak/>
        <w:t>مشفّر</w:t>
      </w:r>
      <w:r>
        <w:rPr>
          <w:rFonts w:cs="Amiri"/>
          <w:szCs w:val="28"/>
          <w:rtl/>
        </w:rPr>
        <w:t xml:space="preserve">) </w:t>
      </w:r>
      <w:r>
        <w:rPr>
          <w:rFonts w:cs="Times New Roman"/>
          <w:szCs w:val="28"/>
          <w:rtl/>
        </w:rPr>
        <w:t>و</w:t>
      </w:r>
      <w:r>
        <w:rPr>
          <w:rFonts w:cs="Amiri"/>
          <w:szCs w:val="28"/>
          <w:rtl/>
        </w:rPr>
        <w:t>8883 (</w:t>
      </w:r>
      <w:r>
        <w:rPr>
          <w:rFonts w:cs="Times New Roman"/>
          <w:szCs w:val="28"/>
          <w:rtl/>
        </w:rPr>
        <w:t xml:space="preserve">مع تشفير </w:t>
      </w:r>
      <w:r>
        <w:rPr>
          <w:rFonts w:cs="Amiri"/>
          <w:szCs w:val="28"/>
          <w:rtl/>
        </w:rPr>
        <w:t>TLS)</w:t>
      </w:r>
      <w:r>
        <w:rPr>
          <w:rFonts w:cs="Times New Roman"/>
          <w:szCs w:val="28"/>
          <w:rtl/>
        </w:rPr>
        <w:t>، ويتميّز بترويسةٍ ثنائية البايت فقط، ما يجعله مثالياً للأجهزة محدودة الموارد</w:t>
      </w:r>
      <w:r>
        <w:rPr>
          <w:rFonts w:cs="Amiri"/>
          <w:szCs w:val="28"/>
          <w:rtl/>
        </w:rPr>
        <w:t xml:space="preserve">. </w:t>
      </w:r>
      <w:r>
        <w:rPr>
          <w:rFonts w:cs="Times New Roman"/>
          <w:szCs w:val="28"/>
          <w:rtl/>
        </w:rPr>
        <w:t xml:space="preserve">ويُقدّم ثلاثة مستويات لجودة الخدمة </w:t>
      </w:r>
      <w:r>
        <w:rPr>
          <w:rFonts w:cs="Amiri"/>
          <w:szCs w:val="28"/>
          <w:rtl/>
        </w:rPr>
        <w:t>(QoS): 0 (</w:t>
      </w:r>
      <w:r>
        <w:rPr>
          <w:rFonts w:cs="Times New Roman"/>
          <w:szCs w:val="28"/>
          <w:rtl/>
        </w:rPr>
        <w:t>إرسالٌ مرةً واحدةً دون تأكيد</w:t>
      </w:r>
      <w:r>
        <w:rPr>
          <w:rFonts w:cs="Amiri"/>
          <w:szCs w:val="28"/>
          <w:rtl/>
        </w:rPr>
        <w:t>)</w:t>
      </w:r>
      <w:r>
        <w:rPr>
          <w:rFonts w:cs="Times New Roman"/>
          <w:szCs w:val="28"/>
          <w:rtl/>
        </w:rPr>
        <w:t xml:space="preserve">، </w:t>
      </w:r>
      <w:r>
        <w:rPr>
          <w:rFonts w:cs="Amiri"/>
          <w:szCs w:val="28"/>
          <w:rtl/>
        </w:rPr>
        <w:t>1 (</w:t>
      </w:r>
      <w:r>
        <w:rPr>
          <w:rFonts w:cs="Times New Roman"/>
          <w:szCs w:val="28"/>
          <w:rtl/>
        </w:rPr>
        <w:t>تأكيد استلامٍ مرةً واحدةً على الأقل</w:t>
      </w:r>
      <w:r>
        <w:rPr>
          <w:rFonts w:cs="Amiri"/>
          <w:szCs w:val="28"/>
          <w:rtl/>
        </w:rPr>
        <w:t>)</w:t>
      </w:r>
      <w:r>
        <w:rPr>
          <w:rFonts w:cs="Times New Roman"/>
          <w:szCs w:val="28"/>
          <w:rtl/>
        </w:rPr>
        <w:t>، و</w:t>
      </w:r>
      <w:r>
        <w:rPr>
          <w:rFonts w:cs="Amiri"/>
          <w:szCs w:val="28"/>
          <w:rtl/>
        </w:rPr>
        <w:t>2 (</w:t>
      </w:r>
      <w:r>
        <w:rPr>
          <w:rFonts w:cs="Times New Roman"/>
          <w:szCs w:val="28"/>
          <w:rtl/>
        </w:rPr>
        <w:t>تأكيد استلامٍ مرةً واحدةً بالضبط</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بروتوكول </w:t>
      </w:r>
      <w:r>
        <w:rPr>
          <w:rFonts w:cs="Amiri"/>
          <w:szCs w:val="28"/>
          <w:rtl/>
        </w:rPr>
        <w:t xml:space="preserve">HTTP (HyperText Transfer Protocol): </w:t>
      </w:r>
      <w:r>
        <w:rPr>
          <w:rFonts w:cs="Times New Roman"/>
          <w:szCs w:val="28"/>
          <w:rtl/>
        </w:rPr>
        <w:t>هو البروتوكول الأساسي للويب ويعمل وفق نمط الطلب</w:t>
      </w:r>
      <w:r>
        <w:rPr>
          <w:rFonts w:cs="Amiri"/>
          <w:szCs w:val="28"/>
          <w:rtl/>
        </w:rPr>
        <w:t>/</w:t>
      </w:r>
      <w:r>
        <w:rPr>
          <w:rFonts w:cs="Times New Roman"/>
          <w:szCs w:val="28"/>
          <w:rtl/>
        </w:rPr>
        <w:t xml:space="preserve">الاستجابة </w:t>
      </w:r>
      <w:r>
        <w:rPr>
          <w:rFonts w:cs="Amiri"/>
          <w:szCs w:val="28"/>
          <w:rtl/>
        </w:rPr>
        <w:t>(Request/Response)</w:t>
      </w:r>
      <w:r>
        <w:rPr>
          <w:rFonts w:cs="Times New Roman"/>
          <w:szCs w:val="28"/>
          <w:rtl/>
        </w:rPr>
        <w:t xml:space="preserve">، ويُستخدم في تطبيقات إنترنت الأشياء التي تتطلّب واجهات </w:t>
      </w:r>
      <w:r>
        <w:rPr>
          <w:rFonts w:cs="Amiri"/>
          <w:szCs w:val="28"/>
          <w:rtl/>
        </w:rPr>
        <w:t xml:space="preserve">RESTful API. </w:t>
      </w:r>
      <w:r>
        <w:rPr>
          <w:rFonts w:cs="Times New Roman"/>
          <w:szCs w:val="28"/>
          <w:rtl/>
        </w:rPr>
        <w:t xml:space="preserve">ورغم شيوعه وسهولة تطبيقه، إلا أنّ ترويسته كبيرةٌ نسبياً </w:t>
      </w:r>
      <w:r>
        <w:rPr>
          <w:rFonts w:cs="Amiri"/>
          <w:szCs w:val="28"/>
          <w:rtl/>
        </w:rPr>
        <w:t xml:space="preserve">(800 </w:t>
      </w:r>
      <w:r>
        <w:rPr>
          <w:rFonts w:cs="Times New Roman"/>
          <w:szCs w:val="28"/>
          <w:rtl/>
        </w:rPr>
        <w:t>بايتٍ أو أكثر</w:t>
      </w:r>
      <w:r>
        <w:rPr>
          <w:rFonts w:cs="Amiri"/>
          <w:szCs w:val="28"/>
          <w:rtl/>
        </w:rPr>
        <w:t xml:space="preserve">) </w:t>
      </w:r>
      <w:r>
        <w:rPr>
          <w:rFonts w:cs="Times New Roman"/>
          <w:szCs w:val="28"/>
          <w:rtl/>
        </w:rPr>
        <w:t xml:space="preserve">وزمن استجابته أعلى من </w:t>
      </w:r>
      <w:r>
        <w:rPr>
          <w:rFonts w:cs="Amiri"/>
          <w:szCs w:val="28"/>
          <w:rtl/>
        </w:rPr>
        <w:t xml:space="preserve">MQTT </w:t>
      </w:r>
      <w:r>
        <w:rPr>
          <w:rFonts w:cs="Times New Roman"/>
          <w:szCs w:val="28"/>
          <w:rtl/>
        </w:rPr>
        <w:t xml:space="preserve">بسبب إنشاء اتصالٍ جديدٍ لكل طلبٍ </w:t>
      </w:r>
      <w:r>
        <w:rPr>
          <w:rFonts w:cs="Amiri"/>
          <w:szCs w:val="28"/>
          <w:rtl/>
        </w:rPr>
        <w:t>(</w:t>
      </w:r>
      <w:r>
        <w:rPr>
          <w:rFonts w:cs="Times New Roman"/>
          <w:szCs w:val="28"/>
          <w:rtl/>
        </w:rPr>
        <w:t xml:space="preserve">ما لم يُستخدم </w:t>
      </w:r>
      <w:r>
        <w:rPr>
          <w:rFonts w:cs="Amiri"/>
          <w:szCs w:val="28"/>
          <w:rtl/>
        </w:rPr>
        <w:t xml:space="preserve">HTTP/2 </w:t>
      </w:r>
      <w:r>
        <w:rPr>
          <w:rFonts w:cs="Times New Roman"/>
          <w:szCs w:val="28"/>
          <w:rtl/>
        </w:rPr>
        <w:t xml:space="preserve">أو </w:t>
      </w:r>
      <w:r>
        <w:rPr>
          <w:rFonts w:cs="Amiri"/>
          <w:szCs w:val="28"/>
          <w:rtl/>
        </w:rPr>
        <w:t xml:space="preserve">HTTP/3 </w:t>
      </w:r>
      <w:r>
        <w:rPr>
          <w:rFonts w:cs="Times New Roman"/>
          <w:szCs w:val="28"/>
          <w:rtl/>
        </w:rPr>
        <w:t>المُعاصران</w:t>
      </w:r>
      <w:r>
        <w:rPr>
          <w:rFonts w:cs="Amiri"/>
          <w:szCs w:val="28"/>
          <w:rtl/>
        </w:rPr>
        <w:t xml:space="preserve">). </w:t>
      </w:r>
      <w:r>
        <w:rPr>
          <w:rFonts w:cs="Times New Roman"/>
          <w:szCs w:val="28"/>
          <w:rtl/>
        </w:rPr>
        <w:t xml:space="preserve">كما أنّه يستهلك طاقةً أكبر في الأجهزة التي تعمل بالبطارية </w:t>
      </w:r>
      <w:r>
        <w:rPr>
          <w:rFonts w:cs="Amiri"/>
          <w:szCs w:val="28"/>
          <w:rtl/>
        </w:rPr>
        <w:t>[29].</w:t>
      </w:r>
    </w:p>
    <w:p w:rsidR="005F1503" w:rsidRDefault="00392EB3" w:rsidP="00392EB3">
      <w:pPr>
        <w:bidi/>
        <w:spacing w:after="120" w:line="360" w:lineRule="auto"/>
        <w:ind w:firstLine="340"/>
        <w:rPr>
          <w:rFonts w:hint="eastAsia"/>
        </w:rPr>
      </w:pPr>
      <w:r>
        <w:rPr>
          <w:rFonts w:cs="Times New Roman"/>
          <w:szCs w:val="28"/>
          <w:rtl/>
        </w:rPr>
        <w:t xml:space="preserve">بروتوكول </w:t>
      </w:r>
      <w:r>
        <w:rPr>
          <w:rFonts w:cs="Amiri"/>
          <w:szCs w:val="28"/>
          <w:rtl/>
        </w:rPr>
        <w:t xml:space="preserve">CoAP (Constrained Application Protocol): </w:t>
      </w:r>
      <w:r>
        <w:rPr>
          <w:rFonts w:cs="Times New Roman"/>
          <w:szCs w:val="28"/>
          <w:rtl/>
        </w:rPr>
        <w:t xml:space="preserve">صمّمه فريق عمل </w:t>
      </w:r>
      <w:r>
        <w:rPr>
          <w:rFonts w:cs="Amiri"/>
          <w:szCs w:val="28"/>
          <w:rtl/>
        </w:rPr>
        <w:t xml:space="preserve">CoRE </w:t>
      </w:r>
      <w:r>
        <w:rPr>
          <w:rFonts w:cs="Times New Roman"/>
          <w:szCs w:val="28"/>
          <w:rtl/>
        </w:rPr>
        <w:t xml:space="preserve">في </w:t>
      </w:r>
      <w:r>
        <w:rPr>
          <w:rFonts w:cs="Amiri"/>
          <w:szCs w:val="28"/>
          <w:rtl/>
        </w:rPr>
        <w:t xml:space="preserve">IETF </w:t>
      </w:r>
      <w:r>
        <w:rPr>
          <w:rFonts w:cs="Times New Roman"/>
          <w:szCs w:val="28"/>
          <w:rtl/>
        </w:rPr>
        <w:t xml:space="preserve">ليلائم الأجهزة شديدة محدودية الموارد، وصدر كمعيار </w:t>
      </w:r>
      <w:r>
        <w:rPr>
          <w:rFonts w:cs="Amiri"/>
          <w:szCs w:val="28"/>
          <w:rtl/>
        </w:rPr>
        <w:t xml:space="preserve">RFC 7252 </w:t>
      </w:r>
      <w:r>
        <w:rPr>
          <w:rFonts w:cs="Times New Roman"/>
          <w:szCs w:val="28"/>
          <w:rtl/>
        </w:rPr>
        <w:t xml:space="preserve">عام </w:t>
      </w:r>
      <w:r>
        <w:rPr>
          <w:rFonts w:cs="Amiri"/>
          <w:szCs w:val="28"/>
          <w:rtl/>
        </w:rPr>
        <w:t xml:space="preserve">2014 [30]. </w:t>
      </w:r>
      <w:r>
        <w:rPr>
          <w:rFonts w:cs="Times New Roman"/>
          <w:szCs w:val="28"/>
          <w:rtl/>
        </w:rPr>
        <w:t xml:space="preserve">يعمل </w:t>
      </w:r>
      <w:r>
        <w:rPr>
          <w:rFonts w:cs="Amiri"/>
          <w:szCs w:val="28"/>
          <w:rtl/>
        </w:rPr>
        <w:t xml:space="preserve">CoAP </w:t>
      </w:r>
      <w:r>
        <w:rPr>
          <w:rFonts w:cs="Times New Roman"/>
          <w:szCs w:val="28"/>
          <w:rtl/>
        </w:rPr>
        <w:t xml:space="preserve">على طبقة </w:t>
      </w:r>
      <w:r>
        <w:rPr>
          <w:rFonts w:cs="Amiri"/>
          <w:szCs w:val="28"/>
          <w:rtl/>
        </w:rPr>
        <w:t xml:space="preserve">UDP </w:t>
      </w:r>
      <w:r>
        <w:rPr>
          <w:rFonts w:cs="Times New Roman"/>
          <w:szCs w:val="28"/>
          <w:rtl/>
        </w:rPr>
        <w:t xml:space="preserve">بدلاً من </w:t>
      </w:r>
      <w:r>
        <w:rPr>
          <w:rFonts w:cs="Amiri"/>
          <w:szCs w:val="28"/>
          <w:rtl/>
        </w:rPr>
        <w:t xml:space="preserve">TCP </w:t>
      </w:r>
      <w:r>
        <w:rPr>
          <w:rFonts w:cs="Times New Roman"/>
          <w:szCs w:val="28"/>
          <w:rtl/>
        </w:rPr>
        <w:t xml:space="preserve">لتجنّب تكاليف إنشاء الاتصال، ويتميّز بترويسةٍ ثنائية البايتٍ وأربعة أنواعٍ من الرسائل </w:t>
      </w:r>
      <w:r>
        <w:rPr>
          <w:rFonts w:cs="Amiri"/>
          <w:szCs w:val="28"/>
          <w:rtl/>
        </w:rPr>
        <w:t>(</w:t>
      </w:r>
      <w:r>
        <w:rPr>
          <w:rFonts w:cs="Times New Roman"/>
          <w:szCs w:val="28"/>
          <w:rtl/>
        </w:rPr>
        <w:t>تأكيد، عدم تأكيد، إقرار، إعادة ضبط</w:t>
      </w:r>
      <w:r>
        <w:rPr>
          <w:rFonts w:cs="Amiri"/>
          <w:szCs w:val="28"/>
          <w:rtl/>
        </w:rPr>
        <w:t xml:space="preserve">). </w:t>
      </w:r>
      <w:r>
        <w:rPr>
          <w:rFonts w:cs="Times New Roman"/>
          <w:szCs w:val="28"/>
          <w:rtl/>
        </w:rPr>
        <w:t>ويُدعم نمط الطلب</w:t>
      </w:r>
      <w:r>
        <w:rPr>
          <w:rFonts w:cs="Amiri"/>
          <w:szCs w:val="28"/>
          <w:rtl/>
        </w:rPr>
        <w:t>/</w:t>
      </w:r>
      <w:r>
        <w:rPr>
          <w:rFonts w:cs="Times New Roman"/>
          <w:szCs w:val="28"/>
          <w:rtl/>
        </w:rPr>
        <w:t xml:space="preserve">الاستجابة مع إمكانية الاشتراك في الموارد </w:t>
      </w:r>
      <w:r>
        <w:rPr>
          <w:rFonts w:cs="Amiri"/>
          <w:szCs w:val="28"/>
          <w:rtl/>
        </w:rPr>
        <w:t xml:space="preserve">(Observe) </w:t>
      </w:r>
      <w:r>
        <w:rPr>
          <w:rFonts w:cs="Times New Roman"/>
          <w:szCs w:val="28"/>
          <w:rtl/>
        </w:rPr>
        <w:t xml:space="preserve">عبر </w:t>
      </w:r>
      <w:r>
        <w:rPr>
          <w:rFonts w:cs="Amiri"/>
          <w:szCs w:val="28"/>
          <w:rtl/>
        </w:rPr>
        <w:t xml:space="preserve">RFC 7641. </w:t>
      </w:r>
      <w:r>
        <w:rPr>
          <w:rFonts w:cs="Times New Roman"/>
          <w:szCs w:val="28"/>
          <w:rtl/>
        </w:rPr>
        <w:t xml:space="preserve">ويُعدّ </w:t>
      </w:r>
      <w:r>
        <w:rPr>
          <w:rFonts w:cs="Amiri"/>
          <w:szCs w:val="28"/>
          <w:rtl/>
        </w:rPr>
        <w:t xml:space="preserve">CoAP </w:t>
      </w:r>
      <w:r>
        <w:rPr>
          <w:rFonts w:cs="Times New Roman"/>
          <w:szCs w:val="28"/>
          <w:rtl/>
        </w:rPr>
        <w:t xml:space="preserve">مناسباً لشبكاتٍ كـ </w:t>
      </w:r>
      <w:r>
        <w:rPr>
          <w:rFonts w:cs="Amiri"/>
          <w:szCs w:val="28"/>
          <w:rtl/>
        </w:rPr>
        <w:t xml:space="preserve">6LoWPAN </w:t>
      </w:r>
      <w:r>
        <w:rPr>
          <w:rFonts w:cs="Times New Roman"/>
          <w:szCs w:val="28"/>
          <w:rtl/>
        </w:rPr>
        <w:t>في الشبكات الحسية اللاسلكية منخفضة الطاقة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أمّا بروتوكولا</w:t>
      </w:r>
      <w:r>
        <w:rPr>
          <w:rFonts w:cs="Amiri"/>
          <w:szCs w:val="28"/>
          <w:rtl/>
        </w:rPr>
        <w:t xml:space="preserve"> AMQP (Advanced Message Queuing Protocol) </w:t>
      </w:r>
      <w:r>
        <w:rPr>
          <w:rFonts w:cs="Times New Roman"/>
          <w:szCs w:val="28"/>
          <w:rtl/>
        </w:rPr>
        <w:t>و</w:t>
      </w:r>
      <w:r>
        <w:rPr>
          <w:rFonts w:cs="Amiri"/>
          <w:szCs w:val="28"/>
          <w:rtl/>
        </w:rPr>
        <w:t xml:space="preserve">WebSocket </w:t>
      </w:r>
      <w:r>
        <w:rPr>
          <w:rFonts w:cs="Times New Roman"/>
          <w:szCs w:val="28"/>
          <w:rtl/>
        </w:rPr>
        <w:t>فيُستخدمان في سياقاتٍ أكثر تطلّباً</w:t>
      </w:r>
      <w:r>
        <w:rPr>
          <w:rFonts w:cs="Amiri"/>
          <w:szCs w:val="28"/>
          <w:rtl/>
        </w:rPr>
        <w:t xml:space="preserve">. </w:t>
      </w:r>
      <w:r>
        <w:rPr>
          <w:rFonts w:cs="Times New Roman"/>
          <w:szCs w:val="28"/>
          <w:rtl/>
        </w:rPr>
        <w:t xml:space="preserve">يُتيح </w:t>
      </w:r>
      <w:r>
        <w:rPr>
          <w:rFonts w:cs="Amiri"/>
          <w:szCs w:val="28"/>
          <w:rtl/>
        </w:rPr>
        <w:t>AMQP 1.0 (</w:t>
      </w:r>
      <w:r>
        <w:rPr>
          <w:rFonts w:cs="Times New Roman"/>
          <w:szCs w:val="28"/>
          <w:rtl/>
        </w:rPr>
        <w:t xml:space="preserve">معيار </w:t>
      </w:r>
      <w:r>
        <w:rPr>
          <w:rFonts w:cs="Amiri"/>
          <w:szCs w:val="28"/>
          <w:rtl/>
        </w:rPr>
        <w:t xml:space="preserve">OASIS/ISO 19464) </w:t>
      </w:r>
      <w:r>
        <w:rPr>
          <w:rFonts w:cs="Times New Roman"/>
          <w:szCs w:val="28"/>
          <w:rtl/>
        </w:rPr>
        <w:t xml:space="preserve">طابور رسائلٍ موثوقٍ مع ضمانات تسليمٍ مشدّدة، ويُستخدم في الأنظمة الصناعية والمالية </w:t>
      </w:r>
      <w:r>
        <w:rPr>
          <w:rFonts w:cs="Amiri"/>
          <w:szCs w:val="28"/>
          <w:rtl/>
        </w:rPr>
        <w:t xml:space="preserve">[31]. </w:t>
      </w:r>
      <w:r>
        <w:rPr>
          <w:rFonts w:cs="Times New Roman"/>
          <w:szCs w:val="28"/>
          <w:rtl/>
        </w:rPr>
        <w:t xml:space="preserve">ويُتيح </w:t>
      </w:r>
      <w:r>
        <w:rPr>
          <w:rFonts w:cs="Amiri"/>
          <w:szCs w:val="28"/>
          <w:rtl/>
        </w:rPr>
        <w:t xml:space="preserve">WebSocket (RFC 6455) </w:t>
      </w:r>
      <w:r>
        <w:rPr>
          <w:rFonts w:cs="Times New Roman"/>
          <w:szCs w:val="28"/>
          <w:rtl/>
        </w:rPr>
        <w:t xml:space="preserve">اتصالاً ثنائي الاتجاه دائم </w:t>
      </w:r>
      <w:r>
        <w:rPr>
          <w:rFonts w:cs="Amiri"/>
          <w:szCs w:val="28"/>
          <w:rtl/>
        </w:rPr>
        <w:t>over TCP</w:t>
      </w:r>
      <w:r>
        <w:rPr>
          <w:rFonts w:cs="Times New Roman"/>
          <w:szCs w:val="28"/>
          <w:rtl/>
        </w:rPr>
        <w:t>، ويُستخدم في لوحات التحكم التي تحتاج تحديثاتٍ آنية</w:t>
      </w:r>
      <w:r>
        <w:rPr>
          <w:rFonts w:cs="Amiri"/>
          <w:szCs w:val="28"/>
          <w:rtl/>
        </w:rPr>
        <w:t xml:space="preserve">. </w:t>
      </w:r>
      <w:r>
        <w:rPr>
          <w:rFonts w:cs="Times New Roman"/>
          <w:szCs w:val="28"/>
          <w:rtl/>
        </w:rPr>
        <w:t xml:space="preserve">ويُلخّص الجدول </w:t>
      </w:r>
      <w:r>
        <w:rPr>
          <w:rFonts w:cs="Amiri"/>
          <w:szCs w:val="28"/>
          <w:rtl/>
        </w:rPr>
        <w:t xml:space="preserve">(2-1) </w:t>
      </w:r>
      <w:r>
        <w:rPr>
          <w:rFonts w:cs="Times New Roman"/>
          <w:szCs w:val="28"/>
          <w:rtl/>
        </w:rPr>
        <w:t xml:space="preserve">المقارنة بين هذه البروتوكولات، ويعرض الشكل </w:t>
      </w:r>
      <w:r>
        <w:rPr>
          <w:rFonts w:cs="Amiri"/>
          <w:szCs w:val="28"/>
          <w:rtl/>
        </w:rPr>
        <w:t xml:space="preserve">(2-2) </w:t>
      </w:r>
      <w:r>
        <w:rPr>
          <w:rFonts w:cs="Times New Roman"/>
          <w:szCs w:val="28"/>
          <w:rtl/>
        </w:rPr>
        <w:t>مقارنةً بصريةً لحجم الترويسة وزمن الاستجابة واستهلاك الطاقة</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(2-1): </w:t>
      </w:r>
      <w:r>
        <w:rPr>
          <w:rFonts w:cs="Times New Roman"/>
          <w:b/>
          <w:bCs/>
          <w:color w:val="262626"/>
          <w:sz w:val="22"/>
          <w:rtl/>
        </w:rPr>
        <w:t>مقارنة بروتوكولات الاتصال الرئيسية في إنترنت الأشياء</w:t>
      </w:r>
    </w:p>
    <w:tbl>
      <w:tblPr>
        <w:tblStyle w:val="TableGrid"/>
        <w:bidiVisual/>
        <w:tblW w:w="0" w:type="auto"/>
        <w:jc w:val="center"/>
        <w:tblLook w:val="04A0" w:firstRow="1" w:lastRow="0" w:firstColumn="1" w:lastColumn="0" w:noHBand="0" w:noVBand="1"/>
      </w:tblPr>
      <w:tblGrid>
        <w:gridCol w:w="1138"/>
        <w:gridCol w:w="1077"/>
        <w:gridCol w:w="737"/>
        <w:gridCol w:w="964"/>
        <w:gridCol w:w="1020"/>
        <w:gridCol w:w="964"/>
        <w:gridCol w:w="964"/>
        <w:gridCol w:w="1474"/>
      </w:tblGrid>
      <w:tr w:rsidR="005F1503">
        <w:trPr>
          <w:jc w:val="center"/>
        </w:trPr>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البروتوكول</w:t>
            </w:r>
          </w:p>
        </w:tc>
        <w:tc>
          <w:tcPr>
            <w:tcW w:w="1077" w:type="dxa"/>
            <w:shd w:val="clear" w:color="auto" w:fill="1F4E79"/>
            <w:vAlign w:val="center"/>
          </w:tcPr>
          <w:p w:rsidR="005F1503" w:rsidRDefault="00392EB3" w:rsidP="00392EB3">
            <w:pPr>
              <w:bidi/>
              <w:rPr>
                <w:rFonts w:hint="eastAsia"/>
              </w:rPr>
            </w:pPr>
            <w:r>
              <w:rPr>
                <w:rFonts w:cs="Times New Roman"/>
                <w:b/>
                <w:bCs/>
                <w:color w:val="FFFFFF"/>
                <w:sz w:val="20"/>
                <w:szCs w:val="20"/>
                <w:rtl/>
              </w:rPr>
              <w:t>نمط العمل</w:t>
            </w:r>
          </w:p>
        </w:tc>
        <w:tc>
          <w:tcPr>
            <w:tcW w:w="737" w:type="dxa"/>
            <w:shd w:val="clear" w:color="auto" w:fill="1F4E79"/>
            <w:vAlign w:val="center"/>
          </w:tcPr>
          <w:p w:rsidR="005F1503" w:rsidRDefault="00392EB3" w:rsidP="00392EB3">
            <w:pPr>
              <w:bidi/>
              <w:rPr>
                <w:rFonts w:hint="eastAsia"/>
              </w:rPr>
            </w:pPr>
            <w:r>
              <w:rPr>
                <w:rFonts w:cs="Times New Roman"/>
                <w:b/>
                <w:bCs/>
                <w:color w:val="FFFFFF"/>
                <w:sz w:val="20"/>
                <w:szCs w:val="20"/>
                <w:rtl/>
              </w:rPr>
              <w:t>الطبقة</w:t>
            </w:r>
          </w:p>
        </w:tc>
        <w:tc>
          <w:tcPr>
            <w:tcW w:w="964" w:type="dxa"/>
            <w:shd w:val="clear" w:color="auto" w:fill="1F4E79"/>
            <w:vAlign w:val="center"/>
          </w:tcPr>
          <w:p w:rsidR="005F1503" w:rsidRDefault="00392EB3" w:rsidP="00392EB3">
            <w:pPr>
              <w:bidi/>
              <w:rPr>
                <w:rFonts w:hint="eastAsia"/>
              </w:rPr>
            </w:pPr>
            <w:r>
              <w:rPr>
                <w:rFonts w:cs="Times New Roman"/>
                <w:b/>
                <w:bCs/>
                <w:color w:val="FFFFFF"/>
                <w:sz w:val="20"/>
                <w:szCs w:val="20"/>
                <w:rtl/>
              </w:rPr>
              <w:t>حجم الترويسة</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المنفذ</w:t>
            </w:r>
          </w:p>
        </w:tc>
        <w:tc>
          <w:tcPr>
            <w:tcW w:w="964" w:type="dxa"/>
            <w:shd w:val="clear" w:color="auto" w:fill="1F4E79"/>
            <w:vAlign w:val="center"/>
          </w:tcPr>
          <w:p w:rsidR="005F1503" w:rsidRDefault="00392EB3" w:rsidP="00392EB3">
            <w:pPr>
              <w:bidi/>
              <w:rPr>
                <w:rFonts w:hint="eastAsia"/>
              </w:rPr>
            </w:pPr>
            <w:r>
              <w:rPr>
                <w:rFonts w:cs="Times New Roman"/>
                <w:b/>
                <w:bCs/>
                <w:color w:val="FFFFFF"/>
                <w:sz w:val="20"/>
                <w:szCs w:val="20"/>
                <w:rtl/>
              </w:rPr>
              <w:t>زمن الاستجابة</w:t>
            </w:r>
          </w:p>
        </w:tc>
        <w:tc>
          <w:tcPr>
            <w:tcW w:w="964" w:type="dxa"/>
            <w:shd w:val="clear" w:color="auto" w:fill="1F4E79"/>
            <w:vAlign w:val="center"/>
          </w:tcPr>
          <w:p w:rsidR="005F1503" w:rsidRDefault="00392EB3" w:rsidP="00392EB3">
            <w:pPr>
              <w:bidi/>
              <w:rPr>
                <w:rFonts w:hint="eastAsia"/>
              </w:rPr>
            </w:pPr>
            <w:r>
              <w:rPr>
                <w:rFonts w:cs="Times New Roman"/>
                <w:b/>
                <w:bCs/>
                <w:color w:val="FFFFFF"/>
                <w:sz w:val="20"/>
                <w:szCs w:val="20"/>
                <w:rtl/>
              </w:rPr>
              <w:t>استهلاك الطاقة</w:t>
            </w:r>
          </w:p>
        </w:tc>
        <w:tc>
          <w:tcPr>
            <w:tcW w:w="1474" w:type="dxa"/>
            <w:shd w:val="clear" w:color="auto" w:fill="1F4E79"/>
            <w:vAlign w:val="center"/>
          </w:tcPr>
          <w:p w:rsidR="005F1503" w:rsidRDefault="00392EB3" w:rsidP="00392EB3">
            <w:pPr>
              <w:bidi/>
              <w:rPr>
                <w:rFonts w:hint="eastAsia"/>
              </w:rPr>
            </w:pPr>
            <w:r>
              <w:rPr>
                <w:rFonts w:cs="Times New Roman"/>
                <w:b/>
                <w:bCs/>
                <w:color w:val="FFFFFF"/>
                <w:sz w:val="20"/>
                <w:szCs w:val="20"/>
                <w:rtl/>
              </w:rPr>
              <w:t>حالة الاستخدام المثلى</w:t>
            </w:r>
          </w:p>
        </w:tc>
      </w:tr>
      <w:tr w:rsidR="005F1503">
        <w:trPr>
          <w:jc w:val="center"/>
        </w:trPr>
        <w:tc>
          <w:tcPr>
            <w:tcW w:w="1020" w:type="dxa"/>
            <w:vAlign w:val="center"/>
          </w:tcPr>
          <w:p w:rsidR="005F1503" w:rsidRDefault="00392EB3" w:rsidP="00392EB3">
            <w:pPr>
              <w:bidi/>
              <w:rPr>
                <w:rFonts w:hint="eastAsia"/>
              </w:rPr>
            </w:pPr>
            <w:r>
              <w:rPr>
                <w:rFonts w:cs="Amiri"/>
                <w:color w:val="262626"/>
                <w:sz w:val="20"/>
                <w:szCs w:val="20"/>
                <w:rtl/>
              </w:rPr>
              <w:t>MQTT</w:t>
            </w:r>
          </w:p>
        </w:tc>
        <w:tc>
          <w:tcPr>
            <w:tcW w:w="1077" w:type="dxa"/>
            <w:vAlign w:val="center"/>
          </w:tcPr>
          <w:p w:rsidR="005F1503" w:rsidRDefault="00392EB3" w:rsidP="00392EB3">
            <w:pPr>
              <w:bidi/>
              <w:rPr>
                <w:rFonts w:hint="eastAsia"/>
              </w:rPr>
            </w:pPr>
            <w:r>
              <w:rPr>
                <w:rFonts w:cs="Times New Roman"/>
                <w:color w:val="262626"/>
                <w:sz w:val="20"/>
                <w:szCs w:val="20"/>
                <w:rtl/>
              </w:rPr>
              <w:t>نشر</w:t>
            </w:r>
            <w:r>
              <w:rPr>
                <w:rFonts w:cs="Amiri"/>
                <w:color w:val="262626"/>
                <w:sz w:val="20"/>
                <w:szCs w:val="20"/>
                <w:rtl/>
              </w:rPr>
              <w:t>/</w:t>
            </w:r>
            <w:r>
              <w:rPr>
                <w:rFonts w:cs="Times New Roman"/>
                <w:color w:val="262626"/>
                <w:sz w:val="20"/>
                <w:szCs w:val="20"/>
                <w:rtl/>
              </w:rPr>
              <w:t>اشتراك</w:t>
            </w:r>
          </w:p>
        </w:tc>
        <w:tc>
          <w:tcPr>
            <w:tcW w:w="737" w:type="dxa"/>
            <w:vAlign w:val="center"/>
          </w:tcPr>
          <w:p w:rsidR="005F1503" w:rsidRDefault="00392EB3" w:rsidP="00392EB3">
            <w:pPr>
              <w:bidi/>
              <w:rPr>
                <w:rFonts w:hint="eastAsia"/>
              </w:rPr>
            </w:pPr>
            <w:r>
              <w:rPr>
                <w:rFonts w:cs="Amiri"/>
                <w:color w:val="262626"/>
                <w:sz w:val="20"/>
                <w:szCs w:val="20"/>
                <w:rtl/>
              </w:rPr>
              <w:t>TCP</w:t>
            </w:r>
          </w:p>
        </w:tc>
        <w:tc>
          <w:tcPr>
            <w:tcW w:w="964" w:type="dxa"/>
            <w:vAlign w:val="center"/>
          </w:tcPr>
          <w:p w:rsidR="005F1503" w:rsidRDefault="00392EB3" w:rsidP="00392EB3">
            <w:pPr>
              <w:bidi/>
              <w:rPr>
                <w:rFonts w:hint="eastAsia"/>
              </w:rPr>
            </w:pPr>
            <w:r>
              <w:rPr>
                <w:rFonts w:cs="Amiri"/>
                <w:color w:val="262626"/>
                <w:sz w:val="20"/>
                <w:szCs w:val="20"/>
                <w:rtl/>
              </w:rPr>
              <w:t xml:space="preserve">2 </w:t>
            </w:r>
            <w:r>
              <w:rPr>
                <w:rFonts w:cs="Times New Roman"/>
                <w:color w:val="262626"/>
                <w:sz w:val="20"/>
                <w:szCs w:val="20"/>
                <w:rtl/>
              </w:rPr>
              <w:t>بايت</w:t>
            </w:r>
          </w:p>
        </w:tc>
        <w:tc>
          <w:tcPr>
            <w:tcW w:w="1020" w:type="dxa"/>
            <w:vAlign w:val="center"/>
          </w:tcPr>
          <w:p w:rsidR="005F1503" w:rsidRDefault="00392EB3" w:rsidP="00392EB3">
            <w:pPr>
              <w:bidi/>
              <w:rPr>
                <w:rFonts w:hint="eastAsia"/>
              </w:rPr>
            </w:pPr>
            <w:r>
              <w:rPr>
                <w:rFonts w:cs="Amiri"/>
                <w:color w:val="262626"/>
                <w:sz w:val="20"/>
                <w:szCs w:val="20"/>
                <w:rtl/>
              </w:rPr>
              <w:t>1883 / 8883</w:t>
            </w:r>
          </w:p>
        </w:tc>
        <w:tc>
          <w:tcPr>
            <w:tcW w:w="964" w:type="dxa"/>
            <w:vAlign w:val="center"/>
          </w:tcPr>
          <w:p w:rsidR="005F1503" w:rsidRDefault="00392EB3" w:rsidP="00392EB3">
            <w:pPr>
              <w:bidi/>
              <w:rPr>
                <w:rFonts w:hint="eastAsia"/>
              </w:rPr>
            </w:pPr>
            <w:r>
              <w:rPr>
                <w:rFonts w:cs="Times New Roman"/>
                <w:color w:val="262626"/>
                <w:sz w:val="20"/>
                <w:szCs w:val="20"/>
                <w:rtl/>
              </w:rPr>
              <w:t>منخفض</w:t>
            </w:r>
          </w:p>
        </w:tc>
        <w:tc>
          <w:tcPr>
            <w:tcW w:w="964" w:type="dxa"/>
            <w:vAlign w:val="center"/>
          </w:tcPr>
          <w:p w:rsidR="005F1503" w:rsidRDefault="00392EB3" w:rsidP="00392EB3">
            <w:pPr>
              <w:bidi/>
              <w:rPr>
                <w:rFonts w:hint="eastAsia"/>
              </w:rPr>
            </w:pPr>
            <w:r>
              <w:rPr>
                <w:rFonts w:cs="Times New Roman"/>
                <w:color w:val="262626"/>
                <w:sz w:val="20"/>
                <w:szCs w:val="20"/>
                <w:rtl/>
              </w:rPr>
              <w:t>منخفض</w:t>
            </w:r>
          </w:p>
        </w:tc>
        <w:tc>
          <w:tcPr>
            <w:tcW w:w="1474" w:type="dxa"/>
            <w:vAlign w:val="center"/>
          </w:tcPr>
          <w:p w:rsidR="005F1503" w:rsidRDefault="00392EB3" w:rsidP="00392EB3">
            <w:pPr>
              <w:bidi/>
              <w:rPr>
                <w:rFonts w:hint="eastAsia"/>
              </w:rPr>
            </w:pPr>
            <w:r>
              <w:rPr>
                <w:rFonts w:cs="Times New Roman"/>
                <w:color w:val="262626"/>
                <w:sz w:val="20"/>
                <w:szCs w:val="20"/>
                <w:rtl/>
              </w:rPr>
              <w:t>أجهزة محدودة الموارد، إنترنت الأشياء العام</w:t>
            </w:r>
          </w:p>
        </w:tc>
      </w:tr>
      <w:tr w:rsidR="005F1503">
        <w:trPr>
          <w:jc w:val="center"/>
        </w:trPr>
        <w:tc>
          <w:tcPr>
            <w:tcW w:w="1020" w:type="dxa"/>
            <w:shd w:val="clear" w:color="auto" w:fill="F2F6FB"/>
            <w:vAlign w:val="center"/>
          </w:tcPr>
          <w:p w:rsidR="005F1503" w:rsidRDefault="00392EB3" w:rsidP="00392EB3">
            <w:pPr>
              <w:bidi/>
              <w:rPr>
                <w:rFonts w:hint="eastAsia"/>
              </w:rPr>
            </w:pPr>
            <w:r>
              <w:rPr>
                <w:rFonts w:cs="Amiri"/>
                <w:color w:val="262626"/>
                <w:sz w:val="20"/>
                <w:szCs w:val="20"/>
                <w:rtl/>
              </w:rPr>
              <w:t>HTTP</w:t>
            </w:r>
          </w:p>
        </w:tc>
        <w:tc>
          <w:tcPr>
            <w:tcW w:w="1077" w:type="dxa"/>
            <w:shd w:val="clear" w:color="auto" w:fill="F2F6FB"/>
            <w:vAlign w:val="center"/>
          </w:tcPr>
          <w:p w:rsidR="005F1503" w:rsidRDefault="00392EB3" w:rsidP="00392EB3">
            <w:pPr>
              <w:bidi/>
              <w:rPr>
                <w:rFonts w:hint="eastAsia"/>
              </w:rPr>
            </w:pPr>
            <w:r>
              <w:rPr>
                <w:rFonts w:cs="Times New Roman"/>
                <w:color w:val="262626"/>
                <w:sz w:val="20"/>
                <w:szCs w:val="20"/>
                <w:rtl/>
              </w:rPr>
              <w:t>طلب</w:t>
            </w:r>
            <w:r>
              <w:rPr>
                <w:rFonts w:cs="Amiri"/>
                <w:color w:val="262626"/>
                <w:sz w:val="20"/>
                <w:szCs w:val="20"/>
                <w:rtl/>
              </w:rPr>
              <w:t>/</w:t>
            </w:r>
            <w:r>
              <w:rPr>
                <w:rFonts w:cs="Times New Roman"/>
                <w:color w:val="262626"/>
                <w:sz w:val="20"/>
                <w:szCs w:val="20"/>
                <w:rtl/>
              </w:rPr>
              <w:t>استجابة</w:t>
            </w:r>
          </w:p>
        </w:tc>
        <w:tc>
          <w:tcPr>
            <w:tcW w:w="737" w:type="dxa"/>
            <w:shd w:val="clear" w:color="auto" w:fill="F2F6FB"/>
            <w:vAlign w:val="center"/>
          </w:tcPr>
          <w:p w:rsidR="005F1503" w:rsidRDefault="00392EB3" w:rsidP="00392EB3">
            <w:pPr>
              <w:bidi/>
              <w:rPr>
                <w:rFonts w:hint="eastAsia"/>
              </w:rPr>
            </w:pPr>
            <w:r>
              <w:rPr>
                <w:rFonts w:cs="Amiri"/>
                <w:color w:val="262626"/>
                <w:sz w:val="20"/>
                <w:szCs w:val="20"/>
                <w:rtl/>
              </w:rPr>
              <w:t>TCP</w:t>
            </w:r>
          </w:p>
        </w:tc>
        <w:tc>
          <w:tcPr>
            <w:tcW w:w="964" w:type="dxa"/>
            <w:shd w:val="clear" w:color="auto" w:fill="F2F6FB"/>
            <w:vAlign w:val="center"/>
          </w:tcPr>
          <w:p w:rsidR="005F1503" w:rsidRDefault="00392EB3" w:rsidP="00392EB3">
            <w:pPr>
              <w:bidi/>
              <w:rPr>
                <w:rFonts w:hint="eastAsia"/>
              </w:rPr>
            </w:pPr>
            <w:r>
              <w:rPr>
                <w:rFonts w:cs="Amiri"/>
                <w:color w:val="262626"/>
                <w:sz w:val="20"/>
                <w:szCs w:val="20"/>
                <w:rtl/>
              </w:rPr>
              <w:t xml:space="preserve">≈ 800 </w:t>
            </w:r>
            <w:r>
              <w:rPr>
                <w:rFonts w:cs="Times New Roman"/>
                <w:color w:val="262626"/>
                <w:sz w:val="20"/>
                <w:szCs w:val="20"/>
                <w:rtl/>
              </w:rPr>
              <w:t>بايت</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80 / 443</w:t>
            </w:r>
          </w:p>
        </w:tc>
        <w:tc>
          <w:tcPr>
            <w:tcW w:w="964" w:type="dxa"/>
            <w:shd w:val="clear" w:color="auto" w:fill="F2F6FB"/>
            <w:vAlign w:val="center"/>
          </w:tcPr>
          <w:p w:rsidR="005F1503" w:rsidRDefault="00392EB3" w:rsidP="00392EB3">
            <w:pPr>
              <w:bidi/>
              <w:rPr>
                <w:rFonts w:hint="eastAsia"/>
              </w:rPr>
            </w:pPr>
            <w:r>
              <w:rPr>
                <w:rFonts w:cs="Times New Roman"/>
                <w:color w:val="262626"/>
                <w:sz w:val="20"/>
                <w:szCs w:val="20"/>
                <w:rtl/>
              </w:rPr>
              <w:t>مرتفع</w:t>
            </w:r>
          </w:p>
        </w:tc>
        <w:tc>
          <w:tcPr>
            <w:tcW w:w="964" w:type="dxa"/>
            <w:shd w:val="clear" w:color="auto" w:fill="F2F6FB"/>
            <w:vAlign w:val="center"/>
          </w:tcPr>
          <w:p w:rsidR="005F1503" w:rsidRDefault="00392EB3" w:rsidP="00392EB3">
            <w:pPr>
              <w:bidi/>
              <w:rPr>
                <w:rFonts w:hint="eastAsia"/>
              </w:rPr>
            </w:pPr>
            <w:r>
              <w:rPr>
                <w:rFonts w:cs="Times New Roman"/>
                <w:color w:val="262626"/>
                <w:sz w:val="20"/>
                <w:szCs w:val="20"/>
                <w:rtl/>
              </w:rPr>
              <w:t>مرتفع</w:t>
            </w:r>
          </w:p>
        </w:tc>
        <w:tc>
          <w:tcPr>
            <w:tcW w:w="1474"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واجهات </w:t>
            </w:r>
            <w:r>
              <w:rPr>
                <w:rFonts w:cs="Amiri"/>
                <w:color w:val="262626"/>
                <w:sz w:val="20"/>
                <w:szCs w:val="20"/>
                <w:rtl/>
              </w:rPr>
              <w:t>REST</w:t>
            </w:r>
            <w:r>
              <w:rPr>
                <w:rFonts w:cs="Times New Roman"/>
                <w:color w:val="262626"/>
                <w:sz w:val="20"/>
                <w:szCs w:val="20"/>
                <w:rtl/>
              </w:rPr>
              <w:t>، تكامل ويب</w:t>
            </w:r>
          </w:p>
        </w:tc>
      </w:tr>
      <w:tr w:rsidR="005F1503">
        <w:trPr>
          <w:jc w:val="center"/>
        </w:trPr>
        <w:tc>
          <w:tcPr>
            <w:tcW w:w="1020" w:type="dxa"/>
            <w:vAlign w:val="center"/>
          </w:tcPr>
          <w:p w:rsidR="005F1503" w:rsidRDefault="00392EB3" w:rsidP="00392EB3">
            <w:pPr>
              <w:bidi/>
              <w:rPr>
                <w:rFonts w:hint="eastAsia"/>
              </w:rPr>
            </w:pPr>
            <w:r>
              <w:rPr>
                <w:rFonts w:cs="Amiri"/>
                <w:color w:val="262626"/>
                <w:sz w:val="20"/>
                <w:szCs w:val="20"/>
                <w:rtl/>
              </w:rPr>
              <w:t>CoAP</w:t>
            </w:r>
          </w:p>
        </w:tc>
        <w:tc>
          <w:tcPr>
            <w:tcW w:w="1077" w:type="dxa"/>
            <w:vAlign w:val="center"/>
          </w:tcPr>
          <w:p w:rsidR="005F1503" w:rsidRDefault="00392EB3" w:rsidP="00392EB3">
            <w:pPr>
              <w:bidi/>
              <w:rPr>
                <w:rFonts w:hint="eastAsia"/>
              </w:rPr>
            </w:pPr>
            <w:r>
              <w:rPr>
                <w:rFonts w:cs="Times New Roman"/>
                <w:color w:val="262626"/>
                <w:sz w:val="20"/>
                <w:szCs w:val="20"/>
                <w:rtl/>
              </w:rPr>
              <w:t>طلب</w:t>
            </w:r>
            <w:r>
              <w:rPr>
                <w:rFonts w:cs="Amiri"/>
                <w:color w:val="262626"/>
                <w:sz w:val="20"/>
                <w:szCs w:val="20"/>
                <w:rtl/>
              </w:rPr>
              <w:t>/</w:t>
            </w:r>
            <w:r>
              <w:rPr>
                <w:rFonts w:cs="Times New Roman"/>
                <w:color w:val="262626"/>
                <w:sz w:val="20"/>
                <w:szCs w:val="20"/>
                <w:rtl/>
              </w:rPr>
              <w:t>استجابة</w:t>
            </w:r>
          </w:p>
        </w:tc>
        <w:tc>
          <w:tcPr>
            <w:tcW w:w="737" w:type="dxa"/>
            <w:vAlign w:val="center"/>
          </w:tcPr>
          <w:p w:rsidR="005F1503" w:rsidRDefault="00392EB3" w:rsidP="00392EB3">
            <w:pPr>
              <w:bidi/>
              <w:rPr>
                <w:rFonts w:hint="eastAsia"/>
              </w:rPr>
            </w:pPr>
            <w:r>
              <w:rPr>
                <w:rFonts w:cs="Amiri"/>
                <w:color w:val="262626"/>
                <w:sz w:val="20"/>
                <w:szCs w:val="20"/>
                <w:rtl/>
              </w:rPr>
              <w:t>UDP</w:t>
            </w:r>
          </w:p>
        </w:tc>
        <w:tc>
          <w:tcPr>
            <w:tcW w:w="964" w:type="dxa"/>
            <w:vAlign w:val="center"/>
          </w:tcPr>
          <w:p w:rsidR="005F1503" w:rsidRDefault="00392EB3" w:rsidP="00392EB3">
            <w:pPr>
              <w:bidi/>
              <w:rPr>
                <w:rFonts w:hint="eastAsia"/>
              </w:rPr>
            </w:pPr>
            <w:r>
              <w:rPr>
                <w:rFonts w:cs="Amiri"/>
                <w:color w:val="262626"/>
                <w:sz w:val="20"/>
                <w:szCs w:val="20"/>
                <w:rtl/>
              </w:rPr>
              <w:t xml:space="preserve">4 </w:t>
            </w:r>
            <w:r>
              <w:rPr>
                <w:rFonts w:cs="Times New Roman"/>
                <w:color w:val="262626"/>
                <w:sz w:val="20"/>
                <w:szCs w:val="20"/>
                <w:rtl/>
              </w:rPr>
              <w:t>بايت</w:t>
            </w:r>
          </w:p>
        </w:tc>
        <w:tc>
          <w:tcPr>
            <w:tcW w:w="1020" w:type="dxa"/>
            <w:vAlign w:val="center"/>
          </w:tcPr>
          <w:p w:rsidR="005F1503" w:rsidRDefault="00392EB3" w:rsidP="00392EB3">
            <w:pPr>
              <w:bidi/>
              <w:rPr>
                <w:rFonts w:hint="eastAsia"/>
              </w:rPr>
            </w:pPr>
            <w:r>
              <w:rPr>
                <w:rFonts w:cs="Amiri"/>
                <w:color w:val="262626"/>
                <w:sz w:val="20"/>
                <w:szCs w:val="20"/>
                <w:rtl/>
              </w:rPr>
              <w:t>5683 / 5684</w:t>
            </w:r>
          </w:p>
        </w:tc>
        <w:tc>
          <w:tcPr>
            <w:tcW w:w="964" w:type="dxa"/>
            <w:vAlign w:val="center"/>
          </w:tcPr>
          <w:p w:rsidR="005F1503" w:rsidRDefault="00392EB3" w:rsidP="00392EB3">
            <w:pPr>
              <w:bidi/>
              <w:rPr>
                <w:rFonts w:hint="eastAsia"/>
              </w:rPr>
            </w:pPr>
            <w:r>
              <w:rPr>
                <w:rFonts w:cs="Times New Roman"/>
                <w:color w:val="262626"/>
                <w:sz w:val="20"/>
                <w:szCs w:val="20"/>
                <w:rtl/>
              </w:rPr>
              <w:t>منخفض جداً</w:t>
            </w:r>
          </w:p>
        </w:tc>
        <w:tc>
          <w:tcPr>
            <w:tcW w:w="964" w:type="dxa"/>
            <w:vAlign w:val="center"/>
          </w:tcPr>
          <w:p w:rsidR="005F1503" w:rsidRDefault="00392EB3" w:rsidP="00392EB3">
            <w:pPr>
              <w:bidi/>
              <w:rPr>
                <w:rFonts w:hint="eastAsia"/>
              </w:rPr>
            </w:pPr>
            <w:r>
              <w:rPr>
                <w:rFonts w:cs="Times New Roman"/>
                <w:color w:val="262626"/>
                <w:sz w:val="20"/>
                <w:szCs w:val="20"/>
                <w:rtl/>
              </w:rPr>
              <w:t>منخفض جداً</w:t>
            </w:r>
          </w:p>
        </w:tc>
        <w:tc>
          <w:tcPr>
            <w:tcW w:w="1474" w:type="dxa"/>
            <w:vAlign w:val="center"/>
          </w:tcPr>
          <w:p w:rsidR="005F1503" w:rsidRDefault="00392EB3" w:rsidP="00392EB3">
            <w:pPr>
              <w:bidi/>
              <w:rPr>
                <w:rFonts w:hint="eastAsia"/>
              </w:rPr>
            </w:pPr>
            <w:r>
              <w:rPr>
                <w:rFonts w:cs="Times New Roman"/>
                <w:color w:val="262626"/>
                <w:sz w:val="20"/>
                <w:szCs w:val="20"/>
                <w:rtl/>
              </w:rPr>
              <w:t xml:space="preserve">شبكات </w:t>
            </w:r>
            <w:r>
              <w:rPr>
                <w:rFonts w:cs="Amiri"/>
                <w:color w:val="262626"/>
                <w:sz w:val="20"/>
                <w:szCs w:val="20"/>
                <w:rtl/>
              </w:rPr>
              <w:t xml:space="preserve">6LoWPAN </w:t>
            </w:r>
            <w:r>
              <w:rPr>
                <w:rFonts w:cs="Times New Roman"/>
                <w:color w:val="262626"/>
                <w:sz w:val="20"/>
                <w:szCs w:val="20"/>
                <w:rtl/>
              </w:rPr>
              <w:t>الحسية</w:t>
            </w:r>
          </w:p>
        </w:tc>
      </w:tr>
      <w:tr w:rsidR="005F1503">
        <w:trPr>
          <w:jc w:val="center"/>
        </w:trPr>
        <w:tc>
          <w:tcPr>
            <w:tcW w:w="1020" w:type="dxa"/>
            <w:shd w:val="clear" w:color="auto" w:fill="F2F6FB"/>
            <w:vAlign w:val="center"/>
          </w:tcPr>
          <w:p w:rsidR="005F1503" w:rsidRDefault="00392EB3" w:rsidP="00392EB3">
            <w:pPr>
              <w:bidi/>
              <w:rPr>
                <w:rFonts w:hint="eastAsia"/>
              </w:rPr>
            </w:pPr>
            <w:r>
              <w:rPr>
                <w:rFonts w:cs="Amiri"/>
                <w:color w:val="262626"/>
                <w:sz w:val="20"/>
                <w:szCs w:val="20"/>
                <w:rtl/>
              </w:rPr>
              <w:t>AMQP</w:t>
            </w:r>
          </w:p>
        </w:tc>
        <w:tc>
          <w:tcPr>
            <w:tcW w:w="1077" w:type="dxa"/>
            <w:shd w:val="clear" w:color="auto" w:fill="F2F6FB"/>
            <w:vAlign w:val="center"/>
          </w:tcPr>
          <w:p w:rsidR="005F1503" w:rsidRDefault="00392EB3" w:rsidP="00392EB3">
            <w:pPr>
              <w:bidi/>
              <w:rPr>
                <w:rFonts w:hint="eastAsia"/>
              </w:rPr>
            </w:pPr>
            <w:r>
              <w:rPr>
                <w:rFonts w:cs="Times New Roman"/>
                <w:color w:val="262626"/>
                <w:sz w:val="20"/>
                <w:szCs w:val="20"/>
                <w:rtl/>
              </w:rPr>
              <w:t>طابور رسائل</w:t>
            </w:r>
          </w:p>
        </w:tc>
        <w:tc>
          <w:tcPr>
            <w:tcW w:w="737" w:type="dxa"/>
            <w:shd w:val="clear" w:color="auto" w:fill="F2F6FB"/>
            <w:vAlign w:val="center"/>
          </w:tcPr>
          <w:p w:rsidR="005F1503" w:rsidRDefault="00392EB3" w:rsidP="00392EB3">
            <w:pPr>
              <w:bidi/>
              <w:rPr>
                <w:rFonts w:hint="eastAsia"/>
              </w:rPr>
            </w:pPr>
            <w:r>
              <w:rPr>
                <w:rFonts w:cs="Amiri"/>
                <w:color w:val="262626"/>
                <w:sz w:val="20"/>
                <w:szCs w:val="20"/>
                <w:rtl/>
              </w:rPr>
              <w:t>TCP</w:t>
            </w:r>
          </w:p>
        </w:tc>
        <w:tc>
          <w:tcPr>
            <w:tcW w:w="964" w:type="dxa"/>
            <w:shd w:val="clear" w:color="auto" w:fill="F2F6FB"/>
            <w:vAlign w:val="center"/>
          </w:tcPr>
          <w:p w:rsidR="005F1503" w:rsidRDefault="00392EB3" w:rsidP="00392EB3">
            <w:pPr>
              <w:bidi/>
              <w:rPr>
                <w:rFonts w:hint="eastAsia"/>
              </w:rPr>
            </w:pPr>
            <w:r>
              <w:rPr>
                <w:rFonts w:cs="Amiri"/>
                <w:color w:val="262626"/>
                <w:sz w:val="20"/>
                <w:szCs w:val="20"/>
                <w:rtl/>
              </w:rPr>
              <w:t xml:space="preserve">8 </w:t>
            </w:r>
            <w:r>
              <w:rPr>
                <w:rFonts w:cs="Times New Roman"/>
                <w:color w:val="262626"/>
                <w:sz w:val="20"/>
                <w:szCs w:val="20"/>
                <w:rtl/>
              </w:rPr>
              <w:t>بايت</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5672 / 5671</w:t>
            </w:r>
          </w:p>
        </w:tc>
        <w:tc>
          <w:tcPr>
            <w:tcW w:w="964" w:type="dxa"/>
            <w:shd w:val="clear" w:color="auto" w:fill="F2F6FB"/>
            <w:vAlign w:val="center"/>
          </w:tcPr>
          <w:p w:rsidR="005F1503" w:rsidRDefault="00392EB3" w:rsidP="00392EB3">
            <w:pPr>
              <w:bidi/>
              <w:rPr>
                <w:rFonts w:hint="eastAsia"/>
              </w:rPr>
            </w:pPr>
            <w:r>
              <w:rPr>
                <w:rFonts w:cs="Times New Roman"/>
                <w:color w:val="262626"/>
                <w:sz w:val="20"/>
                <w:szCs w:val="20"/>
                <w:rtl/>
              </w:rPr>
              <w:t>متوسط</w:t>
            </w:r>
          </w:p>
        </w:tc>
        <w:tc>
          <w:tcPr>
            <w:tcW w:w="964" w:type="dxa"/>
            <w:shd w:val="clear" w:color="auto" w:fill="F2F6FB"/>
            <w:vAlign w:val="center"/>
          </w:tcPr>
          <w:p w:rsidR="005F1503" w:rsidRDefault="00392EB3" w:rsidP="00392EB3">
            <w:pPr>
              <w:bidi/>
              <w:rPr>
                <w:rFonts w:hint="eastAsia"/>
              </w:rPr>
            </w:pPr>
            <w:r>
              <w:rPr>
                <w:rFonts w:cs="Times New Roman"/>
                <w:color w:val="262626"/>
                <w:sz w:val="20"/>
                <w:szCs w:val="20"/>
                <w:rtl/>
              </w:rPr>
              <w:t>متوسط</w:t>
            </w:r>
          </w:p>
        </w:tc>
        <w:tc>
          <w:tcPr>
            <w:tcW w:w="1474" w:type="dxa"/>
            <w:shd w:val="clear" w:color="auto" w:fill="F2F6FB"/>
            <w:vAlign w:val="center"/>
          </w:tcPr>
          <w:p w:rsidR="005F1503" w:rsidRDefault="00392EB3" w:rsidP="00392EB3">
            <w:pPr>
              <w:bidi/>
              <w:rPr>
                <w:rFonts w:hint="eastAsia"/>
              </w:rPr>
            </w:pPr>
            <w:r>
              <w:rPr>
                <w:rFonts w:cs="Times New Roman"/>
                <w:color w:val="262626"/>
                <w:sz w:val="20"/>
                <w:szCs w:val="20"/>
                <w:rtl/>
              </w:rPr>
              <w:t>أنظمة صناعية ومالية</w:t>
            </w:r>
          </w:p>
        </w:tc>
      </w:tr>
      <w:tr w:rsidR="005F1503">
        <w:trPr>
          <w:jc w:val="center"/>
        </w:trPr>
        <w:tc>
          <w:tcPr>
            <w:tcW w:w="1020" w:type="dxa"/>
            <w:vAlign w:val="center"/>
          </w:tcPr>
          <w:p w:rsidR="005F1503" w:rsidRDefault="00392EB3" w:rsidP="00392EB3">
            <w:pPr>
              <w:bidi/>
              <w:rPr>
                <w:rFonts w:hint="eastAsia"/>
              </w:rPr>
            </w:pPr>
            <w:r>
              <w:rPr>
                <w:rFonts w:cs="Amiri"/>
                <w:color w:val="262626"/>
                <w:sz w:val="20"/>
                <w:szCs w:val="20"/>
                <w:rtl/>
              </w:rPr>
              <w:t>WebSocket</w:t>
            </w:r>
          </w:p>
        </w:tc>
        <w:tc>
          <w:tcPr>
            <w:tcW w:w="1077" w:type="dxa"/>
            <w:vAlign w:val="center"/>
          </w:tcPr>
          <w:p w:rsidR="005F1503" w:rsidRDefault="00392EB3" w:rsidP="00392EB3">
            <w:pPr>
              <w:bidi/>
              <w:rPr>
                <w:rFonts w:hint="eastAsia"/>
              </w:rPr>
            </w:pPr>
            <w:r>
              <w:rPr>
                <w:rFonts w:cs="Times New Roman"/>
                <w:color w:val="262626"/>
                <w:sz w:val="20"/>
                <w:szCs w:val="20"/>
                <w:rtl/>
              </w:rPr>
              <w:t>ثنائي الاتجاه</w:t>
            </w:r>
          </w:p>
        </w:tc>
        <w:tc>
          <w:tcPr>
            <w:tcW w:w="737" w:type="dxa"/>
            <w:vAlign w:val="center"/>
          </w:tcPr>
          <w:p w:rsidR="005F1503" w:rsidRDefault="00392EB3" w:rsidP="00392EB3">
            <w:pPr>
              <w:bidi/>
              <w:rPr>
                <w:rFonts w:hint="eastAsia"/>
              </w:rPr>
            </w:pPr>
            <w:r>
              <w:rPr>
                <w:rFonts w:cs="Amiri"/>
                <w:color w:val="262626"/>
                <w:sz w:val="20"/>
                <w:szCs w:val="20"/>
                <w:rtl/>
              </w:rPr>
              <w:t>TCP</w:t>
            </w:r>
          </w:p>
        </w:tc>
        <w:tc>
          <w:tcPr>
            <w:tcW w:w="964" w:type="dxa"/>
            <w:vAlign w:val="center"/>
          </w:tcPr>
          <w:p w:rsidR="005F1503" w:rsidRDefault="00392EB3" w:rsidP="00392EB3">
            <w:pPr>
              <w:bidi/>
              <w:rPr>
                <w:rFonts w:hint="eastAsia"/>
              </w:rPr>
            </w:pPr>
            <w:r>
              <w:rPr>
                <w:rFonts w:cs="Amiri"/>
                <w:color w:val="262626"/>
                <w:sz w:val="20"/>
                <w:szCs w:val="20"/>
                <w:rtl/>
              </w:rPr>
              <w:t xml:space="preserve">2-10 </w:t>
            </w:r>
            <w:r>
              <w:rPr>
                <w:rFonts w:cs="Times New Roman"/>
                <w:color w:val="262626"/>
                <w:sz w:val="20"/>
                <w:szCs w:val="20"/>
                <w:rtl/>
              </w:rPr>
              <w:t>بايت</w:t>
            </w:r>
          </w:p>
        </w:tc>
        <w:tc>
          <w:tcPr>
            <w:tcW w:w="1020" w:type="dxa"/>
            <w:vAlign w:val="center"/>
          </w:tcPr>
          <w:p w:rsidR="005F1503" w:rsidRDefault="00392EB3" w:rsidP="00392EB3">
            <w:pPr>
              <w:bidi/>
              <w:rPr>
                <w:rFonts w:hint="eastAsia"/>
              </w:rPr>
            </w:pPr>
            <w:r>
              <w:rPr>
                <w:rFonts w:cs="Amiri"/>
                <w:color w:val="262626"/>
                <w:sz w:val="20"/>
                <w:szCs w:val="20"/>
                <w:rtl/>
              </w:rPr>
              <w:t>80 / 443</w:t>
            </w:r>
          </w:p>
        </w:tc>
        <w:tc>
          <w:tcPr>
            <w:tcW w:w="964" w:type="dxa"/>
            <w:vAlign w:val="center"/>
          </w:tcPr>
          <w:p w:rsidR="005F1503" w:rsidRDefault="00392EB3" w:rsidP="00392EB3">
            <w:pPr>
              <w:bidi/>
              <w:rPr>
                <w:rFonts w:hint="eastAsia"/>
              </w:rPr>
            </w:pPr>
            <w:r>
              <w:rPr>
                <w:rFonts w:cs="Times New Roman"/>
                <w:color w:val="262626"/>
                <w:sz w:val="20"/>
                <w:szCs w:val="20"/>
                <w:rtl/>
              </w:rPr>
              <w:t>منخفض</w:t>
            </w:r>
          </w:p>
        </w:tc>
        <w:tc>
          <w:tcPr>
            <w:tcW w:w="964" w:type="dxa"/>
            <w:vAlign w:val="center"/>
          </w:tcPr>
          <w:p w:rsidR="005F1503" w:rsidRDefault="00392EB3" w:rsidP="00392EB3">
            <w:pPr>
              <w:bidi/>
              <w:rPr>
                <w:rFonts w:hint="eastAsia"/>
              </w:rPr>
            </w:pPr>
            <w:r>
              <w:rPr>
                <w:rFonts w:cs="Times New Roman"/>
                <w:color w:val="262626"/>
                <w:sz w:val="20"/>
                <w:szCs w:val="20"/>
                <w:rtl/>
              </w:rPr>
              <w:t>متوسط</w:t>
            </w:r>
          </w:p>
        </w:tc>
        <w:tc>
          <w:tcPr>
            <w:tcW w:w="1474" w:type="dxa"/>
            <w:vAlign w:val="center"/>
          </w:tcPr>
          <w:p w:rsidR="005F1503" w:rsidRDefault="00392EB3" w:rsidP="00392EB3">
            <w:pPr>
              <w:bidi/>
              <w:rPr>
                <w:rFonts w:hint="eastAsia"/>
              </w:rPr>
            </w:pPr>
            <w:r>
              <w:rPr>
                <w:rFonts w:cs="Times New Roman"/>
                <w:color w:val="262626"/>
                <w:sz w:val="20"/>
                <w:szCs w:val="20"/>
                <w:rtl/>
              </w:rPr>
              <w:t>تحديثات آنية، لوحات تحكم</w:t>
            </w:r>
          </w:p>
        </w:tc>
      </w:tr>
    </w:tbl>
    <w:p w:rsidR="005F1503" w:rsidRDefault="005F1503" w:rsidP="00392EB3">
      <w:pPr>
        <w:bidi/>
        <w:spacing w:after="120"/>
        <w:rPr>
          <w:rFonts w:hint="eastAsia"/>
        </w:rPr>
      </w:pPr>
    </w:p>
    <w:p w:rsidR="005F1503" w:rsidRDefault="00392EB3" w:rsidP="00392EB3">
      <w:pPr>
        <w:keepNext/>
        <w:bidi/>
        <w:spacing w:before="120" w:after="40"/>
        <w:rPr>
          <w:rFonts w:hint="eastAsia"/>
        </w:rPr>
      </w:pPr>
      <w:r>
        <w:rPr>
          <w:noProof/>
        </w:rPr>
        <w:drawing>
          <wp:inline distT="0" distB="0" distL="0" distR="0">
            <wp:extent cx="5580000" cy="3334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protocols.png"/>
                    <pic:cNvPicPr/>
                  </pic:nvPicPr>
                  <pic:blipFill>
                    <a:blip r:embed="rId9"/>
                    <a:stretch>
                      <a:fillRect/>
                    </a:stretch>
                  </pic:blipFill>
                  <pic:spPr>
                    <a:xfrm>
                      <a:off x="0" y="0"/>
                      <a:ext cx="5580000" cy="3334058"/>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(2-2): </w:t>
      </w:r>
      <w:r>
        <w:rPr>
          <w:rFonts w:cs="Times New Roman"/>
          <w:b/>
          <w:bCs/>
          <w:color w:val="262626"/>
          <w:sz w:val="22"/>
          <w:rtl/>
        </w:rPr>
        <w:t>مقارنة بصرية بين البروتوكولات من حيث حجم الترويسة وزمن الاستجابة واستهلاك الطاقة</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2.5  </w:t>
      </w:r>
      <w:r>
        <w:rPr>
          <w:rFonts w:cs="Times New Roman"/>
          <w:b/>
          <w:bCs/>
          <w:color w:val="1F4E79"/>
          <w:sz w:val="32"/>
          <w:szCs w:val="32"/>
          <w:rtl/>
        </w:rPr>
        <w:t>الفرص والتطبيقات في إنترنت الأشياء</w:t>
      </w:r>
    </w:p>
    <w:p w:rsidR="005F1503" w:rsidRDefault="00392EB3" w:rsidP="00392EB3">
      <w:pPr>
        <w:bidi/>
        <w:spacing w:after="120" w:line="360" w:lineRule="auto"/>
        <w:ind w:firstLine="340"/>
        <w:rPr>
          <w:rFonts w:hint="eastAsia"/>
        </w:rPr>
      </w:pPr>
      <w:r>
        <w:rPr>
          <w:rFonts w:cs="Times New Roman"/>
          <w:szCs w:val="28"/>
          <w:rtl/>
        </w:rPr>
        <w:t>تطرح إنترنت الأشياء فرصاً اقتصاديةً واجتماعيةً واسعة عبر قطاعاتٍ متعددة</w:t>
      </w:r>
      <w:r>
        <w:rPr>
          <w:rFonts w:cs="Amiri"/>
          <w:szCs w:val="28"/>
          <w:rtl/>
        </w:rPr>
        <w:t xml:space="preserve">. </w:t>
      </w:r>
      <w:r>
        <w:rPr>
          <w:rFonts w:cs="Times New Roman"/>
          <w:szCs w:val="28"/>
          <w:rtl/>
        </w:rPr>
        <w:t xml:space="preserve">فقد قدّرت مؤسسة </w:t>
      </w:r>
      <w:r>
        <w:rPr>
          <w:rFonts w:cs="Amiri"/>
          <w:szCs w:val="28"/>
          <w:rtl/>
        </w:rPr>
        <w:t xml:space="preserve">McKinsey </w:t>
      </w:r>
      <w:r>
        <w:rPr>
          <w:rFonts w:cs="Times New Roman"/>
          <w:szCs w:val="28"/>
          <w:rtl/>
        </w:rPr>
        <w:t xml:space="preserve">في تقريرها عن المعهد العالمي للأعمال أنّ التأثير الاقتصادي المحتمل لإنترنت الأشياء قد يتراوح بين </w:t>
      </w:r>
      <w:r>
        <w:rPr>
          <w:rFonts w:cs="Amiri"/>
          <w:szCs w:val="28"/>
          <w:rtl/>
        </w:rPr>
        <w:t xml:space="preserve">3.9 </w:t>
      </w:r>
      <w:r>
        <w:rPr>
          <w:rFonts w:cs="Times New Roman"/>
          <w:szCs w:val="28"/>
          <w:rtl/>
        </w:rPr>
        <w:t>و</w:t>
      </w:r>
      <w:r>
        <w:rPr>
          <w:rFonts w:cs="Amiri"/>
          <w:szCs w:val="28"/>
          <w:rtl/>
        </w:rPr>
        <w:t xml:space="preserve">11.1 </w:t>
      </w:r>
      <w:r>
        <w:rPr>
          <w:rFonts w:cs="Times New Roman"/>
          <w:szCs w:val="28"/>
          <w:rtl/>
        </w:rPr>
        <w:t xml:space="preserve">تريليون دولار سنوياً بحلول عام </w:t>
      </w:r>
      <w:r>
        <w:rPr>
          <w:rFonts w:cs="Amiri"/>
          <w:szCs w:val="28"/>
          <w:rtl/>
        </w:rPr>
        <w:t>2025</w:t>
      </w:r>
      <w:r>
        <w:rPr>
          <w:rFonts w:cs="Times New Roman"/>
          <w:szCs w:val="28"/>
          <w:rtl/>
        </w:rPr>
        <w:t xml:space="preserve">، مع توقّع أن يكون القطاع الصناعي الأكبر استفادةً </w:t>
      </w:r>
      <w:r>
        <w:rPr>
          <w:rFonts w:cs="Amiri"/>
          <w:szCs w:val="28"/>
          <w:rtl/>
        </w:rPr>
        <w:t xml:space="preserve">(1.2-3.7 </w:t>
      </w:r>
      <w:r>
        <w:rPr>
          <w:rFonts w:cs="Times New Roman"/>
          <w:szCs w:val="28"/>
          <w:rtl/>
        </w:rPr>
        <w:t>تريليون دولار</w:t>
      </w:r>
      <w:r>
        <w:rPr>
          <w:rFonts w:cs="Amiri"/>
          <w:szCs w:val="28"/>
          <w:rtl/>
        </w:rPr>
        <w:t xml:space="preserve">) [6]. </w:t>
      </w:r>
      <w:r>
        <w:rPr>
          <w:rFonts w:cs="Times New Roman"/>
          <w:szCs w:val="28"/>
          <w:rtl/>
        </w:rPr>
        <w:t>وتُمكن الإشارة إلى أبرز الفرص في المحاور الآتية</w:t>
      </w:r>
      <w:r>
        <w:rPr>
          <w:rFonts w:cs="Amiri"/>
          <w:szCs w:val="28"/>
          <w:rtl/>
        </w:rP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2.5.1  </w:t>
      </w:r>
      <w:r>
        <w:rPr>
          <w:rFonts w:cs="Times New Roman"/>
          <w:b/>
          <w:bCs/>
          <w:color w:val="262626"/>
          <w:szCs w:val="28"/>
          <w:rtl/>
        </w:rPr>
        <w:t>الأتمتة وخفض التكاليف</w:t>
      </w:r>
    </w:p>
    <w:p w:rsidR="005F1503" w:rsidRDefault="00392EB3" w:rsidP="00392EB3">
      <w:pPr>
        <w:bidi/>
        <w:spacing w:after="120" w:line="360" w:lineRule="auto"/>
        <w:ind w:firstLine="340"/>
        <w:rPr>
          <w:rFonts w:hint="eastAsia"/>
        </w:rPr>
      </w:pPr>
      <w:r>
        <w:rPr>
          <w:rFonts w:cs="Times New Roman"/>
          <w:szCs w:val="28"/>
          <w:rtl/>
        </w:rPr>
        <w:t>تُتيح إنترنت الأشياء أتمتة العمليات التي كانت تتطلّب تدخّلاً بشرياً مباشراً، ما يخفض تكاليف التشغيل وزمن الإنتاج ويُقلّل الأخطاء البشرية</w:t>
      </w:r>
      <w:r>
        <w:rPr>
          <w:rFonts w:cs="Amiri"/>
          <w:szCs w:val="28"/>
          <w:rtl/>
        </w:rPr>
        <w:t xml:space="preserve">. </w:t>
      </w:r>
      <w:r>
        <w:rPr>
          <w:rFonts w:cs="Times New Roman"/>
          <w:szCs w:val="28"/>
          <w:rtl/>
        </w:rPr>
        <w:t xml:space="preserve">ففي القطاع الصناعي، أتاح تبنّي مفهوم </w:t>
      </w:r>
      <w:r>
        <w:rPr>
          <w:rFonts w:cs="Amiri"/>
          <w:szCs w:val="28"/>
          <w:rtl/>
        </w:rPr>
        <w:t xml:space="preserve">Industrie 4.0 </w:t>
      </w:r>
      <w:r>
        <w:rPr>
          <w:rFonts w:cs="Times New Roman"/>
          <w:szCs w:val="28"/>
          <w:rtl/>
        </w:rPr>
        <w:t xml:space="preserve">مراقبة خطوط الإنتاج آنياً والتنبؤ بالأعطال قبل حدوثها عبر تحليل بيانات الاهتزاز والحرارة للمعدّات، ما يخفض أوقات التوقف </w:t>
      </w:r>
      <w:r>
        <w:rPr>
          <w:rFonts w:cs="Amiri"/>
          <w:szCs w:val="28"/>
          <w:rtl/>
        </w:rPr>
        <w:t xml:space="preserve">(Downtime) </w:t>
      </w:r>
      <w:r>
        <w:rPr>
          <w:rFonts w:cs="Times New Roman"/>
          <w:szCs w:val="28"/>
          <w:rtl/>
        </w:rPr>
        <w:t xml:space="preserve">بنسبةٍ تصل إلى </w:t>
      </w:r>
      <w:r>
        <w:rPr>
          <w:rFonts w:cs="Amiri"/>
          <w:szCs w:val="28"/>
          <w:rtl/>
        </w:rPr>
        <w:t xml:space="preserve">50% </w:t>
      </w:r>
      <w:r>
        <w:rPr>
          <w:rFonts w:cs="Times New Roman"/>
          <w:szCs w:val="28"/>
          <w:rtl/>
        </w:rPr>
        <w:t xml:space="preserve">وفق دراسة أجرتها شركة </w:t>
      </w:r>
      <w:r>
        <w:rPr>
          <w:rFonts w:cs="Amiri"/>
          <w:szCs w:val="28"/>
          <w:rtl/>
        </w:rPr>
        <w:t xml:space="preserve">Deloitte [32]. </w:t>
      </w:r>
      <w:r>
        <w:rPr>
          <w:rFonts w:cs="Times New Roman"/>
          <w:szCs w:val="28"/>
          <w:rtl/>
        </w:rPr>
        <w:t xml:space="preserve">وفي القطاع المنزلي، تُتيح الأجهزة الذكية كالمصابيح ومكيّفات الحرارة المبرمجة وفق رصد الإشغال خفض استهلاك الطاقة بنسبة </w:t>
      </w:r>
      <w:r>
        <w:rPr>
          <w:rFonts w:cs="Amiri"/>
          <w:szCs w:val="28"/>
          <w:rtl/>
        </w:rPr>
        <w:t xml:space="preserve">10-15% </w:t>
      </w:r>
      <w:r>
        <w:rPr>
          <w:rFonts w:cs="Times New Roman"/>
          <w:szCs w:val="28"/>
          <w:rtl/>
        </w:rPr>
        <w:t xml:space="preserve">وفق تقديرات وزارة الطاقة الأمريكية </w:t>
      </w:r>
      <w:r>
        <w:rPr>
          <w:rFonts w:cs="Amiri"/>
          <w:szCs w:val="28"/>
          <w:rtl/>
        </w:rPr>
        <w:t>[33].</w:t>
      </w:r>
    </w:p>
    <w:p w:rsidR="005F1503" w:rsidRDefault="00392EB3" w:rsidP="00392EB3">
      <w:pPr>
        <w:keepNext/>
        <w:bidi/>
        <w:spacing w:before="240" w:after="120" w:line="312" w:lineRule="auto"/>
        <w:outlineLvl w:val="2"/>
        <w:rPr>
          <w:rFonts w:hint="eastAsia"/>
        </w:rPr>
      </w:pPr>
      <w:r>
        <w:rPr>
          <w:rFonts w:cs="Amiri"/>
          <w:b/>
          <w:bCs/>
          <w:color w:val="262626"/>
          <w:szCs w:val="28"/>
          <w:rtl/>
        </w:rPr>
        <w:lastRenderedPageBreak/>
        <w:t xml:space="preserve">2.5.2  </w:t>
      </w:r>
      <w:r>
        <w:rPr>
          <w:rFonts w:cs="Times New Roman"/>
          <w:b/>
          <w:bCs/>
          <w:color w:val="262626"/>
          <w:szCs w:val="28"/>
          <w:rtl/>
        </w:rPr>
        <w:t>إدارة الموارد وتحسين الكفاءة</w:t>
      </w:r>
    </w:p>
    <w:p w:rsidR="005F1503" w:rsidRDefault="00392EB3" w:rsidP="00392EB3">
      <w:pPr>
        <w:bidi/>
        <w:spacing w:after="120" w:line="360" w:lineRule="auto"/>
        <w:ind w:firstLine="340"/>
        <w:rPr>
          <w:rFonts w:hint="eastAsia"/>
        </w:rPr>
      </w:pPr>
      <w:r>
        <w:rPr>
          <w:rFonts w:cs="Times New Roman"/>
          <w:szCs w:val="28"/>
          <w:rtl/>
        </w:rPr>
        <w:t>تُسهم إنترنت الأشياء في إدارة الموارد الطبيعية بكفاءةٍ أعلى، خاصةً المياه والطاقة</w:t>
      </w:r>
      <w:r>
        <w:rPr>
          <w:rFonts w:cs="Amiri"/>
          <w:szCs w:val="28"/>
          <w:rtl/>
        </w:rPr>
        <w:t xml:space="preserve">. </w:t>
      </w:r>
      <w:r>
        <w:rPr>
          <w:rFonts w:cs="Times New Roman"/>
          <w:szCs w:val="28"/>
          <w:rtl/>
        </w:rPr>
        <w:t xml:space="preserve">ففي الزراعة الذكية، تُتيح مستشعرات رطوبة التربة والمستشعرات الجوية جدولة الري بدقّةٍ تامّةٍ، ما يخفض استهلاك المياه بنسبةٍ تتراوح بين </w:t>
      </w:r>
      <w:r>
        <w:rPr>
          <w:rFonts w:cs="Amiri"/>
          <w:szCs w:val="28"/>
          <w:rtl/>
        </w:rPr>
        <w:t xml:space="preserve">20% </w:t>
      </w:r>
      <w:r>
        <w:rPr>
          <w:rFonts w:cs="Times New Roman"/>
          <w:szCs w:val="28"/>
          <w:rtl/>
        </w:rPr>
        <w:t>و</w:t>
      </w:r>
      <w:r>
        <w:rPr>
          <w:rFonts w:cs="Amiri"/>
          <w:szCs w:val="28"/>
          <w:rtl/>
        </w:rPr>
        <w:t xml:space="preserve">40% </w:t>
      </w:r>
      <w:r>
        <w:rPr>
          <w:rFonts w:cs="Times New Roman"/>
          <w:szCs w:val="28"/>
          <w:rtl/>
        </w:rPr>
        <w:t xml:space="preserve">وفق تقارير منظمة الأغذية والزراعة </w:t>
      </w:r>
      <w:r>
        <w:rPr>
          <w:rFonts w:cs="Amiri"/>
          <w:szCs w:val="28"/>
          <w:rtl/>
        </w:rPr>
        <w:t xml:space="preserve">(FAO) [34]. </w:t>
      </w:r>
      <w:r>
        <w:rPr>
          <w:rFonts w:cs="Times New Roman"/>
          <w:szCs w:val="28"/>
          <w:rtl/>
        </w:rPr>
        <w:t xml:space="preserve">وفي إدارة الطاقة، تُتيح الشبكات الذكية </w:t>
      </w:r>
      <w:r>
        <w:rPr>
          <w:rFonts w:cs="Amiri"/>
          <w:szCs w:val="28"/>
          <w:rtl/>
        </w:rPr>
        <w:t xml:space="preserve">(Smart Grids) </w:t>
      </w:r>
      <w:r>
        <w:rPr>
          <w:rFonts w:cs="Times New Roman"/>
          <w:szCs w:val="28"/>
          <w:rtl/>
        </w:rPr>
        <w:t xml:space="preserve">موازنة الأحمال وتوزيع الكهرباء بكفاءةٍ أعلى، وقد قدّرت شركة </w:t>
      </w:r>
      <w:r>
        <w:rPr>
          <w:rFonts w:cs="Amiri"/>
          <w:szCs w:val="28"/>
          <w:rtl/>
        </w:rPr>
        <w:t xml:space="preserve">GE </w:t>
      </w:r>
      <w:r>
        <w:rPr>
          <w:rFonts w:cs="Times New Roman"/>
          <w:szCs w:val="28"/>
          <w:rtl/>
        </w:rPr>
        <w:t xml:space="preserve">أنّ تطبيق هذه التقانة قد يحقّق وفوراتٍ تصل إلى </w:t>
      </w:r>
      <w:r>
        <w:rPr>
          <w:rFonts w:cs="Amiri"/>
          <w:szCs w:val="28"/>
          <w:rtl/>
        </w:rPr>
        <w:t xml:space="preserve">1.3 </w:t>
      </w:r>
      <w:r>
        <w:rPr>
          <w:rFonts w:cs="Times New Roman"/>
          <w:szCs w:val="28"/>
          <w:rtl/>
        </w:rPr>
        <w:t xml:space="preserve">تريليون دولار عالمياً بحلول </w:t>
      </w:r>
      <w:r>
        <w:rPr>
          <w:rFonts w:cs="Amiri"/>
          <w:szCs w:val="28"/>
          <w:rtl/>
        </w:rPr>
        <w:t xml:space="preserve">2030 [35]. </w:t>
      </w:r>
      <w:r>
        <w:rPr>
          <w:rFonts w:cs="Times New Roman"/>
          <w:szCs w:val="28"/>
          <w:rtl/>
        </w:rPr>
        <w:t>كما تُتيح إنترنت الأشياء في المدن الذكية إدارة النقل والإنارة العامة والنفايات بفعاليةٍ أكبر، ما يُقلّل الازدحام والانبعاثات</w:t>
      </w:r>
      <w:r>
        <w:rPr>
          <w:rFonts w:cs="Amiri"/>
          <w:szCs w:val="28"/>
          <w:rtl/>
        </w:rP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2.5.3  </w:t>
      </w:r>
      <w:r>
        <w:rPr>
          <w:rFonts w:cs="Times New Roman"/>
          <w:b/>
          <w:bCs/>
          <w:color w:val="262626"/>
          <w:szCs w:val="28"/>
          <w:rtl/>
        </w:rPr>
        <w:t>مجالات التطبيق الرئيسية</w:t>
      </w:r>
    </w:p>
    <w:p w:rsidR="005F1503" w:rsidRDefault="00392EB3" w:rsidP="00392EB3">
      <w:pPr>
        <w:bidi/>
        <w:spacing w:after="120" w:line="360" w:lineRule="auto"/>
        <w:ind w:firstLine="340"/>
        <w:rPr>
          <w:rFonts w:hint="eastAsia"/>
        </w:rPr>
      </w:pPr>
      <w:r>
        <w:rPr>
          <w:rFonts w:cs="Times New Roman"/>
          <w:szCs w:val="28"/>
          <w:rtl/>
        </w:rPr>
        <w:t xml:space="preserve">المنازل الذكية </w:t>
      </w:r>
      <w:r>
        <w:rPr>
          <w:rFonts w:cs="Amiri"/>
          <w:szCs w:val="28"/>
          <w:rtl/>
        </w:rPr>
        <w:t xml:space="preserve">(Smart Homes): </w:t>
      </w:r>
      <w:r>
        <w:rPr>
          <w:rFonts w:cs="Times New Roman"/>
          <w:szCs w:val="28"/>
          <w:rtl/>
        </w:rPr>
        <w:t>تُمثّل أكثر التطبيقات انتشاراً، وتشمل أنظمة الإضاءة والتدفئة والأمن والترفيه المتكاملة</w:t>
      </w:r>
      <w:r>
        <w:rPr>
          <w:rFonts w:cs="Amiri"/>
          <w:szCs w:val="28"/>
          <w:rtl/>
        </w:rPr>
        <w:t xml:space="preserve">. </w:t>
      </w:r>
      <w:r>
        <w:rPr>
          <w:rFonts w:cs="Times New Roman"/>
          <w:szCs w:val="28"/>
          <w:rtl/>
        </w:rPr>
        <w:t xml:space="preserve">وقد قدّرت </w:t>
      </w:r>
      <w:r>
        <w:rPr>
          <w:rFonts w:cs="Amiri"/>
          <w:szCs w:val="28"/>
          <w:rtl/>
        </w:rPr>
        <w:t xml:space="preserve">Statista </w:t>
      </w:r>
      <w:r>
        <w:rPr>
          <w:rFonts w:cs="Times New Roman"/>
          <w:szCs w:val="28"/>
          <w:rtl/>
        </w:rPr>
        <w:t xml:space="preserve">أنّ سوق المنازل الذكية سيصل إلى </w:t>
      </w:r>
      <w:r>
        <w:rPr>
          <w:rFonts w:cs="Amiri"/>
          <w:szCs w:val="28"/>
          <w:rtl/>
        </w:rPr>
        <w:t xml:space="preserve">174 </w:t>
      </w:r>
      <w:r>
        <w:rPr>
          <w:rFonts w:cs="Times New Roman"/>
          <w:szCs w:val="28"/>
          <w:rtl/>
        </w:rPr>
        <w:t xml:space="preserve">مليار دولار بحلول </w:t>
      </w:r>
      <w:r>
        <w:rPr>
          <w:rFonts w:cs="Amiri"/>
          <w:szCs w:val="28"/>
          <w:rtl/>
        </w:rPr>
        <w:t>2025 [36]</w:t>
      </w:r>
      <w:r>
        <w:rPr>
          <w:rFonts w:cs="Times New Roman"/>
          <w:szCs w:val="28"/>
          <w:rtl/>
        </w:rPr>
        <w:t xml:space="preserve">، مع انتشارٍ متسارعٍ للمساعدات الصوتية كـ </w:t>
      </w:r>
      <w:r>
        <w:rPr>
          <w:rFonts w:cs="Amiri"/>
          <w:szCs w:val="28"/>
          <w:rtl/>
        </w:rPr>
        <w:t xml:space="preserve">Amazon Alexa </w:t>
      </w:r>
      <w:r>
        <w:rPr>
          <w:rFonts w:cs="Times New Roman"/>
          <w:szCs w:val="28"/>
          <w:rtl/>
        </w:rPr>
        <w:t>و</w:t>
      </w:r>
      <w:r>
        <w:rPr>
          <w:rFonts w:cs="Amiri"/>
          <w:szCs w:val="28"/>
          <w:rtl/>
        </w:rPr>
        <w:t xml:space="preserve">Google Home </w:t>
      </w:r>
      <w:r>
        <w:rPr>
          <w:rFonts w:cs="Times New Roman"/>
          <w:szCs w:val="28"/>
          <w:rtl/>
        </w:rPr>
        <w:t xml:space="preserve">التي تُسيطر على أكثر من </w:t>
      </w:r>
      <w:r>
        <w:rPr>
          <w:rFonts w:cs="Amiri"/>
          <w:szCs w:val="28"/>
          <w:rtl/>
        </w:rPr>
        <w:t xml:space="preserve">700 </w:t>
      </w:r>
      <w:r>
        <w:rPr>
          <w:rFonts w:cs="Times New Roman"/>
          <w:szCs w:val="28"/>
          <w:rtl/>
        </w:rPr>
        <w:t>مليون جهازٍ ذكي</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الصناعة </w:t>
      </w:r>
      <w:r>
        <w:rPr>
          <w:rFonts w:cs="Amiri"/>
          <w:szCs w:val="28"/>
          <w:rtl/>
        </w:rPr>
        <w:t xml:space="preserve">4.0 (Industry 4.0): </w:t>
      </w:r>
      <w:r>
        <w:rPr>
          <w:rFonts w:cs="Times New Roman"/>
          <w:szCs w:val="28"/>
          <w:rtl/>
        </w:rPr>
        <w:t>تدمج إنترنت الأشياء مع الحوسبة السحابية والذكاء الاصطناعي والروبوتات لتحويل المصانع إلى وحداتٍ ذكيةٍ ذاتية التنظيم</w:t>
      </w:r>
      <w:r>
        <w:rPr>
          <w:rFonts w:cs="Amiri"/>
          <w:szCs w:val="28"/>
          <w:rtl/>
        </w:rPr>
        <w:t xml:space="preserve">. </w:t>
      </w:r>
      <w:r>
        <w:rPr>
          <w:rFonts w:cs="Times New Roman"/>
          <w:szCs w:val="28"/>
          <w:rtl/>
        </w:rPr>
        <w:t xml:space="preserve">ويُتيح ما يُعرف بـ </w:t>
      </w:r>
      <w:r>
        <w:rPr>
          <w:rFonts w:cs="Amiri"/>
          <w:szCs w:val="28"/>
          <w:rtl/>
        </w:rPr>
        <w:t>«</w:t>
      </w:r>
      <w:r>
        <w:rPr>
          <w:rFonts w:cs="Times New Roman"/>
          <w:szCs w:val="28"/>
          <w:rtl/>
        </w:rPr>
        <w:t>التوأم الرقمي</w:t>
      </w:r>
      <w:r>
        <w:rPr>
          <w:rFonts w:cs="Amiri"/>
          <w:szCs w:val="28"/>
          <w:rtl/>
        </w:rPr>
        <w:t xml:space="preserve">» (Digital Twin) </w:t>
      </w:r>
      <w:r>
        <w:rPr>
          <w:rFonts w:cs="Times New Roman"/>
          <w:szCs w:val="28"/>
          <w:rtl/>
        </w:rPr>
        <w:t>إنشاء نسخةٍ افتراضيةٍ من الأصل الفيزيائي لمحاكاة عمليات الإنتاج وتحسينها</w:t>
      </w:r>
      <w:r>
        <w:rPr>
          <w:rFonts w:cs="Amiri"/>
          <w:szCs w:val="28"/>
          <w:rtl/>
        </w:rPr>
        <w:t xml:space="preserve">. </w:t>
      </w:r>
      <w:r>
        <w:rPr>
          <w:rFonts w:cs="Times New Roman"/>
          <w:szCs w:val="28"/>
          <w:rtl/>
        </w:rPr>
        <w:t xml:space="preserve">وقد قدّرت </w:t>
      </w:r>
      <w:r>
        <w:rPr>
          <w:rFonts w:cs="Amiri"/>
          <w:szCs w:val="28"/>
          <w:rtl/>
        </w:rPr>
        <w:t xml:space="preserve">IDC </w:t>
      </w:r>
      <w:r>
        <w:rPr>
          <w:rFonts w:cs="Times New Roman"/>
          <w:szCs w:val="28"/>
          <w:rtl/>
        </w:rPr>
        <w:t xml:space="preserve">أنّ </w:t>
      </w:r>
      <w:r>
        <w:rPr>
          <w:rFonts w:cs="Amiri"/>
          <w:szCs w:val="28"/>
          <w:rtl/>
        </w:rPr>
        <w:t xml:space="preserve">60% </w:t>
      </w:r>
      <w:r>
        <w:rPr>
          <w:rFonts w:cs="Times New Roman"/>
          <w:szCs w:val="28"/>
          <w:rtl/>
        </w:rPr>
        <w:t xml:space="preserve">من المصنّعين الكبار سيستخدمون التوأم الرقمي بحلول </w:t>
      </w:r>
      <w:r>
        <w:rPr>
          <w:rFonts w:cs="Amiri"/>
          <w:szCs w:val="28"/>
          <w:rtl/>
        </w:rPr>
        <w:t>2027 [37].</w:t>
      </w:r>
    </w:p>
    <w:p w:rsidR="005F1503" w:rsidRDefault="00392EB3" w:rsidP="00392EB3">
      <w:pPr>
        <w:bidi/>
        <w:spacing w:after="120" w:line="360" w:lineRule="auto"/>
        <w:ind w:firstLine="340"/>
        <w:rPr>
          <w:rFonts w:hint="eastAsia"/>
        </w:rPr>
      </w:pPr>
      <w:r>
        <w:rPr>
          <w:rFonts w:cs="Times New Roman"/>
          <w:szCs w:val="28"/>
          <w:rtl/>
        </w:rPr>
        <w:t xml:space="preserve">الزراعة الذكية </w:t>
      </w:r>
      <w:r>
        <w:rPr>
          <w:rFonts w:cs="Amiri"/>
          <w:szCs w:val="28"/>
          <w:rtl/>
        </w:rPr>
        <w:t xml:space="preserve">(Smart Agriculture): </w:t>
      </w:r>
      <w:r>
        <w:rPr>
          <w:rFonts w:cs="Times New Roman"/>
          <w:szCs w:val="28"/>
          <w:rtl/>
        </w:rPr>
        <w:t>تُتيح المستشعرات والطائرات بدون طيار والأقمار الصناعية مراقبة المحاصيل آنياً وتحسين الإنتاجية</w:t>
      </w:r>
      <w:r>
        <w:rPr>
          <w:rFonts w:cs="Amiri"/>
          <w:szCs w:val="28"/>
          <w:rtl/>
        </w:rPr>
        <w:t xml:space="preserve">. </w:t>
      </w:r>
      <w:r>
        <w:rPr>
          <w:rFonts w:cs="Times New Roman"/>
          <w:szCs w:val="28"/>
          <w:rtl/>
        </w:rPr>
        <w:t xml:space="preserve">وتُقدِّر شركة </w:t>
      </w:r>
      <w:r>
        <w:rPr>
          <w:rFonts w:cs="Amiri"/>
          <w:szCs w:val="28"/>
          <w:rtl/>
        </w:rPr>
        <w:t xml:space="preserve">Markets and Markets </w:t>
      </w:r>
      <w:r>
        <w:rPr>
          <w:rFonts w:cs="Times New Roman"/>
          <w:szCs w:val="28"/>
          <w:rtl/>
        </w:rPr>
        <w:t xml:space="preserve">أنّ سوق إنترنت الأشياء الزراعي سينمو من </w:t>
      </w:r>
      <w:r>
        <w:rPr>
          <w:rFonts w:cs="Amiri"/>
          <w:szCs w:val="28"/>
          <w:rtl/>
        </w:rPr>
        <w:t xml:space="preserve">14 </w:t>
      </w:r>
      <w:r>
        <w:rPr>
          <w:rFonts w:cs="Times New Roman"/>
          <w:szCs w:val="28"/>
          <w:rtl/>
        </w:rPr>
        <w:t xml:space="preserve">مليار دولار عام </w:t>
      </w:r>
      <w:r>
        <w:rPr>
          <w:rFonts w:cs="Amiri"/>
          <w:szCs w:val="28"/>
          <w:rtl/>
        </w:rPr>
        <w:t xml:space="preserve">2022 </w:t>
      </w:r>
      <w:r>
        <w:rPr>
          <w:rFonts w:cs="Times New Roman"/>
          <w:szCs w:val="28"/>
          <w:rtl/>
        </w:rPr>
        <w:t xml:space="preserve">إلى </w:t>
      </w:r>
      <w:r>
        <w:rPr>
          <w:rFonts w:cs="Amiri"/>
          <w:szCs w:val="28"/>
          <w:rtl/>
        </w:rPr>
        <w:t xml:space="preserve">25.4 </w:t>
      </w:r>
      <w:r>
        <w:rPr>
          <w:rFonts w:cs="Times New Roman"/>
          <w:szCs w:val="28"/>
          <w:rtl/>
        </w:rPr>
        <w:t xml:space="preserve">مليار عام </w:t>
      </w:r>
      <w:r>
        <w:rPr>
          <w:rFonts w:cs="Amiri"/>
          <w:szCs w:val="28"/>
          <w:rtl/>
        </w:rPr>
        <w:t xml:space="preserve">2028 </w:t>
      </w:r>
      <w:r>
        <w:rPr>
          <w:rFonts w:cs="Times New Roman"/>
          <w:szCs w:val="28"/>
          <w:rtl/>
        </w:rPr>
        <w:t xml:space="preserve">بمعدل نموٍّ سنويٍّ مركّبٍ قدره </w:t>
      </w:r>
      <w:r>
        <w:rPr>
          <w:rFonts w:cs="Amiri"/>
          <w:szCs w:val="28"/>
          <w:rtl/>
        </w:rPr>
        <w:t>10.4% [38].</w:t>
      </w:r>
    </w:p>
    <w:p w:rsidR="005F1503" w:rsidRDefault="00392EB3" w:rsidP="00392EB3">
      <w:pPr>
        <w:bidi/>
        <w:spacing w:after="120" w:line="360" w:lineRule="auto"/>
        <w:ind w:firstLine="340"/>
        <w:rPr>
          <w:rFonts w:hint="eastAsia"/>
        </w:rPr>
      </w:pPr>
      <w:r>
        <w:rPr>
          <w:rFonts w:cs="Times New Roman"/>
          <w:szCs w:val="28"/>
          <w:rtl/>
        </w:rPr>
        <w:t xml:space="preserve">المدن الذكية </w:t>
      </w:r>
      <w:r>
        <w:rPr>
          <w:rFonts w:cs="Amiri"/>
          <w:szCs w:val="28"/>
          <w:rtl/>
        </w:rPr>
        <w:t xml:space="preserve">(Smart Cities): </w:t>
      </w:r>
      <w:r>
        <w:rPr>
          <w:rFonts w:cs="Times New Roman"/>
          <w:szCs w:val="28"/>
          <w:rtl/>
        </w:rPr>
        <w:t>تشمل تطبيقاتٍ متنوعةً كإدارة المرور والإضاءة العامة ومراقبة جودة الهواء وإدارة النفايات</w:t>
      </w:r>
      <w:r>
        <w:rPr>
          <w:rFonts w:cs="Amiri"/>
          <w:szCs w:val="28"/>
          <w:rtl/>
        </w:rPr>
        <w:t xml:space="preserve">. </w:t>
      </w:r>
      <w:r>
        <w:rPr>
          <w:rFonts w:cs="Times New Roman"/>
          <w:szCs w:val="28"/>
          <w:rtl/>
        </w:rPr>
        <w:t xml:space="preserve">وقد أطلقت الأمم المتحدة عام </w:t>
      </w:r>
      <w:r>
        <w:rPr>
          <w:rFonts w:cs="Amiri"/>
          <w:szCs w:val="28"/>
          <w:rtl/>
        </w:rPr>
        <w:t xml:space="preserve">2024 </w:t>
      </w:r>
      <w:r>
        <w:rPr>
          <w:rFonts w:cs="Times New Roman"/>
          <w:szCs w:val="28"/>
          <w:rtl/>
        </w:rPr>
        <w:t xml:space="preserve">تقرير </w:t>
      </w:r>
      <w:r>
        <w:rPr>
          <w:rFonts w:cs="Amiri"/>
          <w:szCs w:val="28"/>
          <w:rtl/>
        </w:rPr>
        <w:t xml:space="preserve">«World Smart Cities Outlook» </w:t>
      </w:r>
      <w:r>
        <w:rPr>
          <w:rFonts w:cs="Times New Roman"/>
          <w:szCs w:val="28"/>
          <w:rtl/>
        </w:rPr>
        <w:t xml:space="preserve">الذي يُقدّر أنّ </w:t>
      </w:r>
      <w:r>
        <w:rPr>
          <w:rFonts w:cs="Amiri"/>
          <w:szCs w:val="28"/>
          <w:rtl/>
        </w:rPr>
        <w:t xml:space="preserve">70% </w:t>
      </w:r>
      <w:r>
        <w:rPr>
          <w:rFonts w:cs="Times New Roman"/>
          <w:szCs w:val="28"/>
          <w:rtl/>
        </w:rPr>
        <w:t xml:space="preserve">من سكان العالم سيعيشون في مدنٍ بحلول </w:t>
      </w:r>
      <w:r>
        <w:rPr>
          <w:rFonts w:cs="Amiri"/>
          <w:szCs w:val="28"/>
          <w:rtl/>
        </w:rPr>
        <w:t>2050</w:t>
      </w:r>
      <w:r>
        <w:rPr>
          <w:rFonts w:cs="Times New Roman"/>
          <w:szCs w:val="28"/>
          <w:rtl/>
        </w:rPr>
        <w:t xml:space="preserve">، ما يجعل إنترنت الأشياء ركيزةً لاستدامة المدن </w:t>
      </w:r>
      <w:r>
        <w:rPr>
          <w:rFonts w:cs="Amiri"/>
          <w:szCs w:val="28"/>
          <w:rtl/>
        </w:rPr>
        <w:t xml:space="preserve">[39]. </w:t>
      </w:r>
      <w:r>
        <w:rPr>
          <w:rFonts w:cs="Times New Roman"/>
          <w:szCs w:val="28"/>
          <w:rtl/>
        </w:rPr>
        <w:t xml:space="preserve">كما تشمل التطبيقات الرعاية الصحية </w:t>
      </w:r>
      <w:r>
        <w:rPr>
          <w:rFonts w:cs="Amiri"/>
          <w:szCs w:val="28"/>
          <w:rtl/>
        </w:rPr>
        <w:t xml:space="preserve">(Internet of Medical Things – IoMT) </w:t>
      </w:r>
      <w:r>
        <w:rPr>
          <w:rFonts w:cs="Times New Roman"/>
          <w:szCs w:val="28"/>
          <w:rtl/>
        </w:rPr>
        <w:t>عبر الأجهزة القابلة للارتداء ومراقبة المرضى عن بُعد، إضافةً إلى النقل الذكي بالمركبات المتصلة والقيادة الذاتية</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2.6  </w:t>
      </w:r>
      <w:r>
        <w:rPr>
          <w:rFonts w:cs="Times New Roman"/>
          <w:b/>
          <w:bCs/>
          <w:color w:val="1F4E79"/>
          <w:sz w:val="32"/>
          <w:szCs w:val="32"/>
          <w:rtl/>
        </w:rPr>
        <w:t>المخاطر والتحديات الأمنية في إنترنت الأشياء</w:t>
      </w:r>
    </w:p>
    <w:p w:rsidR="005F1503" w:rsidRDefault="00392EB3" w:rsidP="00392EB3">
      <w:pPr>
        <w:bidi/>
        <w:spacing w:after="120" w:line="360" w:lineRule="auto"/>
        <w:ind w:firstLine="340"/>
        <w:rPr>
          <w:rFonts w:hint="eastAsia"/>
        </w:rPr>
      </w:pPr>
      <w:r>
        <w:rPr>
          <w:rFonts w:cs="Times New Roman"/>
          <w:szCs w:val="28"/>
          <w:rtl/>
        </w:rPr>
        <w:t>يقترن الانتشار المتسارع لإنترنت الأشياء بتحدياتٍ أمنيةٍ وخصوصيةٍ غير مسبوقة</w:t>
      </w:r>
      <w:r>
        <w:rPr>
          <w:rFonts w:cs="Amiri"/>
          <w:szCs w:val="28"/>
          <w:rtl/>
        </w:rPr>
        <w:t xml:space="preserve">. </w:t>
      </w:r>
      <w:r>
        <w:rPr>
          <w:rFonts w:cs="Times New Roman"/>
          <w:szCs w:val="28"/>
          <w:rtl/>
        </w:rPr>
        <w:t xml:space="preserve">فالأجهزة المتصلة تُشكّل سطح هجومٍ واسعاً </w:t>
      </w:r>
      <w:r>
        <w:rPr>
          <w:rFonts w:cs="Amiri"/>
          <w:szCs w:val="28"/>
          <w:rtl/>
        </w:rPr>
        <w:t xml:space="preserve">(Attack Surface) </w:t>
      </w:r>
      <w:r>
        <w:rPr>
          <w:rFonts w:cs="Times New Roman"/>
          <w:szCs w:val="28"/>
          <w:rtl/>
        </w:rPr>
        <w:t>يصعب تأمينه بسبب تعدّدها وتباينها وضعف مواردها</w:t>
      </w:r>
      <w:r>
        <w:rPr>
          <w:rFonts w:cs="Amiri"/>
          <w:szCs w:val="28"/>
          <w:rtl/>
        </w:rPr>
        <w:t xml:space="preserve">. </w:t>
      </w:r>
      <w:r>
        <w:rPr>
          <w:rFonts w:cs="Times New Roman"/>
          <w:szCs w:val="28"/>
          <w:rtl/>
        </w:rPr>
        <w:t xml:space="preserve">وتُشير تقارير </w:t>
      </w:r>
      <w:r>
        <w:rPr>
          <w:rFonts w:cs="Amiri"/>
          <w:szCs w:val="28"/>
          <w:rtl/>
        </w:rPr>
        <w:t xml:space="preserve">IBM </w:t>
      </w:r>
      <w:r>
        <w:rPr>
          <w:rFonts w:cs="Times New Roman"/>
          <w:szCs w:val="28"/>
          <w:rtl/>
        </w:rPr>
        <w:t xml:space="preserve">إلى أنّ متوسّط تكلفة حادث أمن المعلومات الواحد بلغ </w:t>
      </w:r>
      <w:r>
        <w:rPr>
          <w:rFonts w:cs="Amiri"/>
          <w:szCs w:val="28"/>
          <w:rtl/>
        </w:rPr>
        <w:t xml:space="preserve">4.88 </w:t>
      </w:r>
      <w:r>
        <w:rPr>
          <w:rFonts w:cs="Times New Roman"/>
          <w:szCs w:val="28"/>
          <w:rtl/>
        </w:rPr>
        <w:t xml:space="preserve">مليون دولار عام </w:t>
      </w:r>
      <w:r>
        <w:rPr>
          <w:rFonts w:cs="Amiri"/>
          <w:szCs w:val="28"/>
          <w:rtl/>
        </w:rPr>
        <w:t xml:space="preserve">2024 </w:t>
      </w:r>
      <w:r>
        <w:rPr>
          <w:rFonts w:cs="Times New Roman"/>
          <w:szCs w:val="28"/>
          <w:rtl/>
        </w:rPr>
        <w:t xml:space="preserve">بزيادةٍ قدرها </w:t>
      </w:r>
      <w:r>
        <w:rPr>
          <w:rFonts w:cs="Amiri"/>
          <w:szCs w:val="28"/>
          <w:rtl/>
        </w:rPr>
        <w:t xml:space="preserve">10% </w:t>
      </w:r>
      <w:r>
        <w:rPr>
          <w:rFonts w:cs="Times New Roman"/>
          <w:szCs w:val="28"/>
          <w:rtl/>
        </w:rPr>
        <w:t xml:space="preserve">عن العام السابق </w:t>
      </w:r>
      <w:r>
        <w:rPr>
          <w:rFonts w:cs="Amiri"/>
          <w:szCs w:val="28"/>
          <w:rtl/>
        </w:rPr>
        <w:t>[7]</w:t>
      </w:r>
      <w:r>
        <w:rPr>
          <w:rFonts w:cs="Times New Roman"/>
          <w:szCs w:val="28"/>
          <w:rtl/>
        </w:rPr>
        <w:t>، وأنّ الاختراقات المرتبطة بإنترنت الأشياء في تزايدٍ مطّردٍ</w:t>
      </w:r>
      <w:r>
        <w:rPr>
          <w:rFonts w:cs="Amiri"/>
          <w:szCs w:val="28"/>
          <w:rtl/>
        </w:rPr>
        <w:t xml:space="preserve">. </w:t>
      </w:r>
      <w:r>
        <w:rPr>
          <w:rFonts w:cs="Times New Roman"/>
          <w:szCs w:val="28"/>
          <w:rtl/>
        </w:rPr>
        <w:t>ويُمكن تصنيف المخاطر في المحاور الآتية</w:t>
      </w:r>
      <w:r>
        <w:rPr>
          <w:rFonts w:cs="Amiri"/>
          <w:szCs w:val="28"/>
          <w:rtl/>
        </w:rP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2.6.1  </w:t>
      </w:r>
      <w:r>
        <w:rPr>
          <w:rFonts w:cs="Times New Roman"/>
          <w:b/>
          <w:bCs/>
          <w:color w:val="262626"/>
          <w:szCs w:val="28"/>
          <w:rtl/>
        </w:rPr>
        <w:t>التهديدات السيبرانية</w:t>
      </w:r>
    </w:p>
    <w:p w:rsidR="005F1503" w:rsidRDefault="00392EB3" w:rsidP="00392EB3">
      <w:pPr>
        <w:bidi/>
        <w:spacing w:after="120" w:line="360" w:lineRule="auto"/>
        <w:ind w:firstLine="340"/>
        <w:rPr>
          <w:rFonts w:hint="eastAsia"/>
        </w:rPr>
      </w:pPr>
      <w:r>
        <w:rPr>
          <w:rFonts w:cs="Times New Roman"/>
          <w:szCs w:val="28"/>
          <w:rtl/>
        </w:rPr>
        <w:t xml:space="preserve">هجمات </w:t>
      </w:r>
      <w:r>
        <w:rPr>
          <w:rFonts w:cs="Amiri"/>
          <w:szCs w:val="28"/>
          <w:rtl/>
        </w:rPr>
        <w:t xml:space="preserve">DDoS </w:t>
      </w:r>
      <w:r>
        <w:rPr>
          <w:rFonts w:cs="Times New Roman"/>
          <w:szCs w:val="28"/>
          <w:rtl/>
        </w:rPr>
        <w:t>الموزّعة</w:t>
      </w:r>
      <w:r>
        <w:rPr>
          <w:rFonts w:cs="Amiri"/>
          <w:szCs w:val="28"/>
          <w:rtl/>
        </w:rPr>
        <w:t xml:space="preserve">: </w:t>
      </w:r>
      <w:r>
        <w:rPr>
          <w:rFonts w:cs="Times New Roman"/>
          <w:szCs w:val="28"/>
          <w:rtl/>
        </w:rPr>
        <w:t xml:space="preserve">تُعدّ من أخطر الهجمات على بيئة إنترنت الأشياء، إذ تُستغلّ الأجهزة الضعيفة لبناء جيوشٍ من البوتّات </w:t>
      </w:r>
      <w:r>
        <w:rPr>
          <w:rFonts w:cs="Amiri"/>
          <w:szCs w:val="28"/>
          <w:rtl/>
        </w:rPr>
        <w:t xml:space="preserve">(Botnets) </w:t>
      </w:r>
      <w:r>
        <w:rPr>
          <w:rFonts w:cs="Times New Roman"/>
          <w:szCs w:val="28"/>
          <w:rtl/>
        </w:rPr>
        <w:t>تُسلَّط ضد أهدافٍ محدّدة</w:t>
      </w:r>
      <w:r>
        <w:rPr>
          <w:rFonts w:cs="Amiri"/>
          <w:szCs w:val="28"/>
          <w:rtl/>
        </w:rPr>
        <w:t xml:space="preserve">. </w:t>
      </w:r>
      <w:r>
        <w:rPr>
          <w:rFonts w:cs="Times New Roman"/>
          <w:szCs w:val="28"/>
          <w:rtl/>
        </w:rPr>
        <w:t xml:space="preserve">ويُمثّل هجوم بوتّ </w:t>
      </w:r>
      <w:r>
        <w:rPr>
          <w:rFonts w:cs="Amiri"/>
          <w:szCs w:val="28"/>
          <w:rtl/>
        </w:rPr>
        <w:t xml:space="preserve">Mirai </w:t>
      </w:r>
      <w:r>
        <w:rPr>
          <w:rFonts w:cs="Times New Roman"/>
          <w:szCs w:val="28"/>
          <w:rtl/>
        </w:rPr>
        <w:t xml:space="preserve">الذي ظهر في أيلول </w:t>
      </w:r>
      <w:r>
        <w:rPr>
          <w:rFonts w:cs="Amiri"/>
          <w:szCs w:val="28"/>
          <w:rtl/>
        </w:rPr>
        <w:t xml:space="preserve">2016 </w:t>
      </w:r>
      <w:r>
        <w:rPr>
          <w:rFonts w:cs="Times New Roman"/>
          <w:szCs w:val="28"/>
          <w:rtl/>
        </w:rPr>
        <w:t xml:space="preserve">نموذجاً صارخاً، إذ استغلّ ثغرة كلمات المرور الافتراضية الضعيفة في أكثر من </w:t>
      </w:r>
      <w:r>
        <w:rPr>
          <w:rFonts w:cs="Amiri"/>
          <w:szCs w:val="28"/>
          <w:rtl/>
        </w:rPr>
        <w:t xml:space="preserve">600 </w:t>
      </w:r>
      <w:r>
        <w:rPr>
          <w:rFonts w:cs="Times New Roman"/>
          <w:szCs w:val="28"/>
          <w:rtl/>
        </w:rPr>
        <w:t xml:space="preserve">ألف جهاز </w:t>
      </w:r>
      <w:r>
        <w:rPr>
          <w:rFonts w:cs="Amiri"/>
          <w:szCs w:val="28"/>
          <w:rtl/>
        </w:rPr>
        <w:t>IoT (</w:t>
      </w:r>
      <w:r>
        <w:rPr>
          <w:rFonts w:cs="Times New Roman"/>
          <w:szCs w:val="28"/>
          <w:rtl/>
        </w:rPr>
        <w:t>معظمها كاميرات مراقبة ومسجّلات فيديو رقمية</w:t>
      </w:r>
      <w:r>
        <w:rPr>
          <w:rFonts w:cs="Amiri"/>
          <w:szCs w:val="28"/>
          <w:rtl/>
        </w:rPr>
        <w:t>)</w:t>
      </w:r>
      <w:r>
        <w:rPr>
          <w:rFonts w:cs="Times New Roman"/>
          <w:szCs w:val="28"/>
          <w:rtl/>
        </w:rPr>
        <w:t xml:space="preserve">، ثم وُظِّف في هجومٍ على خدمة </w:t>
      </w:r>
      <w:r>
        <w:rPr>
          <w:rFonts w:cs="Amiri"/>
          <w:szCs w:val="28"/>
          <w:rtl/>
        </w:rPr>
        <w:t xml:space="preserve">Dyn </w:t>
      </w:r>
      <w:r>
        <w:rPr>
          <w:rFonts w:cs="Times New Roman"/>
          <w:szCs w:val="28"/>
          <w:rtl/>
        </w:rPr>
        <w:t xml:space="preserve">في </w:t>
      </w:r>
      <w:r>
        <w:rPr>
          <w:rFonts w:cs="Amiri"/>
          <w:szCs w:val="28"/>
          <w:rtl/>
        </w:rPr>
        <w:t xml:space="preserve">21 </w:t>
      </w:r>
      <w:r>
        <w:rPr>
          <w:rFonts w:cs="Times New Roman"/>
          <w:szCs w:val="28"/>
          <w:rtl/>
        </w:rPr>
        <w:t xml:space="preserve">تشرين الأول </w:t>
      </w:r>
      <w:r>
        <w:rPr>
          <w:rFonts w:cs="Amiri"/>
          <w:szCs w:val="28"/>
          <w:rtl/>
        </w:rPr>
        <w:t xml:space="preserve">2016 </w:t>
      </w:r>
      <w:r>
        <w:rPr>
          <w:rFonts w:cs="Times New Roman"/>
          <w:szCs w:val="28"/>
          <w:rtl/>
        </w:rPr>
        <w:t xml:space="preserve">بلغت ذروته </w:t>
      </w:r>
      <w:r>
        <w:rPr>
          <w:rFonts w:cs="Amiri"/>
          <w:szCs w:val="28"/>
          <w:rtl/>
        </w:rPr>
        <w:t xml:space="preserve">1.2 </w:t>
      </w:r>
      <w:r>
        <w:rPr>
          <w:rFonts w:cs="Times New Roman"/>
          <w:szCs w:val="28"/>
          <w:rtl/>
        </w:rPr>
        <w:t xml:space="preserve">تيرابت في الثانية وشلّ خدمات مواقع كبرى كـ </w:t>
      </w:r>
      <w:r>
        <w:rPr>
          <w:rFonts w:cs="Amiri"/>
          <w:szCs w:val="28"/>
          <w:rtl/>
        </w:rPr>
        <w:t xml:space="preserve">Twitter </w:t>
      </w:r>
      <w:r>
        <w:rPr>
          <w:rFonts w:cs="Times New Roman"/>
          <w:szCs w:val="28"/>
          <w:rtl/>
        </w:rPr>
        <w:t>و</w:t>
      </w:r>
      <w:r>
        <w:rPr>
          <w:rFonts w:cs="Amiri"/>
          <w:szCs w:val="28"/>
          <w:rtl/>
        </w:rPr>
        <w:t xml:space="preserve">Netflix </w:t>
      </w:r>
      <w:r>
        <w:rPr>
          <w:rFonts w:cs="Times New Roman"/>
          <w:szCs w:val="28"/>
          <w:rtl/>
        </w:rPr>
        <w:t>و</w:t>
      </w:r>
      <w:r>
        <w:rPr>
          <w:rFonts w:cs="Amiri"/>
          <w:szCs w:val="28"/>
          <w:rtl/>
        </w:rPr>
        <w:t xml:space="preserve">Reddit </w:t>
      </w:r>
      <w:r>
        <w:rPr>
          <w:rFonts w:cs="Times New Roman"/>
          <w:szCs w:val="28"/>
          <w:rtl/>
        </w:rPr>
        <w:t>و</w:t>
      </w:r>
      <w:r>
        <w:rPr>
          <w:rFonts w:cs="Amiri"/>
          <w:szCs w:val="28"/>
          <w:rtl/>
        </w:rPr>
        <w:t>GitHub [8][40].</w:t>
      </w:r>
    </w:p>
    <w:p w:rsidR="005F1503" w:rsidRDefault="00392EB3" w:rsidP="00392EB3">
      <w:pPr>
        <w:bidi/>
        <w:spacing w:after="120" w:line="360" w:lineRule="auto"/>
        <w:ind w:firstLine="340"/>
        <w:rPr>
          <w:rFonts w:hint="eastAsia"/>
        </w:rPr>
      </w:pPr>
      <w:r>
        <w:rPr>
          <w:rFonts w:cs="Times New Roman"/>
          <w:szCs w:val="28"/>
          <w:rtl/>
        </w:rPr>
        <w:t>اختراق الأجهزة واستغلال البرامج الثابتة</w:t>
      </w:r>
      <w:r>
        <w:rPr>
          <w:rFonts w:cs="Amiri"/>
          <w:szCs w:val="28"/>
          <w:rtl/>
        </w:rPr>
        <w:t xml:space="preserve">: </w:t>
      </w:r>
      <w:r>
        <w:rPr>
          <w:rFonts w:cs="Times New Roman"/>
          <w:szCs w:val="28"/>
          <w:rtl/>
        </w:rPr>
        <w:t>تُعاني كثيرٌ من أجهزة إنترنت الأشياء من غياب آليات التحديث الآمن، ما يترك ثغراتٍ معروفةً دون ترقيع</w:t>
      </w:r>
      <w:r>
        <w:rPr>
          <w:rFonts w:cs="Amiri"/>
          <w:szCs w:val="28"/>
          <w:rtl/>
        </w:rPr>
        <w:t xml:space="preserve">. </w:t>
      </w:r>
      <w:r>
        <w:rPr>
          <w:rFonts w:cs="Times New Roman"/>
          <w:szCs w:val="28"/>
          <w:rtl/>
        </w:rPr>
        <w:t xml:space="preserve">كما يُمكن استغلال البرامج الثابتة </w:t>
      </w:r>
      <w:r>
        <w:rPr>
          <w:rFonts w:cs="Amiri"/>
          <w:szCs w:val="28"/>
          <w:rtl/>
        </w:rPr>
        <w:t xml:space="preserve">(Firmware) </w:t>
      </w:r>
      <w:r>
        <w:rPr>
          <w:rFonts w:cs="Times New Roman"/>
          <w:szCs w:val="28"/>
          <w:rtl/>
        </w:rPr>
        <w:t>لزرع برمجياتٍ خبيثةٍ دائمةٍ</w:t>
      </w:r>
      <w:r>
        <w:rPr>
          <w:rFonts w:cs="Amiri"/>
          <w:szCs w:val="28"/>
          <w:rtl/>
        </w:rPr>
        <w:t xml:space="preserve">. </w:t>
      </w:r>
      <w:r>
        <w:rPr>
          <w:rFonts w:cs="Times New Roman"/>
          <w:szCs w:val="28"/>
          <w:rtl/>
        </w:rPr>
        <w:t xml:space="preserve">ومن الحوادث البارزة اختراق سيارة جيب شيروكي عام </w:t>
      </w:r>
      <w:r>
        <w:rPr>
          <w:rFonts w:cs="Amiri"/>
          <w:szCs w:val="28"/>
          <w:rtl/>
        </w:rPr>
        <w:t xml:space="preserve">2015 </w:t>
      </w:r>
      <w:r>
        <w:rPr>
          <w:rFonts w:cs="Times New Roman"/>
          <w:szCs w:val="28"/>
          <w:rtl/>
        </w:rPr>
        <w:t xml:space="preserve">من قبل الباحثَين ميلّر وفالاسيك عبر استغلال نظام الترفيه </w:t>
      </w:r>
      <w:r>
        <w:rPr>
          <w:rFonts w:cs="Amiri"/>
          <w:szCs w:val="28"/>
          <w:rtl/>
        </w:rPr>
        <w:t>Uconnect</w:t>
      </w:r>
      <w:r>
        <w:rPr>
          <w:rFonts w:cs="Times New Roman"/>
          <w:szCs w:val="28"/>
          <w:rtl/>
        </w:rPr>
        <w:t xml:space="preserve">، ما دفع الشركة لاستدعاء </w:t>
      </w:r>
      <w:r>
        <w:rPr>
          <w:rFonts w:cs="Amiri"/>
          <w:szCs w:val="28"/>
          <w:rtl/>
        </w:rPr>
        <w:t xml:space="preserve">1.4 </w:t>
      </w:r>
      <w:r>
        <w:rPr>
          <w:rFonts w:cs="Times New Roman"/>
          <w:szCs w:val="28"/>
          <w:rtl/>
        </w:rPr>
        <w:t xml:space="preserve">مليون سيارة </w:t>
      </w:r>
      <w:r>
        <w:rPr>
          <w:rFonts w:cs="Amiri"/>
          <w:szCs w:val="28"/>
          <w:rtl/>
        </w:rPr>
        <w:t xml:space="preserve">[41]. </w:t>
      </w:r>
      <w:r>
        <w:rPr>
          <w:rFonts w:cs="Times New Roman"/>
          <w:szCs w:val="28"/>
          <w:rtl/>
        </w:rPr>
        <w:t xml:space="preserve">كذلك استُغلّ جهاز منظم ضربات القلب </w:t>
      </w:r>
      <w:r>
        <w:rPr>
          <w:rFonts w:cs="Amiri"/>
          <w:szCs w:val="28"/>
          <w:rtl/>
        </w:rPr>
        <w:t xml:space="preserve">St. Jude Medical </w:t>
      </w:r>
      <w:r>
        <w:rPr>
          <w:rFonts w:cs="Times New Roman"/>
          <w:szCs w:val="28"/>
          <w:rtl/>
        </w:rPr>
        <w:t xml:space="preserve">عام </w:t>
      </w:r>
      <w:r>
        <w:rPr>
          <w:rFonts w:cs="Amiri"/>
          <w:szCs w:val="28"/>
          <w:rtl/>
        </w:rPr>
        <w:t xml:space="preserve">2017 </w:t>
      </w:r>
      <w:r>
        <w:rPr>
          <w:rFonts w:cs="Times New Roman"/>
          <w:szCs w:val="28"/>
          <w:rtl/>
        </w:rPr>
        <w:t xml:space="preserve">لإثبات إمكانية استنزاف بطاريته أو إيقافه، ما دفع إدارة الغذاء والدواء الأمريكية </w:t>
      </w:r>
      <w:r>
        <w:rPr>
          <w:rFonts w:cs="Amiri"/>
          <w:szCs w:val="28"/>
          <w:rtl/>
        </w:rPr>
        <w:t xml:space="preserve">(FDA) </w:t>
      </w:r>
      <w:r>
        <w:rPr>
          <w:rFonts w:cs="Times New Roman"/>
          <w:szCs w:val="28"/>
          <w:rtl/>
        </w:rPr>
        <w:t xml:space="preserve">لاستدعاء </w:t>
      </w:r>
      <w:r>
        <w:rPr>
          <w:rFonts w:cs="Amiri"/>
          <w:szCs w:val="28"/>
          <w:rtl/>
        </w:rPr>
        <w:t xml:space="preserve">465 </w:t>
      </w:r>
      <w:r>
        <w:rPr>
          <w:rFonts w:cs="Times New Roman"/>
          <w:szCs w:val="28"/>
          <w:rtl/>
        </w:rPr>
        <w:t xml:space="preserve">ألف جهاز </w:t>
      </w:r>
      <w:r>
        <w:rPr>
          <w:rFonts w:cs="Amiri"/>
          <w:szCs w:val="28"/>
          <w:rtl/>
        </w:rPr>
        <w:t>[42].</w:t>
      </w:r>
    </w:p>
    <w:p w:rsidR="005F1503" w:rsidRDefault="00392EB3" w:rsidP="00392EB3">
      <w:pPr>
        <w:bidi/>
        <w:spacing w:after="120" w:line="360" w:lineRule="auto"/>
        <w:ind w:firstLine="340"/>
        <w:rPr>
          <w:rFonts w:hint="eastAsia"/>
        </w:rPr>
      </w:pPr>
      <w:r>
        <w:rPr>
          <w:rFonts w:cs="Times New Roman"/>
          <w:szCs w:val="28"/>
          <w:rtl/>
        </w:rPr>
        <w:t xml:space="preserve">هجمات الوسيط </w:t>
      </w:r>
      <w:r>
        <w:rPr>
          <w:rFonts w:cs="Amiri"/>
          <w:szCs w:val="28"/>
          <w:rtl/>
        </w:rPr>
        <w:t xml:space="preserve">(MITM) </w:t>
      </w:r>
      <w:r>
        <w:rPr>
          <w:rFonts w:cs="Times New Roman"/>
          <w:szCs w:val="28"/>
          <w:rtl/>
        </w:rPr>
        <w:t>والاستنشاق</w:t>
      </w:r>
      <w:r>
        <w:rPr>
          <w:rFonts w:cs="Amiri"/>
          <w:szCs w:val="28"/>
          <w:rtl/>
        </w:rPr>
        <w:t xml:space="preserve">: </w:t>
      </w:r>
      <w:r>
        <w:rPr>
          <w:rFonts w:cs="Times New Roman"/>
          <w:szCs w:val="28"/>
          <w:rtl/>
        </w:rPr>
        <w:t>تُستغلّ ضعف التشفير في بعض الأجهزة لاعتراض البيانات أثناء انتقالها</w:t>
      </w:r>
      <w:r>
        <w:rPr>
          <w:rFonts w:cs="Amiri"/>
          <w:szCs w:val="28"/>
          <w:rtl/>
        </w:rPr>
        <w:t xml:space="preserve">. </w:t>
      </w:r>
      <w:r>
        <w:rPr>
          <w:rFonts w:cs="Times New Roman"/>
          <w:szCs w:val="28"/>
          <w:rtl/>
        </w:rPr>
        <w:t xml:space="preserve">كما تُشكّل هجمات إعادة التشغيل </w:t>
      </w:r>
      <w:r>
        <w:rPr>
          <w:rFonts w:cs="Amiri"/>
          <w:szCs w:val="28"/>
          <w:rtl/>
        </w:rPr>
        <w:t xml:space="preserve">(Replay Attacks) </w:t>
      </w:r>
      <w:r>
        <w:rPr>
          <w:rFonts w:cs="Times New Roman"/>
          <w:szCs w:val="28"/>
          <w:rtl/>
        </w:rPr>
        <w:t>تهديداً للأوامر المُرسَلة إلى الأجهزة، إذ يُعاد إرسال أمرٍ صالحٍ في سياقٍ زمنيٍّ مختلفٍ للتحكّم بالجهاز دون إذنٍ</w:t>
      </w:r>
      <w:r>
        <w:rPr>
          <w:rFonts w:cs="Amiri"/>
          <w:szCs w:val="28"/>
          <w:rtl/>
        </w:rPr>
        <w:t xml:space="preserve">. </w:t>
      </w:r>
      <w:r>
        <w:rPr>
          <w:rFonts w:cs="Times New Roman"/>
          <w:szCs w:val="28"/>
          <w:rtl/>
        </w:rPr>
        <w:t xml:space="preserve">وقد كشفت مؤسسة </w:t>
      </w:r>
      <w:r>
        <w:rPr>
          <w:rFonts w:cs="Amiri"/>
          <w:szCs w:val="28"/>
          <w:rtl/>
        </w:rPr>
        <w:t xml:space="preserve">OWASP </w:t>
      </w:r>
      <w:r>
        <w:rPr>
          <w:rFonts w:cs="Times New Roman"/>
          <w:szCs w:val="28"/>
          <w:rtl/>
        </w:rPr>
        <w:t xml:space="preserve">في إصدارها </w:t>
      </w:r>
      <w:r>
        <w:rPr>
          <w:rFonts w:cs="Amiri"/>
          <w:szCs w:val="28"/>
          <w:rtl/>
        </w:rPr>
        <w:t xml:space="preserve">IoT Top 10 (2018) </w:t>
      </w:r>
      <w:r>
        <w:rPr>
          <w:rFonts w:cs="Times New Roman"/>
          <w:szCs w:val="28"/>
          <w:rtl/>
        </w:rPr>
        <w:t xml:space="preserve">عن عشر ثغراتٍ رئيسة، تتصدّرها كلمات المرور الافتراضية الضعيفة وعدم أمان واجهات النظام الإيكولوجي وغياب آليات التحديث الآمن </w:t>
      </w:r>
      <w:r>
        <w:rPr>
          <w:rFonts w:cs="Amiri"/>
          <w:szCs w:val="28"/>
          <w:rtl/>
        </w:rPr>
        <w:t xml:space="preserve">[23]. </w:t>
      </w:r>
      <w:r>
        <w:rPr>
          <w:rFonts w:cs="Times New Roman"/>
          <w:szCs w:val="28"/>
          <w:rtl/>
        </w:rPr>
        <w:t xml:space="preserve">وعرض الشكل </w:t>
      </w:r>
      <w:r>
        <w:rPr>
          <w:rFonts w:cs="Amiri"/>
          <w:szCs w:val="28"/>
          <w:rtl/>
        </w:rPr>
        <w:t xml:space="preserve">(2-3) </w:t>
      </w:r>
      <w:r>
        <w:rPr>
          <w:rFonts w:cs="Times New Roman"/>
          <w:szCs w:val="28"/>
          <w:rtl/>
        </w:rPr>
        <w:t>نموذجاً شاملاً للتهديدات الأمنية في بيئة إنترنت الأشياء</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5382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hreat_model.png"/>
                    <pic:cNvPicPr/>
                  </pic:nvPicPr>
                  <pic:blipFill>
                    <a:blip r:embed="rId10"/>
                    <a:stretch>
                      <a:fillRect/>
                    </a:stretch>
                  </pic:blipFill>
                  <pic:spPr>
                    <a:xfrm>
                      <a:off x="0" y="0"/>
                      <a:ext cx="5580000" cy="3538241"/>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(2-3): </w:t>
      </w:r>
      <w:r>
        <w:rPr>
          <w:rFonts w:cs="Times New Roman"/>
          <w:b/>
          <w:bCs/>
          <w:color w:val="262626"/>
          <w:sz w:val="22"/>
          <w:rtl/>
        </w:rPr>
        <w:t>نموذج التهديدات الأمنية لبيئة إنترنت الأشياء</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2.6.2  </w:t>
      </w:r>
      <w:r>
        <w:rPr>
          <w:rFonts w:cs="Times New Roman"/>
          <w:b/>
          <w:bCs/>
          <w:color w:val="262626"/>
          <w:szCs w:val="28"/>
          <w:rtl/>
        </w:rPr>
        <w:t>تحديات الخصوصية وسلامة البيانات</w:t>
      </w:r>
    </w:p>
    <w:p w:rsidR="005F1503" w:rsidRDefault="00392EB3" w:rsidP="00392EB3">
      <w:pPr>
        <w:bidi/>
        <w:spacing w:after="120" w:line="360" w:lineRule="auto"/>
        <w:ind w:firstLine="340"/>
        <w:rPr>
          <w:rFonts w:hint="eastAsia"/>
        </w:rPr>
      </w:pPr>
      <w:r>
        <w:rPr>
          <w:rFonts w:cs="Times New Roman"/>
          <w:szCs w:val="28"/>
          <w:rtl/>
        </w:rPr>
        <w:t>تُولّد أجهزة إنترنت الأشياء كمّياتٍ هائلةً من البيانات الشخصية، تشمل أنماط الحياة والمواقع والمؤشرات الحيوية وأنماط الاستهلاك، ما يجعلها هدفاً مغرياً للمخترقين ومصدر قلقٍ للخصوصية</w:t>
      </w:r>
      <w:r>
        <w:rPr>
          <w:rFonts w:cs="Amiri"/>
          <w:szCs w:val="28"/>
          <w:rtl/>
        </w:rPr>
        <w:t xml:space="preserve">. </w:t>
      </w:r>
      <w:r>
        <w:rPr>
          <w:rFonts w:cs="Times New Roman"/>
          <w:szCs w:val="28"/>
          <w:rtl/>
        </w:rPr>
        <w:t xml:space="preserve">وقد فرض النظام الأوروبي العام لحماية البيانات </w:t>
      </w:r>
      <w:r>
        <w:rPr>
          <w:rFonts w:cs="Amiri"/>
          <w:szCs w:val="28"/>
          <w:rtl/>
        </w:rPr>
        <w:t xml:space="preserve">(GDPR) – </w:t>
      </w:r>
      <w:r>
        <w:rPr>
          <w:rFonts w:cs="Times New Roman"/>
          <w:szCs w:val="28"/>
          <w:rtl/>
        </w:rPr>
        <w:t xml:space="preserve">الذي دخل حيّز التنفيذ في أيار </w:t>
      </w:r>
      <w:r>
        <w:rPr>
          <w:rFonts w:cs="Amiri"/>
          <w:szCs w:val="28"/>
          <w:rtl/>
        </w:rPr>
        <w:t xml:space="preserve">2018 – </w:t>
      </w:r>
      <w:r>
        <w:rPr>
          <w:rFonts w:cs="Times New Roman"/>
          <w:szCs w:val="28"/>
          <w:rtl/>
        </w:rPr>
        <w:t xml:space="preserve">قواعد صارمة لمعالجة البيانات الشخصية، أبرزها المادة </w:t>
      </w:r>
      <w:r>
        <w:rPr>
          <w:rFonts w:cs="Amiri"/>
          <w:szCs w:val="28"/>
          <w:rtl/>
        </w:rPr>
        <w:t xml:space="preserve">32 </w:t>
      </w:r>
      <w:r>
        <w:rPr>
          <w:rFonts w:cs="Times New Roman"/>
          <w:szCs w:val="28"/>
          <w:rtl/>
        </w:rPr>
        <w:t xml:space="preserve">التي تُلزم بتطبيق تدابيرٍ تقنيةٍ وتنظيميةٍ مناسبةٍ كالتشفير والتسمية الكاذبة </w:t>
      </w:r>
      <w:r>
        <w:rPr>
          <w:rFonts w:cs="Amiri"/>
          <w:szCs w:val="28"/>
          <w:rtl/>
        </w:rPr>
        <w:t xml:space="preserve">[43]. </w:t>
      </w:r>
      <w:r>
        <w:rPr>
          <w:rFonts w:cs="Times New Roman"/>
          <w:szCs w:val="28"/>
          <w:rtl/>
        </w:rPr>
        <w:t xml:space="preserve">وتُوصي المبادئ التوجيهية للخصوصية في إنترنت الأشياء بتقليل البيانات </w:t>
      </w:r>
      <w:r>
        <w:rPr>
          <w:rFonts w:cs="Amiri"/>
          <w:szCs w:val="28"/>
          <w:rtl/>
        </w:rPr>
        <w:t xml:space="preserve">(Data Minimization) </w:t>
      </w:r>
      <w:r>
        <w:rPr>
          <w:rFonts w:cs="Times New Roman"/>
          <w:szCs w:val="28"/>
          <w:rtl/>
        </w:rPr>
        <w:t>والحدّ من تجميعها قدر الإمكان، والحصول على موافقةٍ صريحةٍ من المستخدم، وإتاحة إدارة البيانات وحذفها</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ومن جهةٍ أخرى، تُمثّل سلامة البيانات </w:t>
      </w:r>
      <w:r>
        <w:rPr>
          <w:rFonts w:cs="Amiri"/>
          <w:szCs w:val="28"/>
          <w:rtl/>
        </w:rPr>
        <w:t xml:space="preserve">(Data Integrity) </w:t>
      </w:r>
      <w:r>
        <w:rPr>
          <w:rFonts w:cs="Times New Roman"/>
          <w:szCs w:val="28"/>
          <w:rtl/>
        </w:rPr>
        <w:t xml:space="preserve">تحدياً إضافياً، إذ يُمكن للمهاجم تعديل القياسات الواردة من المستشعرات </w:t>
      </w:r>
      <w:r>
        <w:rPr>
          <w:rFonts w:cs="Amiri"/>
          <w:szCs w:val="28"/>
          <w:rtl/>
        </w:rPr>
        <w:t>(</w:t>
      </w:r>
      <w:r>
        <w:rPr>
          <w:rFonts w:cs="Times New Roman"/>
          <w:szCs w:val="28"/>
          <w:rtl/>
        </w:rPr>
        <w:t>مثل تعديل قراءة حرارة غرفةٍ صناعية لإخفاء ارتفاعٍ خطير</w:t>
      </w:r>
      <w:r>
        <w:rPr>
          <w:rFonts w:cs="Amiri"/>
          <w:szCs w:val="28"/>
          <w:rtl/>
        </w:rPr>
        <w:t xml:space="preserve">) </w:t>
      </w:r>
      <w:r>
        <w:rPr>
          <w:rFonts w:cs="Times New Roman"/>
          <w:szCs w:val="28"/>
          <w:rtl/>
        </w:rPr>
        <w:t>أو حقن أوامر تحكّمٍ خبيثة</w:t>
      </w:r>
      <w:r>
        <w:rPr>
          <w:rFonts w:cs="Amiri"/>
          <w:szCs w:val="28"/>
          <w:rtl/>
        </w:rPr>
        <w:t xml:space="preserve">. </w:t>
      </w:r>
      <w:r>
        <w:rPr>
          <w:rFonts w:cs="Times New Roman"/>
          <w:szCs w:val="28"/>
          <w:rtl/>
        </w:rPr>
        <w:t xml:space="preserve">ويستدعي ذلك تطبيق آليات التحقّق من السلامة كالشفرات التلخيصية </w:t>
      </w:r>
      <w:r>
        <w:rPr>
          <w:rFonts w:cs="Amiri"/>
          <w:szCs w:val="28"/>
          <w:rtl/>
        </w:rPr>
        <w:t xml:space="preserve">(HMAC) </w:t>
      </w:r>
      <w:r>
        <w:rPr>
          <w:rFonts w:cs="Times New Roman"/>
          <w:szCs w:val="28"/>
          <w:rtl/>
        </w:rPr>
        <w:t xml:space="preserve">والتوقيعات الرقمية على رسائل </w:t>
      </w:r>
      <w:r>
        <w:rPr>
          <w:rFonts w:cs="Amiri"/>
          <w:szCs w:val="28"/>
          <w:rtl/>
        </w:rPr>
        <w:t xml:space="preserve">IoT. </w:t>
      </w:r>
      <w:r>
        <w:rPr>
          <w:rFonts w:cs="Times New Roman"/>
          <w:szCs w:val="28"/>
          <w:rtl/>
        </w:rPr>
        <w:t xml:space="preserve">كما تُولي منظمة </w:t>
      </w:r>
      <w:r>
        <w:rPr>
          <w:rFonts w:cs="Amiri"/>
          <w:szCs w:val="28"/>
          <w:rtl/>
        </w:rPr>
        <w:t xml:space="preserve">ENISA </w:t>
      </w:r>
      <w:r>
        <w:rPr>
          <w:rFonts w:cs="Times New Roman"/>
          <w:szCs w:val="28"/>
          <w:rtl/>
        </w:rPr>
        <w:t xml:space="preserve">الأوروبية لأمن الشبكات والمعلومات اهتماماً خاصاً بهذه الجوانب، إذ أصدرت عام </w:t>
      </w:r>
      <w:r>
        <w:rPr>
          <w:rFonts w:cs="Amiri"/>
          <w:szCs w:val="28"/>
          <w:rtl/>
        </w:rPr>
        <w:t xml:space="preserve">2017 </w:t>
      </w:r>
      <w:r>
        <w:rPr>
          <w:rFonts w:cs="Times New Roman"/>
          <w:szCs w:val="28"/>
          <w:rtl/>
        </w:rPr>
        <w:t xml:space="preserve">توصياتٍ أساسيةً لأمن إنترنت الأشياء الاستهلاكي </w:t>
      </w:r>
      <w:r>
        <w:rPr>
          <w:rFonts w:cs="Amiri"/>
          <w:szCs w:val="28"/>
          <w:rtl/>
        </w:rPr>
        <w:t>[44]</w:t>
      </w:r>
      <w:r>
        <w:rPr>
          <w:rFonts w:cs="Times New Roman"/>
          <w:szCs w:val="28"/>
          <w:rtl/>
        </w:rPr>
        <w:t xml:space="preserve">، وحُدّثت لاحقاً لتتوافق مع معيار </w:t>
      </w:r>
      <w:r>
        <w:rPr>
          <w:rFonts w:cs="Amiri"/>
          <w:szCs w:val="28"/>
          <w:rtl/>
        </w:rPr>
        <w:t xml:space="preserve">ETSI EN 303 645 </w:t>
      </w:r>
      <w:r>
        <w:rPr>
          <w:rFonts w:cs="Times New Roman"/>
          <w:szCs w:val="28"/>
          <w:rtl/>
        </w:rPr>
        <w:t xml:space="preserve">الصادر عام </w:t>
      </w:r>
      <w:r>
        <w:rPr>
          <w:rFonts w:cs="Amiri"/>
          <w:szCs w:val="28"/>
          <w:rtl/>
        </w:rPr>
        <w:t xml:space="preserve">2019 </w:t>
      </w:r>
      <w:r>
        <w:rPr>
          <w:rFonts w:cs="Times New Roman"/>
          <w:szCs w:val="28"/>
          <w:rtl/>
        </w:rPr>
        <w:t xml:space="preserve">والمحدَّث عام </w:t>
      </w:r>
      <w:r>
        <w:rPr>
          <w:rFonts w:cs="Amiri"/>
          <w:szCs w:val="28"/>
          <w:rtl/>
        </w:rPr>
        <w:t>2024</w:t>
      </w:r>
      <w:r>
        <w:rPr>
          <w:rFonts w:cs="Times New Roman"/>
          <w:szCs w:val="28"/>
          <w:rtl/>
        </w:rPr>
        <w:t xml:space="preserve">، الذي يفرض خمس </w:t>
      </w:r>
      <w:r>
        <w:rPr>
          <w:rFonts w:cs="Amiri"/>
          <w:szCs w:val="28"/>
          <w:rtl/>
        </w:rPr>
        <w:t xml:space="preserve">provisions </w:t>
      </w:r>
      <w:r>
        <w:rPr>
          <w:rFonts w:cs="Times New Roman"/>
          <w:szCs w:val="28"/>
          <w:rtl/>
        </w:rPr>
        <w:t>رئيسة</w:t>
      </w:r>
      <w:r>
        <w:rPr>
          <w:rFonts w:cs="Amiri"/>
          <w:szCs w:val="28"/>
          <w:rtl/>
        </w:rPr>
        <w:t xml:space="preserve">: </w:t>
      </w:r>
      <w:r>
        <w:rPr>
          <w:rFonts w:cs="Times New Roman"/>
          <w:szCs w:val="28"/>
          <w:rtl/>
        </w:rPr>
        <w:t xml:space="preserve">عدم وجود كلمات مرورٍ افتراضيةٍ، الإبلاغ عن الثغرات، التحديثات الآمنة، التخزين الآمن للبيانات، والاتصالات المشفّرة </w:t>
      </w:r>
      <w:r>
        <w:rPr>
          <w:rFonts w:cs="Amiri"/>
          <w:szCs w:val="28"/>
          <w:rtl/>
        </w:rPr>
        <w:t>[15].</w:t>
      </w: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2.7  </w:t>
      </w:r>
      <w:r>
        <w:rPr>
          <w:rFonts w:cs="Times New Roman"/>
          <w:b/>
          <w:bCs/>
          <w:color w:val="1F4E79"/>
          <w:sz w:val="32"/>
          <w:szCs w:val="32"/>
          <w:rtl/>
        </w:rPr>
        <w:t>تعلم الآلة واستخلاص المعرفة</w:t>
      </w:r>
    </w:p>
    <w:p w:rsidR="005F1503" w:rsidRDefault="00392EB3" w:rsidP="00392EB3">
      <w:pPr>
        <w:bidi/>
        <w:spacing w:after="120" w:line="360" w:lineRule="auto"/>
        <w:ind w:firstLine="340"/>
        <w:rPr>
          <w:rFonts w:hint="eastAsia"/>
        </w:rPr>
      </w:pPr>
      <w:r>
        <w:rPr>
          <w:rFonts w:cs="Times New Roman"/>
          <w:szCs w:val="28"/>
          <w:rtl/>
        </w:rPr>
        <w:t xml:space="preserve">يُعرَّف تعلّم الآلة </w:t>
      </w:r>
      <w:r>
        <w:rPr>
          <w:rFonts w:cs="Amiri"/>
          <w:szCs w:val="28"/>
          <w:rtl/>
        </w:rPr>
        <w:t xml:space="preserve">(Machine Learning) </w:t>
      </w:r>
      <w:r>
        <w:rPr>
          <w:rFonts w:cs="Times New Roman"/>
          <w:szCs w:val="28"/>
          <w:rtl/>
        </w:rPr>
        <w:t>بأنه حقلٌ من حقول الذكاء الاصطناعي يُعنى ببناء خوارزمياتٍ قادرةٍ على التعلّم من البيانات وتحسين أدائها تلقائياً دون برمجةٍ صريحةٍ لكل مهمة</w:t>
      </w:r>
      <w:r>
        <w:rPr>
          <w:rFonts w:cs="Amiri"/>
          <w:szCs w:val="28"/>
          <w:rtl/>
        </w:rPr>
        <w:t xml:space="preserve">. </w:t>
      </w:r>
      <w:r>
        <w:rPr>
          <w:rFonts w:cs="Times New Roman"/>
          <w:szCs w:val="28"/>
          <w:rtl/>
        </w:rPr>
        <w:t xml:space="preserve">وقد قدّم توم ميتشل </w:t>
      </w:r>
      <w:r>
        <w:rPr>
          <w:rFonts w:cs="Amiri"/>
          <w:szCs w:val="28"/>
          <w:rtl/>
        </w:rPr>
        <w:t xml:space="preserve">(Mitchell, 1997) </w:t>
      </w:r>
      <w:r>
        <w:rPr>
          <w:rFonts w:cs="Times New Roman"/>
          <w:szCs w:val="28"/>
          <w:rtl/>
        </w:rPr>
        <w:t>التعريف الكلاسيكي بقوله</w:t>
      </w:r>
      <w:r>
        <w:rPr>
          <w:rFonts w:cs="Amiri"/>
          <w:szCs w:val="28"/>
          <w:rtl/>
        </w:rPr>
        <w:t>: «</w:t>
      </w:r>
      <w:r>
        <w:rPr>
          <w:rFonts w:cs="Times New Roman"/>
          <w:szCs w:val="28"/>
          <w:rtl/>
        </w:rPr>
        <w:t xml:space="preserve">يُقال عن برنامجٍ حاسوبيٍّ إنه يتعلّم من خبرةٍ </w:t>
      </w:r>
      <w:r>
        <w:rPr>
          <w:rFonts w:cs="Amiri"/>
          <w:szCs w:val="28"/>
          <w:rtl/>
        </w:rPr>
        <w:t xml:space="preserve">E </w:t>
      </w:r>
      <w:r>
        <w:rPr>
          <w:rFonts w:cs="Times New Roman"/>
          <w:szCs w:val="28"/>
          <w:rtl/>
        </w:rPr>
        <w:t xml:space="preserve">بالنسبة إلى فئة مهامٍ </w:t>
      </w:r>
      <w:r>
        <w:rPr>
          <w:rFonts w:cs="Amiri"/>
          <w:szCs w:val="28"/>
          <w:rtl/>
        </w:rPr>
        <w:t xml:space="preserve">T </w:t>
      </w:r>
      <w:r>
        <w:rPr>
          <w:rFonts w:cs="Times New Roman"/>
          <w:szCs w:val="28"/>
          <w:rtl/>
        </w:rPr>
        <w:t xml:space="preserve">ومقياس أداءٍ </w:t>
      </w:r>
      <w:r>
        <w:rPr>
          <w:rFonts w:cs="Amiri"/>
          <w:szCs w:val="28"/>
          <w:rtl/>
        </w:rPr>
        <w:t>P</w:t>
      </w:r>
      <w:r>
        <w:rPr>
          <w:rFonts w:cs="Times New Roman"/>
          <w:szCs w:val="28"/>
          <w:rtl/>
        </w:rPr>
        <w:t xml:space="preserve">، إذا تحسّن أداؤه في المهام </w:t>
      </w:r>
      <w:r>
        <w:rPr>
          <w:rFonts w:cs="Amiri"/>
          <w:szCs w:val="28"/>
          <w:rtl/>
        </w:rPr>
        <w:t xml:space="preserve">T </w:t>
      </w:r>
      <w:r>
        <w:rPr>
          <w:rFonts w:cs="Times New Roman"/>
          <w:szCs w:val="28"/>
          <w:rtl/>
        </w:rPr>
        <w:t xml:space="preserve">المُقاس بـ </w:t>
      </w:r>
      <w:r>
        <w:rPr>
          <w:rFonts w:cs="Amiri"/>
          <w:szCs w:val="28"/>
          <w:rtl/>
        </w:rPr>
        <w:t xml:space="preserve">P </w:t>
      </w:r>
      <w:r>
        <w:rPr>
          <w:rFonts w:cs="Times New Roman"/>
          <w:szCs w:val="28"/>
          <w:rtl/>
        </w:rPr>
        <w:t xml:space="preserve">مع الخبرة </w:t>
      </w:r>
      <w:r>
        <w:rPr>
          <w:rFonts w:cs="Amiri"/>
          <w:szCs w:val="28"/>
          <w:rtl/>
        </w:rPr>
        <w:t xml:space="preserve">E» [16]. </w:t>
      </w:r>
      <w:r>
        <w:rPr>
          <w:rFonts w:cs="Times New Roman"/>
          <w:szCs w:val="28"/>
          <w:rtl/>
        </w:rPr>
        <w:t xml:space="preserve">ويعتمد تعلّم الآلة على عملية استخلاص المعرفة من البيانات </w:t>
      </w:r>
      <w:r>
        <w:rPr>
          <w:rFonts w:cs="Amiri"/>
          <w:szCs w:val="28"/>
          <w:rtl/>
        </w:rPr>
        <w:t xml:space="preserve">(Knowledge Discovery in Databases – KDD) </w:t>
      </w:r>
      <w:r>
        <w:rPr>
          <w:rFonts w:cs="Times New Roman"/>
          <w:szCs w:val="28"/>
          <w:rtl/>
        </w:rPr>
        <w:t xml:space="preserve">التي وصفها فيّاد وزملاؤه </w:t>
      </w:r>
      <w:r>
        <w:rPr>
          <w:rFonts w:cs="Amiri"/>
          <w:szCs w:val="28"/>
          <w:rtl/>
        </w:rPr>
        <w:t xml:space="preserve">(Fayyad et al., 1996) </w:t>
      </w:r>
      <w:r>
        <w:rPr>
          <w:rFonts w:cs="Times New Roman"/>
          <w:szCs w:val="28"/>
          <w:rtl/>
        </w:rPr>
        <w:t>بخمس مراحل</w:t>
      </w:r>
      <w:r>
        <w:rPr>
          <w:rFonts w:cs="Amiri"/>
          <w:szCs w:val="28"/>
          <w:rtl/>
        </w:rPr>
        <w:t xml:space="preserve">: </w:t>
      </w:r>
      <w:r>
        <w:rPr>
          <w:rFonts w:cs="Times New Roman"/>
          <w:szCs w:val="28"/>
          <w:rtl/>
        </w:rPr>
        <w:t xml:space="preserve">اختيار البيانات، المعالجة المسبقة، التحويل، التنقيب عن البيانات </w:t>
      </w:r>
      <w:r>
        <w:rPr>
          <w:rFonts w:cs="Amiri"/>
          <w:szCs w:val="28"/>
          <w:rtl/>
        </w:rPr>
        <w:t>(Data Mining)</w:t>
      </w:r>
      <w:r>
        <w:rPr>
          <w:rFonts w:cs="Times New Roman"/>
          <w:szCs w:val="28"/>
          <w:rtl/>
        </w:rPr>
        <w:t>، والتفسير</w:t>
      </w:r>
      <w:r>
        <w:rPr>
          <w:rFonts w:cs="Amiri"/>
          <w:szCs w:val="28"/>
          <w:rtl/>
        </w:rPr>
        <w:t>/</w:t>
      </w:r>
      <w:r>
        <w:rPr>
          <w:rFonts w:cs="Times New Roman"/>
          <w:szCs w:val="28"/>
          <w:rtl/>
        </w:rPr>
        <w:t xml:space="preserve">التقييم </w:t>
      </w:r>
      <w:r>
        <w:rPr>
          <w:rFonts w:cs="Amiri"/>
          <w:szCs w:val="28"/>
          <w:rtl/>
        </w:rPr>
        <w:t>[17].</w:t>
      </w:r>
    </w:p>
    <w:p w:rsidR="005F1503" w:rsidRDefault="00392EB3" w:rsidP="00392EB3">
      <w:pPr>
        <w:bidi/>
        <w:spacing w:after="120" w:line="360" w:lineRule="auto"/>
        <w:ind w:firstLine="340"/>
        <w:rPr>
          <w:rFonts w:hint="eastAsia"/>
        </w:rPr>
      </w:pPr>
      <w:r>
        <w:rPr>
          <w:rFonts w:cs="Times New Roman"/>
          <w:szCs w:val="28"/>
          <w:rtl/>
        </w:rPr>
        <w:t>ويُمكن تصنيف خوارزميات تعلّم الآلة إلى ثلاث فئاتٍ رئيسة</w:t>
      </w:r>
      <w:r>
        <w:rPr>
          <w:rFonts w:cs="Amiri"/>
          <w:szCs w:val="28"/>
          <w:rtl/>
        </w:rPr>
        <w:t>.</w:t>
      </w:r>
      <w:r>
        <w:rPr>
          <w:rFonts w:cs="Times New Roman"/>
          <w:szCs w:val="28"/>
          <w:rtl/>
        </w:rPr>
        <w:t xml:space="preserve"> أولها التعلّم الموجّه </w:t>
      </w:r>
      <w:r>
        <w:rPr>
          <w:rFonts w:cs="Amiri"/>
          <w:szCs w:val="28"/>
          <w:rtl/>
        </w:rPr>
        <w:t xml:space="preserve">(Supervised Learning) </w:t>
      </w:r>
      <w:r>
        <w:rPr>
          <w:rFonts w:cs="Times New Roman"/>
          <w:szCs w:val="28"/>
          <w:rtl/>
        </w:rPr>
        <w:t xml:space="preserve">الذي يتعلّم من بياناتٍ مُعلَّمة </w:t>
      </w:r>
      <w:r>
        <w:rPr>
          <w:rFonts w:cs="Amiri"/>
          <w:szCs w:val="28"/>
          <w:rtl/>
        </w:rPr>
        <w:t xml:space="preserve">(Labeled Data) </w:t>
      </w:r>
      <w:r>
        <w:rPr>
          <w:rFonts w:cs="Times New Roman"/>
          <w:szCs w:val="28"/>
          <w:rtl/>
        </w:rPr>
        <w:t>ليتنبّأ بقيم المخرجات لعيّناتٍ جديدة، وأبرز خوارزمياته</w:t>
      </w:r>
      <w:r>
        <w:rPr>
          <w:rFonts w:cs="Amiri"/>
          <w:szCs w:val="28"/>
          <w:rtl/>
        </w:rPr>
        <w:t xml:space="preserve">: </w:t>
      </w:r>
      <w:r>
        <w:rPr>
          <w:rFonts w:cs="Times New Roman"/>
          <w:szCs w:val="28"/>
          <w:rtl/>
        </w:rPr>
        <w:t xml:space="preserve">الانحدار الخطي واللوجستي، أشجار القرار، الغابات العشوائية </w:t>
      </w:r>
      <w:r>
        <w:rPr>
          <w:rFonts w:cs="Amiri"/>
          <w:szCs w:val="28"/>
          <w:rtl/>
        </w:rPr>
        <w:t>(Random Forest)</w:t>
      </w:r>
      <w:r>
        <w:rPr>
          <w:rFonts w:cs="Times New Roman"/>
          <w:szCs w:val="28"/>
          <w:rtl/>
        </w:rPr>
        <w:t xml:space="preserve">، وآلات المتجهات الداعمة </w:t>
      </w:r>
      <w:r>
        <w:rPr>
          <w:rFonts w:cs="Amiri"/>
          <w:szCs w:val="28"/>
          <w:rtl/>
        </w:rPr>
        <w:t>(SVM)</w:t>
      </w:r>
      <w:r>
        <w:rPr>
          <w:rFonts w:cs="Times New Roman"/>
          <w:szCs w:val="28"/>
          <w:rtl/>
        </w:rPr>
        <w:t>، والشبكات العصبية الاصطناعية</w:t>
      </w:r>
      <w:r>
        <w:rPr>
          <w:rFonts w:cs="Amiri"/>
          <w:szCs w:val="28"/>
          <w:rtl/>
        </w:rPr>
        <w:t xml:space="preserve">. </w:t>
      </w:r>
      <w:r>
        <w:rPr>
          <w:rFonts w:cs="Times New Roman"/>
          <w:szCs w:val="28"/>
          <w:rtl/>
        </w:rPr>
        <w:t xml:space="preserve">ثانيها التعلّم غير الموجّه </w:t>
      </w:r>
      <w:r>
        <w:rPr>
          <w:rFonts w:cs="Amiri"/>
          <w:szCs w:val="28"/>
          <w:rtl/>
        </w:rPr>
        <w:t xml:space="preserve">(Unsupervised Learning) </w:t>
      </w:r>
      <w:r>
        <w:rPr>
          <w:rFonts w:cs="Times New Roman"/>
          <w:szCs w:val="28"/>
          <w:rtl/>
        </w:rPr>
        <w:t xml:space="preserve">الذي يعمل على بياناتٍ غير مُعلَّمةٍ لاكتشاف الأنماط الكامنة، كخوارزمية </w:t>
      </w:r>
      <w:r>
        <w:rPr>
          <w:rFonts w:cs="Amiri"/>
          <w:szCs w:val="28"/>
          <w:rtl/>
        </w:rPr>
        <w:t xml:space="preserve">K-Means </w:t>
      </w:r>
      <w:r>
        <w:rPr>
          <w:rFonts w:cs="Times New Roman"/>
          <w:szCs w:val="28"/>
          <w:rtl/>
        </w:rPr>
        <w:t xml:space="preserve">للتجميع وتحليل المكوّنات الرئيسية </w:t>
      </w:r>
      <w:r>
        <w:rPr>
          <w:rFonts w:cs="Amiri"/>
          <w:szCs w:val="28"/>
          <w:rtl/>
        </w:rPr>
        <w:t xml:space="preserve">(PCA). </w:t>
      </w:r>
      <w:r>
        <w:rPr>
          <w:rFonts w:cs="Times New Roman"/>
          <w:szCs w:val="28"/>
          <w:rtl/>
        </w:rPr>
        <w:t xml:space="preserve">وثالثها التعلّم المعزّز </w:t>
      </w:r>
      <w:r>
        <w:rPr>
          <w:rFonts w:cs="Amiri"/>
          <w:szCs w:val="28"/>
          <w:rtl/>
        </w:rPr>
        <w:t xml:space="preserve">(Reinforcement Learning) </w:t>
      </w:r>
      <w:r>
        <w:rPr>
          <w:rFonts w:cs="Times New Roman"/>
          <w:szCs w:val="28"/>
          <w:rtl/>
        </w:rPr>
        <w:t xml:space="preserve">الذي يتعلّم من خلال التفاعل مع البيئة عبر نظام مكافآت وعقوبات </w:t>
      </w:r>
      <w:r>
        <w:rPr>
          <w:rFonts w:cs="Amiri"/>
          <w:szCs w:val="28"/>
          <w:rtl/>
        </w:rPr>
        <w:t>[45].</w:t>
      </w:r>
    </w:p>
    <w:p w:rsidR="005F1503" w:rsidRDefault="00392EB3" w:rsidP="00392EB3">
      <w:pPr>
        <w:bidi/>
        <w:spacing w:after="120" w:line="360" w:lineRule="auto"/>
        <w:ind w:firstLine="340"/>
        <w:rPr>
          <w:rFonts w:hint="eastAsia"/>
        </w:rPr>
      </w:pPr>
      <w:r>
        <w:rPr>
          <w:rFonts w:cs="Times New Roman"/>
          <w:szCs w:val="28"/>
          <w:rtl/>
        </w:rPr>
        <w:t xml:space="preserve">وتُعدّ عملية </w:t>
      </w:r>
      <w:r>
        <w:rPr>
          <w:rFonts w:cs="Amiri"/>
          <w:szCs w:val="28"/>
          <w:rtl/>
        </w:rPr>
        <w:t xml:space="preserve">CRISP-DM (Cross-Industry Standard Process for Data Mining) </w:t>
      </w:r>
      <w:r>
        <w:rPr>
          <w:rFonts w:cs="Times New Roman"/>
          <w:szCs w:val="28"/>
          <w:rtl/>
        </w:rPr>
        <w:t>الإطار الأكثر اعتماداً في إدارة مشاريع تعلّم الآلة، وتتألف من ست مراحل</w:t>
      </w:r>
      <w:r>
        <w:rPr>
          <w:rFonts w:cs="Amiri"/>
          <w:szCs w:val="28"/>
          <w:rtl/>
        </w:rPr>
        <w:t xml:space="preserve">: </w:t>
      </w:r>
      <w:r>
        <w:rPr>
          <w:rFonts w:cs="Times New Roman"/>
          <w:szCs w:val="28"/>
          <w:rtl/>
        </w:rPr>
        <w:t xml:space="preserve">فهم العمل، فهم البيانات، إعداد البيانات، النمذجة، التقييم، والنشر </w:t>
      </w:r>
      <w:r>
        <w:rPr>
          <w:rFonts w:cs="Amiri"/>
          <w:szCs w:val="28"/>
          <w:rtl/>
        </w:rPr>
        <w:t xml:space="preserve">[46]. </w:t>
      </w:r>
      <w:r>
        <w:rPr>
          <w:rFonts w:cs="Times New Roman"/>
          <w:szCs w:val="28"/>
          <w:rtl/>
        </w:rPr>
        <w:t>وتُمثّل هذه العملية الدليل المنهجي المعتمد في هذا البحث لتطوير نموذج كشف الشذوذ، إذ جرى الانتقال من فهم متطلبات كشف الشذوذ في بيئة إنترنت الأشياء إلى فهم بنية بيانات المستشعرات، ثم إعدادها وهندسة خصائصها، فبناء النماذج، ثم تقييمها بدلالاتٍ متعدّدةٍ قبل نشرها في الإنتاج</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2.8  </w:t>
      </w:r>
      <w:r>
        <w:rPr>
          <w:rFonts w:cs="Times New Roman"/>
          <w:b/>
          <w:bCs/>
          <w:color w:val="1F4E79"/>
          <w:sz w:val="32"/>
          <w:szCs w:val="32"/>
          <w:rtl/>
        </w:rPr>
        <w:t>تطبيقات تعلم الآلة في بيئة إنترنت الأشياء</w:t>
      </w:r>
    </w:p>
    <w:p w:rsidR="005F1503" w:rsidRDefault="00392EB3" w:rsidP="00392EB3">
      <w:pPr>
        <w:bidi/>
        <w:spacing w:after="120" w:line="360" w:lineRule="auto"/>
        <w:ind w:firstLine="340"/>
        <w:rPr>
          <w:rFonts w:hint="eastAsia"/>
        </w:rPr>
      </w:pPr>
      <w:r>
        <w:rPr>
          <w:rFonts w:cs="Times New Roman"/>
          <w:szCs w:val="28"/>
          <w:rtl/>
        </w:rPr>
        <w:t>يُمكن توظيف تعلّم الآلة في بيئة إنترنت الأشياء على وجهين متكاملَين</w:t>
      </w:r>
      <w:r>
        <w:rPr>
          <w:rFonts w:cs="Amiri"/>
          <w:szCs w:val="28"/>
          <w:rtl/>
        </w:rPr>
        <w:t xml:space="preserve">: </w:t>
      </w:r>
      <w:r>
        <w:rPr>
          <w:rFonts w:cs="Times New Roman"/>
          <w:szCs w:val="28"/>
          <w:rtl/>
        </w:rPr>
        <w:t>وجهٌ تحقيق الفرص عبر التحسين الذكي والتوجيه الاستباقي، ووجهٌ معالجة المخاطر عبر كشف الشذوذ الأمني</w:t>
      </w:r>
      <w:r>
        <w:rPr>
          <w:rFonts w:cs="Amiri"/>
          <w:szCs w:val="28"/>
          <w:rtl/>
        </w:rPr>
        <w:t xml:space="preserve">. </w:t>
      </w:r>
      <w:r>
        <w:rPr>
          <w:rFonts w:cs="Times New Roman"/>
          <w:szCs w:val="28"/>
          <w:rtl/>
        </w:rPr>
        <w:t>ويتناول هذا القسم الوجهَين بشيءٍ من التفصيل</w:t>
      </w:r>
      <w:r>
        <w:rPr>
          <w:rFonts w:cs="Amiri"/>
          <w:szCs w:val="28"/>
          <w:rtl/>
        </w:rPr>
        <w:t>.</w:t>
      </w:r>
    </w:p>
    <w:p w:rsidR="005F1503" w:rsidRDefault="00392EB3" w:rsidP="00392EB3">
      <w:pPr>
        <w:keepNext/>
        <w:bidi/>
        <w:spacing w:before="240" w:after="120" w:line="312" w:lineRule="auto"/>
        <w:outlineLvl w:val="2"/>
        <w:rPr>
          <w:rFonts w:hint="eastAsia"/>
        </w:rPr>
      </w:pPr>
      <w:r>
        <w:rPr>
          <w:rFonts w:cs="Amiri"/>
          <w:b/>
          <w:bCs/>
          <w:color w:val="262626"/>
          <w:szCs w:val="28"/>
          <w:rtl/>
        </w:rPr>
        <w:lastRenderedPageBreak/>
        <w:t xml:space="preserve">2.8.1  </w:t>
      </w:r>
      <w:r>
        <w:rPr>
          <w:rFonts w:cs="Times New Roman"/>
          <w:b/>
          <w:bCs/>
          <w:color w:val="262626"/>
          <w:szCs w:val="28"/>
          <w:rtl/>
        </w:rPr>
        <w:t>تعلم الآلة لتحقيق الفرص</w:t>
      </w:r>
    </w:p>
    <w:p w:rsidR="005F1503" w:rsidRDefault="00392EB3" w:rsidP="00392EB3">
      <w:pPr>
        <w:bidi/>
        <w:spacing w:after="120" w:line="360" w:lineRule="auto"/>
        <w:ind w:firstLine="340"/>
        <w:rPr>
          <w:rFonts w:hint="eastAsia"/>
        </w:rPr>
      </w:pPr>
      <w:r>
        <w:rPr>
          <w:rFonts w:cs="Times New Roman"/>
          <w:szCs w:val="28"/>
          <w:rtl/>
        </w:rPr>
        <w:t>في مجال التحسين الذكي، تُستخدم خوارزميات التعلّم الموجّه لبناء نماذج تنبؤٍ بطلب الطاقة أو استهلاك المياه أو احتمالات عطلٍ في معدّاتٍ صناعية</w:t>
      </w:r>
      <w:r>
        <w:rPr>
          <w:rFonts w:cs="Amiri"/>
          <w:szCs w:val="28"/>
          <w:rtl/>
        </w:rPr>
        <w:t xml:space="preserve">. </w:t>
      </w:r>
      <w:r>
        <w:rPr>
          <w:rFonts w:cs="Times New Roman"/>
          <w:szCs w:val="28"/>
          <w:rtl/>
        </w:rPr>
        <w:t>وتُسهم هذه النماذج في جدولة العمليات بشكلٍ أمثل وخفض التكاليف</w:t>
      </w:r>
      <w:r>
        <w:rPr>
          <w:rFonts w:cs="Amiri"/>
          <w:szCs w:val="28"/>
          <w:rtl/>
        </w:rPr>
        <w:t xml:space="preserve">. </w:t>
      </w:r>
      <w:r>
        <w:rPr>
          <w:rFonts w:cs="Times New Roman"/>
          <w:szCs w:val="28"/>
          <w:rtl/>
        </w:rPr>
        <w:t xml:space="preserve">فمثلاً، أظهرت دراسةٌ تطبيقية في الزراعة الذكية أنّ نموذج شبكةٍ عصبيةٍ للتنبؤ باحتياج المحصول من المياه خفض استهلاك المياه بنسبة </w:t>
      </w:r>
      <w:r>
        <w:rPr>
          <w:rFonts w:cs="Amiri"/>
          <w:szCs w:val="28"/>
          <w:rtl/>
        </w:rPr>
        <w:t xml:space="preserve">25% </w:t>
      </w:r>
      <w:r>
        <w:rPr>
          <w:rFonts w:cs="Times New Roman"/>
          <w:szCs w:val="28"/>
          <w:rtl/>
        </w:rPr>
        <w:t xml:space="preserve">مع تحسين الإنتاجية بنسبة </w:t>
      </w:r>
      <w:r>
        <w:rPr>
          <w:rFonts w:cs="Amiri"/>
          <w:szCs w:val="28"/>
          <w:rtl/>
        </w:rPr>
        <w:t xml:space="preserve">12% [47]. </w:t>
      </w:r>
      <w:r>
        <w:rPr>
          <w:rFonts w:cs="Times New Roman"/>
          <w:szCs w:val="28"/>
          <w:rtl/>
        </w:rPr>
        <w:t xml:space="preserve">كما تُستخدم خوارزميات التعلّم المعزّز في أنظمة التدفئة والتهوية والتكييف </w:t>
      </w:r>
      <w:r>
        <w:rPr>
          <w:rFonts w:cs="Amiri"/>
          <w:szCs w:val="28"/>
          <w:rtl/>
        </w:rPr>
        <w:t xml:space="preserve">(HVAC) </w:t>
      </w:r>
      <w:r>
        <w:rPr>
          <w:rFonts w:cs="Times New Roman"/>
          <w:szCs w:val="28"/>
          <w:rtl/>
        </w:rPr>
        <w:t xml:space="preserve">للمنازل الذكية لتعلّم سياسة تحكّمٍ تُوازن بين الراحة وكفاءة الطاقة، وقد أظهرت تجارب </w:t>
      </w:r>
      <w:r>
        <w:rPr>
          <w:rFonts w:cs="Amiri"/>
          <w:szCs w:val="28"/>
          <w:rtl/>
        </w:rPr>
        <w:t xml:space="preserve">Google </w:t>
      </w:r>
      <w:r>
        <w:rPr>
          <w:rFonts w:cs="Times New Roman"/>
          <w:szCs w:val="28"/>
          <w:rtl/>
        </w:rPr>
        <w:t xml:space="preserve">على مراكز بياناتها أنّ خوارزمية تعلّمٍ معزّزٍ خفضت استهلاك الطاقة للتبريد بنسبة </w:t>
      </w:r>
      <w:r>
        <w:rPr>
          <w:rFonts w:cs="Amiri"/>
          <w:szCs w:val="28"/>
          <w:rtl/>
        </w:rPr>
        <w:t>40% [48].</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2.8.2  </w:t>
      </w:r>
      <w:r>
        <w:rPr>
          <w:rFonts w:cs="Times New Roman"/>
          <w:b/>
          <w:bCs/>
          <w:color w:val="262626"/>
          <w:szCs w:val="28"/>
          <w:rtl/>
        </w:rPr>
        <w:t>تعلم الآلة لمعالجة المخاطر وكشف الشذوذ</w:t>
      </w:r>
    </w:p>
    <w:p w:rsidR="005F1503" w:rsidRDefault="00392EB3" w:rsidP="00392EB3">
      <w:pPr>
        <w:bidi/>
        <w:spacing w:after="120" w:line="360" w:lineRule="auto"/>
        <w:ind w:firstLine="340"/>
        <w:rPr>
          <w:rFonts w:hint="eastAsia"/>
        </w:rPr>
      </w:pPr>
      <w:r>
        <w:rPr>
          <w:rFonts w:cs="Times New Roman"/>
          <w:szCs w:val="28"/>
          <w:rtl/>
        </w:rPr>
        <w:t xml:space="preserve">في مجال كشف الشذوذ الأمني، تُعدّ خوارزمية </w:t>
      </w:r>
      <w:r>
        <w:rPr>
          <w:rFonts w:cs="Amiri"/>
          <w:szCs w:val="28"/>
          <w:rtl/>
        </w:rPr>
        <w:t xml:space="preserve">Isolation Forest </w:t>
      </w:r>
      <w:r>
        <w:rPr>
          <w:rFonts w:cs="Times New Roman"/>
          <w:szCs w:val="28"/>
          <w:rtl/>
        </w:rPr>
        <w:t>من أكثر الخوارزميات فعاليةً في بيئة إنترنت الأشياء</w:t>
      </w:r>
      <w:r>
        <w:rPr>
          <w:rFonts w:cs="Amiri"/>
          <w:szCs w:val="28"/>
          <w:rtl/>
        </w:rPr>
        <w:t xml:space="preserve">. </w:t>
      </w:r>
      <w:r>
        <w:rPr>
          <w:rFonts w:cs="Times New Roman"/>
          <w:szCs w:val="28"/>
          <w:rtl/>
        </w:rPr>
        <w:t xml:space="preserve">وقد اقترحها ليو وزملاؤه </w:t>
      </w:r>
      <w:r>
        <w:rPr>
          <w:rFonts w:cs="Amiri"/>
          <w:szCs w:val="28"/>
          <w:rtl/>
        </w:rPr>
        <w:t xml:space="preserve">(Liu et al., 2008) </w:t>
      </w:r>
      <w:r>
        <w:rPr>
          <w:rFonts w:cs="Times New Roman"/>
          <w:szCs w:val="28"/>
          <w:rtl/>
        </w:rPr>
        <w:t xml:space="preserve">في مؤتمر </w:t>
      </w:r>
      <w:r>
        <w:rPr>
          <w:rFonts w:cs="Amiri"/>
          <w:szCs w:val="28"/>
          <w:rtl/>
        </w:rPr>
        <w:t>ICDM</w:t>
      </w:r>
      <w:r>
        <w:rPr>
          <w:rFonts w:cs="Times New Roman"/>
          <w:szCs w:val="28"/>
          <w:rtl/>
        </w:rPr>
        <w:t xml:space="preserve">، وتعتمد على فكرة أنّ العيّنات الشاذة أسهل عزلاً من العيّنات الطبيعية </w:t>
      </w:r>
      <w:r>
        <w:rPr>
          <w:rFonts w:cs="Amiri"/>
          <w:szCs w:val="28"/>
          <w:rtl/>
        </w:rPr>
        <w:t xml:space="preserve">[18]. </w:t>
      </w:r>
      <w:r>
        <w:rPr>
          <w:rFonts w:cs="Times New Roman"/>
          <w:szCs w:val="28"/>
          <w:rtl/>
        </w:rPr>
        <w:t>تُبنى الخوارزمية عبر إنشاء غابةٍ من الأشجار العشوائية، يقوم كلٌّ منها بعزل العيّنة عبر تقسيمٍ عشوائيٍّ متكرّرٍ حتى تنفصل عن باقي العيّنات</w:t>
      </w:r>
      <w:r>
        <w:rPr>
          <w:rFonts w:cs="Amiri"/>
          <w:szCs w:val="28"/>
          <w:rtl/>
        </w:rPr>
        <w:t xml:space="preserve">. </w:t>
      </w:r>
      <w:r>
        <w:rPr>
          <w:rFonts w:cs="Times New Roman"/>
          <w:szCs w:val="28"/>
          <w:rtl/>
        </w:rPr>
        <w:t>وتُقدَّر درجة الشذوذ من طول المسار اللازم لعزل العيّنة، فالعيّنات الشاذة تتطلّب مساراتٍ أقصر</w:t>
      </w:r>
      <w:r>
        <w:rPr>
          <w:rFonts w:cs="Amiri"/>
          <w:szCs w:val="28"/>
          <w:rtl/>
        </w:rPr>
        <w:t xml:space="preserve">. </w:t>
      </w:r>
      <w:r>
        <w:rPr>
          <w:rFonts w:cs="Times New Roman"/>
          <w:szCs w:val="28"/>
          <w:rtl/>
        </w:rPr>
        <w:t xml:space="preserve">تتميّز الخوارزمية بتعقيدٍ زمنيٍّ قدره </w:t>
      </w:r>
      <w:r>
        <w:rPr>
          <w:rFonts w:cs="Amiri"/>
          <w:szCs w:val="28"/>
          <w:rtl/>
        </w:rPr>
        <w:t xml:space="preserve">O(n log n) </w:t>
      </w:r>
      <w:r>
        <w:rPr>
          <w:rFonts w:cs="Times New Roman"/>
          <w:szCs w:val="28"/>
          <w:rtl/>
        </w:rPr>
        <w:t>للتدريب و</w:t>
      </w:r>
      <w:r>
        <w:rPr>
          <w:rFonts w:cs="Amiri"/>
          <w:szCs w:val="28"/>
          <w:rtl/>
        </w:rPr>
        <w:t xml:space="preserve">O(n) </w:t>
      </w:r>
      <w:r>
        <w:rPr>
          <w:rFonts w:cs="Times New Roman"/>
          <w:szCs w:val="28"/>
          <w:rtl/>
        </w:rPr>
        <w:t>للاستدلال، وبذاكرةٍ منخفضة، ما يجعلها مناسبةً للاستخدام آنياً</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خوارزمية </w:t>
      </w:r>
      <w:r>
        <w:rPr>
          <w:rFonts w:cs="Amiri"/>
          <w:szCs w:val="28"/>
          <w:rtl/>
        </w:rPr>
        <w:t xml:space="preserve">One-Class SVM (Schölkopf et al., 2001) </w:t>
      </w:r>
      <w:r>
        <w:rPr>
          <w:rFonts w:cs="Times New Roman"/>
          <w:szCs w:val="28"/>
          <w:rtl/>
        </w:rPr>
        <w:t xml:space="preserve">تعمل بمنطقٍ مختلف، إذ تُحاول فصل البيانات العادية عن نقطة الأصل في فضاءٍ عالي الأبعاد باستخدام دوال النواة </w:t>
      </w:r>
      <w:r>
        <w:rPr>
          <w:rFonts w:cs="Amiri"/>
          <w:szCs w:val="28"/>
          <w:rtl/>
        </w:rPr>
        <w:t>(Kernels)</w:t>
      </w:r>
      <w:r>
        <w:rPr>
          <w:rFonts w:cs="Times New Roman"/>
          <w:szCs w:val="28"/>
          <w:rtl/>
        </w:rPr>
        <w:t xml:space="preserve">، وتُصنَّف العيّنات الجديدة كشاذةٍ إذا وقعت خارج الفاصل </w:t>
      </w:r>
      <w:r>
        <w:rPr>
          <w:rFonts w:cs="Amiri"/>
          <w:szCs w:val="28"/>
          <w:rtl/>
        </w:rPr>
        <w:t xml:space="preserve">[49]. </w:t>
      </w:r>
      <w:r>
        <w:rPr>
          <w:rFonts w:cs="Times New Roman"/>
          <w:szCs w:val="28"/>
          <w:rtl/>
        </w:rPr>
        <w:t>وتُعدّ مناسبةً للحالات التي تتوفّر فيها بياناتٌ طبيعيةٌ فقط دون بياناتٍ شاذةٍ معلَّمة</w:t>
      </w:r>
      <w:r>
        <w:rPr>
          <w:rFonts w:cs="Amiri"/>
          <w:szCs w:val="28"/>
          <w:rtl/>
        </w:rPr>
        <w:t xml:space="preserve">. </w:t>
      </w:r>
      <w:r>
        <w:rPr>
          <w:rFonts w:cs="Times New Roman"/>
          <w:szCs w:val="28"/>
          <w:rtl/>
        </w:rPr>
        <w:t xml:space="preserve">أمّا الشبكات العصبية الاصطناعية فتُمثّلها نماذجُ متقدّمةٌ كالمُرمِّزات الذاتية </w:t>
      </w:r>
      <w:r>
        <w:rPr>
          <w:rFonts w:cs="Amiri"/>
          <w:szCs w:val="28"/>
          <w:rtl/>
        </w:rPr>
        <w:t xml:space="preserve">(Autoencoders) </w:t>
      </w:r>
      <w:r>
        <w:rPr>
          <w:rFonts w:cs="Times New Roman"/>
          <w:szCs w:val="28"/>
          <w:rtl/>
        </w:rPr>
        <w:t>التي تتعلّم إعادة بناء البيانات الطبيعية، ثم تُصنَّف العيّنات ذات خطأ إعادة البناء المرتفع كشاذة</w:t>
      </w:r>
      <w:r>
        <w:rPr>
          <w:rFonts w:cs="Amiri"/>
          <w:szCs w:val="28"/>
          <w:rtl/>
        </w:rPr>
        <w:t xml:space="preserve">. </w:t>
      </w:r>
      <w:r>
        <w:rPr>
          <w:rFonts w:cs="Times New Roman"/>
          <w:szCs w:val="28"/>
          <w:rtl/>
        </w:rPr>
        <w:t xml:space="preserve">وتُعدّ مُرمِّزات </w:t>
      </w:r>
      <w:r>
        <w:rPr>
          <w:rFonts w:cs="Amiri"/>
          <w:szCs w:val="28"/>
          <w:rtl/>
        </w:rPr>
        <w:t xml:space="preserve">LSTM </w:t>
      </w:r>
      <w:r>
        <w:rPr>
          <w:rFonts w:cs="Times New Roman"/>
          <w:szCs w:val="28"/>
          <w:rtl/>
        </w:rPr>
        <w:t xml:space="preserve">الذاتية </w:t>
      </w:r>
      <w:r>
        <w:rPr>
          <w:rFonts w:cs="Amiri"/>
          <w:szCs w:val="28"/>
          <w:rtl/>
        </w:rPr>
        <w:t xml:space="preserve">(LSTM Autoencoders) </w:t>
      </w:r>
      <w:r>
        <w:rPr>
          <w:rFonts w:cs="Times New Roman"/>
          <w:szCs w:val="28"/>
          <w:rtl/>
        </w:rPr>
        <w:t xml:space="preserve">الأنسب لبيانات السلاسل الزمنية في إنترنت الأشياء، إذ تستفيد من قدرة </w:t>
      </w:r>
      <w:r>
        <w:rPr>
          <w:rFonts w:cs="Amiri"/>
          <w:szCs w:val="28"/>
          <w:rtl/>
        </w:rPr>
        <w:t xml:space="preserve">LSTM </w:t>
      </w:r>
      <w:r>
        <w:rPr>
          <w:rFonts w:cs="Times New Roman"/>
          <w:szCs w:val="28"/>
          <w:rtl/>
        </w:rPr>
        <w:t xml:space="preserve">على الاحتفاظ بالذاكرة طويلة الأمد </w:t>
      </w:r>
      <w:r>
        <w:rPr>
          <w:rFonts w:cs="Amiri"/>
          <w:szCs w:val="28"/>
          <w:rtl/>
        </w:rPr>
        <w:t>[19].</w:t>
      </w:r>
    </w:p>
    <w:p w:rsidR="005F1503" w:rsidRDefault="00392EB3" w:rsidP="00392EB3">
      <w:pPr>
        <w:bidi/>
        <w:spacing w:after="120" w:line="360" w:lineRule="auto"/>
        <w:ind w:firstLine="340"/>
        <w:rPr>
          <w:rFonts w:hint="eastAsia"/>
        </w:rPr>
      </w:pPr>
      <w:r>
        <w:rPr>
          <w:rFonts w:cs="Times New Roman"/>
          <w:szCs w:val="28"/>
          <w:rtl/>
        </w:rPr>
        <w:t>ولتدريب هذه النماذج وتقييمها، اعتمد البحث على مجموعات بياناتٍ مرجعيةٍ معروفةٍ في الأدبيات</w:t>
      </w:r>
      <w:r>
        <w:rPr>
          <w:rFonts w:cs="Amiri"/>
          <w:szCs w:val="28"/>
          <w:rtl/>
        </w:rPr>
        <w:t xml:space="preserve">. </w:t>
      </w:r>
      <w:r>
        <w:rPr>
          <w:rFonts w:cs="Times New Roman"/>
          <w:szCs w:val="28"/>
          <w:rtl/>
        </w:rPr>
        <w:t>وتشمل هذه المجموعات</w:t>
      </w:r>
      <w:r>
        <w:rPr>
          <w:rFonts w:cs="Amiri"/>
          <w:szCs w:val="28"/>
          <w:rtl/>
        </w:rPr>
        <w:t>: NSL-KDD (</w:t>
      </w:r>
      <w:r>
        <w:rPr>
          <w:rFonts w:cs="Times New Roman"/>
          <w:szCs w:val="28"/>
          <w:rtl/>
        </w:rPr>
        <w:t xml:space="preserve">نسخة محسّنة من </w:t>
      </w:r>
      <w:r>
        <w:rPr>
          <w:rFonts w:cs="Amiri"/>
          <w:szCs w:val="28"/>
          <w:rtl/>
        </w:rPr>
        <w:t xml:space="preserve">KDD'99 </w:t>
      </w:r>
      <w:r>
        <w:rPr>
          <w:rFonts w:cs="Times New Roman"/>
          <w:szCs w:val="28"/>
          <w:rtl/>
        </w:rPr>
        <w:t xml:space="preserve">تتضمّن </w:t>
      </w:r>
      <w:r>
        <w:rPr>
          <w:rFonts w:cs="Amiri"/>
          <w:szCs w:val="28"/>
          <w:rtl/>
        </w:rPr>
        <w:t xml:space="preserve">41 </w:t>
      </w:r>
      <w:r>
        <w:rPr>
          <w:rFonts w:cs="Times New Roman"/>
          <w:szCs w:val="28"/>
          <w:rtl/>
        </w:rPr>
        <w:t>خاصية</w:t>
      </w:r>
      <w:r>
        <w:rPr>
          <w:rFonts w:cs="Amiri"/>
          <w:szCs w:val="28"/>
          <w:rtl/>
        </w:rPr>
        <w:t>)</w:t>
      </w:r>
      <w:r>
        <w:rPr>
          <w:rFonts w:cs="Times New Roman"/>
          <w:szCs w:val="28"/>
          <w:rtl/>
        </w:rPr>
        <w:t>، و</w:t>
      </w:r>
      <w:r>
        <w:rPr>
          <w:rFonts w:cs="Amiri"/>
          <w:szCs w:val="28"/>
          <w:rtl/>
        </w:rPr>
        <w:t>CICIDS2017 (</w:t>
      </w:r>
      <w:r>
        <w:rPr>
          <w:rFonts w:cs="Times New Roman"/>
          <w:szCs w:val="28"/>
          <w:rtl/>
        </w:rPr>
        <w:t xml:space="preserve">من معهد </w:t>
      </w:r>
      <w:r>
        <w:rPr>
          <w:rFonts w:cs="Amiri"/>
          <w:szCs w:val="28"/>
          <w:rtl/>
        </w:rPr>
        <w:t>Canadian Institute for Cybersecurity</w:t>
      </w:r>
      <w:r>
        <w:rPr>
          <w:rFonts w:cs="Times New Roman"/>
          <w:szCs w:val="28"/>
          <w:rtl/>
        </w:rPr>
        <w:t xml:space="preserve">، تتضمّن </w:t>
      </w:r>
      <w:r>
        <w:rPr>
          <w:rFonts w:cs="Amiri"/>
          <w:szCs w:val="28"/>
          <w:rtl/>
        </w:rPr>
        <w:t xml:space="preserve">14 </w:t>
      </w:r>
      <w:r>
        <w:rPr>
          <w:rFonts w:cs="Times New Roman"/>
          <w:szCs w:val="28"/>
          <w:rtl/>
        </w:rPr>
        <w:t>نوع هجوم</w:t>
      </w:r>
      <w:r>
        <w:rPr>
          <w:rFonts w:cs="Amiri"/>
          <w:szCs w:val="28"/>
          <w:rtl/>
        </w:rPr>
        <w:t>)</w:t>
      </w:r>
      <w:r>
        <w:rPr>
          <w:rFonts w:cs="Times New Roman"/>
          <w:szCs w:val="28"/>
          <w:rtl/>
        </w:rPr>
        <w:t>، و</w:t>
      </w:r>
      <w:r>
        <w:rPr>
          <w:rFonts w:cs="Amiri"/>
          <w:szCs w:val="28"/>
          <w:rtl/>
        </w:rPr>
        <w:t>Bot-IoT (</w:t>
      </w:r>
      <w:r>
        <w:rPr>
          <w:rFonts w:cs="Times New Roman"/>
          <w:szCs w:val="28"/>
          <w:rtl/>
        </w:rPr>
        <w:t xml:space="preserve">من جامعة </w:t>
      </w:r>
      <w:r>
        <w:rPr>
          <w:rFonts w:cs="Amiri"/>
          <w:szCs w:val="28"/>
          <w:rtl/>
        </w:rPr>
        <w:t xml:space="preserve">UNSW </w:t>
      </w:r>
      <w:r>
        <w:rPr>
          <w:rFonts w:cs="Times New Roman"/>
          <w:szCs w:val="28"/>
          <w:rtl/>
        </w:rPr>
        <w:t xml:space="preserve">الكانبرالية، تُحاكي بيئة إنترنت الأشياء وتتضمّن هجمات </w:t>
      </w:r>
      <w:r>
        <w:rPr>
          <w:rFonts w:cs="Amiri"/>
          <w:szCs w:val="28"/>
          <w:rtl/>
        </w:rPr>
        <w:t xml:space="preserve">DDoS </w:t>
      </w:r>
      <w:r>
        <w:rPr>
          <w:rFonts w:cs="Times New Roman"/>
          <w:szCs w:val="28"/>
          <w:rtl/>
        </w:rPr>
        <w:lastRenderedPageBreak/>
        <w:t>و</w:t>
      </w:r>
      <w:r>
        <w:rPr>
          <w:rFonts w:cs="Amiri"/>
          <w:szCs w:val="28"/>
          <w:rtl/>
        </w:rPr>
        <w:t xml:space="preserve">OS/Service Scan </w:t>
      </w:r>
      <w:r>
        <w:rPr>
          <w:rFonts w:cs="Times New Roman"/>
          <w:szCs w:val="28"/>
          <w:rtl/>
        </w:rPr>
        <w:t>و</w:t>
      </w:r>
      <w:r>
        <w:rPr>
          <w:rFonts w:cs="Amiri"/>
          <w:szCs w:val="28"/>
          <w:rtl/>
        </w:rPr>
        <w:t>Keylogging)</w:t>
      </w:r>
      <w:r>
        <w:rPr>
          <w:rFonts w:cs="Times New Roman"/>
          <w:szCs w:val="28"/>
          <w:rtl/>
        </w:rPr>
        <w:t>، و</w:t>
      </w:r>
      <w:r>
        <w:rPr>
          <w:rFonts w:cs="Amiri"/>
          <w:szCs w:val="28"/>
          <w:rtl/>
        </w:rPr>
        <w:t>TON_IoT (</w:t>
      </w:r>
      <w:r>
        <w:rPr>
          <w:rFonts w:cs="Times New Roman"/>
          <w:szCs w:val="28"/>
          <w:rtl/>
        </w:rPr>
        <w:t>تتضمّن بياناتٍ من أجهزةٍ حقيقيةٍ</w:t>
      </w:r>
      <w:r>
        <w:rPr>
          <w:rFonts w:cs="Amiri"/>
          <w:szCs w:val="28"/>
          <w:rtl/>
        </w:rPr>
        <w:t>)</w:t>
      </w:r>
      <w:r>
        <w:rPr>
          <w:rFonts w:cs="Times New Roman"/>
          <w:szCs w:val="28"/>
          <w:rtl/>
        </w:rPr>
        <w:t>، و</w:t>
      </w:r>
      <w:r>
        <w:rPr>
          <w:rFonts w:cs="Amiri"/>
          <w:szCs w:val="28"/>
          <w:rtl/>
        </w:rPr>
        <w:t>MQTT-IoT-IDS2020 (</w:t>
      </w:r>
      <w:r>
        <w:rPr>
          <w:rFonts w:cs="Times New Roman"/>
          <w:szCs w:val="28"/>
          <w:rtl/>
        </w:rPr>
        <w:t xml:space="preserve">تركّز على بروتوكول </w:t>
      </w:r>
      <w:r>
        <w:rPr>
          <w:rFonts w:cs="Amiri"/>
          <w:szCs w:val="28"/>
          <w:rtl/>
        </w:rPr>
        <w:t xml:space="preserve">MQTT) [50][51][52]. </w:t>
      </w:r>
      <w:r>
        <w:rPr>
          <w:rFonts w:cs="Times New Roman"/>
          <w:szCs w:val="28"/>
          <w:rtl/>
        </w:rPr>
        <w:t xml:space="preserve">ويُلخّص الجدول </w:t>
      </w:r>
      <w:r>
        <w:rPr>
          <w:rFonts w:cs="Amiri"/>
          <w:szCs w:val="28"/>
          <w:rtl/>
        </w:rPr>
        <w:t xml:space="preserve">(2-2) </w:t>
      </w:r>
      <w:r>
        <w:rPr>
          <w:rFonts w:cs="Times New Roman"/>
          <w:szCs w:val="28"/>
          <w:rtl/>
        </w:rPr>
        <w:t>خصائص هذه المجموعات</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(2-2): </w:t>
      </w:r>
      <w:r>
        <w:rPr>
          <w:rFonts w:cs="Times New Roman"/>
          <w:b/>
          <w:bCs/>
          <w:color w:val="262626"/>
          <w:sz w:val="22"/>
          <w:rtl/>
        </w:rPr>
        <w:t>مقارنة مجموعات بيانات كشف الاختراق في إنترنت الأشياء</w:t>
      </w:r>
    </w:p>
    <w:tbl>
      <w:tblPr>
        <w:tblStyle w:val="TableGrid"/>
        <w:bidiVisual/>
        <w:tblW w:w="0" w:type="auto"/>
        <w:jc w:val="center"/>
        <w:tblLook w:val="04A0" w:firstRow="1" w:lastRow="0" w:firstColumn="1" w:lastColumn="0" w:noHBand="0" w:noVBand="1"/>
      </w:tblPr>
      <w:tblGrid>
        <w:gridCol w:w="1361"/>
        <w:gridCol w:w="1417"/>
        <w:gridCol w:w="680"/>
        <w:gridCol w:w="1247"/>
        <w:gridCol w:w="1020"/>
        <w:gridCol w:w="2268"/>
      </w:tblGrid>
      <w:tr w:rsidR="005F1503">
        <w:trPr>
          <w:jc w:val="center"/>
        </w:trPr>
        <w:tc>
          <w:tcPr>
            <w:tcW w:w="1361" w:type="dxa"/>
            <w:shd w:val="clear" w:color="auto" w:fill="1F4E79"/>
            <w:vAlign w:val="center"/>
          </w:tcPr>
          <w:p w:rsidR="005F1503" w:rsidRDefault="00392EB3" w:rsidP="00392EB3">
            <w:pPr>
              <w:bidi/>
              <w:rPr>
                <w:rFonts w:hint="eastAsia"/>
              </w:rPr>
            </w:pPr>
            <w:r>
              <w:rPr>
                <w:rFonts w:cs="Times New Roman"/>
                <w:b/>
                <w:bCs/>
                <w:color w:val="FFFFFF"/>
                <w:sz w:val="20"/>
                <w:szCs w:val="20"/>
                <w:rtl/>
              </w:rPr>
              <w:t>المجموعة</w:t>
            </w:r>
          </w:p>
        </w:tc>
        <w:tc>
          <w:tcPr>
            <w:tcW w:w="1417" w:type="dxa"/>
            <w:shd w:val="clear" w:color="auto" w:fill="1F4E79"/>
            <w:vAlign w:val="center"/>
          </w:tcPr>
          <w:p w:rsidR="005F1503" w:rsidRDefault="00392EB3" w:rsidP="00392EB3">
            <w:pPr>
              <w:bidi/>
              <w:rPr>
                <w:rFonts w:hint="eastAsia"/>
              </w:rPr>
            </w:pPr>
            <w:r>
              <w:rPr>
                <w:rFonts w:cs="Times New Roman"/>
                <w:b/>
                <w:bCs/>
                <w:color w:val="FFFFFF"/>
                <w:sz w:val="20"/>
                <w:szCs w:val="20"/>
                <w:rtl/>
              </w:rPr>
              <w:t>المصدر</w:t>
            </w:r>
          </w:p>
        </w:tc>
        <w:tc>
          <w:tcPr>
            <w:tcW w:w="680" w:type="dxa"/>
            <w:shd w:val="clear" w:color="auto" w:fill="1F4E79"/>
            <w:vAlign w:val="center"/>
          </w:tcPr>
          <w:p w:rsidR="005F1503" w:rsidRDefault="00392EB3" w:rsidP="00392EB3">
            <w:pPr>
              <w:bidi/>
              <w:rPr>
                <w:rFonts w:hint="eastAsia"/>
              </w:rPr>
            </w:pPr>
            <w:r>
              <w:rPr>
                <w:rFonts w:cs="Times New Roman"/>
                <w:b/>
                <w:bCs/>
                <w:color w:val="FFFFFF"/>
                <w:sz w:val="20"/>
                <w:szCs w:val="20"/>
                <w:rtl/>
              </w:rPr>
              <w:t>السنة</w:t>
            </w:r>
          </w:p>
        </w:tc>
        <w:tc>
          <w:tcPr>
            <w:tcW w:w="1247" w:type="dxa"/>
            <w:shd w:val="clear" w:color="auto" w:fill="1F4E79"/>
            <w:vAlign w:val="center"/>
          </w:tcPr>
          <w:p w:rsidR="005F1503" w:rsidRDefault="00392EB3" w:rsidP="00392EB3">
            <w:pPr>
              <w:bidi/>
              <w:rPr>
                <w:rFonts w:hint="eastAsia"/>
              </w:rPr>
            </w:pPr>
            <w:r>
              <w:rPr>
                <w:rFonts w:cs="Times New Roman"/>
                <w:b/>
                <w:bCs/>
                <w:color w:val="FFFFFF"/>
                <w:sz w:val="20"/>
                <w:szCs w:val="20"/>
                <w:rtl/>
              </w:rPr>
              <w:t>عدد العيّنات</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عدد الخصائص</w:t>
            </w:r>
          </w:p>
        </w:tc>
        <w:tc>
          <w:tcPr>
            <w:tcW w:w="2268" w:type="dxa"/>
            <w:shd w:val="clear" w:color="auto" w:fill="1F4E79"/>
            <w:vAlign w:val="center"/>
          </w:tcPr>
          <w:p w:rsidR="005F1503" w:rsidRDefault="00392EB3" w:rsidP="00392EB3">
            <w:pPr>
              <w:bidi/>
              <w:rPr>
                <w:rFonts w:hint="eastAsia"/>
              </w:rPr>
            </w:pPr>
            <w:r>
              <w:rPr>
                <w:rFonts w:cs="Times New Roman"/>
                <w:b/>
                <w:bCs/>
                <w:color w:val="FFFFFF"/>
                <w:sz w:val="20"/>
                <w:szCs w:val="20"/>
                <w:rtl/>
              </w:rPr>
              <w:t>أنواع الهجمات</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NSL-KDD</w:t>
            </w:r>
          </w:p>
        </w:tc>
        <w:tc>
          <w:tcPr>
            <w:tcW w:w="1417" w:type="dxa"/>
            <w:vAlign w:val="center"/>
          </w:tcPr>
          <w:p w:rsidR="005F1503" w:rsidRDefault="00392EB3" w:rsidP="00392EB3">
            <w:pPr>
              <w:bidi/>
              <w:rPr>
                <w:rFonts w:hint="eastAsia"/>
              </w:rPr>
            </w:pPr>
            <w:r>
              <w:rPr>
                <w:rFonts w:cs="Amiri"/>
                <w:color w:val="262626"/>
                <w:sz w:val="20"/>
                <w:szCs w:val="20"/>
                <w:rtl/>
              </w:rPr>
              <w:t xml:space="preserve">UNB – </w:t>
            </w:r>
            <w:r>
              <w:rPr>
                <w:rFonts w:cs="Times New Roman"/>
                <w:color w:val="262626"/>
                <w:sz w:val="20"/>
                <w:szCs w:val="20"/>
                <w:rtl/>
              </w:rPr>
              <w:t>كندا</w:t>
            </w:r>
          </w:p>
        </w:tc>
        <w:tc>
          <w:tcPr>
            <w:tcW w:w="680" w:type="dxa"/>
            <w:vAlign w:val="center"/>
          </w:tcPr>
          <w:p w:rsidR="005F1503" w:rsidRDefault="00392EB3" w:rsidP="00392EB3">
            <w:pPr>
              <w:bidi/>
              <w:rPr>
                <w:rFonts w:hint="eastAsia"/>
              </w:rPr>
            </w:pPr>
            <w:r>
              <w:rPr>
                <w:rFonts w:cs="Amiri"/>
                <w:color w:val="262626"/>
                <w:sz w:val="20"/>
                <w:szCs w:val="20"/>
                <w:rtl/>
              </w:rPr>
              <w:t>2009</w:t>
            </w:r>
          </w:p>
        </w:tc>
        <w:tc>
          <w:tcPr>
            <w:tcW w:w="1247" w:type="dxa"/>
            <w:vAlign w:val="center"/>
          </w:tcPr>
          <w:p w:rsidR="005F1503" w:rsidRDefault="00392EB3" w:rsidP="00392EB3">
            <w:pPr>
              <w:bidi/>
              <w:rPr>
                <w:rFonts w:hint="eastAsia"/>
              </w:rPr>
            </w:pPr>
            <w:r>
              <w:rPr>
                <w:rFonts w:cs="Amiri"/>
                <w:color w:val="262626"/>
                <w:sz w:val="20"/>
                <w:szCs w:val="20"/>
                <w:rtl/>
              </w:rPr>
              <w:t xml:space="preserve">~150 </w:t>
            </w:r>
            <w:r>
              <w:rPr>
                <w:rFonts w:cs="Times New Roman"/>
                <w:color w:val="262626"/>
                <w:sz w:val="20"/>
                <w:szCs w:val="20"/>
                <w:rtl/>
              </w:rPr>
              <w:t>ألف</w:t>
            </w:r>
          </w:p>
        </w:tc>
        <w:tc>
          <w:tcPr>
            <w:tcW w:w="1020" w:type="dxa"/>
            <w:vAlign w:val="center"/>
          </w:tcPr>
          <w:p w:rsidR="005F1503" w:rsidRDefault="00392EB3" w:rsidP="00392EB3">
            <w:pPr>
              <w:bidi/>
              <w:rPr>
                <w:rFonts w:hint="eastAsia"/>
              </w:rPr>
            </w:pPr>
            <w:r>
              <w:rPr>
                <w:rFonts w:cs="Amiri"/>
                <w:color w:val="262626"/>
                <w:sz w:val="20"/>
                <w:szCs w:val="20"/>
                <w:rtl/>
              </w:rPr>
              <w:t>41</w:t>
            </w:r>
          </w:p>
        </w:tc>
        <w:tc>
          <w:tcPr>
            <w:tcW w:w="2268" w:type="dxa"/>
            <w:vAlign w:val="center"/>
          </w:tcPr>
          <w:p w:rsidR="005F1503" w:rsidRDefault="00392EB3" w:rsidP="00392EB3">
            <w:pPr>
              <w:bidi/>
              <w:rPr>
                <w:rFonts w:hint="eastAsia"/>
              </w:rPr>
            </w:pPr>
            <w:r>
              <w:rPr>
                <w:rFonts w:cs="Amiri"/>
                <w:color w:val="262626"/>
                <w:sz w:val="20"/>
                <w:szCs w:val="20"/>
                <w:rtl/>
              </w:rPr>
              <w:t>DoS, Probe, R2L, U2R</w:t>
            </w:r>
          </w:p>
        </w:tc>
      </w:tr>
      <w:tr w:rsidR="005F1503">
        <w:trPr>
          <w:jc w:val="center"/>
        </w:trPr>
        <w:tc>
          <w:tcPr>
            <w:tcW w:w="1361" w:type="dxa"/>
            <w:shd w:val="clear" w:color="auto" w:fill="F2F6FB"/>
            <w:vAlign w:val="center"/>
          </w:tcPr>
          <w:p w:rsidR="005F1503" w:rsidRDefault="00392EB3" w:rsidP="00392EB3">
            <w:pPr>
              <w:bidi/>
              <w:rPr>
                <w:rFonts w:hint="eastAsia"/>
              </w:rPr>
            </w:pPr>
            <w:r>
              <w:rPr>
                <w:rFonts w:cs="Amiri"/>
                <w:color w:val="262626"/>
                <w:sz w:val="20"/>
                <w:szCs w:val="20"/>
                <w:rtl/>
              </w:rPr>
              <w:t>CICIDS2017</w:t>
            </w:r>
          </w:p>
        </w:tc>
        <w:tc>
          <w:tcPr>
            <w:tcW w:w="1417" w:type="dxa"/>
            <w:shd w:val="clear" w:color="auto" w:fill="F2F6FB"/>
            <w:vAlign w:val="center"/>
          </w:tcPr>
          <w:p w:rsidR="005F1503" w:rsidRDefault="00392EB3" w:rsidP="00392EB3">
            <w:pPr>
              <w:bidi/>
              <w:rPr>
                <w:rFonts w:hint="eastAsia"/>
              </w:rPr>
            </w:pPr>
            <w:r>
              <w:rPr>
                <w:rFonts w:cs="Amiri"/>
                <w:color w:val="262626"/>
                <w:sz w:val="20"/>
                <w:szCs w:val="20"/>
                <w:rtl/>
              </w:rPr>
              <w:t xml:space="preserve">UNB – </w:t>
            </w:r>
            <w:r>
              <w:rPr>
                <w:rFonts w:cs="Times New Roman"/>
                <w:color w:val="262626"/>
                <w:sz w:val="20"/>
                <w:szCs w:val="20"/>
                <w:rtl/>
              </w:rPr>
              <w:t>كندا</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2017</w:t>
            </w:r>
          </w:p>
        </w:tc>
        <w:tc>
          <w:tcPr>
            <w:tcW w:w="1247" w:type="dxa"/>
            <w:shd w:val="clear" w:color="auto" w:fill="F2F6FB"/>
            <w:vAlign w:val="center"/>
          </w:tcPr>
          <w:p w:rsidR="005F1503" w:rsidRDefault="00392EB3" w:rsidP="00392EB3">
            <w:pPr>
              <w:bidi/>
              <w:rPr>
                <w:rFonts w:hint="eastAsia"/>
              </w:rPr>
            </w:pPr>
            <w:r>
              <w:rPr>
                <w:rFonts w:cs="Amiri"/>
                <w:color w:val="262626"/>
                <w:sz w:val="20"/>
                <w:szCs w:val="20"/>
                <w:rtl/>
              </w:rPr>
              <w:t xml:space="preserve">~2.8 </w:t>
            </w:r>
            <w:r>
              <w:rPr>
                <w:rFonts w:cs="Times New Roman"/>
                <w:color w:val="262626"/>
                <w:sz w:val="20"/>
                <w:szCs w:val="20"/>
                <w:rtl/>
              </w:rPr>
              <w:t>مليون</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78</w:t>
            </w:r>
          </w:p>
        </w:tc>
        <w:tc>
          <w:tcPr>
            <w:tcW w:w="2268" w:type="dxa"/>
            <w:shd w:val="clear" w:color="auto" w:fill="F2F6FB"/>
            <w:vAlign w:val="center"/>
          </w:tcPr>
          <w:p w:rsidR="005F1503" w:rsidRDefault="00392EB3" w:rsidP="00392EB3">
            <w:pPr>
              <w:bidi/>
              <w:rPr>
                <w:rFonts w:hint="eastAsia"/>
              </w:rPr>
            </w:pPr>
            <w:r>
              <w:rPr>
                <w:rFonts w:cs="Amiri"/>
                <w:color w:val="262626"/>
                <w:sz w:val="20"/>
                <w:szCs w:val="20"/>
                <w:rtl/>
              </w:rPr>
              <w:t xml:space="preserve">14 </w:t>
            </w:r>
            <w:r>
              <w:rPr>
                <w:rFonts w:cs="Times New Roman"/>
                <w:color w:val="262626"/>
                <w:sz w:val="20"/>
                <w:szCs w:val="20"/>
                <w:rtl/>
              </w:rPr>
              <w:t>نوع هجوم</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Bot-IoT</w:t>
            </w:r>
          </w:p>
        </w:tc>
        <w:tc>
          <w:tcPr>
            <w:tcW w:w="1417" w:type="dxa"/>
            <w:vAlign w:val="center"/>
          </w:tcPr>
          <w:p w:rsidR="005F1503" w:rsidRDefault="00392EB3" w:rsidP="00392EB3">
            <w:pPr>
              <w:bidi/>
              <w:rPr>
                <w:rFonts w:hint="eastAsia"/>
              </w:rPr>
            </w:pPr>
            <w:r>
              <w:rPr>
                <w:rFonts w:cs="Amiri"/>
                <w:color w:val="262626"/>
                <w:sz w:val="20"/>
                <w:szCs w:val="20"/>
                <w:rtl/>
              </w:rPr>
              <w:t xml:space="preserve">UNSW – </w:t>
            </w:r>
            <w:r>
              <w:rPr>
                <w:rFonts w:cs="Times New Roman"/>
                <w:color w:val="262626"/>
                <w:sz w:val="20"/>
                <w:szCs w:val="20"/>
                <w:rtl/>
              </w:rPr>
              <w:t>أستراليا</w:t>
            </w:r>
          </w:p>
        </w:tc>
        <w:tc>
          <w:tcPr>
            <w:tcW w:w="680" w:type="dxa"/>
            <w:vAlign w:val="center"/>
          </w:tcPr>
          <w:p w:rsidR="005F1503" w:rsidRDefault="00392EB3" w:rsidP="00392EB3">
            <w:pPr>
              <w:bidi/>
              <w:rPr>
                <w:rFonts w:hint="eastAsia"/>
              </w:rPr>
            </w:pPr>
            <w:r>
              <w:rPr>
                <w:rFonts w:cs="Amiri"/>
                <w:color w:val="262626"/>
                <w:sz w:val="20"/>
                <w:szCs w:val="20"/>
                <w:rtl/>
              </w:rPr>
              <w:t>2019</w:t>
            </w:r>
          </w:p>
        </w:tc>
        <w:tc>
          <w:tcPr>
            <w:tcW w:w="1247" w:type="dxa"/>
            <w:vAlign w:val="center"/>
          </w:tcPr>
          <w:p w:rsidR="005F1503" w:rsidRDefault="00392EB3" w:rsidP="00392EB3">
            <w:pPr>
              <w:bidi/>
              <w:rPr>
                <w:rFonts w:hint="eastAsia"/>
              </w:rPr>
            </w:pPr>
            <w:r>
              <w:rPr>
                <w:rFonts w:cs="Amiri"/>
                <w:color w:val="262626"/>
                <w:sz w:val="20"/>
                <w:szCs w:val="20"/>
                <w:rtl/>
              </w:rPr>
              <w:t xml:space="preserve">~73 </w:t>
            </w:r>
            <w:r>
              <w:rPr>
                <w:rFonts w:cs="Times New Roman"/>
                <w:color w:val="262626"/>
                <w:sz w:val="20"/>
                <w:szCs w:val="20"/>
                <w:rtl/>
              </w:rPr>
              <w:t>مليون</w:t>
            </w:r>
          </w:p>
        </w:tc>
        <w:tc>
          <w:tcPr>
            <w:tcW w:w="1020" w:type="dxa"/>
            <w:vAlign w:val="center"/>
          </w:tcPr>
          <w:p w:rsidR="005F1503" w:rsidRDefault="00392EB3" w:rsidP="00392EB3">
            <w:pPr>
              <w:bidi/>
              <w:rPr>
                <w:rFonts w:hint="eastAsia"/>
              </w:rPr>
            </w:pPr>
            <w:r>
              <w:rPr>
                <w:rFonts w:cs="Amiri"/>
                <w:color w:val="262626"/>
                <w:sz w:val="20"/>
                <w:szCs w:val="20"/>
                <w:rtl/>
              </w:rPr>
              <w:t>43</w:t>
            </w:r>
          </w:p>
        </w:tc>
        <w:tc>
          <w:tcPr>
            <w:tcW w:w="2268" w:type="dxa"/>
            <w:vAlign w:val="center"/>
          </w:tcPr>
          <w:p w:rsidR="005F1503" w:rsidRDefault="00392EB3" w:rsidP="00392EB3">
            <w:pPr>
              <w:bidi/>
              <w:rPr>
                <w:rFonts w:hint="eastAsia"/>
              </w:rPr>
            </w:pPr>
            <w:r>
              <w:rPr>
                <w:rFonts w:cs="Amiri"/>
                <w:color w:val="262626"/>
                <w:sz w:val="20"/>
                <w:szCs w:val="20"/>
                <w:rtl/>
              </w:rPr>
              <w:t>DDoS, OS Scan, Keylogging, Exfiltration</w:t>
            </w:r>
          </w:p>
        </w:tc>
      </w:tr>
      <w:tr w:rsidR="005F1503">
        <w:trPr>
          <w:jc w:val="center"/>
        </w:trPr>
        <w:tc>
          <w:tcPr>
            <w:tcW w:w="1361" w:type="dxa"/>
            <w:shd w:val="clear" w:color="auto" w:fill="F2F6FB"/>
            <w:vAlign w:val="center"/>
          </w:tcPr>
          <w:p w:rsidR="005F1503" w:rsidRDefault="00392EB3" w:rsidP="00392EB3">
            <w:pPr>
              <w:bidi/>
              <w:rPr>
                <w:rFonts w:hint="eastAsia"/>
              </w:rPr>
            </w:pPr>
            <w:r>
              <w:rPr>
                <w:rFonts w:cs="Amiri"/>
                <w:color w:val="262626"/>
                <w:sz w:val="20"/>
                <w:szCs w:val="20"/>
                <w:rtl/>
              </w:rPr>
              <w:t>TON_IoT</w:t>
            </w:r>
          </w:p>
        </w:tc>
        <w:tc>
          <w:tcPr>
            <w:tcW w:w="1417" w:type="dxa"/>
            <w:shd w:val="clear" w:color="auto" w:fill="F2F6FB"/>
            <w:vAlign w:val="center"/>
          </w:tcPr>
          <w:p w:rsidR="005F1503" w:rsidRDefault="00392EB3" w:rsidP="00392EB3">
            <w:pPr>
              <w:bidi/>
              <w:rPr>
                <w:rFonts w:hint="eastAsia"/>
              </w:rPr>
            </w:pPr>
            <w:r>
              <w:rPr>
                <w:rFonts w:cs="Amiri"/>
                <w:color w:val="262626"/>
                <w:sz w:val="20"/>
                <w:szCs w:val="20"/>
                <w:rtl/>
              </w:rPr>
              <w:t xml:space="preserve">UNSW – </w:t>
            </w:r>
            <w:r>
              <w:rPr>
                <w:rFonts w:cs="Times New Roman"/>
                <w:color w:val="262626"/>
                <w:sz w:val="20"/>
                <w:szCs w:val="20"/>
                <w:rtl/>
              </w:rPr>
              <w:t>أستراليا</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2020</w:t>
            </w:r>
          </w:p>
        </w:tc>
        <w:tc>
          <w:tcPr>
            <w:tcW w:w="1247" w:type="dxa"/>
            <w:shd w:val="clear" w:color="auto" w:fill="F2F6FB"/>
            <w:vAlign w:val="center"/>
          </w:tcPr>
          <w:p w:rsidR="005F1503" w:rsidRDefault="00392EB3" w:rsidP="00392EB3">
            <w:pPr>
              <w:bidi/>
              <w:rPr>
                <w:rFonts w:hint="eastAsia"/>
              </w:rPr>
            </w:pPr>
            <w:r>
              <w:rPr>
                <w:rFonts w:cs="Amiri"/>
                <w:color w:val="262626"/>
                <w:sz w:val="20"/>
                <w:szCs w:val="20"/>
                <w:rtl/>
              </w:rPr>
              <w:t>~ varied</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44</w:t>
            </w:r>
          </w:p>
        </w:tc>
        <w:tc>
          <w:tcPr>
            <w:tcW w:w="2268" w:type="dxa"/>
            <w:shd w:val="clear" w:color="auto" w:fill="F2F6FB"/>
            <w:vAlign w:val="center"/>
          </w:tcPr>
          <w:p w:rsidR="005F1503" w:rsidRDefault="00392EB3" w:rsidP="00392EB3">
            <w:pPr>
              <w:bidi/>
              <w:rPr>
                <w:rFonts w:hint="eastAsia"/>
              </w:rPr>
            </w:pPr>
            <w:r>
              <w:rPr>
                <w:rFonts w:cs="Amiri"/>
                <w:color w:val="262626"/>
                <w:sz w:val="20"/>
                <w:szCs w:val="20"/>
                <w:rtl/>
              </w:rPr>
              <w:t>Multi-source: edge, cloud</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MQTT-IoT-IDS2020</w:t>
            </w:r>
          </w:p>
        </w:tc>
        <w:tc>
          <w:tcPr>
            <w:tcW w:w="1417" w:type="dxa"/>
            <w:vAlign w:val="center"/>
          </w:tcPr>
          <w:p w:rsidR="005F1503" w:rsidRDefault="00392EB3" w:rsidP="00392EB3">
            <w:pPr>
              <w:bidi/>
              <w:rPr>
                <w:rFonts w:hint="eastAsia"/>
              </w:rPr>
            </w:pPr>
            <w:r>
              <w:rPr>
                <w:rFonts w:cs="Amiri"/>
                <w:color w:val="262626"/>
                <w:sz w:val="20"/>
                <w:szCs w:val="20"/>
                <w:rtl/>
              </w:rPr>
              <w:t>Strathclyde – UK</w:t>
            </w:r>
          </w:p>
        </w:tc>
        <w:tc>
          <w:tcPr>
            <w:tcW w:w="680" w:type="dxa"/>
            <w:vAlign w:val="center"/>
          </w:tcPr>
          <w:p w:rsidR="005F1503" w:rsidRDefault="00392EB3" w:rsidP="00392EB3">
            <w:pPr>
              <w:bidi/>
              <w:rPr>
                <w:rFonts w:hint="eastAsia"/>
              </w:rPr>
            </w:pPr>
            <w:r>
              <w:rPr>
                <w:rFonts w:cs="Amiri"/>
                <w:color w:val="262626"/>
                <w:sz w:val="20"/>
                <w:szCs w:val="20"/>
                <w:rtl/>
              </w:rPr>
              <w:t>2020</w:t>
            </w:r>
          </w:p>
        </w:tc>
        <w:tc>
          <w:tcPr>
            <w:tcW w:w="1247" w:type="dxa"/>
            <w:vAlign w:val="center"/>
          </w:tcPr>
          <w:p w:rsidR="005F1503" w:rsidRDefault="00392EB3" w:rsidP="00392EB3">
            <w:pPr>
              <w:bidi/>
              <w:rPr>
                <w:rFonts w:hint="eastAsia"/>
              </w:rPr>
            </w:pPr>
            <w:r>
              <w:rPr>
                <w:rFonts w:cs="Amiri"/>
                <w:color w:val="262626"/>
                <w:sz w:val="20"/>
                <w:szCs w:val="20"/>
                <w:rtl/>
              </w:rPr>
              <w:t xml:space="preserve">~312 </w:t>
            </w:r>
            <w:r>
              <w:rPr>
                <w:rFonts w:cs="Times New Roman"/>
                <w:color w:val="262626"/>
                <w:sz w:val="20"/>
                <w:szCs w:val="20"/>
                <w:rtl/>
              </w:rPr>
              <w:t>ألف</w:t>
            </w:r>
          </w:p>
        </w:tc>
        <w:tc>
          <w:tcPr>
            <w:tcW w:w="1020" w:type="dxa"/>
            <w:vAlign w:val="center"/>
          </w:tcPr>
          <w:p w:rsidR="005F1503" w:rsidRDefault="00392EB3" w:rsidP="00392EB3">
            <w:pPr>
              <w:bidi/>
              <w:rPr>
                <w:rFonts w:hint="eastAsia"/>
              </w:rPr>
            </w:pPr>
            <w:r>
              <w:rPr>
                <w:rFonts w:cs="Amiri"/>
                <w:color w:val="262626"/>
                <w:sz w:val="20"/>
                <w:szCs w:val="20"/>
                <w:rtl/>
              </w:rPr>
              <w:t>10</w:t>
            </w:r>
          </w:p>
        </w:tc>
        <w:tc>
          <w:tcPr>
            <w:tcW w:w="2268" w:type="dxa"/>
            <w:vAlign w:val="center"/>
          </w:tcPr>
          <w:p w:rsidR="005F1503" w:rsidRDefault="00392EB3" w:rsidP="00392EB3">
            <w:pPr>
              <w:bidi/>
              <w:rPr>
                <w:rFonts w:hint="eastAsia"/>
              </w:rPr>
            </w:pPr>
            <w:r>
              <w:rPr>
                <w:rFonts w:cs="Amiri"/>
                <w:color w:val="262626"/>
                <w:sz w:val="20"/>
                <w:szCs w:val="20"/>
                <w:rtl/>
              </w:rPr>
              <w:t>MQTT-based attacks</w:t>
            </w:r>
          </w:p>
        </w:tc>
      </w:tr>
    </w:tbl>
    <w:p w:rsidR="005F1503" w:rsidRDefault="005F1503" w:rsidP="00392EB3">
      <w:pPr>
        <w:bidi/>
        <w:spacing w:after="120"/>
        <w:rPr>
          <w:rFonts w:hint="eastAsia"/>
        </w:rPr>
      </w:pPr>
    </w:p>
    <w:p w:rsidR="005F1503" w:rsidRDefault="00392EB3" w:rsidP="00392EB3">
      <w:pPr>
        <w:bidi/>
        <w:spacing w:after="120" w:line="360" w:lineRule="auto"/>
        <w:ind w:firstLine="340"/>
        <w:rPr>
          <w:rFonts w:hint="eastAsia"/>
        </w:rPr>
      </w:pPr>
      <w:r>
        <w:rPr>
          <w:rFonts w:cs="Times New Roman"/>
          <w:szCs w:val="28"/>
          <w:rtl/>
        </w:rPr>
        <w:t>وتُقاس فعالية هذه النماذج بدلالاتٍ قياسيةٍ متعدّدة</w:t>
      </w:r>
      <w:r>
        <w:rPr>
          <w:rFonts w:cs="Amiri"/>
          <w:szCs w:val="28"/>
          <w:rtl/>
        </w:rPr>
        <w:t xml:space="preserve">. </w:t>
      </w:r>
      <w:r>
        <w:rPr>
          <w:rFonts w:cs="Times New Roman"/>
          <w:szCs w:val="28"/>
          <w:rtl/>
        </w:rPr>
        <w:t xml:space="preserve">تُعرَّف الدقة </w:t>
      </w:r>
      <w:r>
        <w:rPr>
          <w:rFonts w:cs="Amiri"/>
          <w:szCs w:val="28"/>
          <w:rtl/>
        </w:rPr>
        <w:t xml:space="preserve">(Accuracy) </w:t>
      </w:r>
      <w:r>
        <w:rPr>
          <w:rFonts w:cs="Times New Roman"/>
          <w:szCs w:val="28"/>
          <w:rtl/>
        </w:rPr>
        <w:t>كنسبة التنبؤات الصحيحة من مجموع العيّنات</w:t>
      </w:r>
      <w:r>
        <w:rPr>
          <w:rFonts w:cs="Amiri"/>
          <w:szCs w:val="28"/>
          <w:rtl/>
        </w:rPr>
        <w:t xml:space="preserve">: Acc = (TP+TN)/(TP+TN+FP+FN). </w:t>
      </w:r>
      <w:r>
        <w:rPr>
          <w:rFonts w:cs="Times New Roman"/>
          <w:szCs w:val="28"/>
          <w:rtl/>
        </w:rPr>
        <w:t xml:space="preserve">أمّا الإيجابية </w:t>
      </w:r>
      <w:r>
        <w:rPr>
          <w:rFonts w:cs="Amiri"/>
          <w:szCs w:val="28"/>
          <w:rtl/>
        </w:rPr>
        <w:t xml:space="preserve">(Precision) </w:t>
      </w:r>
      <w:r>
        <w:rPr>
          <w:rFonts w:cs="Times New Roman"/>
          <w:szCs w:val="28"/>
          <w:rtl/>
        </w:rPr>
        <w:t>فهي نسبة التنبيهات الصحيحة من مجموع التنبيهات</w:t>
      </w:r>
      <w:r>
        <w:rPr>
          <w:rFonts w:cs="Amiri"/>
          <w:szCs w:val="28"/>
          <w:rtl/>
        </w:rPr>
        <w:t xml:space="preserve">: P = TP/(TP+FP). </w:t>
      </w:r>
      <w:r>
        <w:rPr>
          <w:rFonts w:cs="Times New Roman"/>
          <w:szCs w:val="28"/>
          <w:rtl/>
        </w:rPr>
        <w:t xml:space="preserve">والاستدعاء </w:t>
      </w:r>
      <w:r>
        <w:rPr>
          <w:rFonts w:cs="Amiri"/>
          <w:szCs w:val="28"/>
          <w:rtl/>
        </w:rPr>
        <w:t xml:space="preserve">(Recall) </w:t>
      </w:r>
      <w:r>
        <w:rPr>
          <w:rFonts w:cs="Times New Roman"/>
          <w:szCs w:val="28"/>
          <w:rtl/>
        </w:rPr>
        <w:t>هو نسبة الهجمات المكتشفة من مجموع الهجمات الفعلية</w:t>
      </w:r>
      <w:r>
        <w:rPr>
          <w:rFonts w:cs="Amiri"/>
          <w:szCs w:val="28"/>
          <w:rtl/>
        </w:rPr>
        <w:t xml:space="preserve">: R = TP/(TP+FN). </w:t>
      </w:r>
      <w:r>
        <w:rPr>
          <w:rFonts w:cs="Times New Roman"/>
          <w:szCs w:val="28"/>
          <w:rtl/>
        </w:rPr>
        <w:t xml:space="preserve">ويمثّل مقياس </w:t>
      </w:r>
      <w:r>
        <w:rPr>
          <w:rFonts w:cs="Amiri"/>
          <w:szCs w:val="28"/>
          <w:rtl/>
        </w:rPr>
        <w:t xml:space="preserve">F1 </w:t>
      </w:r>
      <w:r>
        <w:rPr>
          <w:rFonts w:cs="Times New Roman"/>
          <w:szCs w:val="28"/>
          <w:rtl/>
        </w:rPr>
        <w:t>التوازن الهندسي بين الإيجابية والاستدعاء</w:t>
      </w:r>
      <w:r>
        <w:rPr>
          <w:rFonts w:cs="Amiri"/>
          <w:szCs w:val="28"/>
          <w:rtl/>
        </w:rPr>
        <w:t xml:space="preserve">: F1 = 2·P·R/(P+R). </w:t>
      </w:r>
      <w:r>
        <w:rPr>
          <w:rFonts w:cs="Times New Roman"/>
          <w:szCs w:val="28"/>
          <w:rtl/>
        </w:rPr>
        <w:t xml:space="preserve">كما يُستخدم منحنى </w:t>
      </w:r>
      <w:r>
        <w:rPr>
          <w:rFonts w:cs="Amiri"/>
          <w:szCs w:val="28"/>
          <w:rtl/>
        </w:rPr>
        <w:t xml:space="preserve">ROC </w:t>
      </w:r>
      <w:r>
        <w:rPr>
          <w:rFonts w:cs="Times New Roman"/>
          <w:szCs w:val="28"/>
          <w:rtl/>
        </w:rPr>
        <w:t xml:space="preserve">ومنحاه تحت المنحنى </w:t>
      </w:r>
      <w:r>
        <w:rPr>
          <w:rFonts w:cs="Amiri"/>
          <w:szCs w:val="28"/>
          <w:rtl/>
        </w:rPr>
        <w:t xml:space="preserve">(AUC) </w:t>
      </w:r>
      <w:r>
        <w:rPr>
          <w:rFonts w:cs="Times New Roman"/>
          <w:szCs w:val="28"/>
          <w:rtl/>
        </w:rPr>
        <w:t xml:space="preserve">لتقييم قدرة النموذج على التمييز بين الفئتين عند عتباتٍ مختلفة، ويُعدّ </w:t>
      </w:r>
      <w:r>
        <w:rPr>
          <w:rFonts w:cs="Amiri"/>
          <w:szCs w:val="28"/>
          <w:rtl/>
        </w:rPr>
        <w:t xml:space="preserve">AUC </w:t>
      </w:r>
      <w:r>
        <w:rPr>
          <w:rFonts w:cs="Times New Roman"/>
          <w:szCs w:val="28"/>
          <w:rtl/>
        </w:rPr>
        <w:t xml:space="preserve">أفضل مقياسٍ شاملٍ لأنه غير حساسٍ لتوازن الفئات </w:t>
      </w:r>
      <w:r>
        <w:rPr>
          <w:rFonts w:cs="Amiri"/>
          <w:szCs w:val="28"/>
          <w:rtl/>
        </w:rPr>
        <w:t>[53].</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2.9  </w:t>
      </w:r>
      <w:r>
        <w:rPr>
          <w:rFonts w:cs="Times New Roman"/>
          <w:b/>
          <w:bCs/>
          <w:color w:val="1F4E79"/>
          <w:sz w:val="32"/>
          <w:szCs w:val="32"/>
          <w:rtl/>
        </w:rPr>
        <w:t>الدراسات السابقة وتحليلها</w:t>
      </w:r>
    </w:p>
    <w:p w:rsidR="005F1503" w:rsidRDefault="00392EB3" w:rsidP="00392EB3">
      <w:pPr>
        <w:bidi/>
        <w:spacing w:after="120" w:line="360" w:lineRule="auto"/>
        <w:ind w:firstLine="340"/>
        <w:rPr>
          <w:rFonts w:hint="eastAsia"/>
        </w:rPr>
      </w:pPr>
      <w:r>
        <w:rPr>
          <w:rFonts w:cs="Times New Roman"/>
          <w:szCs w:val="28"/>
          <w:rtl/>
        </w:rPr>
        <w:t>استعرض الباحث عدداً من الدراسات السابقة ذات الصلة المباشرة بموضوع البحث، وذلك بهدف الاستفادة من منهجياتها ونتائجها وتحديد الفجوة البحثية</w:t>
      </w:r>
      <w:r>
        <w:rPr>
          <w:rFonts w:cs="Amiri"/>
          <w:szCs w:val="28"/>
          <w:rtl/>
        </w:rPr>
        <w:t xml:space="preserve">. </w:t>
      </w:r>
      <w:r>
        <w:rPr>
          <w:rFonts w:cs="Times New Roman"/>
          <w:szCs w:val="28"/>
          <w:rtl/>
        </w:rPr>
        <w:t xml:space="preserve">ويعرض الجدول </w:t>
      </w:r>
      <w:r>
        <w:rPr>
          <w:rFonts w:cs="Amiri"/>
          <w:szCs w:val="28"/>
          <w:rtl/>
        </w:rPr>
        <w:t xml:space="preserve">(2-3) </w:t>
      </w:r>
      <w:r>
        <w:rPr>
          <w:rFonts w:cs="Times New Roman"/>
          <w:szCs w:val="28"/>
          <w:rtl/>
        </w:rPr>
        <w:t>ملخّصاً لأبرز هذه الدراسات</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(2-3): </w:t>
      </w:r>
      <w:r>
        <w:rPr>
          <w:rFonts w:cs="Times New Roman"/>
          <w:b/>
          <w:bCs/>
          <w:color w:val="262626"/>
          <w:sz w:val="22"/>
          <w:rtl/>
        </w:rPr>
        <w:t>ملخّص أبرز الدراسات السابقة في كشف الشذوذ لإنترنت الأشياء</w:t>
      </w:r>
    </w:p>
    <w:tbl>
      <w:tblPr>
        <w:tblStyle w:val="TableGrid"/>
        <w:bidiVisual/>
        <w:tblW w:w="0" w:type="auto"/>
        <w:jc w:val="center"/>
        <w:tblLook w:val="04A0" w:firstRow="1" w:lastRow="0" w:firstColumn="1" w:lastColumn="0" w:noHBand="0" w:noVBand="1"/>
      </w:tblPr>
      <w:tblGrid>
        <w:gridCol w:w="1417"/>
        <w:gridCol w:w="596"/>
        <w:gridCol w:w="1814"/>
        <w:gridCol w:w="1417"/>
        <w:gridCol w:w="2438"/>
      </w:tblGrid>
      <w:tr w:rsidR="005F1503">
        <w:trPr>
          <w:jc w:val="center"/>
        </w:trPr>
        <w:tc>
          <w:tcPr>
            <w:tcW w:w="1417" w:type="dxa"/>
            <w:shd w:val="clear" w:color="auto" w:fill="1F4E79"/>
            <w:vAlign w:val="center"/>
          </w:tcPr>
          <w:p w:rsidR="005F1503" w:rsidRDefault="00392EB3" w:rsidP="00392EB3">
            <w:pPr>
              <w:bidi/>
              <w:rPr>
                <w:rFonts w:hint="eastAsia"/>
              </w:rPr>
            </w:pPr>
            <w:r>
              <w:rPr>
                <w:rFonts w:cs="Times New Roman"/>
                <w:b/>
                <w:bCs/>
                <w:color w:val="FFFFFF"/>
                <w:sz w:val="19"/>
                <w:szCs w:val="19"/>
                <w:rtl/>
              </w:rPr>
              <w:t>المرجع</w:t>
            </w:r>
          </w:p>
        </w:tc>
        <w:tc>
          <w:tcPr>
            <w:tcW w:w="567" w:type="dxa"/>
            <w:shd w:val="clear" w:color="auto" w:fill="1F4E79"/>
            <w:vAlign w:val="center"/>
          </w:tcPr>
          <w:p w:rsidR="005F1503" w:rsidRDefault="00392EB3" w:rsidP="00392EB3">
            <w:pPr>
              <w:bidi/>
              <w:rPr>
                <w:rFonts w:hint="eastAsia"/>
              </w:rPr>
            </w:pPr>
            <w:r>
              <w:rPr>
                <w:rFonts w:cs="Times New Roman"/>
                <w:b/>
                <w:bCs/>
                <w:color w:val="FFFFFF"/>
                <w:sz w:val="19"/>
                <w:szCs w:val="19"/>
                <w:rtl/>
              </w:rPr>
              <w:t>السنة</w:t>
            </w:r>
          </w:p>
        </w:tc>
        <w:tc>
          <w:tcPr>
            <w:tcW w:w="1814" w:type="dxa"/>
            <w:shd w:val="clear" w:color="auto" w:fill="1F4E79"/>
            <w:vAlign w:val="center"/>
          </w:tcPr>
          <w:p w:rsidR="005F1503" w:rsidRDefault="00392EB3" w:rsidP="00392EB3">
            <w:pPr>
              <w:bidi/>
              <w:rPr>
                <w:rFonts w:hint="eastAsia"/>
              </w:rPr>
            </w:pPr>
            <w:r>
              <w:rPr>
                <w:rFonts w:cs="Times New Roman"/>
                <w:b/>
                <w:bCs/>
                <w:color w:val="FFFFFF"/>
                <w:sz w:val="19"/>
                <w:szCs w:val="19"/>
                <w:rtl/>
              </w:rPr>
              <w:t>المنهجية</w:t>
            </w:r>
            <w:r>
              <w:rPr>
                <w:rFonts w:cs="Amiri"/>
                <w:b/>
                <w:bCs/>
                <w:color w:val="FFFFFF"/>
                <w:sz w:val="19"/>
                <w:szCs w:val="19"/>
                <w:rtl/>
              </w:rPr>
              <w:t>/</w:t>
            </w:r>
            <w:r>
              <w:rPr>
                <w:rFonts w:cs="Times New Roman"/>
                <w:b/>
                <w:bCs/>
                <w:color w:val="FFFFFF"/>
                <w:sz w:val="19"/>
                <w:szCs w:val="19"/>
                <w:rtl/>
              </w:rPr>
              <w:t>الخوارزمية</w:t>
            </w:r>
          </w:p>
        </w:tc>
        <w:tc>
          <w:tcPr>
            <w:tcW w:w="1417" w:type="dxa"/>
            <w:shd w:val="clear" w:color="auto" w:fill="1F4E79"/>
            <w:vAlign w:val="center"/>
          </w:tcPr>
          <w:p w:rsidR="005F1503" w:rsidRDefault="00392EB3" w:rsidP="00392EB3">
            <w:pPr>
              <w:bidi/>
              <w:rPr>
                <w:rFonts w:hint="eastAsia"/>
              </w:rPr>
            </w:pPr>
            <w:r>
              <w:rPr>
                <w:rFonts w:cs="Times New Roman"/>
                <w:b/>
                <w:bCs/>
                <w:color w:val="FFFFFF"/>
                <w:sz w:val="19"/>
                <w:szCs w:val="19"/>
                <w:rtl/>
              </w:rPr>
              <w:t>مجموعة البيانات</w:t>
            </w:r>
          </w:p>
        </w:tc>
        <w:tc>
          <w:tcPr>
            <w:tcW w:w="2438" w:type="dxa"/>
            <w:shd w:val="clear" w:color="auto" w:fill="1F4E79"/>
            <w:vAlign w:val="center"/>
          </w:tcPr>
          <w:p w:rsidR="005F1503" w:rsidRDefault="00392EB3" w:rsidP="00392EB3">
            <w:pPr>
              <w:bidi/>
              <w:rPr>
                <w:rFonts w:hint="eastAsia"/>
              </w:rPr>
            </w:pPr>
            <w:r>
              <w:rPr>
                <w:rFonts w:cs="Times New Roman"/>
                <w:b/>
                <w:bCs/>
                <w:color w:val="FFFFFF"/>
                <w:sz w:val="19"/>
                <w:szCs w:val="19"/>
                <w:rtl/>
              </w:rPr>
              <w:t>أبرز النتائج</w:t>
            </w:r>
          </w:p>
        </w:tc>
      </w:tr>
      <w:tr w:rsidR="005F1503">
        <w:trPr>
          <w:jc w:val="center"/>
        </w:trPr>
        <w:tc>
          <w:tcPr>
            <w:tcW w:w="1417" w:type="dxa"/>
            <w:vAlign w:val="center"/>
          </w:tcPr>
          <w:p w:rsidR="005F1503" w:rsidRDefault="00392EB3" w:rsidP="00392EB3">
            <w:pPr>
              <w:bidi/>
              <w:rPr>
                <w:rFonts w:hint="eastAsia"/>
              </w:rPr>
            </w:pPr>
            <w:r>
              <w:rPr>
                <w:rFonts w:cs="Amiri"/>
                <w:color w:val="262626"/>
                <w:sz w:val="19"/>
                <w:szCs w:val="19"/>
                <w:rtl/>
              </w:rPr>
              <w:t>Hasan et al. [10]</w:t>
            </w:r>
          </w:p>
        </w:tc>
        <w:tc>
          <w:tcPr>
            <w:tcW w:w="567" w:type="dxa"/>
            <w:vAlign w:val="center"/>
          </w:tcPr>
          <w:p w:rsidR="005F1503" w:rsidRDefault="00392EB3" w:rsidP="00392EB3">
            <w:pPr>
              <w:bidi/>
              <w:rPr>
                <w:rFonts w:hint="eastAsia"/>
              </w:rPr>
            </w:pPr>
            <w:r>
              <w:rPr>
                <w:rFonts w:cs="Amiri"/>
                <w:color w:val="262626"/>
                <w:sz w:val="19"/>
                <w:szCs w:val="19"/>
                <w:rtl/>
              </w:rPr>
              <w:t>2019</w:t>
            </w:r>
          </w:p>
        </w:tc>
        <w:tc>
          <w:tcPr>
            <w:tcW w:w="1814" w:type="dxa"/>
            <w:vAlign w:val="center"/>
          </w:tcPr>
          <w:p w:rsidR="005F1503" w:rsidRDefault="00392EB3" w:rsidP="00392EB3">
            <w:pPr>
              <w:bidi/>
              <w:rPr>
                <w:rFonts w:hint="eastAsia"/>
              </w:rPr>
            </w:pPr>
            <w:r>
              <w:rPr>
                <w:rFonts w:cs="Amiri"/>
                <w:color w:val="262626"/>
                <w:sz w:val="19"/>
                <w:szCs w:val="19"/>
                <w:rtl/>
              </w:rPr>
              <w:t>Random Forest, SVM, ANN</w:t>
            </w:r>
          </w:p>
        </w:tc>
        <w:tc>
          <w:tcPr>
            <w:tcW w:w="1417" w:type="dxa"/>
            <w:vAlign w:val="center"/>
          </w:tcPr>
          <w:p w:rsidR="005F1503" w:rsidRDefault="00392EB3" w:rsidP="00392EB3">
            <w:pPr>
              <w:bidi/>
              <w:rPr>
                <w:rFonts w:hint="eastAsia"/>
              </w:rPr>
            </w:pPr>
            <w:r>
              <w:rPr>
                <w:rFonts w:cs="Times New Roman"/>
                <w:color w:val="262626"/>
                <w:sz w:val="19"/>
                <w:szCs w:val="19"/>
                <w:rtl/>
              </w:rPr>
              <w:t xml:space="preserve">محاكاة </w:t>
            </w:r>
            <w:r>
              <w:rPr>
                <w:rFonts w:cs="Amiri"/>
                <w:color w:val="262626"/>
                <w:sz w:val="19"/>
                <w:szCs w:val="19"/>
                <w:rtl/>
              </w:rPr>
              <w:t>IoT</w:t>
            </w:r>
          </w:p>
        </w:tc>
        <w:tc>
          <w:tcPr>
            <w:tcW w:w="2438" w:type="dxa"/>
            <w:vAlign w:val="center"/>
          </w:tcPr>
          <w:p w:rsidR="005F1503" w:rsidRDefault="00392EB3" w:rsidP="00392EB3">
            <w:pPr>
              <w:bidi/>
              <w:rPr>
                <w:rFonts w:hint="eastAsia"/>
              </w:rPr>
            </w:pPr>
            <w:r>
              <w:rPr>
                <w:rFonts w:cs="Amiri"/>
                <w:color w:val="262626"/>
                <w:sz w:val="19"/>
                <w:szCs w:val="19"/>
                <w:rtl/>
              </w:rPr>
              <w:t xml:space="preserve">Random Forest </w:t>
            </w:r>
            <w:r>
              <w:rPr>
                <w:rFonts w:cs="Times New Roman"/>
                <w:color w:val="262626"/>
                <w:sz w:val="19"/>
                <w:szCs w:val="19"/>
                <w:rtl/>
              </w:rPr>
              <w:t xml:space="preserve">حقّق </w:t>
            </w:r>
            <w:r>
              <w:rPr>
                <w:rFonts w:cs="Amiri"/>
                <w:color w:val="262626"/>
                <w:sz w:val="19"/>
                <w:szCs w:val="19"/>
                <w:rtl/>
              </w:rPr>
              <w:t xml:space="preserve">95.2% </w:t>
            </w:r>
            <w:r>
              <w:rPr>
                <w:rFonts w:cs="Times New Roman"/>
                <w:color w:val="262626"/>
                <w:sz w:val="19"/>
                <w:szCs w:val="19"/>
                <w:rtl/>
              </w:rPr>
              <w:t>دقة</w:t>
            </w:r>
          </w:p>
        </w:tc>
      </w:tr>
      <w:tr w:rsidR="005F1503">
        <w:trPr>
          <w:jc w:val="center"/>
        </w:trPr>
        <w:tc>
          <w:tcPr>
            <w:tcW w:w="1417" w:type="dxa"/>
            <w:shd w:val="clear" w:color="auto" w:fill="F2F6FB"/>
            <w:vAlign w:val="center"/>
          </w:tcPr>
          <w:p w:rsidR="005F1503" w:rsidRDefault="00392EB3" w:rsidP="00392EB3">
            <w:pPr>
              <w:bidi/>
              <w:rPr>
                <w:rFonts w:hint="eastAsia"/>
              </w:rPr>
            </w:pPr>
            <w:r>
              <w:rPr>
                <w:rFonts w:cs="Amiri"/>
                <w:color w:val="262626"/>
                <w:sz w:val="19"/>
                <w:szCs w:val="19"/>
                <w:rtl/>
              </w:rPr>
              <w:t>Anthi et al. [54]</w:t>
            </w:r>
          </w:p>
        </w:tc>
        <w:tc>
          <w:tcPr>
            <w:tcW w:w="567" w:type="dxa"/>
            <w:shd w:val="clear" w:color="auto" w:fill="F2F6FB"/>
            <w:vAlign w:val="center"/>
          </w:tcPr>
          <w:p w:rsidR="005F1503" w:rsidRDefault="00392EB3" w:rsidP="00392EB3">
            <w:pPr>
              <w:bidi/>
              <w:rPr>
                <w:rFonts w:hint="eastAsia"/>
              </w:rPr>
            </w:pPr>
            <w:r>
              <w:rPr>
                <w:rFonts w:cs="Amiri"/>
                <w:color w:val="262626"/>
                <w:sz w:val="19"/>
                <w:szCs w:val="19"/>
                <w:rtl/>
              </w:rPr>
              <w:t>2019</w:t>
            </w:r>
          </w:p>
        </w:tc>
        <w:tc>
          <w:tcPr>
            <w:tcW w:w="1814" w:type="dxa"/>
            <w:shd w:val="clear" w:color="auto" w:fill="F2F6FB"/>
            <w:vAlign w:val="center"/>
          </w:tcPr>
          <w:p w:rsidR="005F1503" w:rsidRDefault="00392EB3" w:rsidP="00392EB3">
            <w:pPr>
              <w:bidi/>
              <w:rPr>
                <w:rFonts w:hint="eastAsia"/>
              </w:rPr>
            </w:pPr>
            <w:r>
              <w:rPr>
                <w:rFonts w:cs="Amiri"/>
                <w:color w:val="262626"/>
                <w:sz w:val="19"/>
                <w:szCs w:val="19"/>
                <w:rtl/>
              </w:rPr>
              <w:t>Pistachio – 3-layer rule+ML</w:t>
            </w:r>
          </w:p>
        </w:tc>
        <w:tc>
          <w:tcPr>
            <w:tcW w:w="1417" w:type="dxa"/>
            <w:shd w:val="clear" w:color="auto" w:fill="F2F6FB"/>
            <w:vAlign w:val="center"/>
          </w:tcPr>
          <w:p w:rsidR="005F1503" w:rsidRDefault="00392EB3" w:rsidP="00392EB3">
            <w:pPr>
              <w:bidi/>
              <w:rPr>
                <w:rFonts w:hint="eastAsia"/>
              </w:rPr>
            </w:pPr>
            <w:r>
              <w:rPr>
                <w:rFonts w:cs="Times New Roman"/>
                <w:color w:val="262626"/>
                <w:sz w:val="19"/>
                <w:szCs w:val="19"/>
                <w:rtl/>
              </w:rPr>
              <w:t>محاكاة منزل ذكي</w:t>
            </w:r>
          </w:p>
        </w:tc>
        <w:tc>
          <w:tcPr>
            <w:tcW w:w="2438" w:type="dxa"/>
            <w:shd w:val="clear" w:color="auto" w:fill="F2F6FB"/>
            <w:vAlign w:val="center"/>
          </w:tcPr>
          <w:p w:rsidR="005F1503" w:rsidRDefault="00392EB3" w:rsidP="00392EB3">
            <w:pPr>
              <w:bidi/>
              <w:rPr>
                <w:rFonts w:hint="eastAsia"/>
              </w:rPr>
            </w:pPr>
            <w:r>
              <w:rPr>
                <w:rFonts w:cs="Times New Roman"/>
                <w:color w:val="262626"/>
                <w:sz w:val="19"/>
                <w:szCs w:val="19"/>
                <w:rtl/>
              </w:rPr>
              <w:t xml:space="preserve">كشف </w:t>
            </w:r>
            <w:r>
              <w:rPr>
                <w:rFonts w:cs="Amiri"/>
                <w:color w:val="262626"/>
                <w:sz w:val="19"/>
                <w:szCs w:val="19"/>
                <w:rtl/>
              </w:rPr>
              <w:t xml:space="preserve">96.1% </w:t>
            </w:r>
            <w:r>
              <w:rPr>
                <w:rFonts w:cs="Times New Roman"/>
                <w:color w:val="262626"/>
                <w:sz w:val="19"/>
                <w:szCs w:val="19"/>
                <w:rtl/>
              </w:rPr>
              <w:t>من الهجمات</w:t>
            </w:r>
          </w:p>
        </w:tc>
      </w:tr>
      <w:tr w:rsidR="005F1503">
        <w:trPr>
          <w:jc w:val="center"/>
        </w:trPr>
        <w:tc>
          <w:tcPr>
            <w:tcW w:w="1417" w:type="dxa"/>
            <w:vAlign w:val="center"/>
          </w:tcPr>
          <w:p w:rsidR="005F1503" w:rsidRDefault="00392EB3" w:rsidP="00392EB3">
            <w:pPr>
              <w:bidi/>
              <w:rPr>
                <w:rFonts w:hint="eastAsia"/>
              </w:rPr>
            </w:pPr>
            <w:r>
              <w:rPr>
                <w:rFonts w:cs="Amiri"/>
                <w:color w:val="262626"/>
                <w:sz w:val="19"/>
                <w:szCs w:val="19"/>
                <w:rtl/>
              </w:rPr>
              <w:t>Ferrag et al. [55]</w:t>
            </w:r>
          </w:p>
        </w:tc>
        <w:tc>
          <w:tcPr>
            <w:tcW w:w="567" w:type="dxa"/>
            <w:vAlign w:val="center"/>
          </w:tcPr>
          <w:p w:rsidR="005F1503" w:rsidRDefault="00392EB3" w:rsidP="00392EB3">
            <w:pPr>
              <w:bidi/>
              <w:rPr>
                <w:rFonts w:hint="eastAsia"/>
              </w:rPr>
            </w:pPr>
            <w:r>
              <w:rPr>
                <w:rFonts w:cs="Amiri"/>
                <w:color w:val="262626"/>
                <w:sz w:val="19"/>
                <w:szCs w:val="19"/>
                <w:rtl/>
              </w:rPr>
              <w:t>2020</w:t>
            </w:r>
          </w:p>
        </w:tc>
        <w:tc>
          <w:tcPr>
            <w:tcW w:w="1814" w:type="dxa"/>
            <w:vAlign w:val="center"/>
          </w:tcPr>
          <w:p w:rsidR="005F1503" w:rsidRDefault="00392EB3" w:rsidP="00392EB3">
            <w:pPr>
              <w:bidi/>
              <w:rPr>
                <w:rFonts w:hint="eastAsia"/>
              </w:rPr>
            </w:pPr>
            <w:r>
              <w:rPr>
                <w:rFonts w:cs="Amiri"/>
                <w:color w:val="262626"/>
                <w:sz w:val="19"/>
                <w:szCs w:val="19"/>
                <w:rtl/>
              </w:rPr>
              <w:t>Deep learning survey (AE, LSTM)</w:t>
            </w:r>
          </w:p>
        </w:tc>
        <w:tc>
          <w:tcPr>
            <w:tcW w:w="1417" w:type="dxa"/>
            <w:vAlign w:val="center"/>
          </w:tcPr>
          <w:p w:rsidR="005F1503" w:rsidRDefault="00392EB3" w:rsidP="00392EB3">
            <w:pPr>
              <w:bidi/>
              <w:rPr>
                <w:rFonts w:hint="eastAsia"/>
              </w:rPr>
            </w:pPr>
            <w:r>
              <w:rPr>
                <w:rFonts w:cs="Times New Roman"/>
                <w:color w:val="262626"/>
                <w:sz w:val="19"/>
                <w:szCs w:val="19"/>
                <w:rtl/>
              </w:rPr>
              <w:t>متعدّدة</w:t>
            </w:r>
          </w:p>
        </w:tc>
        <w:tc>
          <w:tcPr>
            <w:tcW w:w="2438" w:type="dxa"/>
            <w:vAlign w:val="center"/>
          </w:tcPr>
          <w:p w:rsidR="005F1503" w:rsidRDefault="00392EB3" w:rsidP="00392EB3">
            <w:pPr>
              <w:bidi/>
              <w:rPr>
                <w:rFonts w:hint="eastAsia"/>
              </w:rPr>
            </w:pPr>
            <w:r>
              <w:rPr>
                <w:rFonts w:cs="Amiri"/>
                <w:color w:val="262626"/>
                <w:sz w:val="19"/>
                <w:szCs w:val="19"/>
                <w:rtl/>
              </w:rPr>
              <w:t xml:space="preserve">LSTM 97-99% </w:t>
            </w:r>
            <w:r>
              <w:rPr>
                <w:rFonts w:cs="Times New Roman"/>
                <w:color w:val="262626"/>
                <w:sz w:val="19"/>
                <w:szCs w:val="19"/>
                <w:rtl/>
              </w:rPr>
              <w:t xml:space="preserve">على </w:t>
            </w:r>
            <w:r>
              <w:rPr>
                <w:rFonts w:cs="Amiri"/>
                <w:color w:val="262626"/>
                <w:sz w:val="19"/>
                <w:szCs w:val="19"/>
                <w:rtl/>
              </w:rPr>
              <w:t>CICIDS</w:t>
            </w:r>
          </w:p>
        </w:tc>
      </w:tr>
      <w:tr w:rsidR="005F1503">
        <w:trPr>
          <w:jc w:val="center"/>
        </w:trPr>
        <w:tc>
          <w:tcPr>
            <w:tcW w:w="1417" w:type="dxa"/>
            <w:shd w:val="clear" w:color="auto" w:fill="F2F6FB"/>
            <w:vAlign w:val="center"/>
          </w:tcPr>
          <w:p w:rsidR="005F1503" w:rsidRDefault="00392EB3" w:rsidP="00392EB3">
            <w:pPr>
              <w:bidi/>
              <w:rPr>
                <w:rFonts w:hint="eastAsia"/>
              </w:rPr>
            </w:pPr>
            <w:r>
              <w:rPr>
                <w:rFonts w:cs="Amiri"/>
                <w:color w:val="262626"/>
                <w:sz w:val="19"/>
                <w:szCs w:val="19"/>
                <w:rtl/>
              </w:rPr>
              <w:t>Roopak et al. [56]</w:t>
            </w:r>
          </w:p>
        </w:tc>
        <w:tc>
          <w:tcPr>
            <w:tcW w:w="567" w:type="dxa"/>
            <w:shd w:val="clear" w:color="auto" w:fill="F2F6FB"/>
            <w:vAlign w:val="center"/>
          </w:tcPr>
          <w:p w:rsidR="005F1503" w:rsidRDefault="00392EB3" w:rsidP="00392EB3">
            <w:pPr>
              <w:bidi/>
              <w:rPr>
                <w:rFonts w:hint="eastAsia"/>
              </w:rPr>
            </w:pPr>
            <w:r>
              <w:rPr>
                <w:rFonts w:cs="Amiri"/>
                <w:color w:val="262626"/>
                <w:sz w:val="19"/>
                <w:szCs w:val="19"/>
                <w:rtl/>
              </w:rPr>
              <w:t>2020</w:t>
            </w:r>
          </w:p>
        </w:tc>
        <w:tc>
          <w:tcPr>
            <w:tcW w:w="1814" w:type="dxa"/>
            <w:shd w:val="clear" w:color="auto" w:fill="F2F6FB"/>
            <w:vAlign w:val="center"/>
          </w:tcPr>
          <w:p w:rsidR="005F1503" w:rsidRDefault="00392EB3" w:rsidP="00392EB3">
            <w:pPr>
              <w:bidi/>
              <w:rPr>
                <w:rFonts w:hint="eastAsia"/>
              </w:rPr>
            </w:pPr>
            <w:r>
              <w:rPr>
                <w:rFonts w:cs="Amiri"/>
                <w:color w:val="262626"/>
                <w:sz w:val="19"/>
                <w:szCs w:val="19"/>
                <w:rtl/>
              </w:rPr>
              <w:t>CNN-LSTM hybrid</w:t>
            </w:r>
          </w:p>
        </w:tc>
        <w:tc>
          <w:tcPr>
            <w:tcW w:w="1417" w:type="dxa"/>
            <w:shd w:val="clear" w:color="auto" w:fill="F2F6FB"/>
            <w:vAlign w:val="center"/>
          </w:tcPr>
          <w:p w:rsidR="005F1503" w:rsidRDefault="00392EB3" w:rsidP="00392EB3">
            <w:pPr>
              <w:bidi/>
              <w:rPr>
                <w:rFonts w:hint="eastAsia"/>
              </w:rPr>
            </w:pPr>
            <w:r>
              <w:rPr>
                <w:rFonts w:cs="Amiri"/>
                <w:color w:val="262626"/>
                <w:sz w:val="19"/>
                <w:szCs w:val="19"/>
                <w:rtl/>
              </w:rPr>
              <w:t>CICIDS2017</w:t>
            </w:r>
          </w:p>
        </w:tc>
        <w:tc>
          <w:tcPr>
            <w:tcW w:w="2438" w:type="dxa"/>
            <w:shd w:val="clear" w:color="auto" w:fill="F2F6FB"/>
            <w:vAlign w:val="center"/>
          </w:tcPr>
          <w:p w:rsidR="005F1503" w:rsidRDefault="00392EB3" w:rsidP="00392EB3">
            <w:pPr>
              <w:bidi/>
              <w:rPr>
                <w:rFonts w:hint="eastAsia"/>
              </w:rPr>
            </w:pPr>
            <w:r>
              <w:rPr>
                <w:rFonts w:cs="Times New Roman"/>
                <w:color w:val="262626"/>
                <w:sz w:val="19"/>
                <w:szCs w:val="19"/>
                <w:rtl/>
              </w:rPr>
              <w:t xml:space="preserve">تحسّن دقة كشف </w:t>
            </w:r>
            <w:r>
              <w:rPr>
                <w:rFonts w:cs="Amiri"/>
                <w:color w:val="262626"/>
                <w:sz w:val="19"/>
                <w:szCs w:val="19"/>
                <w:rtl/>
              </w:rPr>
              <w:t xml:space="preserve">DDoS </w:t>
            </w:r>
            <w:r>
              <w:rPr>
                <w:rFonts w:cs="Times New Roman"/>
                <w:color w:val="262626"/>
                <w:sz w:val="19"/>
                <w:szCs w:val="19"/>
                <w:rtl/>
              </w:rPr>
              <w:t xml:space="preserve">إلى </w:t>
            </w:r>
            <w:r>
              <w:rPr>
                <w:rFonts w:cs="Amiri"/>
                <w:color w:val="262626"/>
                <w:sz w:val="19"/>
                <w:szCs w:val="19"/>
                <w:rtl/>
              </w:rPr>
              <w:t>98.6%</w:t>
            </w:r>
          </w:p>
        </w:tc>
      </w:tr>
      <w:tr w:rsidR="005F1503">
        <w:trPr>
          <w:jc w:val="center"/>
        </w:trPr>
        <w:tc>
          <w:tcPr>
            <w:tcW w:w="1417" w:type="dxa"/>
            <w:vAlign w:val="center"/>
          </w:tcPr>
          <w:p w:rsidR="005F1503" w:rsidRDefault="00392EB3" w:rsidP="00392EB3">
            <w:pPr>
              <w:bidi/>
              <w:rPr>
                <w:rFonts w:hint="eastAsia"/>
              </w:rPr>
            </w:pPr>
            <w:r>
              <w:rPr>
                <w:rFonts w:cs="Amiri"/>
                <w:color w:val="262626"/>
                <w:sz w:val="19"/>
                <w:szCs w:val="19"/>
                <w:rtl/>
              </w:rPr>
              <w:t>Thamilarasu &amp; Chawla [57]</w:t>
            </w:r>
          </w:p>
        </w:tc>
        <w:tc>
          <w:tcPr>
            <w:tcW w:w="567" w:type="dxa"/>
            <w:vAlign w:val="center"/>
          </w:tcPr>
          <w:p w:rsidR="005F1503" w:rsidRDefault="00392EB3" w:rsidP="00392EB3">
            <w:pPr>
              <w:bidi/>
              <w:rPr>
                <w:rFonts w:hint="eastAsia"/>
              </w:rPr>
            </w:pPr>
            <w:r>
              <w:rPr>
                <w:rFonts w:cs="Amiri"/>
                <w:color w:val="262626"/>
                <w:sz w:val="19"/>
                <w:szCs w:val="19"/>
                <w:rtl/>
              </w:rPr>
              <w:t>2019</w:t>
            </w:r>
          </w:p>
        </w:tc>
        <w:tc>
          <w:tcPr>
            <w:tcW w:w="1814" w:type="dxa"/>
            <w:vAlign w:val="center"/>
          </w:tcPr>
          <w:p w:rsidR="005F1503" w:rsidRDefault="00392EB3" w:rsidP="00392EB3">
            <w:pPr>
              <w:bidi/>
              <w:rPr>
                <w:rFonts w:hint="eastAsia"/>
              </w:rPr>
            </w:pPr>
            <w:r>
              <w:rPr>
                <w:rFonts w:cs="Amiri"/>
                <w:color w:val="262626"/>
                <w:sz w:val="19"/>
                <w:szCs w:val="19"/>
                <w:rtl/>
              </w:rPr>
              <w:t>Deep learning IDS</w:t>
            </w:r>
          </w:p>
        </w:tc>
        <w:tc>
          <w:tcPr>
            <w:tcW w:w="1417" w:type="dxa"/>
            <w:vAlign w:val="center"/>
          </w:tcPr>
          <w:p w:rsidR="005F1503" w:rsidRDefault="00392EB3" w:rsidP="00392EB3">
            <w:pPr>
              <w:bidi/>
              <w:rPr>
                <w:rFonts w:hint="eastAsia"/>
              </w:rPr>
            </w:pPr>
            <w:r>
              <w:rPr>
                <w:rFonts w:cs="Amiri"/>
                <w:color w:val="262626"/>
                <w:sz w:val="19"/>
                <w:szCs w:val="19"/>
                <w:rtl/>
              </w:rPr>
              <w:t>IoT-specific</w:t>
            </w:r>
          </w:p>
        </w:tc>
        <w:tc>
          <w:tcPr>
            <w:tcW w:w="2438" w:type="dxa"/>
            <w:vAlign w:val="center"/>
          </w:tcPr>
          <w:p w:rsidR="005F1503" w:rsidRDefault="00392EB3" w:rsidP="00392EB3">
            <w:pPr>
              <w:bidi/>
              <w:rPr>
                <w:rFonts w:hint="eastAsia"/>
              </w:rPr>
            </w:pPr>
            <w:r>
              <w:rPr>
                <w:rFonts w:cs="Times New Roman"/>
                <w:color w:val="262626"/>
                <w:sz w:val="19"/>
                <w:szCs w:val="19"/>
                <w:rtl/>
              </w:rPr>
              <w:t xml:space="preserve">كشف اختراقات الأجهزة بمعدّل </w:t>
            </w:r>
            <w:r>
              <w:rPr>
                <w:rFonts w:cs="Amiri"/>
                <w:color w:val="262626"/>
                <w:sz w:val="19"/>
                <w:szCs w:val="19"/>
                <w:rtl/>
              </w:rPr>
              <w:t>94%</w:t>
            </w:r>
          </w:p>
        </w:tc>
      </w:tr>
      <w:tr w:rsidR="005F1503">
        <w:trPr>
          <w:jc w:val="center"/>
        </w:trPr>
        <w:tc>
          <w:tcPr>
            <w:tcW w:w="1417" w:type="dxa"/>
            <w:shd w:val="clear" w:color="auto" w:fill="F2F6FB"/>
            <w:vAlign w:val="center"/>
          </w:tcPr>
          <w:p w:rsidR="005F1503" w:rsidRDefault="00392EB3" w:rsidP="00392EB3">
            <w:pPr>
              <w:bidi/>
              <w:rPr>
                <w:rFonts w:hint="eastAsia"/>
              </w:rPr>
            </w:pPr>
            <w:r>
              <w:rPr>
                <w:rFonts w:cs="Amiri"/>
                <w:color w:val="262626"/>
                <w:sz w:val="19"/>
                <w:szCs w:val="19"/>
                <w:rtl/>
              </w:rPr>
              <w:t>Koroniotis et al. [51]</w:t>
            </w:r>
          </w:p>
        </w:tc>
        <w:tc>
          <w:tcPr>
            <w:tcW w:w="567" w:type="dxa"/>
            <w:shd w:val="clear" w:color="auto" w:fill="F2F6FB"/>
            <w:vAlign w:val="center"/>
          </w:tcPr>
          <w:p w:rsidR="005F1503" w:rsidRDefault="00392EB3" w:rsidP="00392EB3">
            <w:pPr>
              <w:bidi/>
              <w:rPr>
                <w:rFonts w:hint="eastAsia"/>
              </w:rPr>
            </w:pPr>
            <w:r>
              <w:rPr>
                <w:rFonts w:cs="Amiri"/>
                <w:color w:val="262626"/>
                <w:sz w:val="19"/>
                <w:szCs w:val="19"/>
                <w:rtl/>
              </w:rPr>
              <w:t>2019</w:t>
            </w:r>
          </w:p>
        </w:tc>
        <w:tc>
          <w:tcPr>
            <w:tcW w:w="1814" w:type="dxa"/>
            <w:shd w:val="clear" w:color="auto" w:fill="F2F6FB"/>
            <w:vAlign w:val="center"/>
          </w:tcPr>
          <w:p w:rsidR="005F1503" w:rsidRDefault="00392EB3" w:rsidP="00392EB3">
            <w:pPr>
              <w:bidi/>
              <w:rPr>
                <w:rFonts w:hint="eastAsia"/>
              </w:rPr>
            </w:pPr>
            <w:r>
              <w:rPr>
                <w:rFonts w:cs="Amiri"/>
                <w:color w:val="262626"/>
                <w:sz w:val="19"/>
                <w:szCs w:val="19"/>
                <w:rtl/>
              </w:rPr>
              <w:t>Forensic analysis + ML</w:t>
            </w:r>
          </w:p>
        </w:tc>
        <w:tc>
          <w:tcPr>
            <w:tcW w:w="1417" w:type="dxa"/>
            <w:shd w:val="clear" w:color="auto" w:fill="F2F6FB"/>
            <w:vAlign w:val="center"/>
          </w:tcPr>
          <w:p w:rsidR="005F1503" w:rsidRDefault="00392EB3" w:rsidP="00392EB3">
            <w:pPr>
              <w:bidi/>
              <w:rPr>
                <w:rFonts w:hint="eastAsia"/>
              </w:rPr>
            </w:pPr>
            <w:r>
              <w:rPr>
                <w:rFonts w:cs="Amiri"/>
                <w:color w:val="262626"/>
                <w:sz w:val="19"/>
                <w:szCs w:val="19"/>
                <w:rtl/>
              </w:rPr>
              <w:t>Bot-IoT (</w:t>
            </w:r>
            <w:r>
              <w:rPr>
                <w:rFonts w:cs="Times New Roman"/>
                <w:color w:val="262626"/>
                <w:sz w:val="19"/>
                <w:szCs w:val="19"/>
                <w:rtl/>
              </w:rPr>
              <w:t>أنشئت</w:t>
            </w:r>
            <w:r>
              <w:rPr>
                <w:rFonts w:cs="Amiri"/>
                <w:color w:val="262626"/>
                <w:sz w:val="19"/>
                <w:szCs w:val="19"/>
                <w:rtl/>
              </w:rPr>
              <w:t>)</w:t>
            </w:r>
          </w:p>
        </w:tc>
        <w:tc>
          <w:tcPr>
            <w:tcW w:w="2438" w:type="dxa"/>
            <w:shd w:val="clear" w:color="auto" w:fill="F2F6FB"/>
            <w:vAlign w:val="center"/>
          </w:tcPr>
          <w:p w:rsidR="005F1503" w:rsidRDefault="00392EB3" w:rsidP="00392EB3">
            <w:pPr>
              <w:bidi/>
              <w:rPr>
                <w:rFonts w:hint="eastAsia"/>
              </w:rPr>
            </w:pPr>
            <w:r>
              <w:rPr>
                <w:rFonts w:cs="Amiri"/>
                <w:color w:val="262626"/>
                <w:sz w:val="19"/>
                <w:szCs w:val="19"/>
                <w:rtl/>
              </w:rPr>
              <w:t>BBR Traffic classification</w:t>
            </w:r>
          </w:p>
        </w:tc>
      </w:tr>
      <w:tr w:rsidR="005F1503">
        <w:trPr>
          <w:jc w:val="center"/>
        </w:trPr>
        <w:tc>
          <w:tcPr>
            <w:tcW w:w="1417" w:type="dxa"/>
            <w:vAlign w:val="center"/>
          </w:tcPr>
          <w:p w:rsidR="005F1503" w:rsidRDefault="00392EB3" w:rsidP="00392EB3">
            <w:pPr>
              <w:bidi/>
              <w:rPr>
                <w:rFonts w:hint="eastAsia"/>
              </w:rPr>
            </w:pPr>
            <w:r>
              <w:rPr>
                <w:rFonts w:cs="Amiri"/>
                <w:color w:val="262626"/>
                <w:sz w:val="19"/>
                <w:szCs w:val="19"/>
                <w:rtl/>
              </w:rPr>
              <w:lastRenderedPageBreak/>
              <w:t>Moustafa et al. [58]</w:t>
            </w:r>
          </w:p>
        </w:tc>
        <w:tc>
          <w:tcPr>
            <w:tcW w:w="567" w:type="dxa"/>
            <w:vAlign w:val="center"/>
          </w:tcPr>
          <w:p w:rsidR="005F1503" w:rsidRDefault="00392EB3" w:rsidP="00392EB3">
            <w:pPr>
              <w:bidi/>
              <w:rPr>
                <w:rFonts w:hint="eastAsia"/>
              </w:rPr>
            </w:pPr>
            <w:r>
              <w:rPr>
                <w:rFonts w:cs="Amiri"/>
                <w:color w:val="262626"/>
                <w:sz w:val="19"/>
                <w:szCs w:val="19"/>
                <w:rtl/>
              </w:rPr>
              <w:t>2021</w:t>
            </w:r>
          </w:p>
        </w:tc>
        <w:tc>
          <w:tcPr>
            <w:tcW w:w="1814" w:type="dxa"/>
            <w:vAlign w:val="center"/>
          </w:tcPr>
          <w:p w:rsidR="005F1503" w:rsidRDefault="00392EB3" w:rsidP="00392EB3">
            <w:pPr>
              <w:bidi/>
              <w:rPr>
                <w:rFonts w:hint="eastAsia"/>
              </w:rPr>
            </w:pPr>
            <w:r>
              <w:rPr>
                <w:rFonts w:cs="Amiri"/>
                <w:color w:val="262626"/>
                <w:sz w:val="19"/>
                <w:szCs w:val="19"/>
                <w:rtl/>
              </w:rPr>
              <w:t>TON_IoT dataset + ML</w:t>
            </w:r>
          </w:p>
        </w:tc>
        <w:tc>
          <w:tcPr>
            <w:tcW w:w="1417" w:type="dxa"/>
            <w:vAlign w:val="center"/>
          </w:tcPr>
          <w:p w:rsidR="005F1503" w:rsidRDefault="00392EB3" w:rsidP="00392EB3">
            <w:pPr>
              <w:bidi/>
              <w:rPr>
                <w:rFonts w:hint="eastAsia"/>
              </w:rPr>
            </w:pPr>
            <w:r>
              <w:rPr>
                <w:rFonts w:cs="Amiri"/>
                <w:color w:val="262626"/>
                <w:sz w:val="19"/>
                <w:szCs w:val="19"/>
                <w:rtl/>
              </w:rPr>
              <w:t>TON_IoT (</w:t>
            </w:r>
            <w:r>
              <w:rPr>
                <w:rFonts w:cs="Times New Roman"/>
                <w:color w:val="262626"/>
                <w:sz w:val="19"/>
                <w:szCs w:val="19"/>
                <w:rtl/>
              </w:rPr>
              <w:t>أنشئت</w:t>
            </w:r>
            <w:r>
              <w:rPr>
                <w:rFonts w:cs="Amiri"/>
                <w:color w:val="262626"/>
                <w:sz w:val="19"/>
                <w:szCs w:val="19"/>
                <w:rtl/>
              </w:rPr>
              <w:t>)</w:t>
            </w:r>
          </w:p>
        </w:tc>
        <w:tc>
          <w:tcPr>
            <w:tcW w:w="2438" w:type="dxa"/>
            <w:vAlign w:val="center"/>
          </w:tcPr>
          <w:p w:rsidR="005F1503" w:rsidRDefault="00392EB3" w:rsidP="00392EB3">
            <w:pPr>
              <w:bidi/>
              <w:rPr>
                <w:rFonts w:hint="eastAsia"/>
              </w:rPr>
            </w:pPr>
            <w:r>
              <w:rPr>
                <w:rFonts w:cs="Times New Roman"/>
                <w:color w:val="262626"/>
                <w:sz w:val="19"/>
                <w:szCs w:val="19"/>
                <w:rtl/>
              </w:rPr>
              <w:t xml:space="preserve">النماذج تتفاوت </w:t>
            </w:r>
            <w:r>
              <w:rPr>
                <w:rFonts w:cs="Amiri"/>
                <w:color w:val="262626"/>
                <w:sz w:val="19"/>
                <w:szCs w:val="19"/>
                <w:rtl/>
              </w:rPr>
              <w:t xml:space="preserve">85-99% </w:t>
            </w:r>
            <w:r>
              <w:rPr>
                <w:rFonts w:cs="Times New Roman"/>
                <w:color w:val="262626"/>
                <w:sz w:val="19"/>
                <w:szCs w:val="19"/>
                <w:rtl/>
              </w:rPr>
              <w:t>حسب البنية</w:t>
            </w:r>
          </w:p>
        </w:tc>
      </w:tr>
      <w:tr w:rsidR="005F1503">
        <w:trPr>
          <w:jc w:val="center"/>
        </w:trPr>
        <w:tc>
          <w:tcPr>
            <w:tcW w:w="1417" w:type="dxa"/>
            <w:shd w:val="clear" w:color="auto" w:fill="F2F6FB"/>
            <w:vAlign w:val="center"/>
          </w:tcPr>
          <w:p w:rsidR="005F1503" w:rsidRDefault="00392EB3" w:rsidP="00392EB3">
            <w:pPr>
              <w:bidi/>
              <w:rPr>
                <w:rFonts w:hint="eastAsia"/>
              </w:rPr>
            </w:pPr>
            <w:r>
              <w:rPr>
                <w:rFonts w:cs="Amiri"/>
                <w:color w:val="262626"/>
                <w:sz w:val="19"/>
                <w:szCs w:val="19"/>
                <w:rtl/>
              </w:rPr>
              <w:t>Khan et al. [59]</w:t>
            </w:r>
          </w:p>
        </w:tc>
        <w:tc>
          <w:tcPr>
            <w:tcW w:w="567" w:type="dxa"/>
            <w:shd w:val="clear" w:color="auto" w:fill="F2F6FB"/>
            <w:vAlign w:val="center"/>
          </w:tcPr>
          <w:p w:rsidR="005F1503" w:rsidRDefault="00392EB3" w:rsidP="00392EB3">
            <w:pPr>
              <w:bidi/>
              <w:rPr>
                <w:rFonts w:hint="eastAsia"/>
              </w:rPr>
            </w:pPr>
            <w:r>
              <w:rPr>
                <w:rFonts w:cs="Amiri"/>
                <w:color w:val="262626"/>
                <w:sz w:val="19"/>
                <w:szCs w:val="19"/>
                <w:rtl/>
              </w:rPr>
              <w:t>2022</w:t>
            </w:r>
          </w:p>
        </w:tc>
        <w:tc>
          <w:tcPr>
            <w:tcW w:w="1814" w:type="dxa"/>
            <w:shd w:val="clear" w:color="auto" w:fill="F2F6FB"/>
            <w:vAlign w:val="center"/>
          </w:tcPr>
          <w:p w:rsidR="005F1503" w:rsidRDefault="00392EB3" w:rsidP="00392EB3">
            <w:pPr>
              <w:bidi/>
              <w:rPr>
                <w:rFonts w:hint="eastAsia"/>
              </w:rPr>
            </w:pPr>
            <w:r>
              <w:rPr>
                <w:rFonts w:cs="Amiri"/>
                <w:color w:val="262626"/>
                <w:sz w:val="19"/>
                <w:szCs w:val="19"/>
                <w:rtl/>
              </w:rPr>
              <w:t>Federated Learning + DL</w:t>
            </w:r>
          </w:p>
        </w:tc>
        <w:tc>
          <w:tcPr>
            <w:tcW w:w="1417" w:type="dxa"/>
            <w:shd w:val="clear" w:color="auto" w:fill="F2F6FB"/>
            <w:vAlign w:val="center"/>
          </w:tcPr>
          <w:p w:rsidR="005F1503" w:rsidRDefault="00392EB3" w:rsidP="00392EB3">
            <w:pPr>
              <w:bidi/>
              <w:rPr>
                <w:rFonts w:hint="eastAsia"/>
              </w:rPr>
            </w:pPr>
            <w:r>
              <w:rPr>
                <w:rFonts w:cs="Times New Roman"/>
                <w:color w:val="262626"/>
                <w:sz w:val="19"/>
                <w:szCs w:val="19"/>
                <w:rtl/>
              </w:rPr>
              <w:t>متعدّدة</w:t>
            </w:r>
          </w:p>
        </w:tc>
        <w:tc>
          <w:tcPr>
            <w:tcW w:w="2438" w:type="dxa"/>
            <w:shd w:val="clear" w:color="auto" w:fill="F2F6FB"/>
            <w:vAlign w:val="center"/>
          </w:tcPr>
          <w:p w:rsidR="005F1503" w:rsidRDefault="00392EB3" w:rsidP="00392EB3">
            <w:pPr>
              <w:bidi/>
              <w:rPr>
                <w:rFonts w:hint="eastAsia"/>
              </w:rPr>
            </w:pPr>
            <w:r>
              <w:rPr>
                <w:rFonts w:cs="Times New Roman"/>
                <w:color w:val="262626"/>
                <w:sz w:val="19"/>
                <w:szCs w:val="19"/>
                <w:rtl/>
              </w:rPr>
              <w:t xml:space="preserve">دقة </w:t>
            </w:r>
            <w:r>
              <w:rPr>
                <w:rFonts w:cs="Amiri"/>
                <w:color w:val="262626"/>
                <w:sz w:val="19"/>
                <w:szCs w:val="19"/>
                <w:rtl/>
              </w:rPr>
              <w:t xml:space="preserve">96% </w:t>
            </w:r>
            <w:r>
              <w:rPr>
                <w:rFonts w:cs="Times New Roman"/>
                <w:color w:val="262626"/>
                <w:sz w:val="19"/>
                <w:szCs w:val="19"/>
                <w:rtl/>
              </w:rPr>
              <w:t>مع خصوصية موزّعة</w:t>
            </w:r>
          </w:p>
        </w:tc>
      </w:tr>
    </w:tbl>
    <w:p w:rsidR="005F1503" w:rsidRDefault="005F1503" w:rsidP="00392EB3">
      <w:pPr>
        <w:bidi/>
        <w:spacing w:after="120"/>
        <w:rPr>
          <w:rFonts w:hint="eastAsia"/>
        </w:rPr>
      </w:pPr>
    </w:p>
    <w:p w:rsidR="005F1503" w:rsidRDefault="00392EB3" w:rsidP="00392EB3">
      <w:pPr>
        <w:bidi/>
        <w:spacing w:after="120" w:line="360" w:lineRule="auto"/>
        <w:ind w:firstLine="340"/>
        <w:rPr>
          <w:rFonts w:hint="eastAsia"/>
        </w:rPr>
      </w:pPr>
      <w:r>
        <w:rPr>
          <w:rFonts w:cs="Times New Roman"/>
          <w:szCs w:val="28"/>
          <w:rtl/>
        </w:rPr>
        <w:t>تُحلّل الدراسات السابقة من عدّة أبعاد</w:t>
      </w:r>
      <w:r>
        <w:rPr>
          <w:rFonts w:cs="Amiri"/>
          <w:szCs w:val="28"/>
          <w:rtl/>
        </w:rPr>
        <w:t xml:space="preserve">. </w:t>
      </w:r>
      <w:r>
        <w:rPr>
          <w:rFonts w:cs="Times New Roman"/>
          <w:szCs w:val="28"/>
          <w:rtl/>
        </w:rPr>
        <w:t xml:space="preserve">فمن حيث الخوارزميات، يُلاحَظ توجّهٌ واضحٌ نحو توظيف الشبكات العصبية العميقة </w:t>
      </w:r>
      <w:r>
        <w:rPr>
          <w:rFonts w:cs="Amiri"/>
          <w:szCs w:val="28"/>
          <w:rtl/>
        </w:rPr>
        <w:t>(LSTM</w:t>
      </w:r>
      <w:r>
        <w:rPr>
          <w:rFonts w:cs="Times New Roman"/>
          <w:szCs w:val="28"/>
          <w:rtl/>
        </w:rPr>
        <w:t xml:space="preserve">، </w:t>
      </w:r>
      <w:r>
        <w:rPr>
          <w:rFonts w:cs="Amiri"/>
          <w:szCs w:val="28"/>
          <w:rtl/>
        </w:rPr>
        <w:t xml:space="preserve">CNN-LSTM) </w:t>
      </w:r>
      <w:r>
        <w:rPr>
          <w:rFonts w:cs="Times New Roman"/>
          <w:szCs w:val="28"/>
          <w:rtl/>
        </w:rPr>
        <w:t>لتحقيق دقةٍ أعلى، لكنّ ذلك يقابله ارتفاعٌ في زمن الاستدلال ومتطلبات الموارد، ما يصعّب نشرها على الأجهزة الطرفية</w:t>
      </w:r>
      <w:r>
        <w:rPr>
          <w:rFonts w:cs="Amiri"/>
          <w:szCs w:val="28"/>
          <w:rtl/>
        </w:rPr>
        <w:t xml:space="preserve">. </w:t>
      </w:r>
      <w:r>
        <w:rPr>
          <w:rFonts w:cs="Times New Roman"/>
          <w:szCs w:val="28"/>
          <w:rtl/>
        </w:rPr>
        <w:t xml:space="preserve">ومن حيث البيانات، تُركّز أغلب الدراسات على مجموعاتٍ عامةٍ كـ </w:t>
      </w:r>
      <w:r>
        <w:rPr>
          <w:rFonts w:cs="Amiri"/>
          <w:szCs w:val="28"/>
          <w:rtl/>
        </w:rPr>
        <w:t>CICIDS2017</w:t>
      </w:r>
      <w:r>
        <w:rPr>
          <w:rFonts w:cs="Times New Roman"/>
          <w:szCs w:val="28"/>
          <w:rtl/>
        </w:rPr>
        <w:t xml:space="preserve">، فيما قلّةٌ منها اعتمدت مجموعاتٍ متخصّصةً بإنترنت الأشياء كـ </w:t>
      </w:r>
      <w:r>
        <w:rPr>
          <w:rFonts w:cs="Amiri"/>
          <w:szCs w:val="28"/>
          <w:rtl/>
        </w:rPr>
        <w:t xml:space="preserve">Bot-IoT </w:t>
      </w:r>
      <w:r>
        <w:rPr>
          <w:rFonts w:cs="Times New Roman"/>
          <w:szCs w:val="28"/>
          <w:rtl/>
        </w:rPr>
        <w:t>و</w:t>
      </w:r>
      <w:r>
        <w:rPr>
          <w:rFonts w:cs="Amiri"/>
          <w:szCs w:val="28"/>
          <w:rtl/>
        </w:rPr>
        <w:t xml:space="preserve">TON_IoT. </w:t>
      </w:r>
      <w:r>
        <w:rPr>
          <w:rFonts w:cs="Times New Roman"/>
          <w:szCs w:val="28"/>
          <w:rtl/>
        </w:rPr>
        <w:t xml:space="preserve">ومن حيث البنية المعمارية، تتناول الدراسات بُعداً واحداً </w:t>
      </w:r>
      <w:r>
        <w:rPr>
          <w:rFonts w:cs="Amiri"/>
          <w:szCs w:val="28"/>
          <w:rtl/>
        </w:rPr>
        <w:t>(</w:t>
      </w:r>
      <w:r>
        <w:rPr>
          <w:rFonts w:cs="Times New Roman"/>
          <w:szCs w:val="28"/>
          <w:rtl/>
        </w:rPr>
        <w:t>إمّا الأمن أو التطبيق</w:t>
      </w:r>
      <w:r>
        <w:rPr>
          <w:rFonts w:cs="Amiri"/>
          <w:szCs w:val="28"/>
          <w:rtl/>
        </w:rPr>
        <w:t>)</w:t>
      </w:r>
      <w:r>
        <w:rPr>
          <w:rFonts w:cs="Times New Roman"/>
          <w:szCs w:val="28"/>
          <w:rtl/>
        </w:rPr>
        <w:t>، نادراً ما تجمع بينهما في نموذجٍ متكاملٍ</w:t>
      </w:r>
      <w:r>
        <w:rPr>
          <w:rFonts w:cs="Amiri"/>
          <w:szCs w:val="28"/>
          <w:rtl/>
        </w:rPr>
        <w:t xml:space="preserve">. </w:t>
      </w:r>
      <w:r>
        <w:rPr>
          <w:rFonts w:cs="Times New Roman"/>
          <w:szCs w:val="28"/>
          <w:rtl/>
        </w:rPr>
        <w:t>كما يُلاحَظ غيابٌ شبه تامٍّ للدراسات التي تُقيّم إمكانية تطبيق هذه الأنظمة في البيئات النامية كالبيئة السورية، ما يُمثّل فجوةً معرفيةً يستدعي هذا البحث معالجتها</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2.10  </w:t>
      </w:r>
      <w:r>
        <w:rPr>
          <w:rFonts w:cs="Times New Roman"/>
          <w:b/>
          <w:bCs/>
          <w:color w:val="1F4E79"/>
          <w:sz w:val="32"/>
          <w:szCs w:val="32"/>
          <w:rtl/>
        </w:rPr>
        <w:t>الفجوة البحثية</w:t>
      </w:r>
    </w:p>
    <w:p w:rsidR="005F1503" w:rsidRDefault="00392EB3" w:rsidP="00392EB3">
      <w:pPr>
        <w:bidi/>
        <w:spacing w:after="120" w:line="360" w:lineRule="auto"/>
        <w:ind w:firstLine="340"/>
        <w:rPr>
          <w:rFonts w:hint="eastAsia"/>
        </w:rPr>
      </w:pPr>
      <w:r>
        <w:rPr>
          <w:rFonts w:cs="Times New Roman"/>
          <w:szCs w:val="28"/>
          <w:rtl/>
        </w:rPr>
        <w:t>بناءً على التحليل السابق، تتمحور الفجوة البحثية التي يسعى البحث إلى سدّها حول النقاط الآتية</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1.  </w:t>
      </w:r>
      <w:r>
        <w:rPr>
          <w:rFonts w:cs="Times New Roman"/>
          <w:color w:val="262626"/>
          <w:sz w:val="26"/>
          <w:szCs w:val="26"/>
          <w:rtl/>
        </w:rPr>
        <w:t xml:space="preserve">ندرة الدراسات التطبيقية التي تجمع بين تحقيق فرص إنترنت الأشياء ومعالجة مخاطرها في بنيةٍ معماريةٍ واحدةٍ قابلةٍ للتنفيذ على أجهزةٍ منخفضة التكلفة كـ </w:t>
      </w:r>
      <w:r>
        <w:rPr>
          <w:rFonts w:cs="Amiri"/>
          <w:color w:val="262626"/>
          <w:sz w:val="26"/>
          <w:szCs w:val="26"/>
          <w:rtl/>
        </w:rPr>
        <w:t>ESP32.</w:t>
      </w:r>
    </w:p>
    <w:p w:rsidR="005F1503" w:rsidRDefault="00392EB3" w:rsidP="00392EB3">
      <w:pPr>
        <w:bidi/>
        <w:spacing w:after="80" w:line="336" w:lineRule="auto"/>
        <w:ind w:left="283" w:right="283"/>
        <w:rPr>
          <w:rFonts w:hint="eastAsia"/>
        </w:rPr>
      </w:pPr>
      <w:r>
        <w:rPr>
          <w:rFonts w:cs="Amiri"/>
          <w:color w:val="262626"/>
          <w:sz w:val="26"/>
          <w:szCs w:val="26"/>
          <w:rtl/>
        </w:rPr>
        <w:t xml:space="preserve">2.  </w:t>
      </w:r>
      <w:r>
        <w:rPr>
          <w:rFonts w:cs="Times New Roman"/>
          <w:color w:val="262626"/>
          <w:sz w:val="26"/>
          <w:szCs w:val="26"/>
          <w:rtl/>
        </w:rPr>
        <w:t>غياب التقييم المنهجي لجدوى تطبيق أنظمة إنترنت الأشياء في البيئات النامية كالبيئة السورية، رغم خصوصية هذه البيئات من حيث البنية التحتية والكوادر</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3.  </w:t>
      </w:r>
      <w:r>
        <w:rPr>
          <w:rFonts w:cs="Times New Roman"/>
          <w:color w:val="262626"/>
          <w:sz w:val="26"/>
          <w:szCs w:val="26"/>
          <w:rtl/>
        </w:rPr>
        <w:t xml:space="preserve">الحاجة إلى نماذج كشف شذوذٍ تُوازن بين الدقة وزمن الاستدلال بحيث تكون قابلةً للتشغيل آنياً دون إثقالٍ على الأجهزة، عبر الدمج بين خوارزمياتٍ خفيفةٍ كـ </w:t>
      </w:r>
      <w:r>
        <w:rPr>
          <w:rFonts w:cs="Amiri"/>
          <w:color w:val="262626"/>
          <w:sz w:val="26"/>
          <w:szCs w:val="26"/>
          <w:rtl/>
        </w:rPr>
        <w:t xml:space="preserve">Isolation Forest </w:t>
      </w:r>
      <w:r>
        <w:rPr>
          <w:rFonts w:cs="Times New Roman"/>
          <w:color w:val="262626"/>
          <w:sz w:val="26"/>
          <w:szCs w:val="26"/>
          <w:rtl/>
        </w:rPr>
        <w:t xml:space="preserve">ونماذج أعمق كـ </w:t>
      </w:r>
      <w:r>
        <w:rPr>
          <w:rFonts w:cs="Amiri"/>
          <w:color w:val="262626"/>
          <w:sz w:val="26"/>
          <w:szCs w:val="26"/>
          <w:rtl/>
        </w:rPr>
        <w:t xml:space="preserve">LSTM </w:t>
      </w:r>
      <w:r>
        <w:rPr>
          <w:rFonts w:cs="Times New Roman"/>
          <w:color w:val="262626"/>
          <w:sz w:val="26"/>
          <w:szCs w:val="26"/>
          <w:rtl/>
        </w:rPr>
        <w:t>في نموذجٍ هجينٍ</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4.  </w:t>
      </w:r>
      <w:r>
        <w:rPr>
          <w:rFonts w:cs="Times New Roman"/>
          <w:color w:val="262626"/>
          <w:sz w:val="26"/>
          <w:szCs w:val="26"/>
          <w:rtl/>
        </w:rPr>
        <w:t xml:space="preserve">قلة الدراسات التي تربط بين الأبعاد التقنية </w:t>
      </w:r>
      <w:r>
        <w:rPr>
          <w:rFonts w:cs="Amiri"/>
          <w:color w:val="262626"/>
          <w:sz w:val="26"/>
          <w:szCs w:val="26"/>
          <w:rtl/>
        </w:rPr>
        <w:t>(</w:t>
      </w:r>
      <w:r>
        <w:rPr>
          <w:rFonts w:cs="Times New Roman"/>
          <w:color w:val="262626"/>
          <w:sz w:val="26"/>
          <w:szCs w:val="26"/>
          <w:rtl/>
        </w:rPr>
        <w:t>البروتوكولات، الخوارزميات</w:t>
      </w:r>
      <w:r>
        <w:rPr>
          <w:rFonts w:cs="Amiri"/>
          <w:color w:val="262626"/>
          <w:sz w:val="26"/>
          <w:szCs w:val="26"/>
          <w:rtl/>
        </w:rPr>
        <w:t xml:space="preserve">) </w:t>
      </w:r>
      <w:r>
        <w:rPr>
          <w:rFonts w:cs="Times New Roman"/>
          <w:color w:val="262626"/>
          <w:sz w:val="26"/>
          <w:szCs w:val="26"/>
          <w:rtl/>
        </w:rPr>
        <w:t xml:space="preserve">والأبعاد التنظيمية </w:t>
      </w:r>
      <w:r>
        <w:rPr>
          <w:rFonts w:cs="Amiri"/>
          <w:color w:val="262626"/>
          <w:sz w:val="26"/>
          <w:szCs w:val="26"/>
          <w:rtl/>
        </w:rPr>
        <w:t>(</w:t>
      </w:r>
      <w:r>
        <w:rPr>
          <w:rFonts w:cs="Times New Roman"/>
          <w:color w:val="262626"/>
          <w:sz w:val="26"/>
          <w:szCs w:val="26"/>
          <w:rtl/>
        </w:rPr>
        <w:t xml:space="preserve">المعايير الدولية كـ </w:t>
      </w:r>
      <w:r>
        <w:rPr>
          <w:rFonts w:cs="Amiri"/>
          <w:color w:val="262626"/>
          <w:sz w:val="26"/>
          <w:szCs w:val="26"/>
          <w:rtl/>
        </w:rPr>
        <w:t xml:space="preserve">ETSI EN 303 645 </w:t>
      </w:r>
      <w:r>
        <w:rPr>
          <w:rFonts w:cs="Times New Roman"/>
          <w:color w:val="262626"/>
          <w:sz w:val="26"/>
          <w:szCs w:val="26"/>
          <w:rtl/>
        </w:rPr>
        <w:t>و</w:t>
      </w:r>
      <w:r>
        <w:rPr>
          <w:rFonts w:cs="Amiri"/>
          <w:color w:val="262626"/>
          <w:sz w:val="26"/>
          <w:szCs w:val="26"/>
          <w:rtl/>
        </w:rPr>
        <w:t xml:space="preserve">NIST IR 8259) </w:t>
      </w:r>
      <w:r>
        <w:rPr>
          <w:rFonts w:cs="Times New Roman"/>
          <w:color w:val="262626"/>
          <w:sz w:val="26"/>
          <w:szCs w:val="26"/>
          <w:rtl/>
        </w:rPr>
        <w:t>في إطارٍ تنفيذيٍّ واحدٍ</w:t>
      </w:r>
      <w:r>
        <w:rPr>
          <w:rFonts w:cs="Amiri"/>
          <w:color w:val="262626"/>
          <w:sz w:val="26"/>
          <w:szCs w:val="26"/>
          <w:rtl/>
        </w:rPr>
        <w:t>.</w:t>
      </w:r>
    </w:p>
    <w:p w:rsidR="005F1503" w:rsidRDefault="00392EB3" w:rsidP="00392EB3">
      <w:pPr>
        <w:bidi/>
        <w:spacing w:after="120" w:line="360" w:lineRule="auto"/>
        <w:ind w:firstLine="283"/>
        <w:rPr>
          <w:rFonts w:hint="eastAsia"/>
        </w:rPr>
      </w:pPr>
      <w:r>
        <w:rPr>
          <w:rFonts w:cs="Times New Roman"/>
          <w:szCs w:val="28"/>
          <w:rtl/>
        </w:rPr>
        <w:t xml:space="preserve">ولسدّ هذه الفجوة، يقترح البحث نموذجاً متكاملاً يُفصَّل في الفصل التالي، يجمع بين طبقة أجهزة </w:t>
      </w:r>
      <w:r>
        <w:rPr>
          <w:rFonts w:cs="Amiri"/>
          <w:szCs w:val="28"/>
          <w:rtl/>
        </w:rPr>
        <w:t xml:space="preserve">ESP32 </w:t>
      </w:r>
      <w:r>
        <w:rPr>
          <w:rFonts w:cs="Times New Roman"/>
          <w:szCs w:val="28"/>
          <w:rtl/>
        </w:rPr>
        <w:t xml:space="preserve">وطبقة اتصال </w:t>
      </w:r>
      <w:r>
        <w:rPr>
          <w:rFonts w:cs="Amiri"/>
          <w:szCs w:val="28"/>
          <w:rtl/>
        </w:rPr>
        <w:t xml:space="preserve">MQTT/TLS </w:t>
      </w:r>
      <w:r>
        <w:rPr>
          <w:rFonts w:cs="Times New Roman"/>
          <w:szCs w:val="28"/>
          <w:rtl/>
        </w:rPr>
        <w:t xml:space="preserve">وطبقة معالجة </w:t>
      </w:r>
      <w:r>
        <w:rPr>
          <w:rFonts w:cs="Amiri"/>
          <w:szCs w:val="28"/>
          <w:rtl/>
        </w:rPr>
        <w:t xml:space="preserve">Python/MySQL </w:t>
      </w:r>
      <w:r>
        <w:rPr>
          <w:rFonts w:cs="Times New Roman"/>
          <w:szCs w:val="28"/>
          <w:rtl/>
        </w:rPr>
        <w:t xml:space="preserve">وطبقة عرض </w:t>
      </w:r>
      <w:r>
        <w:rPr>
          <w:rFonts w:cs="Amiri"/>
          <w:szCs w:val="28"/>
          <w:rtl/>
        </w:rPr>
        <w:t xml:space="preserve">React.js </w:t>
      </w:r>
      <w:r>
        <w:rPr>
          <w:rFonts w:cs="Times New Roman"/>
          <w:szCs w:val="28"/>
          <w:rtl/>
        </w:rPr>
        <w:t xml:space="preserve">وطبقة ذكاءٍ اصطناعي هجينة </w:t>
      </w:r>
      <w:r>
        <w:rPr>
          <w:rFonts w:cs="Amiri"/>
          <w:szCs w:val="28"/>
          <w:rtl/>
        </w:rPr>
        <w:t>(Isolation Forest + LSTM Autoencoder)</w:t>
      </w:r>
      <w:r>
        <w:rPr>
          <w:rFonts w:cs="Times New Roman"/>
          <w:szCs w:val="28"/>
          <w:rtl/>
        </w:rPr>
        <w:t>، مع تقييمٍ منهجيٍّ لأدائه ولإمكانية تطبيقه في البيئة السورية</w:t>
      </w:r>
      <w:r>
        <w:rPr>
          <w:rFonts w:cs="Amiri"/>
          <w:szCs w:val="28"/>
          <w:rtl/>
        </w:rPr>
        <w:t>.</w:t>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الفصل الثالث</w:t>
      </w:r>
      <w:r>
        <w:rPr>
          <w:rFonts w:cs="Amiri"/>
          <w:b/>
          <w:bCs/>
          <w:color w:val="1F4E79"/>
          <w:sz w:val="40"/>
          <w:szCs w:val="40"/>
          <w:rtl/>
        </w:rPr>
        <w:t xml:space="preserve">: </w:t>
      </w:r>
      <w:r>
        <w:rPr>
          <w:rFonts w:cs="Times New Roman"/>
          <w:b/>
          <w:bCs/>
          <w:color w:val="1F4E79"/>
          <w:sz w:val="40"/>
          <w:szCs w:val="40"/>
          <w:rtl/>
        </w:rPr>
        <w:t>تصميم النموذج المقترح</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3.1  </w:t>
      </w:r>
      <w:r>
        <w:rPr>
          <w:rFonts w:cs="Times New Roman"/>
          <w:b/>
          <w:bCs/>
          <w:color w:val="1F4E79"/>
          <w:sz w:val="32"/>
          <w:szCs w:val="32"/>
          <w:rtl/>
        </w:rPr>
        <w:t>مقدمة الفصل</w:t>
      </w:r>
    </w:p>
    <w:p w:rsidR="005F1503" w:rsidRDefault="00392EB3" w:rsidP="00392EB3">
      <w:pPr>
        <w:bidi/>
        <w:spacing w:after="120" w:line="360" w:lineRule="auto"/>
        <w:ind w:firstLine="340"/>
        <w:rPr>
          <w:rFonts w:hint="eastAsia"/>
        </w:rPr>
      </w:pPr>
      <w:r>
        <w:rPr>
          <w:rFonts w:cs="Times New Roman"/>
          <w:szCs w:val="28"/>
          <w:rtl/>
        </w:rPr>
        <w:t>بعد استعراض الإطار النظري وتحليل الدراسات السابقة وتحديد الفجوة البحثية في الفصل الثاني، يُقدّم هذا الفصل التصميم التفصيلي للنموذج المقترح</w:t>
      </w:r>
      <w:r>
        <w:rPr>
          <w:rFonts w:cs="Amiri"/>
          <w:szCs w:val="28"/>
          <w:rtl/>
        </w:rPr>
        <w:t xml:space="preserve">. </w:t>
      </w:r>
      <w:r>
        <w:rPr>
          <w:rFonts w:cs="Times New Roman"/>
          <w:szCs w:val="28"/>
          <w:rtl/>
        </w:rPr>
        <w:t>يبدأ الفصل بتحليل متطلبات النظام الوظيفية وغير الوظيفية، ثم ينتقل إلى عرض البنية المعمارية العامة المكوّنة من أربع طبقاتٍ متكاملة، يليه تصميم كل طبقةٍ على حدة</w:t>
      </w:r>
      <w:r>
        <w:rPr>
          <w:rFonts w:cs="Amiri"/>
          <w:szCs w:val="28"/>
          <w:rtl/>
        </w:rPr>
        <w:t xml:space="preserve">: </w:t>
      </w:r>
      <w:r>
        <w:rPr>
          <w:rFonts w:cs="Times New Roman"/>
          <w:szCs w:val="28"/>
          <w:rtl/>
        </w:rPr>
        <w:t xml:space="preserve">طبقة الأجهزة </w:t>
      </w:r>
      <w:r>
        <w:rPr>
          <w:rFonts w:cs="Amiri"/>
          <w:szCs w:val="28"/>
          <w:rtl/>
        </w:rPr>
        <w:t xml:space="preserve">(ESP32 </w:t>
      </w:r>
      <w:r>
        <w:rPr>
          <w:rFonts w:cs="Times New Roman"/>
          <w:szCs w:val="28"/>
          <w:rtl/>
        </w:rPr>
        <w:t>والمستشعرات</w:t>
      </w:r>
      <w:r>
        <w:rPr>
          <w:rFonts w:cs="Amiri"/>
          <w:szCs w:val="28"/>
          <w:rtl/>
        </w:rPr>
        <w:t>)</w:t>
      </w:r>
      <w:r>
        <w:rPr>
          <w:rFonts w:cs="Times New Roman"/>
          <w:szCs w:val="28"/>
          <w:rtl/>
        </w:rPr>
        <w:t xml:space="preserve">، طبقة الاتصال </w:t>
      </w:r>
      <w:r>
        <w:rPr>
          <w:rFonts w:cs="Amiri"/>
          <w:szCs w:val="28"/>
          <w:rtl/>
        </w:rPr>
        <w:t>(MQTT/TLS)</w:t>
      </w:r>
      <w:r>
        <w:rPr>
          <w:rFonts w:cs="Times New Roman"/>
          <w:szCs w:val="28"/>
          <w:rtl/>
        </w:rPr>
        <w:t xml:space="preserve">، طبقة المعالجة والخوادم </w:t>
      </w:r>
      <w:r>
        <w:rPr>
          <w:rFonts w:cs="Amiri"/>
          <w:szCs w:val="28"/>
          <w:rtl/>
        </w:rPr>
        <w:t>(Python/Flask/MySQL)</w:t>
      </w:r>
      <w:r>
        <w:rPr>
          <w:rFonts w:cs="Times New Roman"/>
          <w:szCs w:val="28"/>
          <w:rtl/>
        </w:rPr>
        <w:t xml:space="preserve">، وطبقة واجهة المستخدم </w:t>
      </w:r>
      <w:r>
        <w:rPr>
          <w:rFonts w:cs="Amiri"/>
          <w:szCs w:val="28"/>
          <w:rtl/>
        </w:rPr>
        <w:t xml:space="preserve">(React.js). </w:t>
      </w:r>
      <w:r>
        <w:rPr>
          <w:rFonts w:cs="Times New Roman"/>
          <w:szCs w:val="28"/>
          <w:rtl/>
        </w:rPr>
        <w:t xml:space="preserve">كما يُفصّل الفصل تصميم قاعدة البيانات وتصميم نموذج كشف الشذوذ الأمني الذي يجمع بين خوارزمية </w:t>
      </w:r>
      <w:r>
        <w:rPr>
          <w:rFonts w:cs="Amiri"/>
          <w:szCs w:val="28"/>
          <w:rtl/>
        </w:rPr>
        <w:t xml:space="preserve">Isolation Forest </w:t>
      </w:r>
      <w:r>
        <w:rPr>
          <w:rFonts w:cs="Times New Roman"/>
          <w:szCs w:val="28"/>
          <w:rtl/>
        </w:rPr>
        <w:t>و</w:t>
      </w:r>
      <w:r>
        <w:rPr>
          <w:rFonts w:cs="Amiri"/>
          <w:szCs w:val="28"/>
          <w:rtl/>
        </w:rPr>
        <w:t xml:space="preserve">LSTM Autoencoder </w:t>
      </w:r>
      <w:r>
        <w:rPr>
          <w:rFonts w:cs="Times New Roman"/>
          <w:szCs w:val="28"/>
          <w:rtl/>
        </w:rPr>
        <w:t>في نموذجٍ هجينٍ، ويُختتم بعرض التقانات والأدوات المستخدمة</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3.2  </w:t>
      </w:r>
      <w:r>
        <w:rPr>
          <w:rFonts w:cs="Times New Roman"/>
          <w:b/>
          <w:bCs/>
          <w:color w:val="1F4E79"/>
          <w:sz w:val="32"/>
          <w:szCs w:val="32"/>
          <w:rtl/>
        </w:rPr>
        <w:t>تحليل متطلبات النظام</w:t>
      </w:r>
    </w:p>
    <w:p w:rsidR="005F1503" w:rsidRDefault="00392EB3" w:rsidP="00392EB3">
      <w:pPr>
        <w:bidi/>
        <w:spacing w:after="120" w:line="360" w:lineRule="auto"/>
        <w:ind w:firstLine="340"/>
        <w:rPr>
          <w:rFonts w:hint="eastAsia"/>
        </w:rPr>
      </w:pPr>
      <w:r>
        <w:rPr>
          <w:rFonts w:cs="Times New Roman"/>
          <w:szCs w:val="28"/>
          <w:rtl/>
        </w:rPr>
        <w:t>قبل الشروع في تصميم النظام، جرى تحليل المتطلبات وتصنيفها إلى متطلباتٍ وظيفيةٍ وأخرى غير وظيفية</w:t>
      </w:r>
      <w:r>
        <w:rPr>
          <w:rFonts w:cs="Amiri"/>
          <w:szCs w:val="28"/>
          <w:rtl/>
        </w:rPr>
        <w:t xml:space="preserve">. </w:t>
      </w:r>
      <w:r>
        <w:rPr>
          <w:rFonts w:cs="Times New Roman"/>
          <w:szCs w:val="28"/>
          <w:rtl/>
        </w:rPr>
        <w:t>وتُمثّل المتطلبات الوظيفية الخدمات التي يجب أن يقدّمها النظام، بينما تحدّد المتطلبات غير الوظيفية خصائص الجودة كالأداء والأمان وقابلية التوسّع</w:t>
      </w:r>
      <w:r>
        <w:rPr>
          <w:rFonts w:cs="Amiri"/>
          <w:szCs w:val="28"/>
          <w:rtl/>
        </w:rPr>
        <w:t xml:space="preserve">. </w:t>
      </w:r>
      <w:r>
        <w:rPr>
          <w:rFonts w:cs="Times New Roman"/>
          <w:szCs w:val="28"/>
          <w:rtl/>
        </w:rPr>
        <w:t xml:space="preserve">ويُلخّص الجدول </w:t>
      </w:r>
      <w:r>
        <w:rPr>
          <w:rFonts w:cs="Amiri"/>
          <w:szCs w:val="28"/>
          <w:rtl/>
        </w:rPr>
        <w:t xml:space="preserve">(3-1) </w:t>
      </w:r>
      <w:r>
        <w:rPr>
          <w:rFonts w:cs="Times New Roman"/>
          <w:szCs w:val="28"/>
          <w:rtl/>
        </w:rPr>
        <w:t>هذه المتطلبات</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(3-1): </w:t>
      </w:r>
      <w:r>
        <w:rPr>
          <w:rFonts w:cs="Times New Roman"/>
          <w:b/>
          <w:bCs/>
          <w:color w:val="262626"/>
          <w:sz w:val="22"/>
          <w:rtl/>
        </w:rPr>
        <w:t>متطلبات النظام المقترح</w:t>
      </w:r>
    </w:p>
    <w:tbl>
      <w:tblPr>
        <w:tblStyle w:val="TableGrid"/>
        <w:bidiVisual/>
        <w:tblW w:w="0" w:type="auto"/>
        <w:jc w:val="center"/>
        <w:tblLook w:val="04A0" w:firstRow="1" w:lastRow="0" w:firstColumn="1" w:lastColumn="0" w:noHBand="0" w:noVBand="1"/>
      </w:tblPr>
      <w:tblGrid>
        <w:gridCol w:w="907"/>
        <w:gridCol w:w="1020"/>
        <w:gridCol w:w="4422"/>
        <w:gridCol w:w="1020"/>
      </w:tblGrid>
      <w:tr w:rsidR="005F1503">
        <w:trPr>
          <w:jc w:val="center"/>
        </w:trPr>
        <w:tc>
          <w:tcPr>
            <w:tcW w:w="907" w:type="dxa"/>
            <w:shd w:val="clear" w:color="auto" w:fill="1F4E79"/>
            <w:vAlign w:val="center"/>
          </w:tcPr>
          <w:p w:rsidR="005F1503" w:rsidRDefault="00392EB3" w:rsidP="00392EB3">
            <w:pPr>
              <w:bidi/>
              <w:rPr>
                <w:rFonts w:hint="eastAsia"/>
              </w:rPr>
            </w:pPr>
            <w:r>
              <w:rPr>
                <w:rFonts w:cs="Times New Roman"/>
                <w:b/>
                <w:bCs/>
                <w:color w:val="FFFFFF"/>
                <w:sz w:val="20"/>
                <w:szCs w:val="20"/>
                <w:rtl/>
              </w:rPr>
              <w:t>الرمز</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نوع المتطلب</w:t>
            </w:r>
          </w:p>
        </w:tc>
        <w:tc>
          <w:tcPr>
            <w:tcW w:w="4422" w:type="dxa"/>
            <w:shd w:val="clear" w:color="auto" w:fill="1F4E79"/>
            <w:vAlign w:val="center"/>
          </w:tcPr>
          <w:p w:rsidR="005F1503" w:rsidRDefault="00392EB3" w:rsidP="00392EB3">
            <w:pPr>
              <w:bidi/>
              <w:rPr>
                <w:rFonts w:hint="eastAsia"/>
              </w:rPr>
            </w:pPr>
            <w:r>
              <w:rPr>
                <w:rFonts w:cs="Times New Roman"/>
                <w:b/>
                <w:bCs/>
                <w:color w:val="FFFFFF"/>
                <w:sz w:val="20"/>
                <w:szCs w:val="20"/>
                <w:rtl/>
              </w:rPr>
              <w:t>وصف المتطلب</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الأولوية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FR-01</w:t>
            </w:r>
          </w:p>
        </w:tc>
        <w:tc>
          <w:tcPr>
            <w:tcW w:w="1020" w:type="dxa"/>
            <w:vAlign w:val="center"/>
          </w:tcPr>
          <w:p w:rsidR="005F1503" w:rsidRDefault="00392EB3" w:rsidP="00392EB3">
            <w:pPr>
              <w:bidi/>
              <w:rPr>
                <w:rFonts w:hint="eastAsia"/>
              </w:rPr>
            </w:pPr>
            <w:r>
              <w:rPr>
                <w:rFonts w:cs="Times New Roman"/>
                <w:color w:val="262626"/>
                <w:sz w:val="20"/>
                <w:szCs w:val="20"/>
                <w:rtl/>
              </w:rPr>
              <w:t>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جمع البيانات من المستشعرات </w:t>
            </w:r>
            <w:r>
              <w:rPr>
                <w:rFonts w:cs="Amiri"/>
                <w:color w:val="262626"/>
                <w:sz w:val="20"/>
                <w:szCs w:val="20"/>
                <w:rtl/>
              </w:rPr>
              <w:t>(</w:t>
            </w:r>
            <w:r>
              <w:rPr>
                <w:rFonts w:cs="Times New Roman"/>
                <w:color w:val="262626"/>
                <w:sz w:val="20"/>
                <w:szCs w:val="20"/>
                <w:rtl/>
              </w:rPr>
              <w:t>حرارة، رطوبة، حركة، إضاءة، غاز</w:t>
            </w:r>
            <w:r>
              <w:rPr>
                <w:rFonts w:cs="Amiri"/>
                <w:color w:val="262626"/>
                <w:sz w:val="20"/>
                <w:szCs w:val="20"/>
                <w:rtl/>
              </w:rPr>
              <w:t xml:space="preserve">) </w:t>
            </w:r>
            <w:r>
              <w:rPr>
                <w:rFonts w:cs="Times New Roman"/>
                <w:color w:val="262626"/>
                <w:sz w:val="20"/>
                <w:szCs w:val="20"/>
                <w:rtl/>
              </w:rPr>
              <w:t xml:space="preserve">كل </w:t>
            </w:r>
            <w:r>
              <w:rPr>
                <w:rFonts w:cs="Amiri"/>
                <w:color w:val="262626"/>
                <w:sz w:val="20"/>
                <w:szCs w:val="20"/>
                <w:rtl/>
              </w:rPr>
              <w:t xml:space="preserve">10 </w:t>
            </w:r>
            <w:r>
              <w:rPr>
                <w:rFonts w:cs="Times New Roman"/>
                <w:color w:val="262626"/>
                <w:sz w:val="20"/>
                <w:szCs w:val="20"/>
                <w:rtl/>
              </w:rPr>
              <w:t>ثوانٍ</w:t>
            </w:r>
          </w:p>
        </w:tc>
        <w:tc>
          <w:tcPr>
            <w:tcW w:w="1020" w:type="dxa"/>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FR-02</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إرسال البيانات إلى الخادم عبر بروتوكول </w:t>
            </w:r>
            <w:r>
              <w:rPr>
                <w:rFonts w:cs="Amiri"/>
                <w:color w:val="262626"/>
                <w:sz w:val="20"/>
                <w:szCs w:val="20"/>
                <w:rtl/>
              </w:rPr>
              <w:t>MQTT/TLS</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FR-03</w:t>
            </w:r>
          </w:p>
        </w:tc>
        <w:tc>
          <w:tcPr>
            <w:tcW w:w="1020" w:type="dxa"/>
            <w:vAlign w:val="center"/>
          </w:tcPr>
          <w:p w:rsidR="005F1503" w:rsidRDefault="00392EB3" w:rsidP="00392EB3">
            <w:pPr>
              <w:bidi/>
              <w:rPr>
                <w:rFonts w:hint="eastAsia"/>
              </w:rPr>
            </w:pPr>
            <w:r>
              <w:rPr>
                <w:rFonts w:cs="Times New Roman"/>
                <w:color w:val="262626"/>
                <w:sz w:val="20"/>
                <w:szCs w:val="20"/>
                <w:rtl/>
              </w:rPr>
              <w:t>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تخزين البيانات في قاعدة بيانات </w:t>
            </w:r>
            <w:r>
              <w:rPr>
                <w:rFonts w:cs="Amiri"/>
                <w:color w:val="262626"/>
                <w:sz w:val="20"/>
                <w:szCs w:val="20"/>
                <w:rtl/>
              </w:rPr>
              <w:t xml:space="preserve">MySQL </w:t>
            </w:r>
            <w:r>
              <w:rPr>
                <w:rFonts w:cs="Times New Roman"/>
                <w:color w:val="262626"/>
                <w:sz w:val="20"/>
                <w:szCs w:val="20"/>
                <w:rtl/>
              </w:rPr>
              <w:t>مع طوابع زمنية</w:t>
            </w:r>
          </w:p>
        </w:tc>
        <w:tc>
          <w:tcPr>
            <w:tcW w:w="1020" w:type="dxa"/>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FR-04</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عرض البيانات الآنية في لوحة تحكم </w:t>
            </w:r>
            <w:r>
              <w:rPr>
                <w:rFonts w:cs="Amiri"/>
                <w:color w:val="262626"/>
                <w:sz w:val="20"/>
                <w:szCs w:val="20"/>
                <w:rtl/>
              </w:rPr>
              <w:t>React.js</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FR-05</w:t>
            </w:r>
          </w:p>
        </w:tc>
        <w:tc>
          <w:tcPr>
            <w:tcW w:w="1020" w:type="dxa"/>
            <w:vAlign w:val="center"/>
          </w:tcPr>
          <w:p w:rsidR="005F1503" w:rsidRDefault="00392EB3" w:rsidP="00392EB3">
            <w:pPr>
              <w:bidi/>
              <w:rPr>
                <w:rFonts w:hint="eastAsia"/>
              </w:rPr>
            </w:pPr>
            <w:r>
              <w:rPr>
                <w:rFonts w:cs="Times New Roman"/>
                <w:color w:val="262626"/>
                <w:sz w:val="20"/>
                <w:szCs w:val="20"/>
                <w:rtl/>
              </w:rPr>
              <w:t>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إرسال أوامر تحكّمٍ إلى الأجهزة </w:t>
            </w:r>
            <w:r>
              <w:rPr>
                <w:rFonts w:cs="Amiri"/>
                <w:color w:val="262626"/>
                <w:sz w:val="20"/>
                <w:szCs w:val="20"/>
                <w:rtl/>
              </w:rPr>
              <w:t>(</w:t>
            </w:r>
            <w:r>
              <w:rPr>
                <w:rFonts w:cs="Times New Roman"/>
                <w:color w:val="262626"/>
                <w:sz w:val="20"/>
                <w:szCs w:val="20"/>
                <w:rtl/>
              </w:rPr>
              <w:t>تشغيل</w:t>
            </w:r>
            <w:r>
              <w:rPr>
                <w:rFonts w:cs="Amiri"/>
                <w:color w:val="262626"/>
                <w:sz w:val="20"/>
                <w:szCs w:val="20"/>
                <w:rtl/>
              </w:rPr>
              <w:t>/</w:t>
            </w:r>
            <w:r>
              <w:rPr>
                <w:rFonts w:cs="Times New Roman"/>
                <w:color w:val="262626"/>
                <w:sz w:val="20"/>
                <w:szCs w:val="20"/>
                <w:rtl/>
              </w:rPr>
              <w:t>إطفاء مصابيح، مضخّات، منبّهات</w:t>
            </w:r>
            <w:r>
              <w:rPr>
                <w:rFonts w:cs="Amiri"/>
                <w:color w:val="262626"/>
                <w:sz w:val="20"/>
                <w:szCs w:val="20"/>
                <w:rtl/>
              </w:rPr>
              <w:t>)</w:t>
            </w:r>
          </w:p>
        </w:tc>
        <w:tc>
          <w:tcPr>
            <w:tcW w:w="1020" w:type="dxa"/>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FR-06</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تطبيق نموذج كشف الشذوذ آنياً على كل قراءةٍ مستلمة</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FR-07</w:t>
            </w:r>
          </w:p>
        </w:tc>
        <w:tc>
          <w:tcPr>
            <w:tcW w:w="1020" w:type="dxa"/>
            <w:vAlign w:val="center"/>
          </w:tcPr>
          <w:p w:rsidR="005F1503" w:rsidRDefault="00392EB3" w:rsidP="00392EB3">
            <w:pPr>
              <w:bidi/>
              <w:rPr>
                <w:rFonts w:hint="eastAsia"/>
              </w:rPr>
            </w:pPr>
            <w:r>
              <w:rPr>
                <w:rFonts w:cs="Times New Roman"/>
                <w:color w:val="262626"/>
                <w:sz w:val="20"/>
                <w:szCs w:val="20"/>
                <w:rtl/>
              </w:rPr>
              <w:t>وظيفي</w:t>
            </w:r>
          </w:p>
        </w:tc>
        <w:tc>
          <w:tcPr>
            <w:tcW w:w="4422" w:type="dxa"/>
            <w:vAlign w:val="center"/>
          </w:tcPr>
          <w:p w:rsidR="005F1503" w:rsidRDefault="00392EB3" w:rsidP="00392EB3">
            <w:pPr>
              <w:bidi/>
              <w:rPr>
                <w:rFonts w:hint="eastAsia"/>
              </w:rPr>
            </w:pPr>
            <w:r>
              <w:rPr>
                <w:rFonts w:cs="Times New Roman"/>
                <w:color w:val="262626"/>
                <w:sz w:val="20"/>
                <w:szCs w:val="20"/>
                <w:rtl/>
              </w:rPr>
              <w:t>إطلاق إنذارٍ تلقائي عند رصد شذوذٍ أمني أو تجاوز عتبةٍ حرجة</w:t>
            </w:r>
          </w:p>
        </w:tc>
        <w:tc>
          <w:tcPr>
            <w:tcW w:w="1020" w:type="dxa"/>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FR-08</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تسجيل الأحداث الأمنية وإنشاء تقارير دورية</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متوسطة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FR-09</w:t>
            </w:r>
          </w:p>
        </w:tc>
        <w:tc>
          <w:tcPr>
            <w:tcW w:w="1020" w:type="dxa"/>
            <w:vAlign w:val="center"/>
          </w:tcPr>
          <w:p w:rsidR="005F1503" w:rsidRDefault="00392EB3" w:rsidP="00392EB3">
            <w:pPr>
              <w:bidi/>
              <w:rPr>
                <w:rFonts w:hint="eastAsia"/>
              </w:rPr>
            </w:pPr>
            <w:r>
              <w:rPr>
                <w:rFonts w:cs="Times New Roman"/>
                <w:color w:val="262626"/>
                <w:sz w:val="20"/>
                <w:szCs w:val="20"/>
                <w:rtl/>
              </w:rPr>
              <w:t>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إدارة المستخدمين والأدوار </w:t>
            </w:r>
            <w:r>
              <w:rPr>
                <w:rFonts w:cs="Amiri"/>
                <w:color w:val="262626"/>
                <w:sz w:val="20"/>
                <w:szCs w:val="20"/>
                <w:rtl/>
              </w:rPr>
              <w:t>(Admin, Operator, Viewer)</w:t>
            </w:r>
          </w:p>
        </w:tc>
        <w:tc>
          <w:tcPr>
            <w:tcW w:w="1020" w:type="dxa"/>
            <w:vAlign w:val="center"/>
          </w:tcPr>
          <w:p w:rsidR="005F1503" w:rsidRDefault="00392EB3" w:rsidP="00392EB3">
            <w:pPr>
              <w:bidi/>
              <w:rPr>
                <w:rFonts w:hint="eastAsia"/>
              </w:rPr>
            </w:pPr>
            <w:r>
              <w:rPr>
                <w:rFonts w:cs="Times New Roman"/>
                <w:color w:val="262626"/>
                <w:sz w:val="20"/>
                <w:szCs w:val="20"/>
                <w:rtl/>
              </w:rPr>
              <w:t>متوسطة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FR-10</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مصادقة المستخدمين بكلمات مرور مُجزَّأة </w:t>
            </w:r>
            <w:r>
              <w:rPr>
                <w:rFonts w:cs="Amiri"/>
                <w:color w:val="262626"/>
                <w:sz w:val="20"/>
                <w:szCs w:val="20"/>
                <w:rtl/>
              </w:rPr>
              <w:t xml:space="preserve">(bcrypt) </w:t>
            </w:r>
            <w:r>
              <w:rPr>
                <w:rFonts w:cs="Times New Roman"/>
                <w:color w:val="262626"/>
                <w:sz w:val="20"/>
                <w:szCs w:val="20"/>
                <w:rtl/>
              </w:rPr>
              <w:t xml:space="preserve">وجلسات </w:t>
            </w:r>
            <w:r>
              <w:rPr>
                <w:rFonts w:cs="Amiri"/>
                <w:color w:val="262626"/>
                <w:sz w:val="20"/>
                <w:szCs w:val="20"/>
                <w:rtl/>
              </w:rPr>
              <w:t>JWT</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NFR-01</w:t>
            </w:r>
          </w:p>
        </w:tc>
        <w:tc>
          <w:tcPr>
            <w:tcW w:w="1020" w:type="dxa"/>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زمن استجابةٍ أقلّ من </w:t>
            </w:r>
            <w:r>
              <w:rPr>
                <w:rFonts w:cs="Amiri"/>
                <w:color w:val="262626"/>
                <w:sz w:val="20"/>
                <w:szCs w:val="20"/>
                <w:rtl/>
              </w:rPr>
              <w:t xml:space="preserve">100 </w:t>
            </w:r>
            <w:r>
              <w:rPr>
                <w:rFonts w:cs="Times New Roman"/>
                <w:color w:val="262626"/>
                <w:sz w:val="20"/>
                <w:szCs w:val="20"/>
                <w:rtl/>
              </w:rPr>
              <w:t>ميلي ثانية للعرض الآني</w:t>
            </w:r>
          </w:p>
        </w:tc>
        <w:tc>
          <w:tcPr>
            <w:tcW w:w="1020" w:type="dxa"/>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NFR-02</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زمن كشف شذوذٍ أقلّ من </w:t>
            </w:r>
            <w:r>
              <w:rPr>
                <w:rFonts w:cs="Amiri"/>
                <w:color w:val="262626"/>
                <w:sz w:val="20"/>
                <w:szCs w:val="20"/>
                <w:rtl/>
              </w:rPr>
              <w:t xml:space="preserve">200 </w:t>
            </w:r>
            <w:r>
              <w:rPr>
                <w:rFonts w:cs="Times New Roman"/>
                <w:color w:val="262626"/>
                <w:sz w:val="20"/>
                <w:szCs w:val="20"/>
                <w:rtl/>
              </w:rPr>
              <w:t>ميلي ثانية</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NFR-03</w:t>
            </w:r>
          </w:p>
        </w:tc>
        <w:tc>
          <w:tcPr>
            <w:tcW w:w="1020" w:type="dxa"/>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دقة كشف شذوذٍ تتجاوز </w:t>
            </w:r>
            <w:r>
              <w:rPr>
                <w:rFonts w:cs="Amiri"/>
                <w:color w:val="262626"/>
                <w:sz w:val="20"/>
                <w:szCs w:val="20"/>
                <w:rtl/>
              </w:rPr>
              <w:t>95%</w:t>
            </w:r>
          </w:p>
        </w:tc>
        <w:tc>
          <w:tcPr>
            <w:tcW w:w="1020" w:type="dxa"/>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NFR-04</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تشفير البيانات أثناء النقل </w:t>
            </w:r>
            <w:r>
              <w:rPr>
                <w:rFonts w:cs="Amiri"/>
                <w:color w:val="262626"/>
                <w:sz w:val="20"/>
                <w:szCs w:val="20"/>
                <w:rtl/>
              </w:rPr>
              <w:t xml:space="preserve">(TLS 1.3) </w:t>
            </w:r>
            <w:r>
              <w:rPr>
                <w:rFonts w:cs="Times New Roman"/>
                <w:color w:val="262626"/>
                <w:sz w:val="20"/>
                <w:szCs w:val="20"/>
                <w:rtl/>
              </w:rPr>
              <w:t xml:space="preserve">والتخزين </w:t>
            </w:r>
            <w:r>
              <w:rPr>
                <w:rFonts w:cs="Amiri"/>
                <w:color w:val="262626"/>
                <w:sz w:val="20"/>
                <w:szCs w:val="20"/>
                <w:rtl/>
              </w:rPr>
              <w:t>(AES-256)</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NFR-05</w:t>
            </w:r>
          </w:p>
        </w:tc>
        <w:tc>
          <w:tcPr>
            <w:tcW w:w="1020" w:type="dxa"/>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قابلية توسّعٍ لدعم ما يصل إلى </w:t>
            </w:r>
            <w:r>
              <w:rPr>
                <w:rFonts w:cs="Amiri"/>
                <w:color w:val="262626"/>
                <w:sz w:val="20"/>
                <w:szCs w:val="20"/>
                <w:rtl/>
              </w:rPr>
              <w:t xml:space="preserve">100 </w:t>
            </w:r>
            <w:r>
              <w:rPr>
                <w:rFonts w:cs="Times New Roman"/>
                <w:color w:val="262626"/>
                <w:sz w:val="20"/>
                <w:szCs w:val="20"/>
                <w:rtl/>
              </w:rPr>
              <w:t>جهازٍ متّصلٍ</w:t>
            </w:r>
          </w:p>
        </w:tc>
        <w:tc>
          <w:tcPr>
            <w:tcW w:w="1020" w:type="dxa"/>
            <w:vAlign w:val="center"/>
          </w:tcPr>
          <w:p w:rsidR="005F1503" w:rsidRDefault="00392EB3" w:rsidP="00392EB3">
            <w:pPr>
              <w:bidi/>
              <w:rPr>
                <w:rFonts w:hint="eastAsia"/>
              </w:rPr>
            </w:pPr>
            <w:r>
              <w:rPr>
                <w:rFonts w:cs="Times New Roman"/>
                <w:color w:val="262626"/>
                <w:sz w:val="20"/>
                <w:szCs w:val="20"/>
                <w:rtl/>
              </w:rPr>
              <w:t>متوسطة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NFR-06</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توافرية النظام </w:t>
            </w:r>
            <w:r>
              <w:rPr>
                <w:rFonts w:cs="Amiri"/>
                <w:color w:val="262626"/>
                <w:sz w:val="20"/>
                <w:szCs w:val="20"/>
                <w:rtl/>
              </w:rPr>
              <w:t xml:space="preserve">≥ 99% </w:t>
            </w:r>
            <w:r>
              <w:rPr>
                <w:rFonts w:cs="Times New Roman"/>
                <w:color w:val="262626"/>
                <w:sz w:val="20"/>
                <w:szCs w:val="20"/>
                <w:rtl/>
              </w:rPr>
              <w:t>عبر مراقبةٍ مستمرّة</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متوسطة</w:t>
            </w:r>
          </w:p>
        </w:tc>
      </w:tr>
      <w:tr w:rsidR="005F1503">
        <w:trPr>
          <w:jc w:val="center"/>
        </w:trPr>
        <w:tc>
          <w:tcPr>
            <w:tcW w:w="907" w:type="dxa"/>
            <w:vAlign w:val="center"/>
          </w:tcPr>
          <w:p w:rsidR="005F1503" w:rsidRDefault="00392EB3" w:rsidP="00392EB3">
            <w:pPr>
              <w:bidi/>
              <w:rPr>
                <w:rFonts w:hint="eastAsia"/>
              </w:rPr>
            </w:pPr>
            <w:r>
              <w:rPr>
                <w:rFonts w:cs="Amiri"/>
                <w:color w:val="262626"/>
                <w:sz w:val="20"/>
                <w:szCs w:val="20"/>
                <w:rtl/>
              </w:rPr>
              <w:t>NFR-07</w:t>
            </w:r>
          </w:p>
        </w:tc>
        <w:tc>
          <w:tcPr>
            <w:tcW w:w="1020" w:type="dxa"/>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vAlign w:val="center"/>
          </w:tcPr>
          <w:p w:rsidR="005F1503" w:rsidRDefault="00392EB3" w:rsidP="00392EB3">
            <w:pPr>
              <w:bidi/>
              <w:rPr>
                <w:rFonts w:hint="eastAsia"/>
              </w:rPr>
            </w:pPr>
            <w:r>
              <w:rPr>
                <w:rFonts w:cs="Times New Roman"/>
                <w:color w:val="262626"/>
                <w:sz w:val="20"/>
                <w:szCs w:val="20"/>
                <w:rtl/>
              </w:rPr>
              <w:t xml:space="preserve">استهلاك طاقة </w:t>
            </w:r>
            <w:r>
              <w:rPr>
                <w:rFonts w:cs="Amiri"/>
                <w:color w:val="262626"/>
                <w:sz w:val="20"/>
                <w:szCs w:val="20"/>
                <w:rtl/>
              </w:rPr>
              <w:t xml:space="preserve">ESP32 </w:t>
            </w:r>
            <w:r>
              <w:rPr>
                <w:rFonts w:cs="Times New Roman"/>
                <w:color w:val="262626"/>
                <w:sz w:val="20"/>
                <w:szCs w:val="20"/>
                <w:rtl/>
              </w:rPr>
              <w:t xml:space="preserve">أقلّ من </w:t>
            </w:r>
            <w:r>
              <w:rPr>
                <w:rFonts w:cs="Amiri"/>
                <w:color w:val="262626"/>
                <w:sz w:val="20"/>
                <w:szCs w:val="20"/>
                <w:rtl/>
              </w:rPr>
              <w:t xml:space="preserve">100 </w:t>
            </w:r>
            <w:r>
              <w:rPr>
                <w:rFonts w:cs="Times New Roman"/>
                <w:color w:val="262626"/>
                <w:sz w:val="20"/>
                <w:szCs w:val="20"/>
                <w:rtl/>
              </w:rPr>
              <w:t>ميلي واط في الوضع النشط</w:t>
            </w:r>
          </w:p>
        </w:tc>
        <w:tc>
          <w:tcPr>
            <w:tcW w:w="1020" w:type="dxa"/>
            <w:vAlign w:val="center"/>
          </w:tcPr>
          <w:p w:rsidR="005F1503" w:rsidRDefault="00392EB3" w:rsidP="00392EB3">
            <w:pPr>
              <w:bidi/>
              <w:rPr>
                <w:rFonts w:hint="eastAsia"/>
              </w:rPr>
            </w:pPr>
            <w:r>
              <w:rPr>
                <w:rFonts w:cs="Times New Roman"/>
                <w:color w:val="262626"/>
                <w:sz w:val="20"/>
                <w:szCs w:val="20"/>
                <w:rtl/>
              </w:rPr>
              <w:t>متوسطة</w:t>
            </w:r>
          </w:p>
        </w:tc>
      </w:tr>
      <w:tr w:rsidR="005F1503">
        <w:trPr>
          <w:jc w:val="center"/>
        </w:trPr>
        <w:tc>
          <w:tcPr>
            <w:tcW w:w="907" w:type="dxa"/>
            <w:shd w:val="clear" w:color="auto" w:fill="F2F6FB"/>
            <w:vAlign w:val="center"/>
          </w:tcPr>
          <w:p w:rsidR="005F1503" w:rsidRDefault="00392EB3" w:rsidP="00392EB3">
            <w:pPr>
              <w:bidi/>
              <w:rPr>
                <w:rFonts w:hint="eastAsia"/>
              </w:rPr>
            </w:pPr>
            <w:r>
              <w:rPr>
                <w:rFonts w:cs="Amiri"/>
                <w:color w:val="262626"/>
                <w:sz w:val="20"/>
                <w:szCs w:val="20"/>
                <w:rtl/>
              </w:rPr>
              <w:t>NFR-08</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غير وظيفي</w:t>
            </w:r>
          </w:p>
        </w:tc>
        <w:tc>
          <w:tcPr>
            <w:tcW w:w="442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توافقٌ مع معايير </w:t>
            </w:r>
            <w:r>
              <w:rPr>
                <w:rFonts w:cs="Amiri"/>
                <w:color w:val="262626"/>
                <w:sz w:val="20"/>
                <w:szCs w:val="20"/>
                <w:rtl/>
              </w:rPr>
              <w:t xml:space="preserve">OWASP IoT Top 10 </w:t>
            </w:r>
            <w:r>
              <w:rPr>
                <w:rFonts w:cs="Times New Roman"/>
                <w:color w:val="262626"/>
                <w:sz w:val="20"/>
                <w:szCs w:val="20"/>
                <w:rtl/>
              </w:rPr>
              <w:t>و</w:t>
            </w:r>
            <w:r>
              <w:rPr>
                <w:rFonts w:cs="Amiri"/>
                <w:color w:val="262626"/>
                <w:sz w:val="20"/>
                <w:szCs w:val="20"/>
                <w:rtl/>
              </w:rPr>
              <w:t>ETSI EN 303 645</w:t>
            </w:r>
          </w:p>
        </w:tc>
        <w:tc>
          <w:tcPr>
            <w:tcW w:w="1020" w:type="dxa"/>
            <w:shd w:val="clear" w:color="auto" w:fill="F2F6FB"/>
            <w:vAlign w:val="center"/>
          </w:tcPr>
          <w:p w:rsidR="005F1503" w:rsidRDefault="00392EB3" w:rsidP="00392EB3">
            <w:pPr>
              <w:bidi/>
              <w:rPr>
                <w:rFonts w:hint="eastAsia"/>
              </w:rPr>
            </w:pPr>
            <w:r>
              <w:rPr>
                <w:rFonts w:cs="Times New Roman"/>
                <w:color w:val="262626"/>
                <w:sz w:val="20"/>
                <w:szCs w:val="20"/>
                <w:rtl/>
              </w:rPr>
              <w:t>عالية</w:t>
            </w:r>
          </w:p>
        </w:tc>
      </w:tr>
    </w:tbl>
    <w:p w:rsidR="005F1503" w:rsidRDefault="005F1503" w:rsidP="00392EB3">
      <w:pPr>
        <w:bidi/>
        <w:spacing w:after="120"/>
        <w:rPr>
          <w:rFonts w:hint="eastAsia"/>
        </w:rPr>
      </w:pP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3.3  </w:t>
      </w:r>
      <w:r>
        <w:rPr>
          <w:rFonts w:cs="Times New Roman"/>
          <w:b/>
          <w:bCs/>
          <w:color w:val="1F4E79"/>
          <w:sz w:val="32"/>
          <w:szCs w:val="32"/>
          <w:rtl/>
        </w:rPr>
        <w:t>البنية المعمارية العامة للنظام</w:t>
      </w:r>
    </w:p>
    <w:p w:rsidR="005F1503" w:rsidRDefault="00392EB3" w:rsidP="00392EB3">
      <w:pPr>
        <w:bidi/>
        <w:spacing w:after="120" w:line="360" w:lineRule="auto"/>
        <w:ind w:firstLine="340"/>
        <w:rPr>
          <w:rFonts w:hint="eastAsia"/>
        </w:rPr>
      </w:pPr>
      <w:r>
        <w:rPr>
          <w:rFonts w:cs="Times New Roman"/>
          <w:szCs w:val="28"/>
          <w:rtl/>
        </w:rPr>
        <w:t>اعتمد البحث على بنيةٍ معماريةٍ رباعية الطبقات تُحاكي النموذج المرجعي لإنترنت الأشياء المعروض في الفصل الثاني، مع تخصيصها لتلبية متطلبات النظام</w:t>
      </w:r>
      <w:r>
        <w:rPr>
          <w:rFonts w:cs="Amiri"/>
          <w:szCs w:val="28"/>
          <w:rtl/>
        </w:rPr>
        <w:t xml:space="preserve">. </w:t>
      </w:r>
      <w:r>
        <w:rPr>
          <w:rFonts w:cs="Times New Roman"/>
          <w:szCs w:val="28"/>
          <w:rtl/>
        </w:rPr>
        <w:t xml:space="preserve">تتميّز هذه البنية بفصلٍ واضحٍ بين المسؤوليات </w:t>
      </w:r>
      <w:r>
        <w:rPr>
          <w:rFonts w:cs="Amiri"/>
          <w:szCs w:val="28"/>
          <w:rtl/>
        </w:rPr>
        <w:t xml:space="preserve">(Separation of Concerns) </w:t>
      </w:r>
      <w:r>
        <w:rPr>
          <w:rFonts w:cs="Times New Roman"/>
          <w:szCs w:val="28"/>
          <w:rtl/>
        </w:rPr>
        <w:t>ما يُسهّل الصيانة وقابلية التوسّع والاختبار</w:t>
      </w:r>
      <w:r>
        <w:rPr>
          <w:rFonts w:cs="Amiri"/>
          <w:szCs w:val="28"/>
          <w:rtl/>
        </w:rPr>
        <w:t xml:space="preserve">. </w:t>
      </w:r>
      <w:r>
        <w:rPr>
          <w:rFonts w:cs="Times New Roman"/>
          <w:szCs w:val="28"/>
          <w:rtl/>
        </w:rPr>
        <w:t xml:space="preserve">ويعرض الشكل </w:t>
      </w:r>
      <w:r>
        <w:rPr>
          <w:rFonts w:cs="Amiri"/>
          <w:szCs w:val="28"/>
          <w:rtl/>
        </w:rPr>
        <w:t xml:space="preserve">(3-1) </w:t>
      </w:r>
      <w:r>
        <w:rPr>
          <w:rFonts w:cs="Times New Roman"/>
          <w:szCs w:val="28"/>
          <w:rtl/>
        </w:rPr>
        <w:t xml:space="preserve">مخططاً عاماً للبنية، حيث تتدفّق البيانات من المستشعرات عبر متحكمات </w:t>
      </w:r>
      <w:r>
        <w:rPr>
          <w:rFonts w:cs="Amiri"/>
          <w:szCs w:val="28"/>
          <w:rtl/>
        </w:rPr>
        <w:t xml:space="preserve">ESP32 </w:t>
      </w:r>
      <w:r>
        <w:rPr>
          <w:rFonts w:cs="Times New Roman"/>
          <w:szCs w:val="28"/>
          <w:rtl/>
        </w:rPr>
        <w:t xml:space="preserve">إلى الخادم عبر وسيط </w:t>
      </w:r>
      <w:r>
        <w:rPr>
          <w:rFonts w:cs="Amiri"/>
          <w:szCs w:val="28"/>
          <w:rtl/>
        </w:rPr>
        <w:t>MQTT</w:t>
      </w:r>
      <w:r>
        <w:rPr>
          <w:rFonts w:cs="Times New Roman"/>
          <w:szCs w:val="28"/>
          <w:rtl/>
        </w:rPr>
        <w:t xml:space="preserve">، ثم تُعالَج وتُخزَّن وتُحلَّل عبر محرّك تعلّم الآلة، قبل أن تُعرض للمستخدم في لوحة التحكم </w:t>
      </w:r>
      <w:r>
        <w:rPr>
          <w:rFonts w:cs="Amiri"/>
          <w:szCs w:val="28"/>
          <w:rtl/>
        </w:rPr>
        <w:t>React.js</w:t>
      </w:r>
      <w:r>
        <w:rPr>
          <w:rFonts w:cs="Times New Roman"/>
          <w:szCs w:val="28"/>
          <w:rtl/>
        </w:rPr>
        <w:t>، مع إمكانية إرسال أوامر التحكّم في الاتجاه المعاكس</w:t>
      </w:r>
      <w:r>
        <w:rPr>
          <w:rFonts w:cs="Amiri"/>
          <w:szCs w:val="28"/>
          <w:rtl/>
        </w:rPr>
        <w:t>.</w:t>
      </w:r>
    </w:p>
    <w:p w:rsidR="005F1503" w:rsidRDefault="00392EB3" w:rsidP="00392EB3">
      <w:pPr>
        <w:keepNext/>
        <w:bidi/>
        <w:spacing w:before="120" w:after="40"/>
        <w:rPr>
          <w:rFonts w:hint="eastAsia"/>
        </w:rPr>
      </w:pPr>
      <w:r>
        <w:rPr>
          <w:noProof/>
        </w:rPr>
        <w:drawing>
          <wp:inline distT="0" distB="0" distL="0" distR="0">
            <wp:extent cx="5580000" cy="3574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png"/>
                    <pic:cNvPicPr/>
                  </pic:nvPicPr>
                  <pic:blipFill>
                    <a:blip r:embed="rId11"/>
                    <a:stretch>
                      <a:fillRect/>
                    </a:stretch>
                  </pic:blipFill>
                  <pic:spPr>
                    <a:xfrm>
                      <a:off x="0" y="0"/>
                      <a:ext cx="5580000" cy="3574688"/>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(3-1): </w:t>
      </w:r>
      <w:r>
        <w:rPr>
          <w:rFonts w:cs="Times New Roman"/>
          <w:b/>
          <w:bCs/>
          <w:color w:val="262626"/>
          <w:sz w:val="22"/>
          <w:rtl/>
        </w:rPr>
        <w:t>البنية المعمارية العامة للنموذج المقترح</w:t>
      </w:r>
    </w:p>
    <w:p w:rsidR="005F1503" w:rsidRDefault="00392EB3" w:rsidP="00392EB3">
      <w:pPr>
        <w:bidi/>
        <w:spacing w:after="120" w:line="360" w:lineRule="auto"/>
        <w:ind w:firstLine="340"/>
        <w:rPr>
          <w:rFonts w:hint="eastAsia"/>
        </w:rPr>
      </w:pPr>
      <w:r>
        <w:rPr>
          <w:rFonts w:cs="Times New Roman"/>
          <w:szCs w:val="28"/>
          <w:rtl/>
        </w:rPr>
        <w:t>تتدفّق البيانات في النظام وفق الدورة الآتية</w:t>
      </w:r>
      <w:r>
        <w:rPr>
          <w:rFonts w:cs="Amiri"/>
          <w:szCs w:val="28"/>
          <w:rtl/>
        </w:rPr>
        <w:t xml:space="preserve">: (1) </w:t>
      </w:r>
      <w:r>
        <w:rPr>
          <w:rFonts w:cs="Times New Roman"/>
          <w:szCs w:val="28"/>
          <w:rtl/>
        </w:rPr>
        <w:t xml:space="preserve">يجمع </w:t>
      </w:r>
      <w:r>
        <w:rPr>
          <w:rFonts w:cs="Amiri"/>
          <w:szCs w:val="28"/>
          <w:rtl/>
        </w:rPr>
        <w:t xml:space="preserve">ESP32 </w:t>
      </w:r>
      <w:r>
        <w:rPr>
          <w:rFonts w:cs="Times New Roman"/>
          <w:szCs w:val="28"/>
          <w:rtl/>
        </w:rPr>
        <w:t xml:space="preserve">القياسات من المستشعرات الموصلة كل </w:t>
      </w:r>
      <w:r>
        <w:rPr>
          <w:rFonts w:cs="Amiri"/>
          <w:szCs w:val="28"/>
          <w:rtl/>
        </w:rPr>
        <w:t xml:space="preserve">10 </w:t>
      </w:r>
      <w:r>
        <w:rPr>
          <w:rFonts w:cs="Times New Roman"/>
          <w:szCs w:val="28"/>
          <w:rtl/>
        </w:rPr>
        <w:t xml:space="preserve">ثوانٍ؛ </w:t>
      </w:r>
      <w:r>
        <w:rPr>
          <w:rFonts w:cs="Amiri"/>
          <w:szCs w:val="28"/>
          <w:rtl/>
        </w:rPr>
        <w:t xml:space="preserve">(2) </w:t>
      </w:r>
      <w:r>
        <w:rPr>
          <w:rFonts w:cs="Times New Roman"/>
          <w:szCs w:val="28"/>
          <w:rtl/>
        </w:rPr>
        <w:t xml:space="preserve">يُرسِلها عبر اتصالٍ آمنٍ </w:t>
      </w:r>
      <w:r>
        <w:rPr>
          <w:rFonts w:cs="Amiri"/>
          <w:szCs w:val="28"/>
          <w:rtl/>
        </w:rPr>
        <w:t xml:space="preserve">MQTT/TLS </w:t>
      </w:r>
      <w:r>
        <w:rPr>
          <w:rFonts w:cs="Times New Roman"/>
          <w:szCs w:val="28"/>
          <w:rtl/>
        </w:rPr>
        <w:t xml:space="preserve">إلى وسيط </w:t>
      </w:r>
      <w:r>
        <w:rPr>
          <w:rFonts w:cs="Amiri"/>
          <w:szCs w:val="28"/>
          <w:rtl/>
        </w:rPr>
        <w:t xml:space="preserve">Mosquitto </w:t>
      </w:r>
      <w:r>
        <w:rPr>
          <w:rFonts w:cs="Times New Roman"/>
          <w:szCs w:val="28"/>
          <w:rtl/>
        </w:rPr>
        <w:t xml:space="preserve">المنصّب على الخادم؛ </w:t>
      </w:r>
      <w:r>
        <w:rPr>
          <w:rFonts w:cs="Amiri"/>
          <w:szCs w:val="28"/>
          <w:rtl/>
        </w:rPr>
        <w:t xml:space="preserve">(3) </w:t>
      </w:r>
      <w:r>
        <w:rPr>
          <w:rFonts w:cs="Times New Roman"/>
          <w:szCs w:val="28"/>
          <w:rtl/>
        </w:rPr>
        <w:t xml:space="preserve">يتلقّى الخادم </w:t>
      </w:r>
      <w:r>
        <w:rPr>
          <w:rFonts w:cs="Amiri"/>
          <w:szCs w:val="28"/>
          <w:rtl/>
        </w:rPr>
        <w:t xml:space="preserve">(Flask API) </w:t>
      </w:r>
      <w:r>
        <w:rPr>
          <w:rFonts w:cs="Times New Roman"/>
          <w:szCs w:val="28"/>
          <w:rtl/>
        </w:rPr>
        <w:t xml:space="preserve">الرسائل ويُخزّنها في </w:t>
      </w:r>
      <w:r>
        <w:rPr>
          <w:rFonts w:cs="Amiri"/>
          <w:szCs w:val="28"/>
          <w:rtl/>
        </w:rPr>
        <w:t>MySQL</w:t>
      </w:r>
      <w:r>
        <w:rPr>
          <w:rFonts w:cs="Times New Roman"/>
          <w:szCs w:val="28"/>
          <w:rtl/>
        </w:rPr>
        <w:t xml:space="preserve">؛ </w:t>
      </w:r>
      <w:r>
        <w:rPr>
          <w:rFonts w:cs="Amiri"/>
          <w:szCs w:val="28"/>
          <w:rtl/>
        </w:rPr>
        <w:t xml:space="preserve">(4) </w:t>
      </w:r>
      <w:r>
        <w:rPr>
          <w:rFonts w:cs="Times New Roman"/>
          <w:szCs w:val="28"/>
          <w:rtl/>
        </w:rPr>
        <w:t xml:space="preserve">يُمرِّر الخادم القياسات إلى محرّك كشف الشذوذ الذي يحسب درجة الشذوذ ويُصنّفها </w:t>
      </w:r>
      <w:r>
        <w:rPr>
          <w:rFonts w:cs="Amiri"/>
          <w:szCs w:val="28"/>
          <w:rtl/>
        </w:rPr>
        <w:t>(</w:t>
      </w:r>
      <w:r>
        <w:rPr>
          <w:rFonts w:cs="Times New Roman"/>
          <w:szCs w:val="28"/>
          <w:rtl/>
        </w:rPr>
        <w:t>طبيعي</w:t>
      </w:r>
      <w:r>
        <w:rPr>
          <w:rFonts w:cs="Amiri"/>
          <w:szCs w:val="28"/>
          <w:rtl/>
        </w:rPr>
        <w:t>/</w:t>
      </w:r>
      <w:r>
        <w:rPr>
          <w:rFonts w:cs="Times New Roman"/>
          <w:szCs w:val="28"/>
          <w:rtl/>
        </w:rPr>
        <w:t>شاذ</w:t>
      </w:r>
      <w:r>
        <w:rPr>
          <w:rFonts w:cs="Amiri"/>
          <w:szCs w:val="28"/>
          <w:rtl/>
        </w:rPr>
        <w:t>)</w:t>
      </w:r>
      <w:r>
        <w:rPr>
          <w:rFonts w:cs="Times New Roman"/>
          <w:szCs w:val="28"/>
          <w:rtl/>
        </w:rPr>
        <w:t xml:space="preserve">؛ </w:t>
      </w:r>
      <w:r>
        <w:rPr>
          <w:rFonts w:cs="Amiri"/>
          <w:szCs w:val="28"/>
          <w:rtl/>
        </w:rPr>
        <w:t xml:space="preserve">(5) </w:t>
      </w:r>
      <w:r>
        <w:rPr>
          <w:rFonts w:cs="Times New Roman"/>
          <w:szCs w:val="28"/>
          <w:rtl/>
        </w:rPr>
        <w:t xml:space="preserve">عند رصد شذوذٍ يُولَّد إنذارٌ يُخزَّن في قاعدة البيانات ويُرسَل إلى لوحة التحكم عبر </w:t>
      </w:r>
      <w:r>
        <w:rPr>
          <w:rFonts w:cs="Amiri"/>
          <w:szCs w:val="28"/>
          <w:rtl/>
        </w:rPr>
        <w:t>WebSocket</w:t>
      </w:r>
      <w:r>
        <w:rPr>
          <w:rFonts w:cs="Times New Roman"/>
          <w:szCs w:val="28"/>
          <w:rtl/>
        </w:rPr>
        <w:t xml:space="preserve">؛ </w:t>
      </w:r>
      <w:r>
        <w:rPr>
          <w:rFonts w:cs="Amiri"/>
          <w:szCs w:val="28"/>
          <w:rtl/>
        </w:rPr>
        <w:t xml:space="preserve">(6) </w:t>
      </w:r>
      <w:r>
        <w:rPr>
          <w:rFonts w:cs="Times New Roman"/>
          <w:szCs w:val="28"/>
          <w:rtl/>
        </w:rPr>
        <w:t xml:space="preserve">تعرض لوحة التحكم البيانات الآنية والتنبيهات، وتتيح للمستخدم إرسال أوامر التحكّم إلى الأجهزة؛ </w:t>
      </w:r>
      <w:r>
        <w:rPr>
          <w:rFonts w:cs="Amiri"/>
          <w:szCs w:val="28"/>
          <w:rtl/>
        </w:rPr>
        <w:t xml:space="preserve">(7) </w:t>
      </w:r>
      <w:r>
        <w:rPr>
          <w:rFonts w:cs="Times New Roman"/>
          <w:szCs w:val="28"/>
          <w:rtl/>
        </w:rPr>
        <w:t xml:space="preserve">تُرسَل أوامر التحكّم عبر </w:t>
      </w:r>
      <w:r>
        <w:rPr>
          <w:rFonts w:cs="Amiri"/>
          <w:szCs w:val="28"/>
          <w:rtl/>
        </w:rPr>
        <w:t xml:space="preserve">MQTT </w:t>
      </w:r>
      <w:r>
        <w:rPr>
          <w:rFonts w:cs="Times New Roman"/>
          <w:szCs w:val="28"/>
          <w:rtl/>
        </w:rPr>
        <w:t xml:space="preserve">إلى </w:t>
      </w:r>
      <w:r>
        <w:rPr>
          <w:rFonts w:cs="Amiri"/>
          <w:szCs w:val="28"/>
          <w:rtl/>
        </w:rPr>
        <w:t xml:space="preserve">ESP32 </w:t>
      </w:r>
      <w:r>
        <w:rPr>
          <w:rFonts w:cs="Times New Roman"/>
          <w:szCs w:val="28"/>
          <w:rtl/>
        </w:rPr>
        <w:t xml:space="preserve">الذي يُنفّذها عبر </w:t>
      </w:r>
      <w:r>
        <w:rPr>
          <w:rFonts w:cs="Amiri"/>
          <w:szCs w:val="28"/>
          <w:rtl/>
        </w:rPr>
        <w:t>GPIO.</w:t>
      </w: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3.4  </w:t>
      </w:r>
      <w:r>
        <w:rPr>
          <w:rFonts w:cs="Times New Roman"/>
          <w:b/>
          <w:bCs/>
          <w:color w:val="1F4E79"/>
          <w:sz w:val="32"/>
          <w:szCs w:val="32"/>
          <w:rtl/>
        </w:rPr>
        <w:t xml:space="preserve">تصميم طبقة الأجهزة </w:t>
      </w:r>
      <w:r>
        <w:rPr>
          <w:rFonts w:cs="Amiri"/>
          <w:b/>
          <w:bCs/>
          <w:color w:val="1F4E79"/>
          <w:sz w:val="32"/>
          <w:szCs w:val="32"/>
          <w:rtl/>
        </w:rPr>
        <w:t xml:space="preserve">(ESP32 </w:t>
      </w:r>
      <w:r>
        <w:rPr>
          <w:rFonts w:cs="Times New Roman"/>
          <w:b/>
          <w:bCs/>
          <w:color w:val="1F4E79"/>
          <w:sz w:val="32"/>
          <w:szCs w:val="32"/>
          <w:rtl/>
        </w:rPr>
        <w:t>والمستشعرات</w:t>
      </w:r>
      <w:r>
        <w:rPr>
          <w:rFonts w:cs="Amiri"/>
          <w:b/>
          <w:bCs/>
          <w:color w:val="1F4E79"/>
          <w:sz w:val="32"/>
          <w:szCs w:val="32"/>
          <w:rtl/>
        </w:rPr>
        <w:t>)</w:t>
      </w:r>
    </w:p>
    <w:p w:rsidR="005F1503" w:rsidRDefault="00392EB3" w:rsidP="00392EB3">
      <w:pPr>
        <w:bidi/>
        <w:spacing w:after="120" w:line="360" w:lineRule="auto"/>
        <w:ind w:firstLine="340"/>
        <w:rPr>
          <w:rFonts w:hint="eastAsia"/>
        </w:rPr>
      </w:pPr>
      <w:r>
        <w:rPr>
          <w:rFonts w:cs="Times New Roman"/>
          <w:szCs w:val="28"/>
          <w:rtl/>
        </w:rPr>
        <w:t xml:space="preserve">اختير متحكم </w:t>
      </w:r>
      <w:r>
        <w:rPr>
          <w:rFonts w:cs="Amiri"/>
          <w:szCs w:val="28"/>
          <w:rtl/>
        </w:rPr>
        <w:t>ESP32 (</w:t>
      </w:r>
      <w:r>
        <w:rPr>
          <w:rFonts w:cs="Times New Roman"/>
          <w:szCs w:val="28"/>
          <w:rtl/>
        </w:rPr>
        <w:t xml:space="preserve">نسخة </w:t>
      </w:r>
      <w:r>
        <w:rPr>
          <w:rFonts w:cs="Amiri"/>
          <w:szCs w:val="28"/>
          <w:rtl/>
        </w:rPr>
        <w:t xml:space="preserve">ESP32-WROOM-32 </w:t>
      </w:r>
      <w:r>
        <w:rPr>
          <w:rFonts w:cs="Times New Roman"/>
          <w:szCs w:val="28"/>
          <w:rtl/>
        </w:rPr>
        <w:t xml:space="preserve">من شركة </w:t>
      </w:r>
      <w:r>
        <w:rPr>
          <w:rFonts w:cs="Amiri"/>
          <w:szCs w:val="28"/>
          <w:rtl/>
        </w:rPr>
        <w:t xml:space="preserve">Espressif Systems) </w:t>
      </w:r>
      <w:r>
        <w:rPr>
          <w:rFonts w:cs="Times New Roman"/>
          <w:szCs w:val="28"/>
          <w:rtl/>
        </w:rPr>
        <w:t>جهازَ التحكم المركزي في الطبقة الفيزيائية، نظراً لما يقدّمه من توازنٍ ممتازٍ بين الأداء والتكلفة</w:t>
      </w:r>
      <w:r>
        <w:rPr>
          <w:rFonts w:cs="Amiri"/>
          <w:szCs w:val="28"/>
          <w:rtl/>
        </w:rPr>
        <w:t xml:space="preserve">. </w:t>
      </w:r>
      <w:r>
        <w:rPr>
          <w:rFonts w:cs="Times New Roman"/>
          <w:szCs w:val="28"/>
          <w:rtl/>
        </w:rPr>
        <w:t xml:space="preserve">يتميّز </w:t>
      </w:r>
      <w:r>
        <w:rPr>
          <w:rFonts w:cs="Amiri"/>
          <w:szCs w:val="28"/>
          <w:rtl/>
        </w:rPr>
        <w:t xml:space="preserve">ESP32 </w:t>
      </w:r>
      <w:r>
        <w:rPr>
          <w:rFonts w:cs="Times New Roman"/>
          <w:szCs w:val="28"/>
          <w:rtl/>
        </w:rPr>
        <w:t xml:space="preserve">بمعالجٍ ثنائي النواةٍ من نوع </w:t>
      </w:r>
      <w:r>
        <w:rPr>
          <w:rFonts w:cs="Amiri"/>
          <w:szCs w:val="28"/>
          <w:rtl/>
        </w:rPr>
        <w:t xml:space="preserve">Xtensa LX6 </w:t>
      </w:r>
      <w:r>
        <w:rPr>
          <w:rFonts w:cs="Times New Roman"/>
          <w:szCs w:val="28"/>
          <w:rtl/>
        </w:rPr>
        <w:t xml:space="preserve">بترددٍ يصل إلى </w:t>
      </w:r>
      <w:r>
        <w:rPr>
          <w:rFonts w:cs="Amiri"/>
          <w:szCs w:val="28"/>
          <w:rtl/>
        </w:rPr>
        <w:t xml:space="preserve">240 </w:t>
      </w:r>
      <w:r>
        <w:rPr>
          <w:rFonts w:cs="Times New Roman"/>
          <w:szCs w:val="28"/>
          <w:rtl/>
        </w:rPr>
        <w:t xml:space="preserve">ميجاهرتز </w:t>
      </w:r>
      <w:r>
        <w:rPr>
          <w:rFonts w:cs="Amiri"/>
          <w:szCs w:val="28"/>
          <w:rtl/>
        </w:rPr>
        <w:t>(600 DMIPS)</w:t>
      </w:r>
      <w:r>
        <w:rPr>
          <w:rFonts w:cs="Times New Roman"/>
          <w:szCs w:val="28"/>
          <w:rtl/>
        </w:rPr>
        <w:t xml:space="preserve">، وذاكرةٍ </w:t>
      </w:r>
      <w:r>
        <w:rPr>
          <w:rFonts w:cs="Amiri"/>
          <w:szCs w:val="28"/>
          <w:rtl/>
        </w:rPr>
        <w:t xml:space="preserve">SRAM </w:t>
      </w:r>
      <w:r>
        <w:rPr>
          <w:rFonts w:cs="Times New Roman"/>
          <w:szCs w:val="28"/>
          <w:rtl/>
        </w:rPr>
        <w:t xml:space="preserve">سعتها </w:t>
      </w:r>
      <w:r>
        <w:rPr>
          <w:rFonts w:cs="Amiri"/>
          <w:szCs w:val="28"/>
          <w:rtl/>
        </w:rPr>
        <w:t xml:space="preserve">520 </w:t>
      </w:r>
      <w:r>
        <w:rPr>
          <w:rFonts w:cs="Times New Roman"/>
          <w:szCs w:val="28"/>
          <w:rtl/>
        </w:rPr>
        <w:t xml:space="preserve">كيلوبايت وذاكرة </w:t>
      </w:r>
      <w:r>
        <w:rPr>
          <w:rFonts w:cs="Amiri"/>
          <w:szCs w:val="28"/>
          <w:rtl/>
        </w:rPr>
        <w:t xml:space="preserve">Flash </w:t>
      </w:r>
      <w:r>
        <w:rPr>
          <w:rFonts w:cs="Times New Roman"/>
          <w:szCs w:val="28"/>
          <w:rtl/>
        </w:rPr>
        <w:t xml:space="preserve">خارجيةٍ تصل إلى </w:t>
      </w:r>
      <w:r>
        <w:rPr>
          <w:rFonts w:cs="Amiri"/>
          <w:szCs w:val="28"/>
          <w:rtl/>
        </w:rPr>
        <w:t xml:space="preserve">16 </w:t>
      </w:r>
      <w:r>
        <w:rPr>
          <w:rFonts w:cs="Times New Roman"/>
          <w:szCs w:val="28"/>
          <w:rtl/>
        </w:rPr>
        <w:t xml:space="preserve">ميجابايت، ووحدات اتصالٍ لاسلكيةٍ متكاملةٍ </w:t>
      </w:r>
      <w:r>
        <w:rPr>
          <w:rFonts w:cs="Amiri"/>
          <w:szCs w:val="28"/>
          <w:rtl/>
        </w:rPr>
        <w:t xml:space="preserve">Wi-Fi 802.11 b/g/n </w:t>
      </w:r>
      <w:r>
        <w:rPr>
          <w:rFonts w:cs="Times New Roman"/>
          <w:szCs w:val="28"/>
          <w:rtl/>
        </w:rPr>
        <w:t>و</w:t>
      </w:r>
      <w:r>
        <w:rPr>
          <w:rFonts w:cs="Amiri"/>
          <w:szCs w:val="28"/>
          <w:rtl/>
        </w:rPr>
        <w:t>Bluetooth v4.2 BR/EDR + BLE</w:t>
      </w:r>
      <w:r>
        <w:rPr>
          <w:rFonts w:cs="Times New Roman"/>
          <w:szCs w:val="28"/>
          <w:rtl/>
        </w:rPr>
        <w:t xml:space="preserve">، إضافةً إلى </w:t>
      </w:r>
      <w:r>
        <w:rPr>
          <w:rFonts w:cs="Amiri"/>
          <w:szCs w:val="28"/>
          <w:rtl/>
        </w:rPr>
        <w:t xml:space="preserve">34 </w:t>
      </w:r>
      <w:r>
        <w:rPr>
          <w:rFonts w:cs="Times New Roman"/>
          <w:szCs w:val="28"/>
          <w:rtl/>
        </w:rPr>
        <w:t xml:space="preserve">منفذ </w:t>
      </w:r>
      <w:r>
        <w:rPr>
          <w:rFonts w:cs="Amiri"/>
          <w:szCs w:val="28"/>
          <w:rtl/>
        </w:rPr>
        <w:t xml:space="preserve">GPIO </w:t>
      </w:r>
      <w:r>
        <w:rPr>
          <w:rFonts w:cs="Times New Roman"/>
          <w:szCs w:val="28"/>
          <w:rtl/>
        </w:rPr>
        <w:t>و</w:t>
      </w:r>
      <w:r>
        <w:rPr>
          <w:rFonts w:cs="Amiri"/>
          <w:szCs w:val="28"/>
          <w:rtl/>
        </w:rPr>
        <w:t xml:space="preserve">18 </w:t>
      </w:r>
      <w:r>
        <w:rPr>
          <w:rFonts w:cs="Times New Roman"/>
          <w:szCs w:val="28"/>
          <w:rtl/>
        </w:rPr>
        <w:t xml:space="preserve">قناة </w:t>
      </w:r>
      <w:r>
        <w:rPr>
          <w:rFonts w:cs="Amiri"/>
          <w:szCs w:val="28"/>
          <w:rtl/>
        </w:rPr>
        <w:t xml:space="preserve">ADC </w:t>
      </w:r>
      <w:r>
        <w:rPr>
          <w:rFonts w:cs="Times New Roman"/>
          <w:szCs w:val="28"/>
          <w:rtl/>
        </w:rPr>
        <w:t>و</w:t>
      </w:r>
      <w:r>
        <w:rPr>
          <w:rFonts w:cs="Amiri"/>
          <w:szCs w:val="28"/>
          <w:rtl/>
        </w:rPr>
        <w:t xml:space="preserve">2 </w:t>
      </w:r>
      <w:r>
        <w:rPr>
          <w:rFonts w:cs="Times New Roman"/>
          <w:szCs w:val="28"/>
          <w:rtl/>
        </w:rPr>
        <w:t xml:space="preserve">قناة </w:t>
      </w:r>
      <w:r>
        <w:rPr>
          <w:rFonts w:cs="Amiri"/>
          <w:szCs w:val="28"/>
          <w:rtl/>
        </w:rPr>
        <w:t xml:space="preserve">DAC </w:t>
      </w:r>
      <w:r>
        <w:rPr>
          <w:rFonts w:cs="Times New Roman"/>
          <w:szCs w:val="28"/>
          <w:rtl/>
        </w:rPr>
        <w:t>و</w:t>
      </w:r>
      <w:r>
        <w:rPr>
          <w:rFonts w:cs="Amiri"/>
          <w:szCs w:val="28"/>
          <w:rtl/>
        </w:rPr>
        <w:t xml:space="preserve">4 </w:t>
      </w:r>
      <w:r>
        <w:rPr>
          <w:rFonts w:cs="Times New Roman"/>
          <w:szCs w:val="28"/>
          <w:rtl/>
        </w:rPr>
        <w:t xml:space="preserve">وحدات </w:t>
      </w:r>
      <w:r>
        <w:rPr>
          <w:rFonts w:cs="Amiri"/>
          <w:szCs w:val="28"/>
          <w:rtl/>
        </w:rPr>
        <w:t xml:space="preserve">SPI </w:t>
      </w:r>
      <w:r>
        <w:rPr>
          <w:rFonts w:cs="Times New Roman"/>
          <w:szCs w:val="28"/>
          <w:rtl/>
        </w:rPr>
        <w:t>و</w:t>
      </w:r>
      <w:r>
        <w:rPr>
          <w:rFonts w:cs="Amiri"/>
          <w:szCs w:val="28"/>
          <w:rtl/>
        </w:rPr>
        <w:t xml:space="preserve">2 I2C </w:t>
      </w:r>
      <w:r>
        <w:rPr>
          <w:rFonts w:cs="Times New Roman"/>
          <w:szCs w:val="28"/>
          <w:rtl/>
        </w:rPr>
        <w:t>و</w:t>
      </w:r>
      <w:r>
        <w:rPr>
          <w:rFonts w:cs="Amiri"/>
          <w:szCs w:val="28"/>
          <w:rtl/>
        </w:rPr>
        <w:t>3 UART</w:t>
      </w:r>
      <w:r>
        <w:rPr>
          <w:rFonts w:cs="Times New Roman"/>
          <w:szCs w:val="28"/>
          <w:rtl/>
        </w:rPr>
        <w:t xml:space="preserve">، وتسريعٍ عبر المعدّات </w:t>
      </w:r>
      <w:r>
        <w:rPr>
          <w:rFonts w:cs="Amiri"/>
          <w:szCs w:val="28"/>
          <w:rtl/>
        </w:rPr>
        <w:t xml:space="preserve">(Hardware Acceleration) </w:t>
      </w:r>
      <w:r>
        <w:rPr>
          <w:rFonts w:cs="Times New Roman"/>
          <w:szCs w:val="28"/>
          <w:rtl/>
        </w:rPr>
        <w:t xml:space="preserve">لخوارزميات التشفير </w:t>
      </w:r>
      <w:r>
        <w:rPr>
          <w:rFonts w:cs="Amiri"/>
          <w:szCs w:val="28"/>
          <w:rtl/>
        </w:rPr>
        <w:t xml:space="preserve">AES </w:t>
      </w:r>
      <w:r>
        <w:rPr>
          <w:rFonts w:cs="Times New Roman"/>
          <w:szCs w:val="28"/>
          <w:rtl/>
        </w:rPr>
        <w:t>و</w:t>
      </w:r>
      <w:r>
        <w:rPr>
          <w:rFonts w:cs="Amiri"/>
          <w:szCs w:val="28"/>
          <w:rtl/>
        </w:rPr>
        <w:t xml:space="preserve">SHA </w:t>
      </w:r>
      <w:r>
        <w:rPr>
          <w:rFonts w:cs="Times New Roman"/>
          <w:szCs w:val="28"/>
          <w:rtl/>
        </w:rPr>
        <w:t>و</w:t>
      </w:r>
      <w:r>
        <w:rPr>
          <w:rFonts w:cs="Amiri"/>
          <w:szCs w:val="28"/>
          <w:rtl/>
        </w:rPr>
        <w:t xml:space="preserve">RSA </w:t>
      </w:r>
      <w:r>
        <w:rPr>
          <w:rFonts w:cs="Times New Roman"/>
          <w:szCs w:val="28"/>
          <w:rtl/>
        </w:rPr>
        <w:t>و</w:t>
      </w:r>
      <w:r>
        <w:rPr>
          <w:rFonts w:cs="Amiri"/>
          <w:szCs w:val="28"/>
          <w:rtl/>
        </w:rPr>
        <w:t xml:space="preserve">ECC [13]. </w:t>
      </w:r>
      <w:r>
        <w:rPr>
          <w:rFonts w:cs="Times New Roman"/>
          <w:szCs w:val="28"/>
          <w:rtl/>
        </w:rPr>
        <w:t xml:space="preserve">ويتراوح سعره بين </w:t>
      </w:r>
      <w:r>
        <w:rPr>
          <w:rFonts w:cs="Amiri"/>
          <w:szCs w:val="28"/>
          <w:rtl/>
        </w:rPr>
        <w:t xml:space="preserve">3 </w:t>
      </w:r>
      <w:r>
        <w:rPr>
          <w:rFonts w:cs="Times New Roman"/>
          <w:szCs w:val="28"/>
          <w:rtl/>
        </w:rPr>
        <w:t>و</w:t>
      </w:r>
      <w:r>
        <w:rPr>
          <w:rFonts w:cs="Amiri"/>
          <w:szCs w:val="28"/>
          <w:rtl/>
        </w:rPr>
        <w:t xml:space="preserve">6 </w:t>
      </w:r>
      <w:r>
        <w:rPr>
          <w:rFonts w:cs="Times New Roman"/>
          <w:szCs w:val="28"/>
          <w:rtl/>
        </w:rPr>
        <w:t>دولارات، ما يجعله مناسباً للبيئات النامية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تُوصَل إلى </w:t>
      </w:r>
      <w:r>
        <w:rPr>
          <w:rFonts w:cs="Amiri"/>
          <w:szCs w:val="28"/>
          <w:rtl/>
        </w:rPr>
        <w:t xml:space="preserve">ESP32 </w:t>
      </w:r>
      <w:r>
        <w:rPr>
          <w:rFonts w:cs="Times New Roman"/>
          <w:szCs w:val="28"/>
          <w:rtl/>
        </w:rPr>
        <w:t>خمسة أنواعٍ من المستشعرات تُغطّي سيناريو تطبيقيّاً مشتركاً بين المنزل الذكي والزراعة الذكية</w:t>
      </w:r>
      <w:r>
        <w:rPr>
          <w:rFonts w:cs="Amiri"/>
          <w:szCs w:val="28"/>
          <w:rtl/>
        </w:rPr>
        <w:t xml:space="preserve">: (1) </w:t>
      </w:r>
      <w:r>
        <w:rPr>
          <w:rFonts w:cs="Times New Roman"/>
          <w:szCs w:val="28"/>
          <w:rtl/>
        </w:rPr>
        <w:t xml:space="preserve">مستشعر </w:t>
      </w:r>
      <w:r>
        <w:rPr>
          <w:rFonts w:cs="Amiri"/>
          <w:szCs w:val="28"/>
          <w:rtl/>
        </w:rPr>
        <w:t xml:space="preserve">DHT22 </w:t>
      </w:r>
      <w:r>
        <w:rPr>
          <w:rFonts w:cs="Times New Roman"/>
          <w:szCs w:val="28"/>
          <w:rtl/>
        </w:rPr>
        <w:t xml:space="preserve">لقياس الحرارة والرطوبة </w:t>
      </w:r>
      <w:r>
        <w:rPr>
          <w:rFonts w:cs="Amiri"/>
          <w:szCs w:val="28"/>
          <w:rtl/>
        </w:rPr>
        <w:t>(</w:t>
      </w:r>
      <w:r>
        <w:rPr>
          <w:rFonts w:cs="Times New Roman"/>
          <w:szCs w:val="28"/>
          <w:rtl/>
        </w:rPr>
        <w:t xml:space="preserve">نطاق الحرارة </w:t>
      </w:r>
      <w:r>
        <w:rPr>
          <w:rFonts w:cs="Amiri"/>
          <w:szCs w:val="28"/>
          <w:rtl/>
        </w:rPr>
        <w:t xml:space="preserve">-40 </w:t>
      </w:r>
      <w:r>
        <w:rPr>
          <w:rFonts w:cs="Times New Roman"/>
          <w:szCs w:val="28"/>
          <w:rtl/>
        </w:rPr>
        <w:t xml:space="preserve">إلى </w:t>
      </w:r>
      <w:r>
        <w:rPr>
          <w:rFonts w:cs="Amiri"/>
          <w:szCs w:val="28"/>
          <w:rtl/>
        </w:rPr>
        <w:t xml:space="preserve">80 </w:t>
      </w:r>
      <w:r>
        <w:rPr>
          <w:rFonts w:cs="Times New Roman"/>
          <w:szCs w:val="28"/>
          <w:rtl/>
        </w:rPr>
        <w:t xml:space="preserve">مئوية بدقّة </w:t>
      </w:r>
      <w:r>
        <w:rPr>
          <w:rFonts w:cs="Amiri"/>
          <w:szCs w:val="28"/>
          <w:rtl/>
        </w:rPr>
        <w:t>±0.5</w:t>
      </w:r>
      <w:r>
        <w:rPr>
          <w:rFonts w:cs="Times New Roman"/>
          <w:szCs w:val="28"/>
          <w:rtl/>
        </w:rPr>
        <w:t xml:space="preserve">، والرطوبة </w:t>
      </w:r>
      <w:r>
        <w:rPr>
          <w:rFonts w:cs="Amiri"/>
          <w:szCs w:val="28"/>
          <w:rtl/>
        </w:rPr>
        <w:t xml:space="preserve">0-100% </w:t>
      </w:r>
      <w:r>
        <w:rPr>
          <w:rFonts w:cs="Times New Roman"/>
          <w:szCs w:val="28"/>
          <w:rtl/>
        </w:rPr>
        <w:t xml:space="preserve">بدقّة </w:t>
      </w:r>
      <w:r>
        <w:rPr>
          <w:rFonts w:cs="Amiri"/>
          <w:szCs w:val="28"/>
          <w:rtl/>
        </w:rPr>
        <w:t>±2%)</w:t>
      </w:r>
      <w:r>
        <w:rPr>
          <w:rFonts w:cs="Times New Roman"/>
          <w:szCs w:val="28"/>
          <w:rtl/>
        </w:rPr>
        <w:t xml:space="preserve">، يُوصَل عبر منفذ </w:t>
      </w:r>
      <w:r>
        <w:rPr>
          <w:rFonts w:cs="Amiri"/>
          <w:szCs w:val="28"/>
          <w:rtl/>
        </w:rPr>
        <w:t xml:space="preserve">GPIO </w:t>
      </w:r>
      <w:r>
        <w:rPr>
          <w:rFonts w:cs="Times New Roman"/>
          <w:szCs w:val="28"/>
          <w:rtl/>
        </w:rPr>
        <w:t xml:space="preserve">الرقمي؛ </w:t>
      </w:r>
      <w:r>
        <w:rPr>
          <w:rFonts w:cs="Amiri"/>
          <w:szCs w:val="28"/>
          <w:rtl/>
        </w:rPr>
        <w:t xml:space="preserve">(2) </w:t>
      </w:r>
      <w:r>
        <w:rPr>
          <w:rFonts w:cs="Times New Roman"/>
          <w:szCs w:val="28"/>
          <w:rtl/>
        </w:rPr>
        <w:t xml:space="preserve">مستشعر </w:t>
      </w:r>
      <w:r>
        <w:rPr>
          <w:rFonts w:cs="Amiri"/>
          <w:szCs w:val="28"/>
          <w:rtl/>
        </w:rPr>
        <w:t xml:space="preserve">PIR </w:t>
      </w:r>
      <w:r>
        <w:rPr>
          <w:rFonts w:cs="Times New Roman"/>
          <w:szCs w:val="28"/>
          <w:rtl/>
        </w:rPr>
        <w:t xml:space="preserve">للحركة </w:t>
      </w:r>
      <w:r>
        <w:rPr>
          <w:rFonts w:cs="Amiri"/>
          <w:szCs w:val="28"/>
          <w:rtl/>
        </w:rPr>
        <w:t>(</w:t>
      </w:r>
      <w:r>
        <w:rPr>
          <w:rFonts w:cs="Times New Roman"/>
          <w:szCs w:val="28"/>
          <w:rtl/>
        </w:rPr>
        <w:t>كاشف أشعة تحت الحمراء سلبي</w:t>
      </w:r>
      <w:r>
        <w:rPr>
          <w:rFonts w:cs="Amiri"/>
          <w:szCs w:val="28"/>
          <w:rtl/>
        </w:rPr>
        <w:t xml:space="preserve">) </w:t>
      </w:r>
      <w:r>
        <w:rPr>
          <w:rFonts w:cs="Times New Roman"/>
          <w:szCs w:val="28"/>
          <w:rtl/>
        </w:rPr>
        <w:t xml:space="preserve">يُغطّي زاوية </w:t>
      </w:r>
      <w:r>
        <w:rPr>
          <w:rFonts w:cs="Amiri"/>
          <w:szCs w:val="28"/>
          <w:rtl/>
        </w:rPr>
        <w:t xml:space="preserve">110 </w:t>
      </w:r>
      <w:r>
        <w:rPr>
          <w:rFonts w:cs="Times New Roman"/>
          <w:szCs w:val="28"/>
          <w:rtl/>
        </w:rPr>
        <w:t>درجةٍ وبُعد</w:t>
      </w:r>
      <w:r>
        <w:rPr>
          <w:rFonts w:cs="Amiri"/>
          <w:szCs w:val="28"/>
          <w:rtl/>
        </w:rPr>
        <w:t xml:space="preserve"> 7 </w:t>
      </w:r>
      <w:r>
        <w:rPr>
          <w:rFonts w:cs="Times New Roman"/>
          <w:szCs w:val="28"/>
          <w:rtl/>
        </w:rPr>
        <w:t xml:space="preserve">أمتار؛ </w:t>
      </w:r>
      <w:r>
        <w:rPr>
          <w:rFonts w:cs="Amiri"/>
          <w:szCs w:val="28"/>
          <w:rtl/>
        </w:rPr>
        <w:t xml:space="preserve">(3) </w:t>
      </w:r>
      <w:r>
        <w:rPr>
          <w:rFonts w:cs="Times New Roman"/>
          <w:szCs w:val="28"/>
          <w:rtl/>
        </w:rPr>
        <w:t xml:space="preserve">مستشعر </w:t>
      </w:r>
      <w:r>
        <w:rPr>
          <w:rFonts w:cs="Amiri"/>
          <w:szCs w:val="28"/>
          <w:rtl/>
        </w:rPr>
        <w:t xml:space="preserve">LDR </w:t>
      </w:r>
      <w:r>
        <w:rPr>
          <w:rFonts w:cs="Times New Roman"/>
          <w:szCs w:val="28"/>
          <w:rtl/>
        </w:rPr>
        <w:t xml:space="preserve">لقياس شدّة الإضاءة عبر مقاومةٍ ضوئيةٍ ومُقسّم جهدٍ متّصلٍ بمنفذ </w:t>
      </w:r>
      <w:r>
        <w:rPr>
          <w:rFonts w:cs="Amiri"/>
          <w:szCs w:val="28"/>
          <w:rtl/>
        </w:rPr>
        <w:t>ADC</w:t>
      </w:r>
      <w:r>
        <w:rPr>
          <w:rFonts w:cs="Times New Roman"/>
          <w:szCs w:val="28"/>
          <w:rtl/>
        </w:rPr>
        <w:t xml:space="preserve">؛ </w:t>
      </w:r>
      <w:r>
        <w:rPr>
          <w:rFonts w:cs="Amiri"/>
          <w:szCs w:val="28"/>
          <w:rtl/>
        </w:rPr>
        <w:t xml:space="preserve">(4) </w:t>
      </w:r>
      <w:r>
        <w:rPr>
          <w:rFonts w:cs="Times New Roman"/>
          <w:szCs w:val="28"/>
          <w:rtl/>
        </w:rPr>
        <w:t xml:space="preserve">مستشعر الغاز </w:t>
      </w:r>
      <w:r>
        <w:rPr>
          <w:rFonts w:cs="Amiri"/>
          <w:szCs w:val="28"/>
          <w:rtl/>
        </w:rPr>
        <w:t xml:space="preserve">MQ-2 </w:t>
      </w:r>
      <w:r>
        <w:rPr>
          <w:rFonts w:cs="Times New Roman"/>
          <w:szCs w:val="28"/>
          <w:rtl/>
        </w:rPr>
        <w:t xml:space="preserve">لاكتشاف غازاتٍ قابلةٍ للاشتعال </w:t>
      </w:r>
      <w:r>
        <w:rPr>
          <w:rFonts w:cs="Amiri"/>
          <w:szCs w:val="28"/>
          <w:rtl/>
        </w:rPr>
        <w:t>(LPG</w:t>
      </w:r>
      <w:r>
        <w:rPr>
          <w:rFonts w:cs="Times New Roman"/>
          <w:szCs w:val="28"/>
          <w:rtl/>
        </w:rPr>
        <w:t>، البروبان، الميثان</w:t>
      </w:r>
      <w:r>
        <w:rPr>
          <w:rFonts w:cs="Amiri"/>
          <w:szCs w:val="28"/>
          <w:rtl/>
        </w:rPr>
        <w:t xml:space="preserve">) </w:t>
      </w:r>
      <w:r>
        <w:rPr>
          <w:rFonts w:cs="Times New Roman"/>
          <w:szCs w:val="28"/>
          <w:rtl/>
        </w:rPr>
        <w:t xml:space="preserve">بتركيز </w:t>
      </w:r>
      <w:r>
        <w:rPr>
          <w:rFonts w:cs="Amiri"/>
          <w:szCs w:val="28"/>
          <w:rtl/>
        </w:rPr>
        <w:t>300-10000 ppm</w:t>
      </w:r>
      <w:r>
        <w:rPr>
          <w:rFonts w:cs="Times New Roman"/>
          <w:szCs w:val="28"/>
          <w:rtl/>
        </w:rPr>
        <w:t xml:space="preserve">؛ </w:t>
      </w:r>
      <w:r>
        <w:rPr>
          <w:rFonts w:cs="Amiri"/>
          <w:szCs w:val="28"/>
          <w:rtl/>
        </w:rPr>
        <w:t xml:space="preserve">(5) </w:t>
      </w:r>
      <w:r>
        <w:rPr>
          <w:rFonts w:cs="Times New Roman"/>
          <w:szCs w:val="28"/>
          <w:rtl/>
        </w:rPr>
        <w:t xml:space="preserve">معدّات إخراجٍ كـ </w:t>
      </w:r>
      <w:r>
        <w:rPr>
          <w:rFonts w:cs="Amiri"/>
          <w:szCs w:val="28"/>
          <w:rtl/>
        </w:rPr>
        <w:t xml:space="preserve">Relay 5V </w:t>
      </w:r>
      <w:r>
        <w:rPr>
          <w:rFonts w:cs="Times New Roman"/>
          <w:szCs w:val="28"/>
          <w:rtl/>
        </w:rPr>
        <w:t>للتحكّم بالمضخّات والإضاءة و</w:t>
      </w:r>
      <w:r>
        <w:rPr>
          <w:rFonts w:cs="Amiri"/>
          <w:szCs w:val="28"/>
          <w:rtl/>
        </w:rPr>
        <w:t xml:space="preserve">Buzzer </w:t>
      </w:r>
      <w:r>
        <w:rPr>
          <w:rFonts w:cs="Times New Roman"/>
          <w:szCs w:val="28"/>
          <w:rtl/>
        </w:rPr>
        <w:t>للتنبيه</w:t>
      </w:r>
      <w:r>
        <w:rPr>
          <w:rFonts w:cs="Amiri"/>
          <w:szCs w:val="28"/>
          <w:rtl/>
        </w:rPr>
        <w:t xml:space="preserve">. </w:t>
      </w:r>
      <w:r>
        <w:rPr>
          <w:rFonts w:cs="Times New Roman"/>
          <w:szCs w:val="28"/>
          <w:rtl/>
        </w:rPr>
        <w:t xml:space="preserve">ويعرض الشكل </w:t>
      </w:r>
      <w:r>
        <w:rPr>
          <w:rFonts w:cs="Amiri"/>
          <w:szCs w:val="28"/>
          <w:rtl/>
        </w:rPr>
        <w:t xml:space="preserve">(3-2) </w:t>
      </w:r>
      <w:r>
        <w:rPr>
          <w:rFonts w:cs="Times New Roman"/>
          <w:szCs w:val="28"/>
          <w:rtl/>
        </w:rPr>
        <w:t>المخطط الكهربائي للربط</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692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esp32_schematic.png"/>
                    <pic:cNvPicPr/>
                  </pic:nvPicPr>
                  <pic:blipFill>
                    <a:blip r:embed="rId12"/>
                    <a:stretch>
                      <a:fillRect/>
                    </a:stretch>
                  </pic:blipFill>
                  <pic:spPr>
                    <a:xfrm>
                      <a:off x="0" y="0"/>
                      <a:ext cx="5580000" cy="3692601"/>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(3-2): </w:t>
      </w:r>
      <w:r>
        <w:rPr>
          <w:rFonts w:cs="Times New Roman"/>
          <w:b/>
          <w:bCs/>
          <w:color w:val="262626"/>
          <w:sz w:val="22"/>
          <w:rtl/>
        </w:rPr>
        <w:t xml:space="preserve">المخطط الكهربائي لربط المستشعرات بلوحة </w:t>
      </w:r>
      <w:r>
        <w:rPr>
          <w:rFonts w:cs="Amiri"/>
          <w:b/>
          <w:bCs/>
          <w:color w:val="262626"/>
          <w:sz w:val="22"/>
          <w:rtl/>
        </w:rPr>
        <w:t>ESP32</w:t>
      </w:r>
    </w:p>
    <w:p w:rsidR="005F1503" w:rsidRDefault="00392EB3" w:rsidP="00392EB3">
      <w:pPr>
        <w:bidi/>
        <w:spacing w:after="120" w:line="360" w:lineRule="auto"/>
        <w:ind w:firstLine="340"/>
        <w:rPr>
          <w:rFonts w:hint="eastAsia"/>
        </w:rPr>
      </w:pPr>
      <w:r>
        <w:rPr>
          <w:rFonts w:cs="Times New Roman"/>
          <w:szCs w:val="28"/>
          <w:rtl/>
        </w:rPr>
        <w:t xml:space="preserve">بُرمِج </w:t>
      </w:r>
      <w:r>
        <w:rPr>
          <w:rFonts w:cs="Amiri"/>
          <w:szCs w:val="28"/>
          <w:rtl/>
        </w:rPr>
        <w:t xml:space="preserve">ESP32 </w:t>
      </w:r>
      <w:r>
        <w:rPr>
          <w:rFonts w:cs="Times New Roman"/>
          <w:szCs w:val="28"/>
          <w:rtl/>
        </w:rPr>
        <w:t xml:space="preserve">باستخدام إطار </w:t>
      </w:r>
      <w:r>
        <w:rPr>
          <w:rFonts w:cs="Amiri"/>
          <w:szCs w:val="28"/>
          <w:rtl/>
        </w:rPr>
        <w:t xml:space="preserve">Arduino Core for ESP32 </w:t>
      </w:r>
      <w:r>
        <w:rPr>
          <w:rFonts w:cs="Times New Roman"/>
          <w:szCs w:val="28"/>
          <w:rtl/>
        </w:rPr>
        <w:t xml:space="preserve">بلغة </w:t>
      </w:r>
      <w:r>
        <w:rPr>
          <w:rFonts w:cs="Amiri"/>
          <w:szCs w:val="28"/>
          <w:rtl/>
        </w:rPr>
        <w:t>C++</w:t>
      </w:r>
      <w:r>
        <w:rPr>
          <w:rFonts w:cs="Times New Roman"/>
          <w:szCs w:val="28"/>
          <w:rtl/>
        </w:rPr>
        <w:t xml:space="preserve">، مع الاستفادة من مكتبة </w:t>
      </w:r>
      <w:r>
        <w:rPr>
          <w:rFonts w:cs="Amiri"/>
          <w:szCs w:val="28"/>
          <w:rtl/>
        </w:rPr>
        <w:t xml:space="preserve">PubSubClient </w:t>
      </w:r>
      <w:r>
        <w:rPr>
          <w:rFonts w:cs="Times New Roman"/>
          <w:szCs w:val="28"/>
          <w:rtl/>
        </w:rPr>
        <w:t xml:space="preserve">لبروتوكول </w:t>
      </w:r>
      <w:r>
        <w:rPr>
          <w:rFonts w:cs="Amiri"/>
          <w:szCs w:val="28"/>
          <w:rtl/>
        </w:rPr>
        <w:t>MQTT</w:t>
      </w:r>
      <w:r>
        <w:rPr>
          <w:rFonts w:cs="Times New Roman"/>
          <w:szCs w:val="28"/>
          <w:rtl/>
        </w:rPr>
        <w:t xml:space="preserve">، ومكتبة </w:t>
      </w:r>
      <w:r>
        <w:rPr>
          <w:rFonts w:cs="Amiri"/>
          <w:szCs w:val="28"/>
          <w:rtl/>
        </w:rPr>
        <w:t>DHT sensor library</w:t>
      </w:r>
      <w:r>
        <w:rPr>
          <w:rFonts w:cs="Times New Roman"/>
          <w:szCs w:val="28"/>
          <w:rtl/>
        </w:rPr>
        <w:t xml:space="preserve">، ومكتبة </w:t>
      </w:r>
      <w:r>
        <w:rPr>
          <w:rFonts w:cs="Amiri"/>
          <w:szCs w:val="28"/>
          <w:rtl/>
        </w:rPr>
        <w:t xml:space="preserve">WiFi </w:t>
      </w:r>
      <w:r>
        <w:rPr>
          <w:rFonts w:cs="Times New Roman"/>
          <w:szCs w:val="28"/>
          <w:rtl/>
        </w:rPr>
        <w:t>للاتصال اللاسلكي</w:t>
      </w:r>
      <w:r>
        <w:rPr>
          <w:rFonts w:cs="Amiri"/>
          <w:szCs w:val="28"/>
          <w:rtl/>
        </w:rPr>
        <w:t xml:space="preserve">. </w:t>
      </w:r>
      <w:r>
        <w:rPr>
          <w:rFonts w:cs="Times New Roman"/>
          <w:szCs w:val="28"/>
          <w:rtl/>
        </w:rPr>
        <w:t>ويتبع الكود بنيةً معياريةً تتضمّن</w:t>
      </w:r>
      <w:r>
        <w:rPr>
          <w:rFonts w:cs="Amiri"/>
          <w:szCs w:val="28"/>
          <w:rtl/>
        </w:rPr>
        <w:t xml:space="preserve">: </w:t>
      </w:r>
      <w:r>
        <w:rPr>
          <w:rFonts w:cs="Times New Roman"/>
          <w:szCs w:val="28"/>
          <w:rtl/>
        </w:rPr>
        <w:t xml:space="preserve">دالّة </w:t>
      </w:r>
      <w:r>
        <w:rPr>
          <w:rFonts w:cs="Amiri"/>
          <w:szCs w:val="28"/>
          <w:rtl/>
        </w:rPr>
        <w:t xml:space="preserve">setup() </w:t>
      </w:r>
      <w:r>
        <w:rPr>
          <w:rFonts w:cs="Times New Roman"/>
          <w:szCs w:val="28"/>
          <w:rtl/>
        </w:rPr>
        <w:t xml:space="preserve">لتهيئة الأجهزة والاتصال بالشبكة والوسيط </w:t>
      </w:r>
      <w:r>
        <w:rPr>
          <w:rFonts w:cs="Amiri"/>
          <w:szCs w:val="28"/>
          <w:rtl/>
        </w:rPr>
        <w:t>MQTT</w:t>
      </w:r>
      <w:r>
        <w:rPr>
          <w:rFonts w:cs="Times New Roman"/>
          <w:szCs w:val="28"/>
          <w:rtl/>
        </w:rPr>
        <w:t xml:space="preserve">، ودالّة </w:t>
      </w:r>
      <w:r>
        <w:rPr>
          <w:rFonts w:cs="Amiri"/>
          <w:szCs w:val="28"/>
          <w:rtl/>
        </w:rPr>
        <w:t xml:space="preserve">loop() </w:t>
      </w:r>
      <w:r>
        <w:rPr>
          <w:rFonts w:cs="Times New Roman"/>
          <w:szCs w:val="28"/>
          <w:rtl/>
        </w:rPr>
        <w:t xml:space="preserve">الرئيسة التي تقرأ المستشعرات وتُرسِلها دورياً وتتلقّى أوامر التحكّم عبر </w:t>
      </w:r>
      <w:r>
        <w:rPr>
          <w:rFonts w:cs="Amiri"/>
          <w:szCs w:val="28"/>
          <w:rtl/>
        </w:rPr>
        <w:t xml:space="preserve">callback MQTT. </w:t>
      </w:r>
      <w:r>
        <w:rPr>
          <w:rFonts w:cs="Times New Roman"/>
          <w:szCs w:val="28"/>
          <w:rtl/>
        </w:rPr>
        <w:t xml:space="preserve">ويُدعم الكود آلية </w:t>
      </w:r>
      <w:r>
        <w:rPr>
          <w:rFonts w:cs="Amiri"/>
          <w:szCs w:val="28"/>
          <w:rtl/>
        </w:rPr>
        <w:t xml:space="preserve">Watchdog Timer </w:t>
      </w:r>
      <w:r>
        <w:rPr>
          <w:rFonts w:cs="Times New Roman"/>
          <w:szCs w:val="28"/>
          <w:rtl/>
        </w:rPr>
        <w:t xml:space="preserve">لإعادة التشغيل التلقائي عند تجمّد الجهاز، وآلية </w:t>
      </w:r>
      <w:r>
        <w:rPr>
          <w:rFonts w:cs="Amiri"/>
          <w:szCs w:val="28"/>
          <w:rtl/>
        </w:rPr>
        <w:t xml:space="preserve">Reconnect </w:t>
      </w:r>
      <w:r>
        <w:rPr>
          <w:rFonts w:cs="Times New Roman"/>
          <w:szCs w:val="28"/>
          <w:rtl/>
        </w:rPr>
        <w:t xml:space="preserve">لإعادة الاتصال بالشبكة عند انقطاعها، ما يُحقّق متطلب التوافرية </w:t>
      </w:r>
      <w:r>
        <w:rPr>
          <w:rFonts w:cs="Amiri"/>
          <w:szCs w:val="28"/>
          <w:rtl/>
        </w:rPr>
        <w:t>NFR-06.</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3.5  </w:t>
      </w:r>
      <w:r>
        <w:rPr>
          <w:rFonts w:cs="Times New Roman"/>
          <w:b/>
          <w:bCs/>
          <w:color w:val="1F4E79"/>
          <w:sz w:val="32"/>
          <w:szCs w:val="32"/>
          <w:rtl/>
        </w:rPr>
        <w:t>تصميم طبقة الاتصال</w:t>
      </w:r>
    </w:p>
    <w:p w:rsidR="005F1503" w:rsidRDefault="00392EB3" w:rsidP="00392EB3">
      <w:pPr>
        <w:bidi/>
        <w:spacing w:after="120" w:line="360" w:lineRule="auto"/>
        <w:ind w:firstLine="340"/>
        <w:rPr>
          <w:rFonts w:hint="eastAsia"/>
        </w:rPr>
      </w:pPr>
      <w:r>
        <w:rPr>
          <w:rFonts w:cs="Times New Roman"/>
          <w:szCs w:val="28"/>
          <w:rtl/>
        </w:rPr>
        <w:t xml:space="preserve">اختير بروتوكول </w:t>
      </w:r>
      <w:r>
        <w:rPr>
          <w:rFonts w:cs="Amiri"/>
          <w:szCs w:val="28"/>
          <w:rtl/>
        </w:rPr>
        <w:t>MQTT (</w:t>
      </w:r>
      <w:r>
        <w:rPr>
          <w:rFonts w:cs="Times New Roman"/>
          <w:szCs w:val="28"/>
          <w:rtl/>
        </w:rPr>
        <w:t xml:space="preserve">الإصدار </w:t>
      </w:r>
      <w:r>
        <w:rPr>
          <w:rFonts w:cs="Amiri"/>
          <w:szCs w:val="28"/>
          <w:rtl/>
        </w:rPr>
        <w:t xml:space="preserve">5.0) </w:t>
      </w:r>
      <w:r>
        <w:rPr>
          <w:rFonts w:cs="Times New Roman"/>
          <w:szCs w:val="28"/>
          <w:rtl/>
        </w:rPr>
        <w:t>بروتوكولاً رئيساً للاتصال بين الأجهزة والخادم، نظراً لمزاياه التي تجعله الأنسب لبيئة إنترنت الأشياء</w:t>
      </w:r>
      <w:r>
        <w:rPr>
          <w:rFonts w:cs="Amiri"/>
          <w:szCs w:val="28"/>
          <w:rtl/>
        </w:rPr>
        <w:t xml:space="preserve">: </w:t>
      </w:r>
      <w:r>
        <w:rPr>
          <w:rFonts w:cs="Times New Roman"/>
          <w:szCs w:val="28"/>
          <w:rtl/>
        </w:rPr>
        <w:t>ترويسة ثنائية البايت فقط، نمط نشر</w:t>
      </w:r>
      <w:r>
        <w:rPr>
          <w:rFonts w:cs="Amiri"/>
          <w:szCs w:val="28"/>
          <w:rtl/>
        </w:rPr>
        <w:t>/</w:t>
      </w:r>
      <w:r>
        <w:rPr>
          <w:rFonts w:cs="Times New Roman"/>
          <w:szCs w:val="28"/>
          <w:rtl/>
        </w:rPr>
        <w:t xml:space="preserve">اشتراك يفصل بين المرسل والمستقبل، ثلاثة مستويات لجودة الخدمة </w:t>
      </w:r>
      <w:r>
        <w:rPr>
          <w:rFonts w:cs="Amiri"/>
          <w:szCs w:val="28"/>
          <w:rtl/>
        </w:rPr>
        <w:t>(QoS 0/1/2)</w:t>
      </w:r>
      <w:r>
        <w:rPr>
          <w:rFonts w:cs="Times New Roman"/>
          <w:szCs w:val="28"/>
          <w:rtl/>
        </w:rPr>
        <w:t>، ودعمٌ واسعٌ في المكتبات</w:t>
      </w:r>
      <w:r>
        <w:rPr>
          <w:rFonts w:cs="Amiri"/>
          <w:szCs w:val="28"/>
          <w:rtl/>
        </w:rPr>
        <w:t xml:space="preserve">. </w:t>
      </w:r>
      <w:r>
        <w:rPr>
          <w:rFonts w:cs="Times New Roman"/>
          <w:szCs w:val="28"/>
          <w:rtl/>
        </w:rPr>
        <w:t xml:space="preserve">ويُستخدم </w:t>
      </w:r>
      <w:r>
        <w:rPr>
          <w:rFonts w:cs="Amiri"/>
          <w:szCs w:val="28"/>
          <w:rtl/>
        </w:rPr>
        <w:t xml:space="preserve">HTTP/HTTPS </w:t>
      </w:r>
      <w:r>
        <w:rPr>
          <w:rFonts w:cs="Times New Roman"/>
          <w:szCs w:val="28"/>
          <w:rtl/>
        </w:rPr>
        <w:t xml:space="preserve">كبروتوكولٍ مساعدٍ لتقديم واجهات </w:t>
      </w:r>
      <w:r>
        <w:rPr>
          <w:rFonts w:cs="Amiri"/>
          <w:szCs w:val="28"/>
          <w:rtl/>
        </w:rPr>
        <w:t xml:space="preserve">RESTful API </w:t>
      </w:r>
      <w:r>
        <w:rPr>
          <w:rFonts w:cs="Times New Roman"/>
          <w:szCs w:val="28"/>
          <w:rtl/>
        </w:rPr>
        <w:t>للوحة التحكم وللأوامر الإدارية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نُصِّب وسيط </w:t>
      </w:r>
      <w:r>
        <w:rPr>
          <w:rFonts w:cs="Amiri"/>
          <w:szCs w:val="28"/>
          <w:rtl/>
        </w:rPr>
        <w:t xml:space="preserve">MQTT Mosquitto </w:t>
      </w:r>
      <w:r>
        <w:rPr>
          <w:rFonts w:cs="Times New Roman"/>
          <w:szCs w:val="28"/>
          <w:rtl/>
        </w:rPr>
        <w:t xml:space="preserve">مفتوح المصدر على الخادم، مع تفعيل تشفير </w:t>
      </w:r>
      <w:r>
        <w:rPr>
          <w:rFonts w:cs="Amiri"/>
          <w:szCs w:val="28"/>
          <w:rtl/>
        </w:rPr>
        <w:t xml:space="preserve">TLS 1.3 </w:t>
      </w:r>
      <w:r>
        <w:rPr>
          <w:rFonts w:cs="Times New Roman"/>
          <w:szCs w:val="28"/>
          <w:rtl/>
        </w:rPr>
        <w:t xml:space="preserve">عبر المنفذ </w:t>
      </w:r>
      <w:r>
        <w:rPr>
          <w:rFonts w:cs="Amiri"/>
          <w:szCs w:val="28"/>
          <w:rtl/>
        </w:rPr>
        <w:t xml:space="preserve">8883 </w:t>
      </w:r>
      <w:r>
        <w:rPr>
          <w:rFonts w:cs="Times New Roman"/>
          <w:szCs w:val="28"/>
          <w:rtl/>
        </w:rPr>
        <w:t xml:space="preserve">وشهاداتٍ صادرةٍ عن </w:t>
      </w:r>
      <w:r>
        <w:rPr>
          <w:rFonts w:cs="Amiri"/>
          <w:szCs w:val="28"/>
          <w:rtl/>
        </w:rPr>
        <w:t xml:space="preserve">Let's Encrypt. </w:t>
      </w:r>
      <w:r>
        <w:rPr>
          <w:rFonts w:cs="Times New Roman"/>
          <w:szCs w:val="28"/>
          <w:rtl/>
        </w:rPr>
        <w:t xml:space="preserve">ويُعتمَد نظام مواضيع </w:t>
      </w:r>
      <w:r>
        <w:rPr>
          <w:rFonts w:cs="Amiri"/>
          <w:szCs w:val="28"/>
          <w:rtl/>
        </w:rPr>
        <w:t xml:space="preserve">(Topics) </w:t>
      </w:r>
      <w:r>
        <w:rPr>
          <w:rFonts w:cs="Times New Roman"/>
          <w:szCs w:val="28"/>
          <w:rtl/>
        </w:rPr>
        <w:t>هرميٌّ يُنظّم الرسائل حسب الجهاز ونوع القياس، مثلاً</w:t>
      </w:r>
      <w:r>
        <w:rPr>
          <w:rFonts w:cs="Amiri"/>
          <w:szCs w:val="28"/>
          <w:rtl/>
        </w:rPr>
        <w:t>: iot/devices/esp01/sensors/temperature</w:t>
      </w:r>
      <w:r>
        <w:rPr>
          <w:rFonts w:cs="Times New Roman"/>
          <w:szCs w:val="28"/>
          <w:rtl/>
        </w:rPr>
        <w:t xml:space="preserve">، </w:t>
      </w:r>
      <w:r>
        <w:rPr>
          <w:rFonts w:cs="Amiri"/>
          <w:szCs w:val="28"/>
          <w:rtl/>
        </w:rPr>
        <w:t>iot/devices/esp01/sensors/humidity</w:t>
      </w:r>
      <w:r>
        <w:rPr>
          <w:rFonts w:cs="Times New Roman"/>
          <w:szCs w:val="28"/>
          <w:rtl/>
        </w:rPr>
        <w:t xml:space="preserve">، </w:t>
      </w:r>
      <w:r>
        <w:rPr>
          <w:rFonts w:cs="Amiri"/>
          <w:szCs w:val="28"/>
          <w:rtl/>
        </w:rPr>
        <w:t xml:space="preserve">iot/devices/esp01/commands/relay. </w:t>
      </w:r>
      <w:r>
        <w:rPr>
          <w:rFonts w:cs="Times New Roman"/>
          <w:szCs w:val="28"/>
          <w:rtl/>
        </w:rPr>
        <w:t xml:space="preserve">ويُتيح هذا </w:t>
      </w:r>
      <w:r>
        <w:rPr>
          <w:rFonts w:cs="Times New Roman"/>
          <w:szCs w:val="28"/>
          <w:rtl/>
        </w:rPr>
        <w:lastRenderedPageBreak/>
        <w:t>التنظيم اشتراكاً انتقائياً يُقلّل عبء المعالجة على الخادم</w:t>
      </w:r>
      <w:r>
        <w:rPr>
          <w:rFonts w:cs="Amiri"/>
          <w:szCs w:val="28"/>
          <w:rtl/>
        </w:rPr>
        <w:t xml:space="preserve">. </w:t>
      </w:r>
      <w:r>
        <w:rPr>
          <w:rFonts w:cs="Times New Roman"/>
          <w:szCs w:val="28"/>
          <w:rtl/>
        </w:rPr>
        <w:t>كما تُعتمَد آلية مصادقةٍ مزدوجةٍ</w:t>
      </w:r>
      <w:r>
        <w:rPr>
          <w:rFonts w:cs="Amiri"/>
          <w:szCs w:val="28"/>
          <w:rtl/>
        </w:rPr>
        <w:t xml:space="preserve">: </w:t>
      </w:r>
      <w:r>
        <w:rPr>
          <w:rFonts w:cs="Times New Roman"/>
          <w:szCs w:val="28"/>
          <w:rtl/>
        </w:rPr>
        <w:t xml:space="preserve">اسم مستخدم وكلمة مرورٍ لكل جهازٍ، إضافةً إلى شهادة عميلٍ </w:t>
      </w:r>
      <w:r>
        <w:rPr>
          <w:rFonts w:cs="Amiri"/>
          <w:szCs w:val="28"/>
          <w:rtl/>
        </w:rPr>
        <w:t xml:space="preserve">(Client Certificate) </w:t>
      </w:r>
      <w:r>
        <w:rPr>
          <w:rFonts w:cs="Times New Roman"/>
          <w:szCs w:val="28"/>
          <w:rtl/>
        </w:rPr>
        <w:t>للأجهزة الحرجة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أمّا اتصال لوحة التحكم بالخادم فيستخدم </w:t>
      </w:r>
      <w:r>
        <w:rPr>
          <w:rFonts w:cs="Amiri"/>
          <w:szCs w:val="28"/>
          <w:rtl/>
        </w:rPr>
        <w:t xml:space="preserve">HTTP/HTTPS </w:t>
      </w:r>
      <w:r>
        <w:rPr>
          <w:rFonts w:cs="Times New Roman"/>
          <w:szCs w:val="28"/>
          <w:rtl/>
        </w:rPr>
        <w:t xml:space="preserve">للطلبات التقليدية </w:t>
      </w:r>
      <w:r>
        <w:rPr>
          <w:rFonts w:cs="Amiri"/>
          <w:szCs w:val="28"/>
          <w:rtl/>
        </w:rPr>
        <w:t>(REST)</w:t>
      </w:r>
      <w:r>
        <w:rPr>
          <w:rFonts w:cs="Times New Roman"/>
          <w:szCs w:val="28"/>
          <w:rtl/>
        </w:rPr>
        <w:t>، و</w:t>
      </w:r>
      <w:r>
        <w:rPr>
          <w:rFonts w:cs="Amiri"/>
          <w:szCs w:val="28"/>
          <w:rtl/>
        </w:rPr>
        <w:t xml:space="preserve">WebSocket </w:t>
      </w:r>
      <w:r>
        <w:rPr>
          <w:rFonts w:cs="Times New Roman"/>
          <w:szCs w:val="28"/>
          <w:rtl/>
        </w:rPr>
        <w:t xml:space="preserve">للتحديثات الآنية </w:t>
      </w:r>
      <w:r>
        <w:rPr>
          <w:rFonts w:cs="Amiri"/>
          <w:szCs w:val="28"/>
          <w:rtl/>
        </w:rPr>
        <w:t xml:space="preserve">(Real-time Updates) </w:t>
      </w:r>
      <w:r>
        <w:rPr>
          <w:rFonts w:cs="Times New Roman"/>
          <w:szCs w:val="28"/>
          <w:rtl/>
        </w:rPr>
        <w:t xml:space="preserve">عبر مكتبة </w:t>
      </w:r>
      <w:r>
        <w:rPr>
          <w:rFonts w:cs="Amiri"/>
          <w:szCs w:val="28"/>
          <w:rtl/>
        </w:rPr>
        <w:t xml:space="preserve">Flask-SocketIO. </w:t>
      </w:r>
      <w:r>
        <w:rPr>
          <w:rFonts w:cs="Times New Roman"/>
          <w:szCs w:val="28"/>
          <w:rtl/>
        </w:rPr>
        <w:t xml:space="preserve">وتُحقَّق المصادقة بنظام </w:t>
      </w:r>
      <w:r>
        <w:rPr>
          <w:rFonts w:cs="Amiri"/>
          <w:szCs w:val="28"/>
          <w:rtl/>
        </w:rPr>
        <w:t xml:space="preserve">JWT (JSON Web Tokens) </w:t>
      </w:r>
      <w:r>
        <w:rPr>
          <w:rFonts w:cs="Times New Roman"/>
          <w:szCs w:val="28"/>
          <w:rtl/>
        </w:rPr>
        <w:t xml:space="preserve">بزمن صلاحيةٍ قدره </w:t>
      </w:r>
      <w:r>
        <w:rPr>
          <w:rFonts w:cs="Amiri"/>
          <w:szCs w:val="28"/>
          <w:rtl/>
        </w:rPr>
        <w:t xml:space="preserve">24 </w:t>
      </w:r>
      <w:r>
        <w:rPr>
          <w:rFonts w:cs="Times New Roman"/>
          <w:szCs w:val="28"/>
          <w:rtl/>
        </w:rPr>
        <w:t xml:space="preserve">ساعة، يُجدَّد تلقائياً عبر </w:t>
      </w:r>
      <w:r>
        <w:rPr>
          <w:rFonts w:cs="Amiri"/>
          <w:szCs w:val="28"/>
          <w:rtl/>
        </w:rPr>
        <w:t xml:space="preserve">Refresh Token. </w:t>
      </w:r>
      <w:r>
        <w:rPr>
          <w:rFonts w:cs="Times New Roman"/>
          <w:szCs w:val="28"/>
          <w:rtl/>
        </w:rPr>
        <w:t xml:space="preserve">ويُعتمَد نمط </w:t>
      </w:r>
      <w:r>
        <w:rPr>
          <w:rFonts w:cs="Amiri"/>
          <w:szCs w:val="28"/>
          <w:rtl/>
        </w:rPr>
        <w:t xml:space="preserve">CORS </w:t>
      </w:r>
      <w:r>
        <w:rPr>
          <w:rFonts w:cs="Times New Roman"/>
          <w:szCs w:val="28"/>
          <w:rtl/>
        </w:rPr>
        <w:t xml:space="preserve">صارم يسمح فقط بنطاقاتٍ موثوقةٍ، إضافةً إلى تحديد معدّل الطلبات </w:t>
      </w:r>
      <w:r>
        <w:rPr>
          <w:rFonts w:cs="Amiri"/>
          <w:szCs w:val="28"/>
          <w:rtl/>
        </w:rPr>
        <w:t xml:space="preserve">(Rate Limiting) </w:t>
      </w:r>
      <w:r>
        <w:rPr>
          <w:rFonts w:cs="Times New Roman"/>
          <w:szCs w:val="28"/>
          <w:rtl/>
        </w:rPr>
        <w:t xml:space="preserve">لمنع هجمات </w:t>
      </w:r>
      <w:r>
        <w:rPr>
          <w:rFonts w:cs="Amiri"/>
          <w:szCs w:val="28"/>
          <w:rtl/>
        </w:rPr>
        <w:t xml:space="preserve">Bruteforce. </w:t>
      </w:r>
      <w:r>
        <w:rPr>
          <w:rFonts w:cs="Times New Roman"/>
          <w:szCs w:val="28"/>
          <w:rtl/>
        </w:rPr>
        <w:t xml:space="preserve">ويعرض الشكل </w:t>
      </w:r>
      <w:r>
        <w:rPr>
          <w:rFonts w:cs="Amiri"/>
          <w:szCs w:val="28"/>
          <w:rtl/>
        </w:rPr>
        <w:t xml:space="preserve">(4-1) </w:t>
      </w:r>
      <w:r>
        <w:rPr>
          <w:rFonts w:cs="Times New Roman"/>
          <w:szCs w:val="28"/>
          <w:rtl/>
        </w:rPr>
        <w:t>لاحقاً طوبولوجيا النشر الفيزيائي</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3.6  </w:t>
      </w:r>
      <w:r>
        <w:rPr>
          <w:rFonts w:cs="Times New Roman"/>
          <w:b/>
          <w:bCs/>
          <w:color w:val="1F4E79"/>
          <w:sz w:val="32"/>
          <w:szCs w:val="32"/>
          <w:rtl/>
        </w:rPr>
        <w:t>تصميم طبقة المعالجة والخوادم</w:t>
      </w:r>
    </w:p>
    <w:p w:rsidR="005F1503" w:rsidRDefault="00392EB3" w:rsidP="00392EB3">
      <w:pPr>
        <w:bidi/>
        <w:spacing w:after="120" w:line="360" w:lineRule="auto"/>
        <w:ind w:firstLine="340"/>
        <w:rPr>
          <w:rFonts w:hint="eastAsia"/>
        </w:rPr>
      </w:pPr>
      <w:r>
        <w:rPr>
          <w:rFonts w:cs="Times New Roman"/>
          <w:szCs w:val="28"/>
          <w:rtl/>
        </w:rPr>
        <w:t xml:space="preserve">تتألّف طبقة المعالجة من عدّة مكوّناتٍ تعمل بتنسيقٍ على خادمٍ واحدٍ </w:t>
      </w:r>
      <w:r>
        <w:rPr>
          <w:rFonts w:cs="Amiri"/>
          <w:szCs w:val="28"/>
          <w:rtl/>
        </w:rPr>
        <w:t>(</w:t>
      </w:r>
      <w:r>
        <w:rPr>
          <w:rFonts w:cs="Times New Roman"/>
          <w:szCs w:val="28"/>
          <w:rtl/>
        </w:rPr>
        <w:t>أو مجموعةٍ من الخوادم في النسخة الموسّعة</w:t>
      </w:r>
      <w:r>
        <w:rPr>
          <w:rFonts w:cs="Amiri"/>
          <w:szCs w:val="28"/>
          <w:rtl/>
        </w:rPr>
        <w:t xml:space="preserve">). </w:t>
      </w:r>
      <w:r>
        <w:rPr>
          <w:rFonts w:cs="Times New Roman"/>
          <w:szCs w:val="28"/>
          <w:rtl/>
        </w:rPr>
        <w:t>تتضمّن هذه الطبقة</w:t>
      </w:r>
      <w:r>
        <w:rPr>
          <w:rFonts w:cs="Amiri"/>
          <w:szCs w:val="28"/>
          <w:rtl/>
        </w:rPr>
        <w:t xml:space="preserve">: (1) </w:t>
      </w:r>
      <w:r>
        <w:rPr>
          <w:rFonts w:cs="Times New Roman"/>
          <w:szCs w:val="28"/>
          <w:rtl/>
        </w:rPr>
        <w:t xml:space="preserve">واجهة </w:t>
      </w:r>
      <w:r>
        <w:rPr>
          <w:rFonts w:cs="Amiri"/>
          <w:szCs w:val="28"/>
          <w:rtl/>
        </w:rPr>
        <w:t xml:space="preserve">Flask API </w:t>
      </w:r>
      <w:r>
        <w:rPr>
          <w:rFonts w:cs="Times New Roman"/>
          <w:szCs w:val="28"/>
          <w:rtl/>
        </w:rPr>
        <w:t xml:space="preserve">التي تتلقّى طلبات </w:t>
      </w:r>
      <w:r>
        <w:rPr>
          <w:rFonts w:cs="Amiri"/>
          <w:szCs w:val="28"/>
          <w:rtl/>
        </w:rPr>
        <w:t xml:space="preserve">HTTP </w:t>
      </w:r>
      <w:r>
        <w:rPr>
          <w:rFonts w:cs="Times New Roman"/>
          <w:szCs w:val="28"/>
          <w:rtl/>
        </w:rPr>
        <w:t xml:space="preserve">وتُعيد البيانات بصيغة </w:t>
      </w:r>
      <w:r>
        <w:rPr>
          <w:rFonts w:cs="Amiri"/>
          <w:szCs w:val="28"/>
          <w:rtl/>
        </w:rPr>
        <w:t>JSON</w:t>
      </w:r>
      <w:r>
        <w:rPr>
          <w:rFonts w:cs="Times New Roman"/>
          <w:szCs w:val="28"/>
          <w:rtl/>
        </w:rPr>
        <w:t xml:space="preserve">؛ </w:t>
      </w:r>
      <w:r>
        <w:rPr>
          <w:rFonts w:cs="Amiri"/>
          <w:szCs w:val="28"/>
          <w:rtl/>
        </w:rPr>
        <w:t xml:space="preserve">(2) </w:t>
      </w:r>
      <w:r>
        <w:rPr>
          <w:rFonts w:cs="Times New Roman"/>
          <w:szCs w:val="28"/>
          <w:rtl/>
        </w:rPr>
        <w:t xml:space="preserve">وسيط </w:t>
      </w:r>
      <w:r>
        <w:rPr>
          <w:rFonts w:cs="Amiri"/>
          <w:szCs w:val="28"/>
          <w:rtl/>
        </w:rPr>
        <w:t xml:space="preserve">MQTT Mosquitto </w:t>
      </w:r>
      <w:r>
        <w:rPr>
          <w:rFonts w:cs="Times New Roman"/>
          <w:szCs w:val="28"/>
          <w:rtl/>
        </w:rPr>
        <w:t xml:space="preserve">الذي يتلقّى رسائل الأجهزة؛ </w:t>
      </w:r>
      <w:r>
        <w:rPr>
          <w:rFonts w:cs="Amiri"/>
          <w:szCs w:val="28"/>
          <w:rtl/>
        </w:rPr>
        <w:t xml:space="preserve">(3) </w:t>
      </w:r>
      <w:r>
        <w:rPr>
          <w:rFonts w:cs="Times New Roman"/>
          <w:szCs w:val="28"/>
          <w:rtl/>
        </w:rPr>
        <w:t xml:space="preserve">محرّك كشف الشذوذ الذي يحلّل القراءات آنياً؛ </w:t>
      </w:r>
      <w:r>
        <w:rPr>
          <w:rFonts w:cs="Amiri"/>
          <w:szCs w:val="28"/>
          <w:rtl/>
        </w:rPr>
        <w:t xml:space="preserve">(4) </w:t>
      </w:r>
      <w:r>
        <w:rPr>
          <w:rFonts w:cs="Times New Roman"/>
          <w:szCs w:val="28"/>
          <w:rtl/>
        </w:rPr>
        <w:t xml:space="preserve">قاعدة بيانات </w:t>
      </w:r>
      <w:r>
        <w:rPr>
          <w:rFonts w:cs="Amiri"/>
          <w:szCs w:val="28"/>
          <w:rtl/>
        </w:rPr>
        <w:t xml:space="preserve">MySQL </w:t>
      </w:r>
      <w:r>
        <w:rPr>
          <w:rFonts w:cs="Times New Roman"/>
          <w:szCs w:val="28"/>
          <w:rtl/>
        </w:rPr>
        <w:t xml:space="preserve">لتخزين البيانات؛ </w:t>
      </w:r>
      <w:r>
        <w:rPr>
          <w:rFonts w:cs="Amiri"/>
          <w:szCs w:val="28"/>
          <w:rtl/>
        </w:rPr>
        <w:t xml:space="preserve">(5) </w:t>
      </w:r>
      <w:r>
        <w:rPr>
          <w:rFonts w:cs="Times New Roman"/>
          <w:szCs w:val="28"/>
          <w:rtl/>
        </w:rPr>
        <w:t xml:space="preserve">وحدة الإنذارات التي تُولّد التنبيهات؛ </w:t>
      </w:r>
      <w:r>
        <w:rPr>
          <w:rFonts w:cs="Amiri"/>
          <w:szCs w:val="28"/>
          <w:rtl/>
        </w:rPr>
        <w:t xml:space="preserve">(6) </w:t>
      </w:r>
      <w:r>
        <w:rPr>
          <w:rFonts w:cs="Times New Roman"/>
          <w:szCs w:val="28"/>
          <w:rtl/>
        </w:rPr>
        <w:t xml:space="preserve">سجلّ الأحداث الأمنية </w:t>
      </w:r>
      <w:r>
        <w:rPr>
          <w:rFonts w:cs="Amiri"/>
          <w:szCs w:val="28"/>
          <w:rtl/>
        </w:rPr>
        <w:t xml:space="preserve">(Security Event Log) </w:t>
      </w:r>
      <w:r>
        <w:rPr>
          <w:rFonts w:cs="Times New Roman"/>
          <w:szCs w:val="28"/>
          <w:rtl/>
        </w:rPr>
        <w:t>الذي يُتيح المراجعة اللاحقة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بُنيت واجهة </w:t>
      </w:r>
      <w:r>
        <w:rPr>
          <w:rFonts w:cs="Amiri"/>
          <w:szCs w:val="28"/>
          <w:rtl/>
        </w:rPr>
        <w:t xml:space="preserve">Flask API </w:t>
      </w:r>
      <w:r>
        <w:rPr>
          <w:rFonts w:cs="Times New Roman"/>
          <w:szCs w:val="28"/>
          <w:rtl/>
        </w:rPr>
        <w:t xml:space="preserve">على نمط </w:t>
      </w:r>
      <w:r>
        <w:rPr>
          <w:rFonts w:cs="Amiri"/>
          <w:szCs w:val="28"/>
          <w:rtl/>
        </w:rPr>
        <w:t>MVC</w:t>
      </w:r>
      <w:r>
        <w:rPr>
          <w:rFonts w:cs="Times New Roman"/>
          <w:szCs w:val="28"/>
          <w:rtl/>
        </w:rPr>
        <w:t xml:space="preserve">، باستخدام </w:t>
      </w:r>
      <w:r>
        <w:rPr>
          <w:rFonts w:cs="Amiri"/>
          <w:szCs w:val="28"/>
          <w:rtl/>
        </w:rPr>
        <w:t xml:space="preserve">Flask 3.0 </w:t>
      </w:r>
      <w:r>
        <w:rPr>
          <w:rFonts w:cs="Times New Roman"/>
          <w:szCs w:val="28"/>
          <w:rtl/>
        </w:rPr>
        <w:t>مع امتدادات</w:t>
      </w:r>
      <w:r>
        <w:rPr>
          <w:rFonts w:cs="Amiri"/>
          <w:szCs w:val="28"/>
          <w:rtl/>
        </w:rPr>
        <w:t xml:space="preserve">: Flask-SQLAlchemy </w:t>
      </w:r>
      <w:r>
        <w:rPr>
          <w:rFonts w:cs="Times New Roman"/>
          <w:szCs w:val="28"/>
          <w:rtl/>
        </w:rPr>
        <w:t xml:space="preserve">للـ </w:t>
      </w:r>
      <w:r>
        <w:rPr>
          <w:rFonts w:cs="Amiri"/>
          <w:szCs w:val="28"/>
          <w:rtl/>
        </w:rPr>
        <w:t>ORM</w:t>
      </w:r>
      <w:r>
        <w:rPr>
          <w:rFonts w:cs="Times New Roman"/>
          <w:szCs w:val="28"/>
          <w:rtl/>
        </w:rPr>
        <w:t xml:space="preserve">، </w:t>
      </w:r>
      <w:r>
        <w:rPr>
          <w:rFonts w:cs="Amiri"/>
          <w:szCs w:val="28"/>
          <w:rtl/>
        </w:rPr>
        <w:t xml:space="preserve">Flask-SocketIO </w:t>
      </w:r>
      <w:r>
        <w:rPr>
          <w:rFonts w:cs="Times New Roman"/>
          <w:szCs w:val="28"/>
          <w:rtl/>
        </w:rPr>
        <w:t xml:space="preserve">للاتصال الآني، </w:t>
      </w:r>
      <w:r>
        <w:rPr>
          <w:rFonts w:cs="Amiri"/>
          <w:szCs w:val="28"/>
          <w:rtl/>
        </w:rPr>
        <w:t xml:space="preserve">Flask-JWT-Extended </w:t>
      </w:r>
      <w:r>
        <w:rPr>
          <w:rFonts w:cs="Times New Roman"/>
          <w:szCs w:val="28"/>
          <w:rtl/>
        </w:rPr>
        <w:t xml:space="preserve">للمصادقة، </w:t>
      </w:r>
      <w:r>
        <w:rPr>
          <w:rFonts w:cs="Amiri"/>
          <w:szCs w:val="28"/>
          <w:rtl/>
        </w:rPr>
        <w:t xml:space="preserve">Flask-Limiter </w:t>
      </w:r>
      <w:r>
        <w:rPr>
          <w:rFonts w:cs="Times New Roman"/>
          <w:szCs w:val="28"/>
          <w:rtl/>
        </w:rPr>
        <w:t>لتحديد المعدّل، و</w:t>
      </w:r>
      <w:r>
        <w:rPr>
          <w:rFonts w:cs="Amiri"/>
          <w:szCs w:val="28"/>
          <w:rtl/>
        </w:rPr>
        <w:t xml:space="preserve">Flask-CORS </w:t>
      </w:r>
      <w:r>
        <w:rPr>
          <w:rFonts w:cs="Times New Roman"/>
          <w:szCs w:val="28"/>
          <w:rtl/>
        </w:rPr>
        <w:t>للتحكّم بالأصل</w:t>
      </w:r>
      <w:r>
        <w:rPr>
          <w:rFonts w:cs="Amiri"/>
          <w:szCs w:val="28"/>
          <w:rtl/>
        </w:rPr>
        <w:t xml:space="preserve">. </w:t>
      </w:r>
      <w:r>
        <w:rPr>
          <w:rFonts w:cs="Times New Roman"/>
          <w:szCs w:val="28"/>
          <w:rtl/>
        </w:rPr>
        <w:t xml:space="preserve">وتُقدّم الواجهة نقاط وصولٍ </w:t>
      </w:r>
      <w:r>
        <w:rPr>
          <w:rFonts w:cs="Amiri"/>
          <w:szCs w:val="28"/>
          <w:rtl/>
        </w:rPr>
        <w:t xml:space="preserve">RESTful </w:t>
      </w:r>
      <w:r>
        <w:rPr>
          <w:rFonts w:cs="Times New Roman"/>
          <w:szCs w:val="28"/>
          <w:rtl/>
        </w:rPr>
        <w:t>للموارد الآتية</w:t>
      </w:r>
      <w:r>
        <w:rPr>
          <w:rFonts w:cs="Amiri"/>
          <w:szCs w:val="28"/>
          <w:rtl/>
        </w:rPr>
        <w:t>: /api/devices (</w:t>
      </w:r>
      <w:r>
        <w:rPr>
          <w:rFonts w:cs="Times New Roman"/>
          <w:szCs w:val="28"/>
          <w:rtl/>
        </w:rPr>
        <w:t>إدارة الأجهزة</w:t>
      </w:r>
      <w:r>
        <w:rPr>
          <w:rFonts w:cs="Amiri"/>
          <w:szCs w:val="28"/>
          <w:rtl/>
        </w:rPr>
        <w:t>)</w:t>
      </w:r>
      <w:r>
        <w:rPr>
          <w:rFonts w:cs="Times New Roman"/>
          <w:szCs w:val="28"/>
          <w:rtl/>
        </w:rPr>
        <w:t xml:space="preserve">، </w:t>
      </w:r>
      <w:r>
        <w:rPr>
          <w:rFonts w:cs="Amiri"/>
          <w:szCs w:val="28"/>
          <w:rtl/>
        </w:rPr>
        <w:t>/api/readings (</w:t>
      </w:r>
      <w:r>
        <w:rPr>
          <w:rFonts w:cs="Times New Roman"/>
          <w:szCs w:val="28"/>
          <w:rtl/>
        </w:rPr>
        <w:t>القياسات</w:t>
      </w:r>
      <w:r>
        <w:rPr>
          <w:rFonts w:cs="Amiri"/>
          <w:szCs w:val="28"/>
          <w:rtl/>
        </w:rPr>
        <w:t>)</w:t>
      </w:r>
      <w:r>
        <w:rPr>
          <w:rFonts w:cs="Times New Roman"/>
          <w:szCs w:val="28"/>
          <w:rtl/>
        </w:rPr>
        <w:t xml:space="preserve">، </w:t>
      </w:r>
      <w:r>
        <w:rPr>
          <w:rFonts w:cs="Amiri"/>
          <w:szCs w:val="28"/>
          <w:rtl/>
        </w:rPr>
        <w:t>/api/alerts (</w:t>
      </w:r>
      <w:r>
        <w:rPr>
          <w:rFonts w:cs="Times New Roman"/>
          <w:szCs w:val="28"/>
          <w:rtl/>
        </w:rPr>
        <w:t>التنبيهات</w:t>
      </w:r>
      <w:r>
        <w:rPr>
          <w:rFonts w:cs="Amiri"/>
          <w:szCs w:val="28"/>
          <w:rtl/>
        </w:rPr>
        <w:t>)</w:t>
      </w:r>
      <w:r>
        <w:rPr>
          <w:rFonts w:cs="Times New Roman"/>
          <w:szCs w:val="28"/>
          <w:rtl/>
        </w:rPr>
        <w:t xml:space="preserve">، </w:t>
      </w:r>
      <w:r>
        <w:rPr>
          <w:rFonts w:cs="Amiri"/>
          <w:szCs w:val="28"/>
          <w:rtl/>
        </w:rPr>
        <w:t>/api/security-events (</w:t>
      </w:r>
      <w:r>
        <w:rPr>
          <w:rFonts w:cs="Times New Roman"/>
          <w:szCs w:val="28"/>
          <w:rtl/>
        </w:rPr>
        <w:t>الأحداث الأمنية</w:t>
      </w:r>
      <w:r>
        <w:rPr>
          <w:rFonts w:cs="Amiri"/>
          <w:szCs w:val="28"/>
          <w:rtl/>
        </w:rPr>
        <w:t>)</w:t>
      </w:r>
      <w:r>
        <w:rPr>
          <w:rFonts w:cs="Times New Roman"/>
          <w:szCs w:val="28"/>
          <w:rtl/>
        </w:rPr>
        <w:t xml:space="preserve">، </w:t>
      </w:r>
      <w:r>
        <w:rPr>
          <w:rFonts w:cs="Amiri"/>
          <w:szCs w:val="28"/>
          <w:rtl/>
        </w:rPr>
        <w:t>/api/control (</w:t>
      </w:r>
      <w:r>
        <w:rPr>
          <w:rFonts w:cs="Times New Roman"/>
          <w:szCs w:val="28"/>
          <w:rtl/>
        </w:rPr>
        <w:t>أوامر التحكّم</w:t>
      </w:r>
      <w:r>
        <w:rPr>
          <w:rFonts w:cs="Amiri"/>
          <w:szCs w:val="28"/>
          <w:rtl/>
        </w:rPr>
        <w:t>)</w:t>
      </w:r>
      <w:r>
        <w:rPr>
          <w:rFonts w:cs="Times New Roman"/>
          <w:szCs w:val="28"/>
          <w:rtl/>
        </w:rPr>
        <w:t xml:space="preserve">، </w:t>
      </w:r>
      <w:r>
        <w:rPr>
          <w:rFonts w:cs="Amiri"/>
          <w:szCs w:val="28"/>
          <w:rtl/>
        </w:rPr>
        <w:t>/api/users (</w:t>
      </w:r>
      <w:r>
        <w:rPr>
          <w:rFonts w:cs="Times New Roman"/>
          <w:szCs w:val="28"/>
          <w:rtl/>
        </w:rPr>
        <w:t>المستخدمون</w:t>
      </w:r>
      <w:r>
        <w:rPr>
          <w:rFonts w:cs="Amiri"/>
          <w:szCs w:val="28"/>
          <w:rtl/>
        </w:rPr>
        <w:t>)</w:t>
      </w:r>
      <w:r>
        <w:rPr>
          <w:rFonts w:cs="Times New Roman"/>
          <w:szCs w:val="28"/>
          <w:rtl/>
        </w:rPr>
        <w:t xml:space="preserve">، </w:t>
      </w:r>
      <w:r>
        <w:rPr>
          <w:rFonts w:cs="Amiri"/>
          <w:szCs w:val="28"/>
          <w:rtl/>
        </w:rPr>
        <w:t>/api/reports (</w:t>
      </w:r>
      <w:r>
        <w:rPr>
          <w:rFonts w:cs="Times New Roman"/>
          <w:szCs w:val="28"/>
          <w:rtl/>
        </w:rPr>
        <w:t>التقارير</w:t>
      </w:r>
      <w:r>
        <w:rPr>
          <w:rFonts w:cs="Amiri"/>
          <w:szCs w:val="28"/>
          <w:rtl/>
        </w:rPr>
        <w:t xml:space="preserve">). </w:t>
      </w:r>
      <w:r>
        <w:rPr>
          <w:rFonts w:cs="Times New Roman"/>
          <w:szCs w:val="28"/>
          <w:rtl/>
        </w:rPr>
        <w:t xml:space="preserve">ويتولّى عمّال </w:t>
      </w:r>
      <w:r>
        <w:rPr>
          <w:rFonts w:cs="Amiri"/>
          <w:szCs w:val="28"/>
          <w:rtl/>
        </w:rPr>
        <w:t xml:space="preserve">Celery </w:t>
      </w:r>
      <w:r>
        <w:rPr>
          <w:rFonts w:cs="Times New Roman"/>
          <w:szCs w:val="28"/>
          <w:rtl/>
        </w:rPr>
        <w:t>الخلفيون المعالجة غير المتزامنة للمهام الثقيلة كتدريب النماذج وإنشاء التقارير</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اختيرت </w:t>
      </w:r>
      <w:r>
        <w:rPr>
          <w:rFonts w:cs="Amiri"/>
          <w:szCs w:val="28"/>
          <w:rtl/>
        </w:rPr>
        <w:t>MySQL 8.0 (</w:t>
      </w:r>
      <w:r>
        <w:rPr>
          <w:rFonts w:cs="Times New Roman"/>
          <w:szCs w:val="28"/>
          <w:rtl/>
        </w:rPr>
        <w:t xml:space="preserve">نسخة </w:t>
      </w:r>
      <w:r>
        <w:rPr>
          <w:rFonts w:cs="Amiri"/>
          <w:szCs w:val="28"/>
          <w:rtl/>
        </w:rPr>
        <w:t xml:space="preserve">InnoDB) </w:t>
      </w:r>
      <w:r>
        <w:rPr>
          <w:rFonts w:cs="Times New Roman"/>
          <w:szCs w:val="28"/>
          <w:rtl/>
        </w:rPr>
        <w:t xml:space="preserve">لإدارة قاعدة البيانات، نظراً لنضجها وانتشارها ودعمها الكامل لخصائص </w:t>
      </w:r>
      <w:r>
        <w:rPr>
          <w:rFonts w:cs="Amiri"/>
          <w:szCs w:val="28"/>
          <w:rtl/>
        </w:rPr>
        <w:t xml:space="preserve">ACID </w:t>
      </w:r>
      <w:r>
        <w:rPr>
          <w:rFonts w:cs="Times New Roman"/>
          <w:szCs w:val="28"/>
          <w:rtl/>
        </w:rPr>
        <w:t>والمعاملات</w:t>
      </w:r>
      <w:r>
        <w:rPr>
          <w:rFonts w:cs="Amiri"/>
          <w:szCs w:val="28"/>
          <w:rtl/>
        </w:rPr>
        <w:t xml:space="preserve">. </w:t>
      </w:r>
      <w:r>
        <w:rPr>
          <w:rFonts w:cs="Times New Roman"/>
          <w:szCs w:val="28"/>
          <w:rtl/>
        </w:rPr>
        <w:t xml:space="preserve">ويُعتمَد ترميز </w:t>
      </w:r>
      <w:r>
        <w:rPr>
          <w:rFonts w:cs="Amiri"/>
          <w:szCs w:val="28"/>
          <w:rtl/>
        </w:rPr>
        <w:t xml:space="preserve">utf8mb4 </w:t>
      </w:r>
      <w:r>
        <w:rPr>
          <w:rFonts w:cs="Times New Roman"/>
          <w:szCs w:val="28"/>
          <w:rtl/>
        </w:rPr>
        <w:t>لدعم النصوص متعدّدة اللغات</w:t>
      </w:r>
      <w:r>
        <w:rPr>
          <w:rFonts w:cs="Amiri"/>
          <w:szCs w:val="28"/>
          <w:rtl/>
        </w:rPr>
        <w:t xml:space="preserve">. </w:t>
      </w:r>
      <w:r>
        <w:rPr>
          <w:rFonts w:cs="Times New Roman"/>
          <w:szCs w:val="28"/>
          <w:rtl/>
        </w:rPr>
        <w:t xml:space="preserve">كما تُستخدم </w:t>
      </w:r>
      <w:r>
        <w:rPr>
          <w:rFonts w:cs="Amiri"/>
          <w:szCs w:val="28"/>
          <w:rtl/>
        </w:rPr>
        <w:t xml:space="preserve">Redis </w:t>
      </w:r>
      <w:r>
        <w:rPr>
          <w:rFonts w:cs="Times New Roman"/>
          <w:szCs w:val="28"/>
          <w:rtl/>
        </w:rPr>
        <w:t xml:space="preserve">كذاكرةٍ مؤقّةٍ </w:t>
      </w:r>
      <w:r>
        <w:rPr>
          <w:rFonts w:cs="Amiri"/>
          <w:szCs w:val="28"/>
          <w:rtl/>
        </w:rPr>
        <w:t xml:space="preserve">(Cache) </w:t>
      </w:r>
      <w:r>
        <w:rPr>
          <w:rFonts w:cs="Times New Roman"/>
          <w:szCs w:val="28"/>
          <w:rtl/>
        </w:rPr>
        <w:t xml:space="preserve">لتخزين آخر قراءةٍ لكل جهازٍ، ما يخفض عبء الاستعلامات على </w:t>
      </w:r>
      <w:r>
        <w:rPr>
          <w:rFonts w:cs="Amiri"/>
          <w:szCs w:val="28"/>
          <w:rtl/>
        </w:rPr>
        <w:t xml:space="preserve">MySQL </w:t>
      </w:r>
      <w:r>
        <w:rPr>
          <w:rFonts w:cs="Times New Roman"/>
          <w:szCs w:val="28"/>
          <w:rtl/>
        </w:rPr>
        <w:t>في وضع العرض الآني</w:t>
      </w:r>
      <w:r>
        <w:rPr>
          <w:rFonts w:cs="Amiri"/>
          <w:szCs w:val="28"/>
          <w:rtl/>
        </w:rPr>
        <w:t xml:space="preserve">. </w:t>
      </w:r>
      <w:r>
        <w:rPr>
          <w:rFonts w:cs="Times New Roman"/>
          <w:szCs w:val="28"/>
          <w:rtl/>
        </w:rPr>
        <w:t xml:space="preserve">ويُعتمَد نظام نسخٍ احتياطيٍّ يوميٍّ تلقائيٍّ عبر </w:t>
      </w:r>
      <w:r>
        <w:rPr>
          <w:rFonts w:cs="Amiri"/>
          <w:szCs w:val="28"/>
          <w:rtl/>
        </w:rPr>
        <w:t xml:space="preserve">mysqldump </w:t>
      </w:r>
      <w:r>
        <w:rPr>
          <w:rFonts w:cs="Times New Roman"/>
          <w:szCs w:val="28"/>
          <w:rtl/>
        </w:rPr>
        <w:t>إلى تخزينٍ سحابيٍّ مشفّرٍ</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3.7  </w:t>
      </w:r>
      <w:r>
        <w:rPr>
          <w:rFonts w:cs="Times New Roman"/>
          <w:b/>
          <w:bCs/>
          <w:color w:val="1F4E79"/>
          <w:sz w:val="32"/>
          <w:szCs w:val="32"/>
          <w:rtl/>
        </w:rPr>
        <w:t>تصميم طبقة واجهة المستخدم</w:t>
      </w:r>
    </w:p>
    <w:p w:rsidR="005F1503" w:rsidRDefault="00392EB3" w:rsidP="00392EB3">
      <w:pPr>
        <w:bidi/>
        <w:spacing w:after="120" w:line="360" w:lineRule="auto"/>
        <w:ind w:firstLine="340"/>
        <w:rPr>
          <w:rFonts w:hint="eastAsia"/>
        </w:rPr>
      </w:pPr>
      <w:r>
        <w:rPr>
          <w:rFonts w:cs="Times New Roman"/>
          <w:szCs w:val="28"/>
          <w:rtl/>
        </w:rPr>
        <w:t xml:space="preserve">بُنيت واجهة المستخدم </w:t>
      </w:r>
      <w:r>
        <w:rPr>
          <w:rFonts w:cs="Amiri"/>
          <w:szCs w:val="28"/>
          <w:rtl/>
        </w:rPr>
        <w:t xml:space="preserve">(Dashboard) </w:t>
      </w:r>
      <w:r>
        <w:rPr>
          <w:rFonts w:cs="Times New Roman"/>
          <w:szCs w:val="28"/>
          <w:rtl/>
        </w:rPr>
        <w:t xml:space="preserve">باستخدام إطار </w:t>
      </w:r>
      <w:r>
        <w:rPr>
          <w:rFonts w:cs="Amiri"/>
          <w:szCs w:val="28"/>
          <w:rtl/>
        </w:rPr>
        <w:t xml:space="preserve">React.js 18 </w:t>
      </w:r>
      <w:r>
        <w:rPr>
          <w:rFonts w:cs="Times New Roman"/>
          <w:szCs w:val="28"/>
          <w:rtl/>
        </w:rPr>
        <w:t xml:space="preserve">مع </w:t>
      </w:r>
      <w:r>
        <w:rPr>
          <w:rFonts w:cs="Amiri"/>
          <w:szCs w:val="28"/>
          <w:rtl/>
        </w:rPr>
        <w:t xml:space="preserve">TypeScript </w:t>
      </w:r>
      <w:r>
        <w:rPr>
          <w:rFonts w:cs="Times New Roman"/>
          <w:szCs w:val="28"/>
          <w:rtl/>
        </w:rPr>
        <w:t xml:space="preserve">لضمان أمان النوع </w:t>
      </w:r>
      <w:r>
        <w:rPr>
          <w:rFonts w:cs="Amiri"/>
          <w:szCs w:val="28"/>
          <w:rtl/>
        </w:rPr>
        <w:t xml:space="preserve">(Type Safety) </w:t>
      </w:r>
      <w:r>
        <w:rPr>
          <w:rFonts w:cs="Times New Roman"/>
          <w:szCs w:val="28"/>
          <w:rtl/>
        </w:rPr>
        <w:t>وقابلية الصيانة</w:t>
      </w:r>
      <w:r>
        <w:rPr>
          <w:rFonts w:cs="Amiri"/>
          <w:szCs w:val="28"/>
          <w:rtl/>
        </w:rPr>
        <w:t xml:space="preserve">. </w:t>
      </w:r>
      <w:r>
        <w:rPr>
          <w:rFonts w:cs="Times New Roman"/>
          <w:szCs w:val="28"/>
          <w:rtl/>
        </w:rPr>
        <w:t xml:space="preserve">يُعتمَد إصدار </w:t>
      </w:r>
      <w:r>
        <w:rPr>
          <w:rFonts w:cs="Amiri"/>
          <w:szCs w:val="28"/>
          <w:rtl/>
        </w:rPr>
        <w:t xml:space="preserve">Vite </w:t>
      </w:r>
      <w:r>
        <w:rPr>
          <w:rFonts w:cs="Times New Roman"/>
          <w:szCs w:val="28"/>
          <w:rtl/>
        </w:rPr>
        <w:t xml:space="preserve">لبناء المشروع بسرعةٍ عاليةٍ، ومكتبة </w:t>
      </w:r>
      <w:r>
        <w:rPr>
          <w:rFonts w:cs="Amiri"/>
          <w:szCs w:val="28"/>
          <w:rtl/>
        </w:rPr>
        <w:t xml:space="preserve">Material-UI (MUI) </w:t>
      </w:r>
      <w:r>
        <w:rPr>
          <w:rFonts w:cs="Times New Roman"/>
          <w:szCs w:val="28"/>
          <w:rtl/>
        </w:rPr>
        <w:t xml:space="preserve">للمكوّنات الجاهزة، ومكتبة </w:t>
      </w:r>
      <w:r>
        <w:rPr>
          <w:rFonts w:cs="Amiri"/>
          <w:szCs w:val="28"/>
          <w:rtl/>
        </w:rPr>
        <w:t xml:space="preserve">Chart.js </w:t>
      </w:r>
      <w:r>
        <w:rPr>
          <w:rFonts w:cs="Times New Roman"/>
          <w:szCs w:val="28"/>
          <w:rtl/>
        </w:rPr>
        <w:t>و</w:t>
      </w:r>
      <w:r>
        <w:rPr>
          <w:rFonts w:cs="Amiri"/>
          <w:szCs w:val="28"/>
          <w:rtl/>
        </w:rPr>
        <w:t xml:space="preserve">Recharts </w:t>
      </w:r>
      <w:r>
        <w:rPr>
          <w:rFonts w:cs="Times New Roman"/>
          <w:szCs w:val="28"/>
          <w:rtl/>
        </w:rPr>
        <w:t xml:space="preserve">لعرض الرسوم البيانية، ومكتبة </w:t>
      </w:r>
      <w:r>
        <w:rPr>
          <w:rFonts w:cs="Amiri"/>
          <w:szCs w:val="28"/>
          <w:rtl/>
        </w:rPr>
        <w:t xml:space="preserve">Axios </w:t>
      </w:r>
      <w:r>
        <w:rPr>
          <w:rFonts w:cs="Times New Roman"/>
          <w:szCs w:val="28"/>
          <w:rtl/>
        </w:rPr>
        <w:t xml:space="preserve">للطلبات </w:t>
      </w:r>
      <w:r>
        <w:rPr>
          <w:rFonts w:cs="Amiri"/>
          <w:szCs w:val="28"/>
          <w:rtl/>
        </w:rPr>
        <w:t>HTTP</w:t>
      </w:r>
      <w:r>
        <w:rPr>
          <w:rFonts w:cs="Times New Roman"/>
          <w:szCs w:val="28"/>
          <w:rtl/>
        </w:rPr>
        <w:t xml:space="preserve">، ومكتبة </w:t>
      </w:r>
      <w:r>
        <w:rPr>
          <w:rFonts w:cs="Amiri"/>
          <w:szCs w:val="28"/>
          <w:rtl/>
        </w:rPr>
        <w:t xml:space="preserve">Socket.IO Client </w:t>
      </w:r>
      <w:r>
        <w:rPr>
          <w:rFonts w:cs="Times New Roman"/>
          <w:szCs w:val="28"/>
          <w:rtl/>
        </w:rPr>
        <w:t>للاتصال الآني</w:t>
      </w:r>
      <w:r>
        <w:rPr>
          <w:rFonts w:cs="Amiri"/>
          <w:szCs w:val="28"/>
          <w:rtl/>
        </w:rPr>
        <w:t xml:space="preserve">. </w:t>
      </w:r>
      <w:r>
        <w:rPr>
          <w:rFonts w:cs="Times New Roman"/>
          <w:szCs w:val="28"/>
          <w:rtl/>
        </w:rPr>
        <w:t>ويتيح هذا التنويع المعرفي للوحة التحكم عرضاً تفاعلياً عالي الأداء، مع تحديثٍ آنيٍّ للبيانات دون الحاجة لإعادة تحميل الصفحة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تتألّف الواجهة من عدّة شاشاتٍ رئيسة</w:t>
      </w:r>
      <w:r>
        <w:rPr>
          <w:rFonts w:cs="Amiri"/>
          <w:szCs w:val="28"/>
          <w:rtl/>
        </w:rPr>
        <w:t xml:space="preserve">: (1) </w:t>
      </w:r>
      <w:r>
        <w:rPr>
          <w:rFonts w:cs="Times New Roman"/>
          <w:szCs w:val="28"/>
          <w:rtl/>
        </w:rPr>
        <w:t xml:space="preserve">لوحة القيادة الرئيسة التي تعرض بطاقات مؤشرات الأداء </w:t>
      </w:r>
      <w:r>
        <w:rPr>
          <w:rFonts w:cs="Amiri"/>
          <w:szCs w:val="28"/>
          <w:rtl/>
        </w:rPr>
        <w:t xml:space="preserve">(KPI) </w:t>
      </w:r>
      <w:r>
        <w:rPr>
          <w:rFonts w:cs="Times New Roman"/>
          <w:szCs w:val="28"/>
          <w:rtl/>
        </w:rPr>
        <w:t xml:space="preserve">المختصرة ورسوماً بيانيةً للقياسات وآخر التنبيهات؛ </w:t>
      </w:r>
      <w:r>
        <w:rPr>
          <w:rFonts w:cs="Amiri"/>
          <w:szCs w:val="28"/>
          <w:rtl/>
        </w:rPr>
        <w:t xml:space="preserve">(2) </w:t>
      </w:r>
      <w:r>
        <w:rPr>
          <w:rFonts w:cs="Times New Roman"/>
          <w:szCs w:val="28"/>
          <w:rtl/>
        </w:rPr>
        <w:t xml:space="preserve">شاشة الأجهزة لإدارة </w:t>
      </w:r>
      <w:r>
        <w:rPr>
          <w:rFonts w:cs="Amiri"/>
          <w:szCs w:val="28"/>
          <w:rtl/>
        </w:rPr>
        <w:t xml:space="preserve">ESP32 </w:t>
      </w:r>
      <w:r>
        <w:rPr>
          <w:rFonts w:cs="Times New Roman"/>
          <w:szCs w:val="28"/>
          <w:rtl/>
        </w:rPr>
        <w:t xml:space="preserve">المتّصلة وعرض حالتها؛ </w:t>
      </w:r>
      <w:r>
        <w:rPr>
          <w:rFonts w:cs="Amiri"/>
          <w:szCs w:val="28"/>
          <w:rtl/>
        </w:rPr>
        <w:t xml:space="preserve">(3) </w:t>
      </w:r>
      <w:r>
        <w:rPr>
          <w:rFonts w:cs="Times New Roman"/>
          <w:szCs w:val="28"/>
          <w:rtl/>
        </w:rPr>
        <w:t xml:space="preserve">شاشة التحليلات التي تتيح استعراض البيانات التاريخية وتصفيتها زمنياً؛ </w:t>
      </w:r>
      <w:r>
        <w:rPr>
          <w:rFonts w:cs="Amiri"/>
          <w:szCs w:val="28"/>
          <w:rtl/>
        </w:rPr>
        <w:t xml:space="preserve">(4) </w:t>
      </w:r>
      <w:r>
        <w:rPr>
          <w:rFonts w:cs="Times New Roman"/>
          <w:szCs w:val="28"/>
          <w:rtl/>
        </w:rPr>
        <w:t xml:space="preserve">شاشة التنبيهات لإدارة الإنذارات وإعادة تعيين الحالة؛ </w:t>
      </w:r>
      <w:r>
        <w:rPr>
          <w:rFonts w:cs="Amiri"/>
          <w:szCs w:val="28"/>
          <w:rtl/>
        </w:rPr>
        <w:t xml:space="preserve">(5) </w:t>
      </w:r>
      <w:r>
        <w:rPr>
          <w:rFonts w:cs="Times New Roman"/>
          <w:szCs w:val="28"/>
          <w:rtl/>
        </w:rPr>
        <w:t xml:space="preserve">شاشة الأمان لمراقبة الأحداث الأمنية ودرجات الشذوذ؛ </w:t>
      </w:r>
      <w:r>
        <w:rPr>
          <w:rFonts w:cs="Amiri"/>
          <w:szCs w:val="28"/>
          <w:rtl/>
        </w:rPr>
        <w:t xml:space="preserve">(6) </w:t>
      </w:r>
      <w:r>
        <w:rPr>
          <w:rFonts w:cs="Times New Roman"/>
          <w:szCs w:val="28"/>
          <w:rtl/>
        </w:rPr>
        <w:t xml:space="preserve">شاشة المستخدمين لإدارة الحسابات والأدوار؛ </w:t>
      </w:r>
      <w:r>
        <w:rPr>
          <w:rFonts w:cs="Amiri"/>
          <w:szCs w:val="28"/>
          <w:rtl/>
        </w:rPr>
        <w:t xml:space="preserve">(7) </w:t>
      </w:r>
      <w:r>
        <w:rPr>
          <w:rFonts w:cs="Times New Roman"/>
          <w:szCs w:val="28"/>
          <w:rtl/>
        </w:rPr>
        <w:t>شاشة الإعدادات</w:t>
      </w:r>
      <w:r>
        <w:rPr>
          <w:rFonts w:cs="Amiri"/>
          <w:szCs w:val="28"/>
          <w:rtl/>
        </w:rPr>
        <w:t xml:space="preserve">. </w:t>
      </w:r>
      <w:r>
        <w:rPr>
          <w:rFonts w:cs="Times New Roman"/>
          <w:szCs w:val="28"/>
          <w:rtl/>
        </w:rPr>
        <w:t xml:space="preserve">ويعرض الشكل </w:t>
      </w:r>
      <w:r>
        <w:rPr>
          <w:rFonts w:cs="Amiri"/>
          <w:szCs w:val="28"/>
          <w:rtl/>
        </w:rPr>
        <w:t xml:space="preserve">(3-5) </w:t>
      </w:r>
      <w:r>
        <w:rPr>
          <w:rFonts w:cs="Times New Roman"/>
          <w:szCs w:val="28"/>
          <w:rtl/>
        </w:rPr>
        <w:t>نموذجاً تخطيطياً للوحة القيادة الرئيسة</w:t>
      </w:r>
      <w:r>
        <w:rPr>
          <w:rFonts w:cs="Amiri"/>
          <w:szCs w:val="28"/>
          <w:rtl/>
        </w:rPr>
        <w:t>.</w:t>
      </w:r>
    </w:p>
    <w:p w:rsidR="005F1503" w:rsidRDefault="00392EB3" w:rsidP="00392EB3">
      <w:pPr>
        <w:keepNext/>
        <w:bidi/>
        <w:spacing w:before="120" w:after="40"/>
        <w:rPr>
          <w:rFonts w:hint="eastAsia"/>
        </w:rPr>
      </w:pPr>
      <w:r>
        <w:rPr>
          <w:noProof/>
        </w:rPr>
        <w:drawing>
          <wp:inline distT="0" distB="0" distL="0" distR="0">
            <wp:extent cx="5580000" cy="3480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dashboard.png"/>
                    <pic:cNvPicPr/>
                  </pic:nvPicPr>
                  <pic:blipFill>
                    <a:blip r:embed="rId13"/>
                    <a:stretch>
                      <a:fillRect/>
                    </a:stretch>
                  </pic:blipFill>
                  <pic:spPr>
                    <a:xfrm>
                      <a:off x="0" y="0"/>
                      <a:ext cx="5580000" cy="3480684"/>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(3-5): </w:t>
      </w:r>
      <w:r>
        <w:rPr>
          <w:rFonts w:cs="Times New Roman"/>
          <w:b/>
          <w:bCs/>
          <w:color w:val="262626"/>
          <w:sz w:val="22"/>
          <w:rtl/>
        </w:rPr>
        <w:t xml:space="preserve">النموذج التخطيطي لواجهة لوحة التحكم </w:t>
      </w:r>
      <w:r>
        <w:rPr>
          <w:rFonts w:cs="Amiri"/>
          <w:b/>
          <w:bCs/>
          <w:color w:val="262626"/>
          <w:sz w:val="22"/>
          <w:rtl/>
        </w:rPr>
        <w:t>(Dashboard)</w:t>
      </w:r>
    </w:p>
    <w:p w:rsidR="005F1503" w:rsidRDefault="00392EB3" w:rsidP="00392EB3">
      <w:pPr>
        <w:bidi/>
        <w:spacing w:after="120" w:line="360" w:lineRule="auto"/>
        <w:ind w:firstLine="340"/>
        <w:rPr>
          <w:rFonts w:hint="eastAsia"/>
        </w:rPr>
      </w:pPr>
      <w:r>
        <w:rPr>
          <w:rFonts w:cs="Times New Roman"/>
          <w:szCs w:val="28"/>
          <w:rtl/>
        </w:rPr>
        <w:t xml:space="preserve">يُعتمَد في تصميم الواجهة مبادئ تجربة المستخدم </w:t>
      </w:r>
      <w:r>
        <w:rPr>
          <w:rFonts w:cs="Amiri"/>
          <w:szCs w:val="28"/>
          <w:rtl/>
        </w:rPr>
        <w:t xml:space="preserve">(UX) </w:t>
      </w:r>
      <w:r>
        <w:rPr>
          <w:rFonts w:cs="Times New Roman"/>
          <w:szCs w:val="28"/>
          <w:rtl/>
        </w:rPr>
        <w:t>الحديثة</w:t>
      </w:r>
      <w:r>
        <w:rPr>
          <w:rFonts w:cs="Amiri"/>
          <w:szCs w:val="28"/>
          <w:rtl/>
        </w:rPr>
        <w:t xml:space="preserve">: </w:t>
      </w:r>
      <w:r>
        <w:rPr>
          <w:rFonts w:cs="Times New Roman"/>
          <w:szCs w:val="28"/>
          <w:rtl/>
        </w:rPr>
        <w:t xml:space="preserve">تخطيطٌ متجاوبٌ </w:t>
      </w:r>
      <w:r>
        <w:rPr>
          <w:rFonts w:cs="Amiri"/>
          <w:szCs w:val="28"/>
          <w:rtl/>
        </w:rPr>
        <w:t xml:space="preserve">(Responsive) </w:t>
      </w:r>
      <w:r>
        <w:rPr>
          <w:rFonts w:cs="Times New Roman"/>
          <w:szCs w:val="28"/>
          <w:rtl/>
        </w:rPr>
        <w:t xml:space="preserve">يعمل على مختلف أحجام الشاشات، تصميمٌ بسيطٌ يُركّز على المهمّة، تلوينٌ دلاليٌّ يُميّز الحالات </w:t>
      </w:r>
      <w:r>
        <w:rPr>
          <w:rFonts w:cs="Amiri"/>
          <w:szCs w:val="28"/>
          <w:rtl/>
        </w:rPr>
        <w:t>(</w:t>
      </w:r>
      <w:r>
        <w:rPr>
          <w:rFonts w:cs="Times New Roman"/>
          <w:szCs w:val="28"/>
          <w:rtl/>
        </w:rPr>
        <w:t xml:space="preserve">أخضر </w:t>
      </w:r>
      <w:r>
        <w:rPr>
          <w:rFonts w:cs="Times New Roman"/>
          <w:szCs w:val="28"/>
          <w:rtl/>
        </w:rPr>
        <w:lastRenderedPageBreak/>
        <w:t>للطبيعي، أصفر للتحذير، أحمر للخطر</w:t>
      </w:r>
      <w:r>
        <w:rPr>
          <w:rFonts w:cs="Amiri"/>
          <w:szCs w:val="28"/>
          <w:rtl/>
        </w:rPr>
        <w:t>)</w:t>
      </w:r>
      <w:r>
        <w:rPr>
          <w:rFonts w:cs="Times New Roman"/>
          <w:szCs w:val="28"/>
          <w:rtl/>
        </w:rPr>
        <w:t xml:space="preserve">، تنبيهاتٌ منبثقةٌ </w:t>
      </w:r>
      <w:r>
        <w:rPr>
          <w:rFonts w:cs="Amiri"/>
          <w:szCs w:val="28"/>
          <w:rtl/>
        </w:rPr>
        <w:t xml:space="preserve">(Toast) </w:t>
      </w:r>
      <w:r>
        <w:rPr>
          <w:rFonts w:cs="Times New Roman"/>
          <w:szCs w:val="28"/>
          <w:rtl/>
        </w:rPr>
        <w:t>للأحداث المهمّة، إضافةً إلى إشعاراتٍ صوتيةٍ عند رصد شذوذٍ أمني</w:t>
      </w:r>
      <w:r>
        <w:rPr>
          <w:rFonts w:cs="Amiri"/>
          <w:szCs w:val="28"/>
          <w:rtl/>
        </w:rPr>
        <w:t xml:space="preserve">. </w:t>
      </w:r>
      <w:r>
        <w:rPr>
          <w:rFonts w:cs="Times New Roman"/>
          <w:szCs w:val="28"/>
          <w:rtl/>
        </w:rPr>
        <w:t xml:space="preserve">كما تُعتمَد آلية </w:t>
      </w:r>
      <w:r>
        <w:rPr>
          <w:rFonts w:cs="Amiri"/>
          <w:szCs w:val="28"/>
          <w:rtl/>
        </w:rPr>
        <w:t xml:space="preserve">Polling </w:t>
      </w:r>
      <w:r>
        <w:rPr>
          <w:rFonts w:cs="Times New Roman"/>
          <w:szCs w:val="28"/>
          <w:rtl/>
        </w:rPr>
        <w:t xml:space="preserve">كل </w:t>
      </w:r>
      <w:r>
        <w:rPr>
          <w:rFonts w:cs="Amiri"/>
          <w:szCs w:val="28"/>
          <w:rtl/>
        </w:rPr>
        <w:t xml:space="preserve">5 </w:t>
      </w:r>
      <w:r>
        <w:rPr>
          <w:rFonts w:cs="Times New Roman"/>
          <w:szCs w:val="28"/>
          <w:rtl/>
        </w:rPr>
        <w:t xml:space="preserve">ثوانٍ كنسخةٍ احتياطيةٍ للـ </w:t>
      </w:r>
      <w:r>
        <w:rPr>
          <w:rFonts w:cs="Amiri"/>
          <w:szCs w:val="28"/>
          <w:rtl/>
        </w:rPr>
        <w:t>WebSocket</w:t>
      </w:r>
      <w:r>
        <w:rPr>
          <w:rFonts w:cs="Times New Roman"/>
          <w:szCs w:val="28"/>
          <w:rtl/>
        </w:rPr>
        <w:t xml:space="preserve">، لضمان استمرارية التحديث حتى عند انقطاع </w:t>
      </w:r>
      <w:r>
        <w:rPr>
          <w:rFonts w:cs="Amiri"/>
          <w:szCs w:val="28"/>
          <w:rtl/>
        </w:rPr>
        <w:t>WebSocket.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3.8  </w:t>
      </w:r>
      <w:r>
        <w:rPr>
          <w:rFonts w:cs="Times New Roman"/>
          <w:b/>
          <w:bCs/>
          <w:color w:val="1F4E79"/>
          <w:sz w:val="32"/>
          <w:szCs w:val="32"/>
          <w:rtl/>
        </w:rPr>
        <w:t>تصميم قاعدة البيانات</w:t>
      </w:r>
    </w:p>
    <w:p w:rsidR="005F1503" w:rsidRDefault="00392EB3" w:rsidP="00392EB3">
      <w:pPr>
        <w:bidi/>
        <w:spacing w:after="120" w:line="360" w:lineRule="auto"/>
        <w:ind w:firstLine="340"/>
        <w:rPr>
          <w:rFonts w:hint="eastAsia"/>
        </w:rPr>
      </w:pPr>
      <w:r>
        <w:rPr>
          <w:rFonts w:cs="Times New Roman"/>
          <w:szCs w:val="28"/>
          <w:rtl/>
        </w:rPr>
        <w:t xml:space="preserve">صُمِّمت قاعدة البيانات وفق نموذجٍ علائقيٍّ طبيعيٍّ </w:t>
      </w:r>
      <w:r>
        <w:rPr>
          <w:rFonts w:cs="Amiri"/>
          <w:szCs w:val="28"/>
          <w:rtl/>
        </w:rPr>
        <w:t xml:space="preserve">(Normalized) </w:t>
      </w:r>
      <w:r>
        <w:rPr>
          <w:rFonts w:cs="Times New Roman"/>
          <w:szCs w:val="28"/>
          <w:rtl/>
        </w:rPr>
        <w:t xml:space="preserve">حتى المستوى الثالث </w:t>
      </w:r>
      <w:r>
        <w:rPr>
          <w:rFonts w:cs="Amiri"/>
          <w:szCs w:val="28"/>
          <w:rtl/>
        </w:rPr>
        <w:t xml:space="preserve">(3NF) </w:t>
      </w:r>
      <w:r>
        <w:rPr>
          <w:rFonts w:cs="Times New Roman"/>
          <w:szCs w:val="28"/>
          <w:rtl/>
        </w:rPr>
        <w:t>لضمان عدم التكرار وسلامة البيانات</w:t>
      </w:r>
      <w:r>
        <w:rPr>
          <w:rFonts w:cs="Amiri"/>
          <w:szCs w:val="28"/>
          <w:rtl/>
        </w:rPr>
        <w:t xml:space="preserve">. </w:t>
      </w:r>
      <w:r>
        <w:rPr>
          <w:rFonts w:cs="Times New Roman"/>
          <w:szCs w:val="28"/>
          <w:rtl/>
        </w:rPr>
        <w:t>تتضمّن القاعدة سبع جداول رئيسة</w:t>
      </w:r>
      <w:r>
        <w:rPr>
          <w:rFonts w:cs="Amiri"/>
          <w:szCs w:val="28"/>
          <w:rtl/>
        </w:rPr>
        <w:t>: users (</w:t>
      </w:r>
      <w:r>
        <w:rPr>
          <w:rFonts w:cs="Times New Roman"/>
          <w:szCs w:val="28"/>
          <w:rtl/>
        </w:rPr>
        <w:t>المستخدمون</w:t>
      </w:r>
      <w:r>
        <w:rPr>
          <w:rFonts w:cs="Amiri"/>
          <w:szCs w:val="28"/>
          <w:rtl/>
        </w:rPr>
        <w:t>)</w:t>
      </w:r>
      <w:r>
        <w:rPr>
          <w:rFonts w:cs="Times New Roman"/>
          <w:szCs w:val="28"/>
          <w:rtl/>
        </w:rPr>
        <w:t xml:space="preserve">، </w:t>
      </w:r>
      <w:r>
        <w:rPr>
          <w:rFonts w:cs="Amiri"/>
          <w:szCs w:val="28"/>
          <w:rtl/>
        </w:rPr>
        <w:t>devices (</w:t>
      </w:r>
      <w:r>
        <w:rPr>
          <w:rFonts w:cs="Times New Roman"/>
          <w:szCs w:val="28"/>
          <w:rtl/>
        </w:rPr>
        <w:t>الأجهزة</w:t>
      </w:r>
      <w:r>
        <w:rPr>
          <w:rFonts w:cs="Amiri"/>
          <w:szCs w:val="28"/>
          <w:rtl/>
        </w:rPr>
        <w:t>)</w:t>
      </w:r>
      <w:r>
        <w:rPr>
          <w:rFonts w:cs="Times New Roman"/>
          <w:szCs w:val="28"/>
          <w:rtl/>
        </w:rPr>
        <w:t xml:space="preserve">، </w:t>
      </w:r>
      <w:r>
        <w:rPr>
          <w:rFonts w:cs="Amiri"/>
          <w:szCs w:val="28"/>
          <w:rtl/>
        </w:rPr>
        <w:t>sensor_readings (</w:t>
      </w:r>
      <w:r>
        <w:rPr>
          <w:rFonts w:cs="Times New Roman"/>
          <w:szCs w:val="28"/>
          <w:rtl/>
        </w:rPr>
        <w:t>القياسات</w:t>
      </w:r>
      <w:r>
        <w:rPr>
          <w:rFonts w:cs="Amiri"/>
          <w:szCs w:val="28"/>
          <w:rtl/>
        </w:rPr>
        <w:t>)</w:t>
      </w:r>
      <w:r>
        <w:rPr>
          <w:rFonts w:cs="Times New Roman"/>
          <w:szCs w:val="28"/>
          <w:rtl/>
        </w:rPr>
        <w:t xml:space="preserve">، </w:t>
      </w:r>
      <w:r>
        <w:rPr>
          <w:rFonts w:cs="Amiri"/>
          <w:szCs w:val="28"/>
          <w:rtl/>
        </w:rPr>
        <w:t>alerts (</w:t>
      </w:r>
      <w:r>
        <w:rPr>
          <w:rFonts w:cs="Times New Roman"/>
          <w:szCs w:val="28"/>
          <w:rtl/>
        </w:rPr>
        <w:t>التنبيهات</w:t>
      </w:r>
      <w:r>
        <w:rPr>
          <w:rFonts w:cs="Amiri"/>
          <w:szCs w:val="28"/>
          <w:rtl/>
        </w:rPr>
        <w:t>)</w:t>
      </w:r>
      <w:r>
        <w:rPr>
          <w:rFonts w:cs="Times New Roman"/>
          <w:szCs w:val="28"/>
          <w:rtl/>
        </w:rPr>
        <w:t xml:space="preserve">، </w:t>
      </w:r>
      <w:r>
        <w:rPr>
          <w:rFonts w:cs="Amiri"/>
          <w:szCs w:val="28"/>
          <w:rtl/>
        </w:rPr>
        <w:t>security_events (</w:t>
      </w:r>
      <w:r>
        <w:rPr>
          <w:rFonts w:cs="Times New Roman"/>
          <w:szCs w:val="28"/>
          <w:rtl/>
        </w:rPr>
        <w:t>الأحداث الأمنية</w:t>
      </w:r>
      <w:r>
        <w:rPr>
          <w:rFonts w:cs="Amiri"/>
          <w:szCs w:val="28"/>
          <w:rtl/>
        </w:rPr>
        <w:t>)</w:t>
      </w:r>
      <w:r>
        <w:rPr>
          <w:rFonts w:cs="Times New Roman"/>
          <w:szCs w:val="28"/>
          <w:rtl/>
        </w:rPr>
        <w:t xml:space="preserve">، </w:t>
      </w:r>
      <w:r>
        <w:rPr>
          <w:rFonts w:cs="Amiri"/>
          <w:szCs w:val="28"/>
          <w:rtl/>
        </w:rPr>
        <w:t>control_commands (</w:t>
      </w:r>
      <w:r>
        <w:rPr>
          <w:rFonts w:cs="Times New Roman"/>
          <w:szCs w:val="28"/>
          <w:rtl/>
        </w:rPr>
        <w:t>أوامر التحكّم</w:t>
      </w:r>
      <w:r>
        <w:rPr>
          <w:rFonts w:cs="Amiri"/>
          <w:szCs w:val="28"/>
          <w:rtl/>
        </w:rPr>
        <w:t>)</w:t>
      </w:r>
      <w:r>
        <w:rPr>
          <w:rFonts w:cs="Times New Roman"/>
          <w:szCs w:val="28"/>
          <w:rtl/>
        </w:rPr>
        <w:t xml:space="preserve">، </w:t>
      </w:r>
      <w:r>
        <w:rPr>
          <w:rFonts w:cs="Amiri"/>
          <w:szCs w:val="28"/>
          <w:rtl/>
        </w:rPr>
        <w:t>model_logs (</w:t>
      </w:r>
      <w:r>
        <w:rPr>
          <w:rFonts w:cs="Times New Roman"/>
          <w:szCs w:val="28"/>
          <w:rtl/>
        </w:rPr>
        <w:t>سجلّات النماذج</w:t>
      </w:r>
      <w:r>
        <w:rPr>
          <w:rFonts w:cs="Amiri"/>
          <w:szCs w:val="28"/>
          <w:rtl/>
        </w:rPr>
        <w:t xml:space="preserve">). </w:t>
      </w:r>
      <w:r>
        <w:rPr>
          <w:rFonts w:cs="Times New Roman"/>
          <w:szCs w:val="28"/>
          <w:rtl/>
        </w:rPr>
        <w:t xml:space="preserve">ويعرض الشكل </w:t>
      </w:r>
      <w:r>
        <w:rPr>
          <w:rFonts w:cs="Amiri"/>
          <w:szCs w:val="28"/>
          <w:rtl/>
        </w:rPr>
        <w:t xml:space="preserve">(3-4) </w:t>
      </w:r>
      <w:r>
        <w:rPr>
          <w:rFonts w:cs="Times New Roman"/>
          <w:szCs w:val="28"/>
          <w:rtl/>
        </w:rPr>
        <w:t xml:space="preserve">مخطط العلاقات الكياني </w:t>
      </w:r>
      <w:r>
        <w:rPr>
          <w:rFonts w:cs="Amiri"/>
          <w:szCs w:val="28"/>
          <w:rtl/>
        </w:rPr>
        <w:t xml:space="preserve">(ERD) </w:t>
      </w:r>
      <w:r>
        <w:rPr>
          <w:rFonts w:cs="Times New Roman"/>
          <w:szCs w:val="28"/>
          <w:rtl/>
        </w:rPr>
        <w:t>الذي يوضّح الجداول وصلاتها</w:t>
      </w:r>
      <w:r>
        <w:rPr>
          <w:rFonts w:cs="Amiri"/>
          <w:szCs w:val="28"/>
          <w:rtl/>
        </w:rPr>
        <w:t>.</w:t>
      </w:r>
    </w:p>
    <w:p w:rsidR="005F1503" w:rsidRDefault="00392EB3" w:rsidP="00392EB3">
      <w:pPr>
        <w:keepNext/>
        <w:bidi/>
        <w:spacing w:before="120" w:after="40"/>
        <w:rPr>
          <w:rFonts w:hint="eastAsia"/>
        </w:rPr>
      </w:pPr>
      <w:r>
        <w:rPr>
          <w:noProof/>
        </w:rPr>
        <w:drawing>
          <wp:inline distT="0" distB="0" distL="0" distR="0">
            <wp:extent cx="5580000" cy="3978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er_diagram.png"/>
                    <pic:cNvPicPr/>
                  </pic:nvPicPr>
                  <pic:blipFill>
                    <a:blip r:embed="rId14"/>
                    <a:stretch>
                      <a:fillRect/>
                    </a:stretch>
                  </pic:blipFill>
                  <pic:spPr>
                    <a:xfrm>
                      <a:off x="0" y="0"/>
                      <a:ext cx="5580000" cy="3978656"/>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(3-4): </w:t>
      </w:r>
      <w:r>
        <w:rPr>
          <w:rFonts w:cs="Times New Roman"/>
          <w:b/>
          <w:bCs/>
          <w:color w:val="262626"/>
          <w:sz w:val="22"/>
          <w:rtl/>
        </w:rPr>
        <w:t xml:space="preserve">مخطط العلاقات الكياني </w:t>
      </w:r>
      <w:r>
        <w:rPr>
          <w:rFonts w:cs="Amiri"/>
          <w:b/>
          <w:bCs/>
          <w:color w:val="262626"/>
          <w:sz w:val="22"/>
          <w:rtl/>
        </w:rPr>
        <w:t xml:space="preserve">(ERD) </w:t>
      </w:r>
      <w:r>
        <w:rPr>
          <w:rFonts w:cs="Times New Roman"/>
          <w:b/>
          <w:bCs/>
          <w:color w:val="262626"/>
          <w:sz w:val="22"/>
          <w:rtl/>
        </w:rPr>
        <w:t>لقاعدة بيانات النظام</w:t>
      </w:r>
    </w:p>
    <w:p w:rsidR="005F1503" w:rsidRDefault="00392EB3" w:rsidP="00392EB3">
      <w:pPr>
        <w:bidi/>
        <w:spacing w:after="120" w:line="360" w:lineRule="auto"/>
        <w:ind w:firstLine="340"/>
        <w:rPr>
          <w:rFonts w:hint="eastAsia"/>
        </w:rPr>
      </w:pPr>
      <w:r>
        <w:rPr>
          <w:rFonts w:cs="Times New Roman"/>
          <w:szCs w:val="28"/>
          <w:rtl/>
        </w:rPr>
        <w:t xml:space="preserve">تُحقَّق السلامة المرجعية </w:t>
      </w:r>
      <w:r>
        <w:rPr>
          <w:rFonts w:cs="Amiri"/>
          <w:szCs w:val="28"/>
          <w:rtl/>
        </w:rPr>
        <w:t xml:space="preserve">(Referential Integrity) </w:t>
      </w:r>
      <w:r>
        <w:rPr>
          <w:rFonts w:cs="Times New Roman"/>
          <w:szCs w:val="28"/>
          <w:rtl/>
        </w:rPr>
        <w:t xml:space="preserve">عبر قيود </w:t>
      </w:r>
      <w:r>
        <w:rPr>
          <w:rFonts w:cs="Amiri"/>
          <w:szCs w:val="28"/>
          <w:rtl/>
        </w:rPr>
        <w:t xml:space="preserve">Foreign Key </w:t>
      </w:r>
      <w:r>
        <w:rPr>
          <w:rFonts w:cs="Times New Roman"/>
          <w:szCs w:val="28"/>
          <w:rtl/>
        </w:rPr>
        <w:t>بين الجداول</w:t>
      </w:r>
      <w:r>
        <w:rPr>
          <w:rFonts w:cs="Amiri"/>
          <w:szCs w:val="28"/>
          <w:rtl/>
        </w:rPr>
        <w:t>: sensor_readings.device_id → devices.id</w:t>
      </w:r>
      <w:r>
        <w:rPr>
          <w:rFonts w:cs="Times New Roman"/>
          <w:szCs w:val="28"/>
          <w:rtl/>
        </w:rPr>
        <w:t xml:space="preserve">، </w:t>
      </w:r>
      <w:r>
        <w:rPr>
          <w:rFonts w:cs="Amiri"/>
          <w:szCs w:val="28"/>
          <w:rtl/>
        </w:rPr>
        <w:t>alerts.device_id → devices.id</w:t>
      </w:r>
      <w:r>
        <w:rPr>
          <w:rFonts w:cs="Times New Roman"/>
          <w:szCs w:val="28"/>
          <w:rtl/>
        </w:rPr>
        <w:t xml:space="preserve">، </w:t>
      </w:r>
      <w:r>
        <w:rPr>
          <w:rFonts w:cs="Amiri"/>
          <w:szCs w:val="28"/>
          <w:rtl/>
        </w:rPr>
        <w:t>security_events.device_id → devices.id</w:t>
      </w:r>
      <w:r>
        <w:rPr>
          <w:rFonts w:cs="Times New Roman"/>
          <w:szCs w:val="28"/>
          <w:rtl/>
        </w:rPr>
        <w:t xml:space="preserve">، </w:t>
      </w:r>
      <w:r>
        <w:rPr>
          <w:rFonts w:cs="Amiri"/>
          <w:szCs w:val="28"/>
          <w:rtl/>
        </w:rPr>
        <w:t xml:space="preserve">control_commands.device_id → devices.id </w:t>
      </w:r>
      <w:r>
        <w:rPr>
          <w:rFonts w:cs="Times New Roman"/>
          <w:szCs w:val="28"/>
          <w:rtl/>
        </w:rPr>
        <w:t>و</w:t>
      </w:r>
      <w:r>
        <w:rPr>
          <w:rFonts w:cs="Amiri"/>
          <w:szCs w:val="28"/>
          <w:rtl/>
        </w:rPr>
        <w:t xml:space="preserve">control_commands.user_id → users.id. </w:t>
      </w:r>
      <w:r>
        <w:rPr>
          <w:rFonts w:cs="Times New Roman"/>
          <w:szCs w:val="28"/>
          <w:rtl/>
        </w:rPr>
        <w:t xml:space="preserve">كما تُعتمَد فهارس </w:t>
      </w:r>
      <w:r>
        <w:rPr>
          <w:rFonts w:cs="Amiri"/>
          <w:szCs w:val="28"/>
          <w:rtl/>
        </w:rPr>
        <w:t xml:space="preserve">(Indexes) </w:t>
      </w:r>
      <w:r>
        <w:rPr>
          <w:rFonts w:cs="Times New Roman"/>
          <w:szCs w:val="28"/>
          <w:rtl/>
        </w:rPr>
        <w:t>على الأعمدة الأكثر استخداماً في الاستعلامات</w:t>
      </w:r>
      <w:r>
        <w:rPr>
          <w:rFonts w:cs="Amiri"/>
          <w:szCs w:val="28"/>
          <w:rtl/>
        </w:rPr>
        <w:t xml:space="preserve">: device_id </w:t>
      </w:r>
      <w:r>
        <w:rPr>
          <w:rFonts w:cs="Times New Roman"/>
          <w:szCs w:val="28"/>
          <w:rtl/>
        </w:rPr>
        <w:t>و</w:t>
      </w:r>
      <w:r>
        <w:rPr>
          <w:rFonts w:cs="Amiri"/>
          <w:szCs w:val="28"/>
          <w:rtl/>
        </w:rPr>
        <w:t xml:space="preserve">timestamp </w:t>
      </w:r>
      <w:r>
        <w:rPr>
          <w:rFonts w:cs="Times New Roman"/>
          <w:szCs w:val="28"/>
          <w:rtl/>
        </w:rPr>
        <w:t xml:space="preserve">في جدول </w:t>
      </w:r>
      <w:r>
        <w:rPr>
          <w:rFonts w:cs="Amiri"/>
          <w:szCs w:val="28"/>
          <w:rtl/>
        </w:rPr>
        <w:t>sensor_readings</w:t>
      </w:r>
      <w:r>
        <w:rPr>
          <w:rFonts w:cs="Times New Roman"/>
          <w:szCs w:val="28"/>
          <w:rtl/>
        </w:rPr>
        <w:t xml:space="preserve">، </w:t>
      </w:r>
      <w:r>
        <w:rPr>
          <w:rFonts w:cs="Times New Roman"/>
          <w:szCs w:val="28"/>
          <w:rtl/>
        </w:rPr>
        <w:lastRenderedPageBreak/>
        <w:t>و</w:t>
      </w:r>
      <w:r>
        <w:rPr>
          <w:rFonts w:cs="Amiri"/>
          <w:szCs w:val="28"/>
          <w:rtl/>
        </w:rPr>
        <w:t xml:space="preserve">is_anomaly </w:t>
      </w:r>
      <w:r>
        <w:rPr>
          <w:rFonts w:cs="Times New Roman"/>
          <w:szCs w:val="28"/>
          <w:rtl/>
        </w:rPr>
        <w:t>و</w:t>
      </w:r>
      <w:r>
        <w:rPr>
          <w:rFonts w:cs="Amiri"/>
          <w:szCs w:val="28"/>
          <w:rtl/>
        </w:rPr>
        <w:t xml:space="preserve">timestamp </w:t>
      </w:r>
      <w:r>
        <w:rPr>
          <w:rFonts w:cs="Times New Roman"/>
          <w:szCs w:val="28"/>
          <w:rtl/>
        </w:rPr>
        <w:t xml:space="preserve">في جدول </w:t>
      </w:r>
      <w:r>
        <w:rPr>
          <w:rFonts w:cs="Amiri"/>
          <w:szCs w:val="28"/>
          <w:rtl/>
        </w:rPr>
        <w:t xml:space="preserve">security_events. </w:t>
      </w:r>
      <w:r>
        <w:rPr>
          <w:rFonts w:cs="Times New Roman"/>
          <w:szCs w:val="28"/>
          <w:rtl/>
        </w:rPr>
        <w:t xml:space="preserve">ويُعتمَد تقسيم الجداول الكبيرة </w:t>
      </w:r>
      <w:r>
        <w:rPr>
          <w:rFonts w:cs="Amiri"/>
          <w:szCs w:val="28"/>
          <w:rtl/>
        </w:rPr>
        <w:t xml:space="preserve">(Partitioning) </w:t>
      </w:r>
      <w:r>
        <w:rPr>
          <w:rFonts w:cs="Times New Roman"/>
          <w:szCs w:val="28"/>
          <w:rtl/>
        </w:rPr>
        <w:t>حسب الشهر لتسريع الاستعلامات الزمنية</w:t>
      </w:r>
      <w:r>
        <w:rPr>
          <w:rFonts w:cs="Amiri"/>
          <w:szCs w:val="28"/>
          <w:rtl/>
        </w:rPr>
        <w:t xml:space="preserve">. </w:t>
      </w:r>
      <w:r>
        <w:rPr>
          <w:rFonts w:cs="Times New Roman"/>
          <w:szCs w:val="28"/>
          <w:rtl/>
        </w:rPr>
        <w:t xml:space="preserve">ويُلخّص الجدول </w:t>
      </w:r>
      <w:r>
        <w:rPr>
          <w:rFonts w:cs="Amiri"/>
          <w:szCs w:val="28"/>
          <w:rtl/>
        </w:rPr>
        <w:t xml:space="preserve">(3-2) </w:t>
      </w:r>
      <w:r>
        <w:rPr>
          <w:rFonts w:cs="Times New Roman"/>
          <w:szCs w:val="28"/>
          <w:rtl/>
        </w:rPr>
        <w:t>البنية الحقلية لأبرز الجداول</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(3-2): </w:t>
      </w:r>
      <w:r>
        <w:rPr>
          <w:rFonts w:cs="Times New Roman"/>
          <w:b/>
          <w:bCs/>
          <w:color w:val="262626"/>
          <w:sz w:val="22"/>
          <w:rtl/>
        </w:rPr>
        <w:t xml:space="preserve">البنية الحقلية لجدول القياسات </w:t>
      </w:r>
      <w:r>
        <w:rPr>
          <w:rFonts w:cs="Amiri"/>
          <w:b/>
          <w:bCs/>
          <w:color w:val="262626"/>
          <w:sz w:val="22"/>
          <w:rtl/>
        </w:rPr>
        <w:t>sensor_readings</w:t>
      </w:r>
    </w:p>
    <w:tbl>
      <w:tblPr>
        <w:tblStyle w:val="TableGrid"/>
        <w:bidiVisual/>
        <w:tblW w:w="0" w:type="auto"/>
        <w:jc w:val="center"/>
        <w:tblLook w:val="04A0" w:firstRow="1" w:lastRow="0" w:firstColumn="1" w:lastColumn="0" w:noHBand="0" w:noVBand="1"/>
      </w:tblPr>
      <w:tblGrid>
        <w:gridCol w:w="1427"/>
        <w:gridCol w:w="1528"/>
        <w:gridCol w:w="2406"/>
        <w:gridCol w:w="2494"/>
      </w:tblGrid>
      <w:tr w:rsidR="005F1503">
        <w:trPr>
          <w:jc w:val="center"/>
        </w:trPr>
        <w:tc>
          <w:tcPr>
            <w:tcW w:w="1361" w:type="dxa"/>
            <w:shd w:val="clear" w:color="auto" w:fill="1F4E79"/>
            <w:vAlign w:val="center"/>
          </w:tcPr>
          <w:p w:rsidR="005F1503" w:rsidRDefault="00392EB3" w:rsidP="00392EB3">
            <w:pPr>
              <w:bidi/>
              <w:rPr>
                <w:rFonts w:hint="eastAsia"/>
              </w:rPr>
            </w:pPr>
            <w:r>
              <w:rPr>
                <w:rFonts w:cs="Times New Roman"/>
                <w:b/>
                <w:bCs/>
                <w:color w:val="FFFFFF"/>
                <w:sz w:val="20"/>
                <w:szCs w:val="20"/>
                <w:rtl/>
              </w:rPr>
              <w:t>الحقل</w:t>
            </w:r>
          </w:p>
        </w:tc>
        <w:tc>
          <w:tcPr>
            <w:tcW w:w="1134" w:type="dxa"/>
            <w:shd w:val="clear" w:color="auto" w:fill="1F4E79"/>
            <w:vAlign w:val="center"/>
          </w:tcPr>
          <w:p w:rsidR="005F1503" w:rsidRDefault="00392EB3" w:rsidP="00392EB3">
            <w:pPr>
              <w:bidi/>
              <w:rPr>
                <w:rFonts w:hint="eastAsia"/>
              </w:rPr>
            </w:pPr>
            <w:r>
              <w:rPr>
                <w:rFonts w:cs="Times New Roman"/>
                <w:b/>
                <w:bCs/>
                <w:color w:val="FFFFFF"/>
                <w:sz w:val="20"/>
                <w:szCs w:val="20"/>
                <w:rtl/>
              </w:rPr>
              <w:t>النوع</w:t>
            </w:r>
          </w:p>
        </w:tc>
        <w:tc>
          <w:tcPr>
            <w:tcW w:w="2381" w:type="dxa"/>
            <w:shd w:val="clear" w:color="auto" w:fill="1F4E79"/>
            <w:vAlign w:val="center"/>
          </w:tcPr>
          <w:p w:rsidR="005F1503" w:rsidRDefault="00392EB3" w:rsidP="00392EB3">
            <w:pPr>
              <w:bidi/>
              <w:rPr>
                <w:rFonts w:hint="eastAsia"/>
              </w:rPr>
            </w:pPr>
            <w:r>
              <w:rPr>
                <w:rFonts w:cs="Times New Roman"/>
                <w:b/>
                <w:bCs/>
                <w:color w:val="FFFFFF"/>
                <w:sz w:val="20"/>
                <w:szCs w:val="20"/>
                <w:rtl/>
              </w:rPr>
              <w:t>القيد</w:t>
            </w:r>
          </w:p>
        </w:tc>
        <w:tc>
          <w:tcPr>
            <w:tcW w:w="2494" w:type="dxa"/>
            <w:shd w:val="clear" w:color="auto" w:fill="1F4E79"/>
            <w:vAlign w:val="center"/>
          </w:tcPr>
          <w:p w:rsidR="005F1503" w:rsidRDefault="00392EB3" w:rsidP="00392EB3">
            <w:pPr>
              <w:bidi/>
              <w:rPr>
                <w:rFonts w:hint="eastAsia"/>
              </w:rPr>
            </w:pPr>
            <w:r>
              <w:rPr>
                <w:rFonts w:cs="Times New Roman"/>
                <w:b/>
                <w:bCs/>
                <w:color w:val="FFFFFF"/>
                <w:sz w:val="20"/>
                <w:szCs w:val="20"/>
                <w:rtl/>
              </w:rPr>
              <w:t>الوصف</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id</w:t>
            </w:r>
          </w:p>
        </w:tc>
        <w:tc>
          <w:tcPr>
            <w:tcW w:w="1134" w:type="dxa"/>
            <w:vAlign w:val="center"/>
          </w:tcPr>
          <w:p w:rsidR="005F1503" w:rsidRDefault="00392EB3" w:rsidP="00392EB3">
            <w:pPr>
              <w:bidi/>
              <w:rPr>
                <w:rFonts w:hint="eastAsia"/>
              </w:rPr>
            </w:pPr>
            <w:r>
              <w:rPr>
                <w:rFonts w:cs="Amiri"/>
                <w:color w:val="262626"/>
                <w:sz w:val="20"/>
                <w:szCs w:val="20"/>
                <w:rtl/>
              </w:rPr>
              <w:t>BIGINT</w:t>
            </w:r>
          </w:p>
        </w:tc>
        <w:tc>
          <w:tcPr>
            <w:tcW w:w="2381" w:type="dxa"/>
            <w:vAlign w:val="center"/>
          </w:tcPr>
          <w:p w:rsidR="005F1503" w:rsidRDefault="00392EB3" w:rsidP="00392EB3">
            <w:pPr>
              <w:bidi/>
              <w:rPr>
                <w:rFonts w:hint="eastAsia"/>
              </w:rPr>
            </w:pPr>
            <w:r>
              <w:rPr>
                <w:rFonts w:cs="Amiri"/>
                <w:color w:val="262626"/>
                <w:sz w:val="20"/>
                <w:szCs w:val="20"/>
                <w:rtl/>
              </w:rPr>
              <w:t>PRIMARY KEY, AUTO_INCREMENT</w:t>
            </w:r>
          </w:p>
        </w:tc>
        <w:tc>
          <w:tcPr>
            <w:tcW w:w="2494" w:type="dxa"/>
            <w:vAlign w:val="center"/>
          </w:tcPr>
          <w:p w:rsidR="005F1503" w:rsidRDefault="00392EB3" w:rsidP="00392EB3">
            <w:pPr>
              <w:bidi/>
              <w:rPr>
                <w:rFonts w:hint="eastAsia"/>
              </w:rPr>
            </w:pPr>
            <w:r>
              <w:rPr>
                <w:rFonts w:cs="Times New Roman"/>
                <w:color w:val="262626"/>
                <w:sz w:val="20"/>
                <w:szCs w:val="20"/>
                <w:rtl/>
              </w:rPr>
              <w:t>المعرّف الفريد للقراءة</w:t>
            </w:r>
          </w:p>
        </w:tc>
      </w:tr>
      <w:tr w:rsidR="005F1503">
        <w:trPr>
          <w:jc w:val="center"/>
        </w:trPr>
        <w:tc>
          <w:tcPr>
            <w:tcW w:w="1361" w:type="dxa"/>
            <w:shd w:val="clear" w:color="auto" w:fill="F2F6FB"/>
            <w:vAlign w:val="center"/>
          </w:tcPr>
          <w:p w:rsidR="005F1503" w:rsidRDefault="00392EB3" w:rsidP="00392EB3">
            <w:pPr>
              <w:bidi/>
              <w:rPr>
                <w:rFonts w:hint="eastAsia"/>
              </w:rPr>
            </w:pPr>
            <w:r>
              <w:rPr>
                <w:rFonts w:cs="Amiri"/>
                <w:color w:val="262626"/>
                <w:sz w:val="20"/>
                <w:szCs w:val="20"/>
                <w:rtl/>
              </w:rPr>
              <w:t>device_id</w:t>
            </w:r>
          </w:p>
        </w:tc>
        <w:tc>
          <w:tcPr>
            <w:tcW w:w="1134" w:type="dxa"/>
            <w:shd w:val="clear" w:color="auto" w:fill="F2F6FB"/>
            <w:vAlign w:val="center"/>
          </w:tcPr>
          <w:p w:rsidR="005F1503" w:rsidRDefault="00392EB3" w:rsidP="00392EB3">
            <w:pPr>
              <w:bidi/>
              <w:rPr>
                <w:rFonts w:hint="eastAsia"/>
              </w:rPr>
            </w:pPr>
            <w:r>
              <w:rPr>
                <w:rFonts w:cs="Amiri"/>
                <w:color w:val="262626"/>
                <w:sz w:val="20"/>
                <w:szCs w:val="20"/>
                <w:rtl/>
              </w:rPr>
              <w:t>INT</w:t>
            </w:r>
          </w:p>
        </w:tc>
        <w:tc>
          <w:tcPr>
            <w:tcW w:w="2381" w:type="dxa"/>
            <w:shd w:val="clear" w:color="auto" w:fill="F2F6FB"/>
            <w:vAlign w:val="center"/>
          </w:tcPr>
          <w:p w:rsidR="005F1503" w:rsidRDefault="00392EB3" w:rsidP="00392EB3">
            <w:pPr>
              <w:bidi/>
              <w:rPr>
                <w:rFonts w:hint="eastAsia"/>
              </w:rPr>
            </w:pPr>
            <w:r>
              <w:rPr>
                <w:rFonts w:cs="Amiri"/>
                <w:color w:val="262626"/>
                <w:sz w:val="20"/>
                <w:szCs w:val="20"/>
                <w:rtl/>
              </w:rPr>
              <w:t>FOREIGN KEY → devices.id</w:t>
            </w:r>
          </w:p>
        </w:tc>
        <w:tc>
          <w:tcPr>
            <w:tcW w:w="2494" w:type="dxa"/>
            <w:shd w:val="clear" w:color="auto" w:fill="F2F6FB"/>
            <w:vAlign w:val="center"/>
          </w:tcPr>
          <w:p w:rsidR="005F1503" w:rsidRDefault="00392EB3" w:rsidP="00392EB3">
            <w:pPr>
              <w:bidi/>
              <w:rPr>
                <w:rFonts w:hint="eastAsia"/>
              </w:rPr>
            </w:pPr>
            <w:r>
              <w:rPr>
                <w:rFonts w:cs="Times New Roman"/>
                <w:color w:val="262626"/>
                <w:sz w:val="20"/>
                <w:szCs w:val="20"/>
                <w:rtl/>
              </w:rPr>
              <w:t>معرّف الجهاز المُرسِل</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sensor_type</w:t>
            </w:r>
          </w:p>
        </w:tc>
        <w:tc>
          <w:tcPr>
            <w:tcW w:w="1134" w:type="dxa"/>
            <w:vAlign w:val="center"/>
          </w:tcPr>
          <w:p w:rsidR="005F1503" w:rsidRDefault="00392EB3" w:rsidP="00392EB3">
            <w:pPr>
              <w:bidi/>
              <w:rPr>
                <w:rFonts w:hint="eastAsia"/>
              </w:rPr>
            </w:pPr>
            <w:r>
              <w:rPr>
                <w:rFonts w:cs="Amiri"/>
                <w:color w:val="262626"/>
                <w:sz w:val="20"/>
                <w:szCs w:val="20"/>
                <w:rtl/>
              </w:rPr>
              <w:t>VARCHAR(32)</w:t>
            </w:r>
          </w:p>
        </w:tc>
        <w:tc>
          <w:tcPr>
            <w:tcW w:w="2381" w:type="dxa"/>
            <w:vAlign w:val="center"/>
          </w:tcPr>
          <w:p w:rsidR="005F1503" w:rsidRDefault="00392EB3" w:rsidP="00392EB3">
            <w:pPr>
              <w:bidi/>
              <w:rPr>
                <w:rFonts w:hint="eastAsia"/>
              </w:rPr>
            </w:pPr>
            <w:r>
              <w:rPr>
                <w:rFonts w:cs="Amiri"/>
                <w:color w:val="262626"/>
                <w:sz w:val="20"/>
                <w:szCs w:val="20"/>
                <w:rtl/>
              </w:rPr>
              <w:t>NOT NULL</w:t>
            </w:r>
          </w:p>
        </w:tc>
        <w:tc>
          <w:tcPr>
            <w:tcW w:w="2494" w:type="dxa"/>
            <w:vAlign w:val="center"/>
          </w:tcPr>
          <w:p w:rsidR="005F1503" w:rsidRDefault="00392EB3" w:rsidP="00392EB3">
            <w:pPr>
              <w:bidi/>
              <w:rPr>
                <w:rFonts w:hint="eastAsia"/>
              </w:rPr>
            </w:pPr>
            <w:r>
              <w:rPr>
                <w:rFonts w:cs="Times New Roman"/>
                <w:color w:val="262626"/>
                <w:sz w:val="20"/>
                <w:szCs w:val="20"/>
                <w:rtl/>
              </w:rPr>
              <w:t xml:space="preserve">نوع المستشعر </w:t>
            </w:r>
            <w:r>
              <w:rPr>
                <w:rFonts w:cs="Amiri"/>
                <w:color w:val="262626"/>
                <w:sz w:val="20"/>
                <w:szCs w:val="20"/>
                <w:rtl/>
              </w:rPr>
              <w:t>(temperature, humidity, ...)</w:t>
            </w:r>
          </w:p>
        </w:tc>
      </w:tr>
      <w:tr w:rsidR="005F1503">
        <w:trPr>
          <w:jc w:val="center"/>
        </w:trPr>
        <w:tc>
          <w:tcPr>
            <w:tcW w:w="1361" w:type="dxa"/>
            <w:shd w:val="clear" w:color="auto" w:fill="F2F6FB"/>
            <w:vAlign w:val="center"/>
          </w:tcPr>
          <w:p w:rsidR="005F1503" w:rsidRDefault="00392EB3" w:rsidP="00392EB3">
            <w:pPr>
              <w:bidi/>
              <w:rPr>
                <w:rFonts w:hint="eastAsia"/>
              </w:rPr>
            </w:pPr>
            <w:r>
              <w:rPr>
                <w:rFonts w:cs="Amiri"/>
                <w:color w:val="262626"/>
                <w:sz w:val="20"/>
                <w:szCs w:val="20"/>
                <w:rtl/>
              </w:rPr>
              <w:t>value</w:t>
            </w:r>
          </w:p>
        </w:tc>
        <w:tc>
          <w:tcPr>
            <w:tcW w:w="1134" w:type="dxa"/>
            <w:shd w:val="clear" w:color="auto" w:fill="F2F6FB"/>
            <w:vAlign w:val="center"/>
          </w:tcPr>
          <w:p w:rsidR="005F1503" w:rsidRDefault="00392EB3" w:rsidP="00392EB3">
            <w:pPr>
              <w:bidi/>
              <w:rPr>
                <w:rFonts w:hint="eastAsia"/>
              </w:rPr>
            </w:pPr>
            <w:r>
              <w:rPr>
                <w:rFonts w:cs="Amiri"/>
                <w:color w:val="262626"/>
                <w:sz w:val="20"/>
                <w:szCs w:val="20"/>
                <w:rtl/>
              </w:rPr>
              <w:t>FLOAT</w:t>
            </w:r>
          </w:p>
        </w:tc>
        <w:tc>
          <w:tcPr>
            <w:tcW w:w="2381" w:type="dxa"/>
            <w:shd w:val="clear" w:color="auto" w:fill="F2F6FB"/>
            <w:vAlign w:val="center"/>
          </w:tcPr>
          <w:p w:rsidR="005F1503" w:rsidRDefault="00392EB3" w:rsidP="00392EB3">
            <w:pPr>
              <w:bidi/>
              <w:rPr>
                <w:rFonts w:hint="eastAsia"/>
              </w:rPr>
            </w:pPr>
            <w:r>
              <w:rPr>
                <w:rFonts w:cs="Amiri"/>
                <w:color w:val="262626"/>
                <w:sz w:val="20"/>
                <w:szCs w:val="20"/>
                <w:rtl/>
              </w:rPr>
              <w:t>NOT NULL</w:t>
            </w:r>
          </w:p>
        </w:tc>
        <w:tc>
          <w:tcPr>
            <w:tcW w:w="2494" w:type="dxa"/>
            <w:shd w:val="clear" w:color="auto" w:fill="F2F6FB"/>
            <w:vAlign w:val="center"/>
          </w:tcPr>
          <w:p w:rsidR="005F1503" w:rsidRDefault="00392EB3" w:rsidP="00392EB3">
            <w:pPr>
              <w:bidi/>
              <w:rPr>
                <w:rFonts w:hint="eastAsia"/>
              </w:rPr>
            </w:pPr>
            <w:r>
              <w:rPr>
                <w:rFonts w:cs="Times New Roman"/>
                <w:color w:val="262626"/>
                <w:sz w:val="20"/>
                <w:szCs w:val="20"/>
                <w:rtl/>
              </w:rPr>
              <w:t>قيمة القراءة</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unit</w:t>
            </w:r>
          </w:p>
        </w:tc>
        <w:tc>
          <w:tcPr>
            <w:tcW w:w="1134" w:type="dxa"/>
            <w:vAlign w:val="center"/>
          </w:tcPr>
          <w:p w:rsidR="005F1503" w:rsidRDefault="00392EB3" w:rsidP="00392EB3">
            <w:pPr>
              <w:bidi/>
              <w:rPr>
                <w:rFonts w:hint="eastAsia"/>
              </w:rPr>
            </w:pPr>
            <w:r>
              <w:rPr>
                <w:rFonts w:cs="Amiri"/>
                <w:color w:val="262626"/>
                <w:sz w:val="20"/>
                <w:szCs w:val="20"/>
                <w:rtl/>
              </w:rPr>
              <w:t>VARCHAR(16)</w:t>
            </w:r>
          </w:p>
        </w:tc>
        <w:tc>
          <w:tcPr>
            <w:tcW w:w="2381" w:type="dxa"/>
            <w:vAlign w:val="center"/>
          </w:tcPr>
          <w:p w:rsidR="005F1503" w:rsidRDefault="00392EB3" w:rsidP="00392EB3">
            <w:pPr>
              <w:bidi/>
              <w:rPr>
                <w:rFonts w:hint="eastAsia"/>
              </w:rPr>
            </w:pPr>
            <w:r>
              <w:rPr>
                <w:rFonts w:cs="Amiri"/>
                <w:color w:val="262626"/>
                <w:sz w:val="20"/>
                <w:szCs w:val="20"/>
                <w:rtl/>
              </w:rPr>
              <w:t>DEFAULT NULL</w:t>
            </w:r>
          </w:p>
        </w:tc>
        <w:tc>
          <w:tcPr>
            <w:tcW w:w="2494" w:type="dxa"/>
            <w:vAlign w:val="center"/>
          </w:tcPr>
          <w:p w:rsidR="005F1503" w:rsidRDefault="00392EB3" w:rsidP="00392EB3">
            <w:pPr>
              <w:bidi/>
              <w:rPr>
                <w:rFonts w:hint="eastAsia"/>
              </w:rPr>
            </w:pPr>
            <w:r>
              <w:rPr>
                <w:rFonts w:cs="Times New Roman"/>
                <w:color w:val="262626"/>
                <w:sz w:val="20"/>
                <w:szCs w:val="20"/>
                <w:rtl/>
              </w:rPr>
              <w:t xml:space="preserve">وحدة القياس </w:t>
            </w:r>
            <w:r>
              <w:rPr>
                <w:rFonts w:cs="Amiri"/>
                <w:color w:val="262626"/>
                <w:sz w:val="20"/>
                <w:szCs w:val="20"/>
                <w:rtl/>
              </w:rPr>
              <w:t>(°C, %, lux, ppm)</w:t>
            </w:r>
          </w:p>
        </w:tc>
      </w:tr>
      <w:tr w:rsidR="005F1503">
        <w:trPr>
          <w:jc w:val="center"/>
        </w:trPr>
        <w:tc>
          <w:tcPr>
            <w:tcW w:w="1361" w:type="dxa"/>
            <w:shd w:val="clear" w:color="auto" w:fill="F2F6FB"/>
            <w:vAlign w:val="center"/>
          </w:tcPr>
          <w:p w:rsidR="005F1503" w:rsidRDefault="00392EB3" w:rsidP="00392EB3">
            <w:pPr>
              <w:bidi/>
              <w:rPr>
                <w:rFonts w:hint="eastAsia"/>
              </w:rPr>
            </w:pPr>
            <w:r>
              <w:rPr>
                <w:rFonts w:cs="Amiri"/>
                <w:color w:val="262626"/>
                <w:sz w:val="20"/>
                <w:szCs w:val="20"/>
                <w:rtl/>
              </w:rPr>
              <w:t>timestamp</w:t>
            </w:r>
          </w:p>
        </w:tc>
        <w:tc>
          <w:tcPr>
            <w:tcW w:w="1134" w:type="dxa"/>
            <w:shd w:val="clear" w:color="auto" w:fill="F2F6FB"/>
            <w:vAlign w:val="center"/>
          </w:tcPr>
          <w:p w:rsidR="005F1503" w:rsidRDefault="00392EB3" w:rsidP="00392EB3">
            <w:pPr>
              <w:bidi/>
              <w:rPr>
                <w:rFonts w:hint="eastAsia"/>
              </w:rPr>
            </w:pPr>
            <w:r>
              <w:rPr>
                <w:rFonts w:cs="Amiri"/>
                <w:color w:val="262626"/>
                <w:sz w:val="20"/>
                <w:szCs w:val="20"/>
                <w:rtl/>
              </w:rPr>
              <w:t>DATETIME</w:t>
            </w:r>
          </w:p>
        </w:tc>
        <w:tc>
          <w:tcPr>
            <w:tcW w:w="2381" w:type="dxa"/>
            <w:shd w:val="clear" w:color="auto" w:fill="F2F6FB"/>
            <w:vAlign w:val="center"/>
          </w:tcPr>
          <w:p w:rsidR="005F1503" w:rsidRDefault="00392EB3" w:rsidP="00392EB3">
            <w:pPr>
              <w:bidi/>
              <w:rPr>
                <w:rFonts w:hint="eastAsia"/>
              </w:rPr>
            </w:pPr>
            <w:r>
              <w:rPr>
                <w:rFonts w:cs="Amiri"/>
                <w:color w:val="262626"/>
                <w:sz w:val="20"/>
                <w:szCs w:val="20"/>
                <w:rtl/>
              </w:rPr>
              <w:t>NOT NULL, INDEX</w:t>
            </w:r>
          </w:p>
        </w:tc>
        <w:tc>
          <w:tcPr>
            <w:tcW w:w="2494" w:type="dxa"/>
            <w:shd w:val="clear" w:color="auto" w:fill="F2F6FB"/>
            <w:vAlign w:val="center"/>
          </w:tcPr>
          <w:p w:rsidR="005F1503" w:rsidRDefault="00392EB3" w:rsidP="00392EB3">
            <w:pPr>
              <w:bidi/>
              <w:rPr>
                <w:rFonts w:hint="eastAsia"/>
              </w:rPr>
            </w:pPr>
            <w:r>
              <w:rPr>
                <w:rFonts w:cs="Times New Roman"/>
                <w:color w:val="262626"/>
                <w:sz w:val="20"/>
                <w:szCs w:val="20"/>
                <w:rtl/>
              </w:rPr>
              <w:t>طابع زمن القراءة</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received_at</w:t>
            </w:r>
          </w:p>
        </w:tc>
        <w:tc>
          <w:tcPr>
            <w:tcW w:w="1134" w:type="dxa"/>
            <w:vAlign w:val="center"/>
          </w:tcPr>
          <w:p w:rsidR="005F1503" w:rsidRDefault="00392EB3" w:rsidP="00392EB3">
            <w:pPr>
              <w:bidi/>
              <w:rPr>
                <w:rFonts w:hint="eastAsia"/>
              </w:rPr>
            </w:pPr>
            <w:r>
              <w:rPr>
                <w:rFonts w:cs="Amiri"/>
                <w:color w:val="262626"/>
                <w:sz w:val="20"/>
                <w:szCs w:val="20"/>
                <w:rtl/>
              </w:rPr>
              <w:t>DATETIME</w:t>
            </w:r>
          </w:p>
        </w:tc>
        <w:tc>
          <w:tcPr>
            <w:tcW w:w="2381" w:type="dxa"/>
            <w:vAlign w:val="center"/>
          </w:tcPr>
          <w:p w:rsidR="005F1503" w:rsidRDefault="00392EB3" w:rsidP="00392EB3">
            <w:pPr>
              <w:bidi/>
              <w:rPr>
                <w:rFonts w:hint="eastAsia"/>
              </w:rPr>
            </w:pPr>
            <w:r>
              <w:rPr>
                <w:rFonts w:cs="Amiri"/>
                <w:color w:val="262626"/>
                <w:sz w:val="20"/>
                <w:szCs w:val="20"/>
                <w:rtl/>
              </w:rPr>
              <w:t>DEFAULT CURRENT_TIMESTAMP</w:t>
            </w:r>
          </w:p>
        </w:tc>
        <w:tc>
          <w:tcPr>
            <w:tcW w:w="2494" w:type="dxa"/>
            <w:vAlign w:val="center"/>
          </w:tcPr>
          <w:p w:rsidR="005F1503" w:rsidRDefault="00392EB3" w:rsidP="00392EB3">
            <w:pPr>
              <w:bidi/>
              <w:rPr>
                <w:rFonts w:hint="eastAsia"/>
              </w:rPr>
            </w:pPr>
            <w:r>
              <w:rPr>
                <w:rFonts w:cs="Times New Roman"/>
                <w:color w:val="262626"/>
                <w:sz w:val="20"/>
                <w:szCs w:val="20"/>
                <w:rtl/>
              </w:rPr>
              <w:t>وقت الاستلام على الخادم</w:t>
            </w:r>
          </w:p>
        </w:tc>
      </w:tr>
      <w:tr w:rsidR="005F1503">
        <w:trPr>
          <w:jc w:val="center"/>
        </w:trPr>
        <w:tc>
          <w:tcPr>
            <w:tcW w:w="1361" w:type="dxa"/>
            <w:shd w:val="clear" w:color="auto" w:fill="F2F6FB"/>
            <w:vAlign w:val="center"/>
          </w:tcPr>
          <w:p w:rsidR="005F1503" w:rsidRDefault="00392EB3" w:rsidP="00392EB3">
            <w:pPr>
              <w:bidi/>
              <w:rPr>
                <w:rFonts w:hint="eastAsia"/>
              </w:rPr>
            </w:pPr>
            <w:r>
              <w:rPr>
                <w:rFonts w:cs="Amiri"/>
                <w:color w:val="262626"/>
                <w:sz w:val="20"/>
                <w:szCs w:val="20"/>
                <w:rtl/>
              </w:rPr>
              <w:t>is_anomaly</w:t>
            </w:r>
          </w:p>
        </w:tc>
        <w:tc>
          <w:tcPr>
            <w:tcW w:w="1134" w:type="dxa"/>
            <w:shd w:val="clear" w:color="auto" w:fill="F2F6FB"/>
            <w:vAlign w:val="center"/>
          </w:tcPr>
          <w:p w:rsidR="005F1503" w:rsidRDefault="00392EB3" w:rsidP="00392EB3">
            <w:pPr>
              <w:bidi/>
              <w:rPr>
                <w:rFonts w:hint="eastAsia"/>
              </w:rPr>
            </w:pPr>
            <w:r>
              <w:rPr>
                <w:rFonts w:cs="Amiri"/>
                <w:color w:val="262626"/>
                <w:sz w:val="20"/>
                <w:szCs w:val="20"/>
                <w:rtl/>
              </w:rPr>
              <w:t>BOOLEAN</w:t>
            </w:r>
          </w:p>
        </w:tc>
        <w:tc>
          <w:tcPr>
            <w:tcW w:w="2381" w:type="dxa"/>
            <w:shd w:val="clear" w:color="auto" w:fill="F2F6FB"/>
            <w:vAlign w:val="center"/>
          </w:tcPr>
          <w:p w:rsidR="005F1503" w:rsidRDefault="00392EB3" w:rsidP="00392EB3">
            <w:pPr>
              <w:bidi/>
              <w:rPr>
                <w:rFonts w:hint="eastAsia"/>
              </w:rPr>
            </w:pPr>
            <w:r>
              <w:rPr>
                <w:rFonts w:cs="Amiri"/>
                <w:color w:val="262626"/>
                <w:sz w:val="20"/>
                <w:szCs w:val="20"/>
                <w:rtl/>
              </w:rPr>
              <w:t>DEFAULT 0, INDEX</w:t>
            </w:r>
          </w:p>
        </w:tc>
        <w:tc>
          <w:tcPr>
            <w:tcW w:w="2494"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هل صُنِّفت كشاذةٍ من نموذج </w:t>
            </w:r>
            <w:r>
              <w:rPr>
                <w:rFonts w:cs="Amiri"/>
                <w:color w:val="262626"/>
                <w:sz w:val="20"/>
                <w:szCs w:val="20"/>
                <w:rtl/>
              </w:rPr>
              <w:t>ML</w:t>
            </w:r>
          </w:p>
        </w:tc>
      </w:tr>
      <w:tr w:rsidR="005F1503">
        <w:trPr>
          <w:jc w:val="center"/>
        </w:trPr>
        <w:tc>
          <w:tcPr>
            <w:tcW w:w="1361" w:type="dxa"/>
            <w:vAlign w:val="center"/>
          </w:tcPr>
          <w:p w:rsidR="005F1503" w:rsidRDefault="00392EB3" w:rsidP="00392EB3">
            <w:pPr>
              <w:bidi/>
              <w:rPr>
                <w:rFonts w:hint="eastAsia"/>
              </w:rPr>
            </w:pPr>
            <w:r>
              <w:rPr>
                <w:rFonts w:cs="Amiri"/>
                <w:color w:val="262626"/>
                <w:sz w:val="20"/>
                <w:szCs w:val="20"/>
                <w:rtl/>
              </w:rPr>
              <w:t>anomaly_score</w:t>
            </w:r>
          </w:p>
        </w:tc>
        <w:tc>
          <w:tcPr>
            <w:tcW w:w="1134" w:type="dxa"/>
            <w:vAlign w:val="center"/>
          </w:tcPr>
          <w:p w:rsidR="005F1503" w:rsidRDefault="00392EB3" w:rsidP="00392EB3">
            <w:pPr>
              <w:bidi/>
              <w:rPr>
                <w:rFonts w:hint="eastAsia"/>
              </w:rPr>
            </w:pPr>
            <w:r>
              <w:rPr>
                <w:rFonts w:cs="Amiri"/>
                <w:color w:val="262626"/>
                <w:sz w:val="20"/>
                <w:szCs w:val="20"/>
                <w:rtl/>
              </w:rPr>
              <w:t>FLOAT</w:t>
            </w:r>
          </w:p>
        </w:tc>
        <w:tc>
          <w:tcPr>
            <w:tcW w:w="2381" w:type="dxa"/>
            <w:vAlign w:val="center"/>
          </w:tcPr>
          <w:p w:rsidR="005F1503" w:rsidRDefault="00392EB3" w:rsidP="00392EB3">
            <w:pPr>
              <w:bidi/>
              <w:rPr>
                <w:rFonts w:hint="eastAsia"/>
              </w:rPr>
            </w:pPr>
            <w:r>
              <w:rPr>
                <w:rFonts w:cs="Amiri"/>
                <w:color w:val="262626"/>
                <w:sz w:val="20"/>
                <w:szCs w:val="20"/>
                <w:rtl/>
              </w:rPr>
              <w:t>DEFAULT NULL</w:t>
            </w:r>
          </w:p>
        </w:tc>
        <w:tc>
          <w:tcPr>
            <w:tcW w:w="2494" w:type="dxa"/>
            <w:vAlign w:val="center"/>
          </w:tcPr>
          <w:p w:rsidR="005F1503" w:rsidRDefault="00392EB3" w:rsidP="00392EB3">
            <w:pPr>
              <w:bidi/>
              <w:rPr>
                <w:rFonts w:hint="eastAsia"/>
              </w:rPr>
            </w:pPr>
            <w:r>
              <w:rPr>
                <w:rFonts w:cs="Times New Roman"/>
                <w:color w:val="262626"/>
                <w:sz w:val="20"/>
                <w:szCs w:val="20"/>
                <w:rtl/>
              </w:rPr>
              <w:t xml:space="preserve">درجة الشذوذ </w:t>
            </w:r>
            <w:r>
              <w:rPr>
                <w:rFonts w:cs="Amiri"/>
                <w:color w:val="262626"/>
                <w:sz w:val="20"/>
                <w:szCs w:val="20"/>
                <w:rtl/>
              </w:rPr>
              <w:t>(0..1)</w:t>
            </w:r>
          </w:p>
        </w:tc>
      </w:tr>
    </w:tbl>
    <w:p w:rsidR="005F1503" w:rsidRDefault="005F1503" w:rsidP="00392EB3">
      <w:pPr>
        <w:bidi/>
        <w:spacing w:after="120"/>
        <w:rPr>
          <w:rFonts w:hint="eastAsia"/>
        </w:rPr>
      </w:pP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3.9  </w:t>
      </w:r>
      <w:r>
        <w:rPr>
          <w:rFonts w:cs="Times New Roman"/>
          <w:b/>
          <w:bCs/>
          <w:color w:val="1F4E79"/>
          <w:sz w:val="32"/>
          <w:szCs w:val="32"/>
          <w:rtl/>
        </w:rPr>
        <w:t>تصميم نموذج كشف الشذوذ الأمني</w:t>
      </w:r>
    </w:p>
    <w:p w:rsidR="005F1503" w:rsidRDefault="00392EB3" w:rsidP="00392EB3">
      <w:pPr>
        <w:bidi/>
        <w:spacing w:after="120" w:line="360" w:lineRule="auto"/>
        <w:ind w:firstLine="340"/>
        <w:rPr>
          <w:rFonts w:hint="eastAsia"/>
        </w:rPr>
      </w:pPr>
      <w:r>
        <w:rPr>
          <w:rFonts w:cs="Times New Roman"/>
          <w:szCs w:val="28"/>
          <w:rtl/>
        </w:rPr>
        <w:t>صُمِّم نموذج كشف الشذوذ ليجمع بين خوارزميتَين مكمّلتَين في بنيةٍ هجينةٍ</w:t>
      </w:r>
      <w:r>
        <w:rPr>
          <w:rFonts w:cs="Amiri"/>
          <w:szCs w:val="28"/>
          <w:rtl/>
        </w:rPr>
        <w:t xml:space="preserve">: </w:t>
      </w:r>
      <w:r>
        <w:rPr>
          <w:rFonts w:cs="Times New Roman"/>
          <w:szCs w:val="28"/>
          <w:rtl/>
        </w:rPr>
        <w:t xml:space="preserve">خوارزمية </w:t>
      </w:r>
      <w:r>
        <w:rPr>
          <w:rFonts w:cs="Amiri"/>
          <w:szCs w:val="28"/>
          <w:rtl/>
        </w:rPr>
        <w:t xml:space="preserve">Isolation Forest </w:t>
      </w:r>
      <w:r>
        <w:rPr>
          <w:rFonts w:cs="Times New Roman"/>
          <w:szCs w:val="28"/>
          <w:rtl/>
        </w:rPr>
        <w:t xml:space="preserve">كنموذجٍ أساسيٍّ خفيفٍ يُشغَّل آنياً على كل قراءةٍ مستلمةٍ، ونموذج </w:t>
      </w:r>
      <w:r>
        <w:rPr>
          <w:rFonts w:cs="Amiri"/>
          <w:szCs w:val="28"/>
          <w:rtl/>
        </w:rPr>
        <w:t xml:space="preserve">LSTM Autoencoder </w:t>
      </w:r>
      <w:r>
        <w:rPr>
          <w:rFonts w:cs="Times New Roman"/>
          <w:szCs w:val="28"/>
          <w:rtl/>
        </w:rPr>
        <w:t xml:space="preserve">كنموذجٍ ثانويٍّ أعمق يُشغَّل على نوافذ زمنيةٍ </w:t>
      </w:r>
      <w:r>
        <w:rPr>
          <w:rFonts w:cs="Amiri"/>
          <w:szCs w:val="28"/>
          <w:rtl/>
        </w:rPr>
        <w:t xml:space="preserve">(Time Windows) </w:t>
      </w:r>
      <w:r>
        <w:rPr>
          <w:rFonts w:cs="Times New Roman"/>
          <w:szCs w:val="28"/>
          <w:rtl/>
        </w:rPr>
        <w:t>للتحقّق من الأنماط السياقية</w:t>
      </w:r>
      <w:r>
        <w:rPr>
          <w:rFonts w:cs="Amiri"/>
          <w:szCs w:val="28"/>
          <w:rtl/>
        </w:rPr>
        <w:t xml:space="preserve">. </w:t>
      </w:r>
      <w:r>
        <w:rPr>
          <w:rFonts w:cs="Times New Roman"/>
          <w:szCs w:val="28"/>
          <w:rtl/>
        </w:rPr>
        <w:t xml:space="preserve">ويُعتمَد هذا التصميم الهجين لتحقيق التوازن بين زمن الاستجابة </w:t>
      </w:r>
      <w:r>
        <w:rPr>
          <w:rFonts w:cs="Amiri"/>
          <w:szCs w:val="28"/>
          <w:rtl/>
        </w:rPr>
        <w:t>(</w:t>
      </w:r>
      <w:r>
        <w:rPr>
          <w:rFonts w:cs="Times New Roman"/>
          <w:szCs w:val="28"/>
          <w:rtl/>
        </w:rPr>
        <w:t xml:space="preserve">متطلب </w:t>
      </w:r>
      <w:r>
        <w:rPr>
          <w:rFonts w:cs="Amiri"/>
          <w:szCs w:val="28"/>
          <w:rtl/>
        </w:rPr>
        <w:t xml:space="preserve">NFR-02) </w:t>
      </w:r>
      <w:r>
        <w:rPr>
          <w:rFonts w:cs="Times New Roman"/>
          <w:szCs w:val="28"/>
          <w:rtl/>
        </w:rPr>
        <w:t xml:space="preserve">والدقّة </w:t>
      </w:r>
      <w:r>
        <w:rPr>
          <w:rFonts w:cs="Amiri"/>
          <w:szCs w:val="28"/>
          <w:rtl/>
        </w:rPr>
        <w:t>(</w:t>
      </w:r>
      <w:r>
        <w:rPr>
          <w:rFonts w:cs="Times New Roman"/>
          <w:szCs w:val="28"/>
          <w:rtl/>
        </w:rPr>
        <w:t xml:space="preserve">متطلب </w:t>
      </w:r>
      <w:r>
        <w:rPr>
          <w:rFonts w:cs="Amiri"/>
          <w:szCs w:val="28"/>
          <w:rtl/>
        </w:rPr>
        <w:t>NFR-03).</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3.9.1  </w:t>
      </w:r>
      <w:r>
        <w:rPr>
          <w:rFonts w:cs="Times New Roman"/>
          <w:b/>
          <w:bCs/>
          <w:color w:val="262626"/>
          <w:szCs w:val="28"/>
          <w:rtl/>
        </w:rPr>
        <w:t>خط أنابيب التدريب والاستدلال</w:t>
      </w:r>
    </w:p>
    <w:p w:rsidR="005F1503" w:rsidRDefault="00392EB3" w:rsidP="00392EB3">
      <w:pPr>
        <w:bidi/>
        <w:spacing w:after="120" w:line="360" w:lineRule="auto"/>
        <w:ind w:firstLine="340"/>
        <w:rPr>
          <w:rFonts w:hint="eastAsia"/>
        </w:rPr>
      </w:pPr>
      <w:r>
        <w:rPr>
          <w:rFonts w:cs="Times New Roman"/>
          <w:szCs w:val="28"/>
          <w:rtl/>
        </w:rPr>
        <w:t>يتألّف خط أنابيب تعلّم الآلة من مسارَين متوازيَين</w:t>
      </w:r>
      <w:r>
        <w:rPr>
          <w:rFonts w:cs="Amiri"/>
          <w:szCs w:val="28"/>
          <w:rtl/>
        </w:rPr>
        <w:t xml:space="preserve">: </w:t>
      </w:r>
      <w:r>
        <w:rPr>
          <w:rFonts w:cs="Times New Roman"/>
          <w:szCs w:val="28"/>
          <w:rtl/>
        </w:rPr>
        <w:t xml:space="preserve">مسار التدريب </w:t>
      </w:r>
      <w:r>
        <w:rPr>
          <w:rFonts w:cs="Amiri"/>
          <w:szCs w:val="28"/>
          <w:rtl/>
        </w:rPr>
        <w:t xml:space="preserve">(Training Pipeline) </w:t>
      </w:r>
      <w:r>
        <w:rPr>
          <w:rFonts w:cs="Times New Roman"/>
          <w:szCs w:val="28"/>
          <w:rtl/>
        </w:rPr>
        <w:t xml:space="preserve">الذي يُنفَّذ دون اتصالٍ </w:t>
      </w:r>
      <w:r>
        <w:rPr>
          <w:rFonts w:cs="Amiri"/>
          <w:szCs w:val="28"/>
          <w:rtl/>
        </w:rPr>
        <w:t xml:space="preserve">(Offline) </w:t>
      </w:r>
      <w:r>
        <w:rPr>
          <w:rFonts w:cs="Times New Roman"/>
          <w:szCs w:val="28"/>
          <w:rtl/>
        </w:rPr>
        <w:t xml:space="preserve">دورياً </w:t>
      </w:r>
      <w:r>
        <w:rPr>
          <w:rFonts w:cs="Amiri"/>
          <w:szCs w:val="28"/>
          <w:rtl/>
        </w:rPr>
        <w:t>(</w:t>
      </w:r>
      <w:r>
        <w:rPr>
          <w:rFonts w:cs="Times New Roman"/>
          <w:szCs w:val="28"/>
          <w:rtl/>
        </w:rPr>
        <w:t>مثلاً كل أسبوع</w:t>
      </w:r>
      <w:r>
        <w:rPr>
          <w:rFonts w:cs="Amiri"/>
          <w:szCs w:val="28"/>
          <w:rtl/>
        </w:rPr>
        <w:t>)</w:t>
      </w:r>
      <w:r>
        <w:rPr>
          <w:rFonts w:cs="Times New Roman"/>
          <w:szCs w:val="28"/>
          <w:rtl/>
        </w:rPr>
        <w:t xml:space="preserve">، ومسار الاستدلال الآني </w:t>
      </w:r>
      <w:r>
        <w:rPr>
          <w:rFonts w:cs="Amiri"/>
          <w:szCs w:val="28"/>
          <w:rtl/>
        </w:rPr>
        <w:t xml:space="preserve">(Real-time Inference) </w:t>
      </w:r>
      <w:r>
        <w:rPr>
          <w:rFonts w:cs="Times New Roman"/>
          <w:szCs w:val="28"/>
          <w:rtl/>
        </w:rPr>
        <w:t>الذي يُنفَّذ على كل قراءةٍ مستلمة</w:t>
      </w:r>
      <w:r>
        <w:rPr>
          <w:rFonts w:cs="Amiri"/>
          <w:szCs w:val="28"/>
          <w:rtl/>
        </w:rPr>
        <w:t xml:space="preserve">. </w:t>
      </w:r>
      <w:r>
        <w:rPr>
          <w:rFonts w:cs="Times New Roman"/>
          <w:szCs w:val="28"/>
          <w:rtl/>
        </w:rPr>
        <w:t xml:space="preserve">يبدأ مسار التدريب بجمع البيانات التاريخية من قاعدة </w:t>
      </w:r>
      <w:r>
        <w:rPr>
          <w:rFonts w:cs="Amiri"/>
          <w:szCs w:val="28"/>
          <w:rtl/>
        </w:rPr>
        <w:t>MySQL</w:t>
      </w:r>
      <w:r>
        <w:rPr>
          <w:rFonts w:cs="Times New Roman"/>
          <w:szCs w:val="28"/>
          <w:rtl/>
        </w:rPr>
        <w:t xml:space="preserve">، ثم معالجتها </w:t>
      </w:r>
      <w:r>
        <w:rPr>
          <w:rFonts w:cs="Amiri"/>
          <w:szCs w:val="28"/>
          <w:rtl/>
        </w:rPr>
        <w:t>(</w:t>
      </w:r>
      <w:r>
        <w:rPr>
          <w:rFonts w:cs="Times New Roman"/>
          <w:szCs w:val="28"/>
          <w:rtl/>
        </w:rPr>
        <w:t xml:space="preserve">تنظيف القيم المفقودة، تطبيع المقياس </w:t>
      </w:r>
      <w:r>
        <w:rPr>
          <w:rFonts w:cs="Amiri"/>
          <w:szCs w:val="28"/>
          <w:rtl/>
        </w:rPr>
        <w:t>Min-Max Scaling)</w:t>
      </w:r>
      <w:r>
        <w:rPr>
          <w:rFonts w:cs="Times New Roman"/>
          <w:szCs w:val="28"/>
          <w:rtl/>
        </w:rPr>
        <w:t xml:space="preserve">، ثم هندسة الخصائص </w:t>
      </w:r>
      <w:r>
        <w:rPr>
          <w:rFonts w:cs="Amiri"/>
          <w:szCs w:val="28"/>
          <w:rtl/>
        </w:rPr>
        <w:t xml:space="preserve">(Feature Engineering) </w:t>
      </w:r>
      <w:r>
        <w:rPr>
          <w:rFonts w:cs="Times New Roman"/>
          <w:szCs w:val="28"/>
          <w:rtl/>
        </w:rPr>
        <w:t xml:space="preserve">باستخراج خصائص إحصائية </w:t>
      </w:r>
      <w:r>
        <w:rPr>
          <w:rFonts w:cs="Amiri"/>
          <w:szCs w:val="28"/>
          <w:rtl/>
        </w:rPr>
        <w:t>(</w:t>
      </w:r>
      <w:r>
        <w:rPr>
          <w:rFonts w:cs="Times New Roman"/>
          <w:szCs w:val="28"/>
          <w:rtl/>
        </w:rPr>
        <w:t>المتوسّط، الانحراف المعياري، المدى</w:t>
      </w:r>
      <w:r>
        <w:rPr>
          <w:rFonts w:cs="Amiri"/>
          <w:szCs w:val="28"/>
          <w:rtl/>
        </w:rPr>
        <w:t xml:space="preserve">) </w:t>
      </w:r>
      <w:r>
        <w:rPr>
          <w:rFonts w:cs="Times New Roman"/>
          <w:szCs w:val="28"/>
          <w:rtl/>
        </w:rPr>
        <w:t xml:space="preserve">وخصائص زمنية </w:t>
      </w:r>
      <w:r>
        <w:rPr>
          <w:rFonts w:cs="Amiri"/>
          <w:szCs w:val="28"/>
          <w:rtl/>
        </w:rPr>
        <w:t>(</w:t>
      </w:r>
      <w:r>
        <w:rPr>
          <w:rFonts w:cs="Times New Roman"/>
          <w:szCs w:val="28"/>
          <w:rtl/>
        </w:rPr>
        <w:t>معدّل التغيّر، الفرق عن المتوسّط المتحرّك</w:t>
      </w:r>
      <w:r>
        <w:rPr>
          <w:rFonts w:cs="Amiri"/>
          <w:szCs w:val="28"/>
          <w:rtl/>
        </w:rPr>
        <w:t xml:space="preserve">) </w:t>
      </w:r>
      <w:r>
        <w:rPr>
          <w:rFonts w:cs="Times New Roman"/>
          <w:szCs w:val="28"/>
          <w:rtl/>
        </w:rPr>
        <w:t>لكل نافذةٍ زمنيةٍ</w:t>
      </w:r>
      <w:r>
        <w:rPr>
          <w:rFonts w:cs="Amiri"/>
          <w:szCs w:val="28"/>
          <w:rtl/>
        </w:rPr>
        <w:t xml:space="preserve">. </w:t>
      </w:r>
      <w:r>
        <w:rPr>
          <w:rFonts w:cs="Times New Roman"/>
          <w:szCs w:val="28"/>
          <w:rtl/>
        </w:rPr>
        <w:t xml:space="preserve">ثم تُقسَّم البيانات إلى مجموعاتٍ للتدريب </w:t>
      </w:r>
      <w:r>
        <w:rPr>
          <w:rFonts w:cs="Amiri"/>
          <w:szCs w:val="28"/>
          <w:rtl/>
        </w:rPr>
        <w:t xml:space="preserve">(70%) </w:t>
      </w:r>
      <w:r>
        <w:rPr>
          <w:rFonts w:cs="Times New Roman"/>
          <w:szCs w:val="28"/>
          <w:rtl/>
        </w:rPr>
        <w:t xml:space="preserve">والتحقّق </w:t>
      </w:r>
      <w:r>
        <w:rPr>
          <w:rFonts w:cs="Amiri"/>
          <w:szCs w:val="28"/>
          <w:rtl/>
        </w:rPr>
        <w:t xml:space="preserve">(15%) </w:t>
      </w:r>
      <w:r>
        <w:rPr>
          <w:rFonts w:cs="Times New Roman"/>
          <w:szCs w:val="28"/>
          <w:rtl/>
        </w:rPr>
        <w:t xml:space="preserve">والاختبار </w:t>
      </w:r>
      <w:r>
        <w:rPr>
          <w:rFonts w:cs="Amiri"/>
          <w:szCs w:val="28"/>
          <w:rtl/>
        </w:rPr>
        <w:t>(15%)</w:t>
      </w:r>
      <w:r>
        <w:rPr>
          <w:rFonts w:cs="Times New Roman"/>
          <w:szCs w:val="28"/>
          <w:rtl/>
        </w:rPr>
        <w:t>، وتُدرَّب النماذج وتُقيَّم بدلالات الدقة والإيجابية والاستدعاء و</w:t>
      </w:r>
      <w:r>
        <w:rPr>
          <w:rFonts w:cs="Amiri"/>
          <w:szCs w:val="28"/>
          <w:rtl/>
        </w:rPr>
        <w:t xml:space="preserve">F1 </w:t>
      </w:r>
      <w:r>
        <w:rPr>
          <w:rFonts w:cs="Times New Roman"/>
          <w:szCs w:val="28"/>
          <w:rtl/>
        </w:rPr>
        <w:t>و</w:t>
      </w:r>
      <w:r>
        <w:rPr>
          <w:rFonts w:cs="Amiri"/>
          <w:szCs w:val="28"/>
          <w:rtl/>
        </w:rPr>
        <w:t xml:space="preserve">ROC-AUC. </w:t>
      </w:r>
      <w:r>
        <w:rPr>
          <w:rFonts w:cs="Times New Roman"/>
          <w:szCs w:val="28"/>
          <w:rtl/>
        </w:rPr>
        <w:t xml:space="preserve">وأخيراً تُحفَظ النماذج في صيغة </w:t>
      </w:r>
      <w:r>
        <w:rPr>
          <w:rFonts w:cs="Amiri"/>
          <w:szCs w:val="28"/>
          <w:rtl/>
        </w:rPr>
        <w:t>.pkl (</w:t>
      </w:r>
      <w:r>
        <w:rPr>
          <w:rFonts w:cs="Times New Roman"/>
          <w:szCs w:val="28"/>
          <w:rtl/>
        </w:rPr>
        <w:t xml:space="preserve">لـ </w:t>
      </w:r>
      <w:r>
        <w:rPr>
          <w:rFonts w:cs="Amiri"/>
          <w:szCs w:val="28"/>
          <w:rtl/>
        </w:rPr>
        <w:t xml:space="preserve">Isolation Forest) </w:t>
      </w:r>
      <w:r>
        <w:rPr>
          <w:rFonts w:cs="Times New Roman"/>
          <w:szCs w:val="28"/>
          <w:rtl/>
        </w:rPr>
        <w:t>و</w:t>
      </w:r>
      <w:r>
        <w:rPr>
          <w:rFonts w:cs="Amiri"/>
          <w:szCs w:val="28"/>
          <w:rtl/>
        </w:rPr>
        <w:t>.h5 (</w:t>
      </w:r>
      <w:r>
        <w:rPr>
          <w:rFonts w:cs="Times New Roman"/>
          <w:szCs w:val="28"/>
          <w:rtl/>
        </w:rPr>
        <w:t xml:space="preserve">لـ </w:t>
      </w:r>
      <w:r>
        <w:rPr>
          <w:rFonts w:cs="Amiri"/>
          <w:szCs w:val="28"/>
          <w:rtl/>
        </w:rPr>
        <w:t xml:space="preserve">LSTM) </w:t>
      </w:r>
      <w:r>
        <w:rPr>
          <w:rFonts w:cs="Times New Roman"/>
          <w:szCs w:val="28"/>
          <w:rtl/>
        </w:rPr>
        <w:t>لإعادة استخدامها في الاستدلال</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336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ml_pipeline.png"/>
                    <pic:cNvPicPr/>
                  </pic:nvPicPr>
                  <pic:blipFill>
                    <a:blip r:embed="rId15"/>
                    <a:stretch>
                      <a:fillRect/>
                    </a:stretch>
                  </pic:blipFill>
                  <pic:spPr>
                    <a:xfrm>
                      <a:off x="0" y="0"/>
                      <a:ext cx="5580000" cy="3336375"/>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(3-3): </w:t>
      </w:r>
      <w:r>
        <w:rPr>
          <w:rFonts w:cs="Times New Roman"/>
          <w:b/>
          <w:bCs/>
          <w:color w:val="262626"/>
          <w:sz w:val="22"/>
          <w:rtl/>
        </w:rPr>
        <w:t>خط أنابيب تعلم الآلة للتدريب والاستدلال الآني</w:t>
      </w:r>
    </w:p>
    <w:p w:rsidR="005F1503" w:rsidRDefault="00392EB3" w:rsidP="00392EB3">
      <w:pPr>
        <w:bidi/>
        <w:spacing w:after="120" w:line="360" w:lineRule="auto"/>
        <w:ind w:firstLine="340"/>
        <w:rPr>
          <w:rFonts w:hint="eastAsia"/>
        </w:rPr>
      </w:pPr>
      <w:r>
        <w:rPr>
          <w:rFonts w:cs="Times New Roman"/>
          <w:szCs w:val="28"/>
          <w:rtl/>
        </w:rPr>
        <w:t>أمّا مسار الاستدلال الآني فيعمل على النحو الآتي</w:t>
      </w:r>
      <w:r>
        <w:rPr>
          <w:rFonts w:cs="Amiri"/>
          <w:szCs w:val="28"/>
          <w:rtl/>
        </w:rPr>
        <w:t xml:space="preserve">: </w:t>
      </w:r>
      <w:r>
        <w:rPr>
          <w:rFonts w:cs="Times New Roman"/>
          <w:szCs w:val="28"/>
          <w:rtl/>
        </w:rPr>
        <w:t xml:space="preserve">عند وصول قراءةٍ جديدةٍ من </w:t>
      </w:r>
      <w:r>
        <w:rPr>
          <w:rFonts w:cs="Amiri"/>
          <w:szCs w:val="28"/>
          <w:rtl/>
        </w:rPr>
        <w:t xml:space="preserve">ESP32 </w:t>
      </w:r>
      <w:r>
        <w:rPr>
          <w:rFonts w:cs="Times New Roman"/>
          <w:szCs w:val="28"/>
          <w:rtl/>
        </w:rPr>
        <w:t xml:space="preserve">إلى الخادم، تُطبَّق عليها نفس خطوات المعالجة وهندسة الخصائص المُستخدمة في التدريب، ثم تُمرَّر إلى نموذج </w:t>
      </w:r>
      <w:r>
        <w:rPr>
          <w:rFonts w:cs="Amiri"/>
          <w:szCs w:val="28"/>
          <w:rtl/>
        </w:rPr>
        <w:t xml:space="preserve">Isolation Forest </w:t>
      </w:r>
      <w:r>
        <w:rPr>
          <w:rFonts w:cs="Times New Roman"/>
          <w:szCs w:val="28"/>
          <w:rtl/>
        </w:rPr>
        <w:t xml:space="preserve">الذي يحسب درجة الشذوذ </w:t>
      </w:r>
      <w:r>
        <w:rPr>
          <w:rFonts w:cs="Amiri"/>
          <w:szCs w:val="28"/>
          <w:rtl/>
        </w:rPr>
        <w:t xml:space="preserve">(Anomaly Score) </w:t>
      </w:r>
      <w:r>
        <w:rPr>
          <w:rFonts w:cs="Times New Roman"/>
          <w:szCs w:val="28"/>
          <w:rtl/>
        </w:rPr>
        <w:t xml:space="preserve">بين </w:t>
      </w:r>
      <w:r>
        <w:rPr>
          <w:rFonts w:cs="Amiri"/>
          <w:szCs w:val="28"/>
          <w:rtl/>
        </w:rPr>
        <w:t xml:space="preserve">0 </w:t>
      </w:r>
      <w:r>
        <w:rPr>
          <w:rFonts w:cs="Times New Roman"/>
          <w:szCs w:val="28"/>
          <w:rtl/>
        </w:rPr>
        <w:t>و</w:t>
      </w:r>
      <w:r>
        <w:rPr>
          <w:rFonts w:cs="Amiri"/>
          <w:szCs w:val="28"/>
          <w:rtl/>
        </w:rPr>
        <w:t xml:space="preserve">1. </w:t>
      </w:r>
      <w:r>
        <w:rPr>
          <w:rFonts w:cs="Times New Roman"/>
          <w:szCs w:val="28"/>
          <w:rtl/>
        </w:rPr>
        <w:t xml:space="preserve">إذا تجاوزت الدرجة عتبةً محدّدةً </w:t>
      </w:r>
      <w:r>
        <w:rPr>
          <w:rFonts w:cs="Amiri"/>
          <w:szCs w:val="28"/>
          <w:rtl/>
        </w:rPr>
        <w:t xml:space="preserve">(0.7 </w:t>
      </w:r>
      <w:r>
        <w:rPr>
          <w:rFonts w:cs="Times New Roman"/>
          <w:szCs w:val="28"/>
          <w:rtl/>
        </w:rPr>
        <w:t>في الإعداد الافتراضي</w:t>
      </w:r>
      <w:r>
        <w:rPr>
          <w:rFonts w:cs="Amiri"/>
          <w:szCs w:val="28"/>
          <w:rtl/>
        </w:rPr>
        <w:t xml:space="preserve">) </w:t>
      </w:r>
      <w:r>
        <w:rPr>
          <w:rFonts w:cs="Times New Roman"/>
          <w:szCs w:val="28"/>
          <w:rtl/>
        </w:rPr>
        <w:t xml:space="preserve">تُصنَّف القراءة كشاذةٍ وتُحفَظ في جدول </w:t>
      </w:r>
      <w:r>
        <w:rPr>
          <w:rFonts w:cs="Amiri"/>
          <w:szCs w:val="28"/>
          <w:rtl/>
        </w:rPr>
        <w:t>security_events</w:t>
      </w:r>
      <w:r>
        <w:rPr>
          <w:rFonts w:cs="Times New Roman"/>
          <w:szCs w:val="28"/>
          <w:rtl/>
        </w:rPr>
        <w:t>، ويُطلَق إنذارٌ فوراً</w:t>
      </w:r>
      <w:r>
        <w:rPr>
          <w:rFonts w:cs="Amiri"/>
          <w:szCs w:val="28"/>
          <w:rtl/>
        </w:rPr>
        <w:t xml:space="preserve">. </w:t>
      </w:r>
      <w:r>
        <w:rPr>
          <w:rFonts w:cs="Times New Roman"/>
          <w:szCs w:val="28"/>
          <w:rtl/>
        </w:rPr>
        <w:t xml:space="preserve">وفي الوقت عينه، تُضاف القراءة إلى نافذةٍ زمنيةٍ متحرّكةٍ </w:t>
      </w:r>
      <w:r>
        <w:rPr>
          <w:rFonts w:cs="Amiri"/>
          <w:szCs w:val="28"/>
          <w:rtl/>
        </w:rPr>
        <w:t xml:space="preserve">(Sliding Window) </w:t>
      </w:r>
      <w:r>
        <w:rPr>
          <w:rFonts w:cs="Times New Roman"/>
          <w:szCs w:val="28"/>
          <w:rtl/>
        </w:rPr>
        <w:t xml:space="preserve">طولها </w:t>
      </w:r>
      <w:r>
        <w:rPr>
          <w:rFonts w:cs="Amiri"/>
          <w:szCs w:val="28"/>
          <w:rtl/>
        </w:rPr>
        <w:t xml:space="preserve">20 </w:t>
      </w:r>
      <w:r>
        <w:rPr>
          <w:rFonts w:cs="Times New Roman"/>
          <w:szCs w:val="28"/>
          <w:rtl/>
        </w:rPr>
        <w:t xml:space="preserve">قراءة، تُمرَّر دورياً إلى نموذج </w:t>
      </w:r>
      <w:r>
        <w:rPr>
          <w:rFonts w:cs="Amiri"/>
          <w:szCs w:val="28"/>
          <w:rtl/>
        </w:rPr>
        <w:t xml:space="preserve">LSTM Autoencoder </w:t>
      </w:r>
      <w:r>
        <w:rPr>
          <w:rFonts w:cs="Times New Roman"/>
          <w:szCs w:val="28"/>
          <w:rtl/>
        </w:rPr>
        <w:t>للتحقّق من الشذوذ السياقي</w:t>
      </w:r>
      <w:r>
        <w:rPr>
          <w:rFonts w:cs="Amiri"/>
          <w:szCs w:val="28"/>
          <w:rtl/>
        </w:rPr>
        <w:t xml:space="preserve">. </w:t>
      </w:r>
      <w:r>
        <w:rPr>
          <w:rFonts w:cs="Times New Roman"/>
          <w:szCs w:val="28"/>
          <w:rtl/>
        </w:rPr>
        <w:t>إذا أكّد النموذجان القرار تُرفَع خطورة الإنذار، وإذا اختلفا يُحفَظ الحدث للمراجعة البشرية</w:t>
      </w:r>
      <w:r>
        <w:rPr>
          <w:rFonts w:cs="Amiri"/>
          <w:szCs w:val="28"/>
          <w:rtl/>
        </w:rPr>
        <w:t xml:space="preserve">. </w:t>
      </w:r>
      <w:r>
        <w:rPr>
          <w:rFonts w:cs="Times New Roman"/>
          <w:szCs w:val="28"/>
          <w:rtl/>
        </w:rPr>
        <w:t xml:space="preserve">ويعرض الشكل </w:t>
      </w:r>
      <w:r>
        <w:rPr>
          <w:rFonts w:cs="Amiri"/>
          <w:szCs w:val="28"/>
          <w:rtl/>
        </w:rPr>
        <w:t xml:space="preserve">(3-6) </w:t>
      </w:r>
      <w:r>
        <w:rPr>
          <w:rFonts w:cs="Times New Roman"/>
          <w:szCs w:val="28"/>
          <w:rtl/>
        </w:rPr>
        <w:t>مخطط تدفّق خوارزمية الكشف الآني</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5564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anomaly_flow.png"/>
                    <pic:cNvPicPr/>
                  </pic:nvPicPr>
                  <pic:blipFill>
                    <a:blip r:embed="rId16"/>
                    <a:stretch>
                      <a:fillRect/>
                    </a:stretch>
                  </pic:blipFill>
                  <pic:spPr>
                    <a:xfrm>
                      <a:off x="0" y="0"/>
                      <a:ext cx="5580000" cy="5564660"/>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(3-6): </w:t>
      </w:r>
      <w:r>
        <w:rPr>
          <w:rFonts w:cs="Times New Roman"/>
          <w:b/>
          <w:bCs/>
          <w:color w:val="262626"/>
          <w:sz w:val="22"/>
          <w:rtl/>
        </w:rPr>
        <w:t>مخطط تدفق خوارزمية كشف الشذوذ الآني</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3.9.2  </w:t>
      </w:r>
      <w:r>
        <w:rPr>
          <w:rFonts w:cs="Times New Roman"/>
          <w:b/>
          <w:bCs/>
          <w:color w:val="262626"/>
          <w:szCs w:val="28"/>
          <w:rtl/>
        </w:rPr>
        <w:t>الخصائص المُستخدمة في النموذج</w:t>
      </w:r>
    </w:p>
    <w:p w:rsidR="005F1503" w:rsidRDefault="00392EB3" w:rsidP="00392EB3">
      <w:pPr>
        <w:bidi/>
        <w:spacing w:after="120" w:line="360" w:lineRule="auto"/>
        <w:ind w:firstLine="340"/>
        <w:rPr>
          <w:rFonts w:hint="eastAsia"/>
        </w:rPr>
      </w:pPr>
      <w:r>
        <w:rPr>
          <w:rFonts w:cs="Times New Roman"/>
          <w:szCs w:val="28"/>
          <w:rtl/>
        </w:rPr>
        <w:t>تُمثّل هندسة الخصائص ركيزةً أساسيةً في فعالية نموذج كشف الشذوذ</w:t>
      </w:r>
      <w:r>
        <w:rPr>
          <w:rFonts w:cs="Amiri"/>
          <w:szCs w:val="28"/>
          <w:rtl/>
        </w:rPr>
        <w:t xml:space="preserve">. </w:t>
      </w:r>
      <w:r>
        <w:rPr>
          <w:rFonts w:cs="Times New Roman"/>
          <w:szCs w:val="28"/>
          <w:rtl/>
        </w:rPr>
        <w:t xml:space="preserve">وقد جرى اختيار الخصائص الآتية بناءً على الأدبيات السابقة </w:t>
      </w:r>
      <w:r>
        <w:rPr>
          <w:rFonts w:cs="Amiri"/>
          <w:szCs w:val="28"/>
          <w:rtl/>
        </w:rPr>
        <w:t xml:space="preserve">[10][54] </w:t>
      </w:r>
      <w:r>
        <w:rPr>
          <w:rFonts w:cs="Times New Roman"/>
          <w:szCs w:val="28"/>
          <w:rtl/>
        </w:rPr>
        <w:t>والتحليل الاستكشافي للبيانات</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1.  </w:t>
      </w:r>
      <w:r>
        <w:rPr>
          <w:rFonts w:cs="Times New Roman"/>
          <w:color w:val="262626"/>
          <w:sz w:val="26"/>
          <w:szCs w:val="26"/>
          <w:rtl/>
        </w:rPr>
        <w:t xml:space="preserve">القيمة الفورية للقياس </w:t>
      </w:r>
      <w:r>
        <w:rPr>
          <w:rFonts w:cs="Amiri"/>
          <w:color w:val="262626"/>
          <w:sz w:val="26"/>
          <w:szCs w:val="26"/>
          <w:rtl/>
        </w:rPr>
        <w:t>(temperature, humidity, motion, light, gas).</w:t>
      </w:r>
    </w:p>
    <w:p w:rsidR="005F1503" w:rsidRDefault="00392EB3" w:rsidP="00392EB3">
      <w:pPr>
        <w:bidi/>
        <w:spacing w:after="80" w:line="336" w:lineRule="auto"/>
        <w:ind w:left="283" w:right="283"/>
        <w:rPr>
          <w:rFonts w:hint="eastAsia"/>
        </w:rPr>
      </w:pPr>
      <w:r>
        <w:rPr>
          <w:rFonts w:cs="Amiri"/>
          <w:color w:val="262626"/>
          <w:sz w:val="26"/>
          <w:szCs w:val="26"/>
          <w:rtl/>
        </w:rPr>
        <w:t xml:space="preserve">2.  </w:t>
      </w:r>
      <w:r>
        <w:rPr>
          <w:rFonts w:cs="Times New Roman"/>
          <w:color w:val="262626"/>
          <w:sz w:val="26"/>
          <w:szCs w:val="26"/>
          <w:rtl/>
        </w:rPr>
        <w:t xml:space="preserve">المتوسّط المتحرّك لآخر </w:t>
      </w:r>
      <w:r>
        <w:rPr>
          <w:rFonts w:cs="Amiri"/>
          <w:color w:val="262626"/>
          <w:sz w:val="26"/>
          <w:szCs w:val="26"/>
          <w:rtl/>
        </w:rPr>
        <w:t xml:space="preserve">10 </w:t>
      </w:r>
      <w:r>
        <w:rPr>
          <w:rFonts w:cs="Times New Roman"/>
          <w:color w:val="262626"/>
          <w:sz w:val="26"/>
          <w:szCs w:val="26"/>
          <w:rtl/>
        </w:rPr>
        <w:t xml:space="preserve">قراءات </w:t>
      </w:r>
      <w:r>
        <w:rPr>
          <w:rFonts w:cs="Amiri"/>
          <w:color w:val="262626"/>
          <w:sz w:val="26"/>
          <w:szCs w:val="26"/>
          <w:rtl/>
        </w:rPr>
        <w:t>(Moving Average).</w:t>
      </w:r>
    </w:p>
    <w:p w:rsidR="005F1503" w:rsidRDefault="00392EB3" w:rsidP="00392EB3">
      <w:pPr>
        <w:bidi/>
        <w:spacing w:after="80" w:line="336" w:lineRule="auto"/>
        <w:ind w:left="283" w:right="283"/>
        <w:rPr>
          <w:rFonts w:hint="eastAsia"/>
        </w:rPr>
      </w:pPr>
      <w:r>
        <w:rPr>
          <w:rFonts w:cs="Amiri"/>
          <w:color w:val="262626"/>
          <w:sz w:val="26"/>
          <w:szCs w:val="26"/>
          <w:rtl/>
        </w:rPr>
        <w:t xml:space="preserve">3.  </w:t>
      </w:r>
      <w:r>
        <w:rPr>
          <w:rFonts w:cs="Times New Roman"/>
          <w:color w:val="262626"/>
          <w:sz w:val="26"/>
          <w:szCs w:val="26"/>
          <w:rtl/>
        </w:rPr>
        <w:t xml:space="preserve">الانحراف المعياري لآخر </w:t>
      </w:r>
      <w:r>
        <w:rPr>
          <w:rFonts w:cs="Amiri"/>
          <w:color w:val="262626"/>
          <w:sz w:val="26"/>
          <w:szCs w:val="26"/>
          <w:rtl/>
        </w:rPr>
        <w:t xml:space="preserve">10 </w:t>
      </w:r>
      <w:r>
        <w:rPr>
          <w:rFonts w:cs="Times New Roman"/>
          <w:color w:val="262626"/>
          <w:sz w:val="26"/>
          <w:szCs w:val="26"/>
          <w:rtl/>
        </w:rPr>
        <w:t>قراءات</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4.  </w:t>
      </w:r>
      <w:r>
        <w:rPr>
          <w:rFonts w:cs="Times New Roman"/>
          <w:color w:val="262626"/>
          <w:sz w:val="26"/>
          <w:szCs w:val="26"/>
          <w:rtl/>
        </w:rPr>
        <w:t xml:space="preserve">الفرق بين القيمة الحالية والمتوسّط المتحرّك </w:t>
      </w:r>
      <w:r>
        <w:rPr>
          <w:rFonts w:cs="Amiri"/>
          <w:color w:val="262626"/>
          <w:sz w:val="26"/>
          <w:szCs w:val="26"/>
          <w:rtl/>
        </w:rPr>
        <w:t>(Residual).</w:t>
      </w:r>
    </w:p>
    <w:p w:rsidR="005F1503" w:rsidRDefault="00392EB3" w:rsidP="00392EB3">
      <w:pPr>
        <w:bidi/>
        <w:spacing w:after="80" w:line="336" w:lineRule="auto"/>
        <w:ind w:left="283" w:right="283"/>
        <w:rPr>
          <w:rFonts w:hint="eastAsia"/>
        </w:rPr>
      </w:pPr>
      <w:r>
        <w:rPr>
          <w:rFonts w:cs="Amiri"/>
          <w:color w:val="262626"/>
          <w:sz w:val="26"/>
          <w:szCs w:val="26"/>
          <w:rtl/>
        </w:rPr>
        <w:t xml:space="preserve">5.  </w:t>
      </w:r>
      <w:r>
        <w:rPr>
          <w:rFonts w:cs="Times New Roman"/>
          <w:color w:val="262626"/>
          <w:sz w:val="26"/>
          <w:szCs w:val="26"/>
          <w:rtl/>
        </w:rPr>
        <w:t xml:space="preserve">معدّل التغيّر </w:t>
      </w:r>
      <w:r>
        <w:rPr>
          <w:rFonts w:cs="Amiri"/>
          <w:color w:val="262626"/>
          <w:sz w:val="26"/>
          <w:szCs w:val="26"/>
          <w:rtl/>
        </w:rPr>
        <w:t xml:space="preserve">(Rate of Change) </w:t>
      </w:r>
      <w:r>
        <w:rPr>
          <w:rFonts w:cs="Times New Roman"/>
          <w:color w:val="262626"/>
          <w:sz w:val="26"/>
          <w:szCs w:val="26"/>
          <w:rtl/>
        </w:rPr>
        <w:t>عن القراءة السابقة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6.  </w:t>
      </w:r>
      <w:r>
        <w:rPr>
          <w:rFonts w:cs="Times New Roman"/>
          <w:color w:val="262626"/>
          <w:sz w:val="26"/>
          <w:szCs w:val="26"/>
          <w:rtl/>
        </w:rPr>
        <w:t xml:space="preserve">القيمة </w:t>
      </w:r>
      <w:r>
        <w:rPr>
          <w:rFonts w:cs="Amiri"/>
          <w:color w:val="262626"/>
          <w:sz w:val="26"/>
          <w:szCs w:val="26"/>
          <w:rtl/>
        </w:rPr>
        <w:t>z-score (</w:t>
      </w:r>
      <w:r>
        <w:rPr>
          <w:rFonts w:cs="Times New Roman"/>
          <w:color w:val="262626"/>
          <w:sz w:val="26"/>
          <w:szCs w:val="26"/>
          <w:rtl/>
        </w:rPr>
        <w:t>عدد الانحرافات المعيارية عن المتوسّط</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lastRenderedPageBreak/>
        <w:t xml:space="preserve">7.  </w:t>
      </w:r>
      <w:r>
        <w:rPr>
          <w:rFonts w:cs="Times New Roman"/>
          <w:color w:val="262626"/>
          <w:sz w:val="26"/>
          <w:szCs w:val="26"/>
          <w:rtl/>
        </w:rPr>
        <w:t xml:space="preserve">الزمن من آخر قراءةٍ </w:t>
      </w:r>
      <w:r>
        <w:rPr>
          <w:rFonts w:cs="Amiri"/>
          <w:color w:val="262626"/>
          <w:sz w:val="26"/>
          <w:szCs w:val="26"/>
          <w:rtl/>
        </w:rPr>
        <w:t xml:space="preserve">(Time since last reading) – </w:t>
      </w:r>
      <w:r>
        <w:rPr>
          <w:rFonts w:cs="Times New Roman"/>
          <w:color w:val="262626"/>
          <w:sz w:val="26"/>
          <w:szCs w:val="26"/>
          <w:rtl/>
        </w:rPr>
        <w:t>لكشف هجمات الإيقاف أو التأخير</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8.  </w:t>
      </w:r>
      <w:r>
        <w:rPr>
          <w:rFonts w:cs="Times New Roman"/>
          <w:color w:val="262626"/>
          <w:sz w:val="26"/>
          <w:szCs w:val="26"/>
          <w:rtl/>
        </w:rPr>
        <w:t xml:space="preserve">عدد القراءات في الدقيقة </w:t>
      </w:r>
      <w:r>
        <w:rPr>
          <w:rFonts w:cs="Amiri"/>
          <w:color w:val="262626"/>
          <w:sz w:val="26"/>
          <w:szCs w:val="26"/>
          <w:rtl/>
        </w:rPr>
        <w:t xml:space="preserve">(Message rate) – </w:t>
      </w:r>
      <w:r>
        <w:rPr>
          <w:rFonts w:cs="Times New Roman"/>
          <w:color w:val="262626"/>
          <w:sz w:val="26"/>
          <w:szCs w:val="26"/>
          <w:rtl/>
        </w:rPr>
        <w:t xml:space="preserve">لكشف هجمات </w:t>
      </w:r>
      <w:r>
        <w:rPr>
          <w:rFonts w:cs="Amiri"/>
          <w:color w:val="262626"/>
          <w:sz w:val="26"/>
          <w:szCs w:val="26"/>
          <w:rtl/>
        </w:rPr>
        <w:t xml:space="preserve">DDoS </w:t>
      </w:r>
      <w:r>
        <w:rPr>
          <w:rFonts w:cs="Times New Roman"/>
          <w:color w:val="262626"/>
          <w:sz w:val="26"/>
          <w:szCs w:val="26"/>
          <w:rtl/>
        </w:rPr>
        <w:t>المصغّرة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9.  </w:t>
      </w:r>
      <w:r>
        <w:rPr>
          <w:rFonts w:cs="Times New Roman"/>
          <w:color w:val="262626"/>
          <w:sz w:val="26"/>
          <w:szCs w:val="26"/>
          <w:rtl/>
        </w:rPr>
        <w:t xml:space="preserve">معرّف الجهاز ونوع المستشعر </w:t>
      </w:r>
      <w:r>
        <w:rPr>
          <w:rFonts w:cs="Amiri"/>
          <w:color w:val="262626"/>
          <w:sz w:val="26"/>
          <w:szCs w:val="26"/>
          <w:rtl/>
        </w:rPr>
        <w:t>(Categorical, One-hot encoded).</w:t>
      </w:r>
    </w:p>
    <w:p w:rsidR="005F1503" w:rsidRDefault="00392EB3" w:rsidP="00392EB3">
      <w:pPr>
        <w:bidi/>
        <w:spacing w:after="80" w:line="336" w:lineRule="auto"/>
        <w:ind w:left="283" w:right="283"/>
        <w:rPr>
          <w:rFonts w:hint="eastAsia"/>
        </w:rPr>
      </w:pPr>
      <w:r>
        <w:rPr>
          <w:rFonts w:cs="Amiri"/>
          <w:color w:val="262626"/>
          <w:sz w:val="26"/>
          <w:szCs w:val="26"/>
          <w:rtl/>
        </w:rPr>
        <w:t xml:space="preserve">10.  </w:t>
      </w:r>
      <w:r>
        <w:rPr>
          <w:rFonts w:cs="Times New Roman"/>
          <w:color w:val="262626"/>
          <w:sz w:val="26"/>
          <w:szCs w:val="26"/>
          <w:rtl/>
        </w:rPr>
        <w:t xml:space="preserve">ساعة اليوم ويوم الأسبوع </w:t>
      </w:r>
      <w:r>
        <w:rPr>
          <w:rFonts w:cs="Amiri"/>
          <w:color w:val="262626"/>
          <w:sz w:val="26"/>
          <w:szCs w:val="26"/>
          <w:rtl/>
        </w:rPr>
        <w:t>(</w:t>
      </w:r>
      <w:r>
        <w:rPr>
          <w:rFonts w:cs="Times New Roman"/>
          <w:color w:val="262626"/>
          <w:sz w:val="26"/>
          <w:szCs w:val="26"/>
          <w:rtl/>
        </w:rPr>
        <w:t>لرصد الأنشطة في أوقاتٍ غير اعتياديةٍ</w:t>
      </w:r>
      <w:r>
        <w:rPr>
          <w:rFonts w:cs="Amiri"/>
          <w:color w:val="262626"/>
          <w:sz w:val="26"/>
          <w:szCs w:val="26"/>
          <w:rtl/>
        </w:rPr>
        <w:t>).</w:t>
      </w:r>
    </w:p>
    <w:p w:rsidR="005F1503" w:rsidRDefault="00392EB3" w:rsidP="00392EB3">
      <w:pPr>
        <w:bidi/>
        <w:spacing w:after="120" w:line="360" w:lineRule="auto"/>
        <w:ind w:firstLine="340"/>
        <w:rPr>
          <w:rFonts w:hint="eastAsia"/>
        </w:rPr>
      </w:pPr>
      <w:r>
        <w:rPr>
          <w:rFonts w:cs="Times New Roman"/>
          <w:szCs w:val="28"/>
          <w:rtl/>
        </w:rPr>
        <w:t xml:space="preserve">وتُطبَّق على الخصائص العددية معالجة </w:t>
      </w:r>
      <w:r>
        <w:rPr>
          <w:rFonts w:cs="Amiri"/>
          <w:szCs w:val="28"/>
          <w:rtl/>
        </w:rPr>
        <w:t xml:space="preserve">Min-Max Scaling </w:t>
      </w:r>
      <w:r>
        <w:rPr>
          <w:rFonts w:cs="Times New Roman"/>
          <w:szCs w:val="28"/>
          <w:rtl/>
        </w:rPr>
        <w:t xml:space="preserve">لجعلها في النطاق </w:t>
      </w:r>
      <w:r>
        <w:rPr>
          <w:rFonts w:cs="Amiri"/>
          <w:szCs w:val="28"/>
          <w:rtl/>
        </w:rPr>
        <w:t>[0,1]</w:t>
      </w:r>
      <w:r>
        <w:rPr>
          <w:rFonts w:cs="Times New Roman"/>
          <w:szCs w:val="28"/>
          <w:rtl/>
        </w:rPr>
        <w:t xml:space="preserve">، ما يُسرّع تقارب النماذج ويمنع الخصائص ذات القيم الكبيرة </w:t>
      </w:r>
      <w:r>
        <w:rPr>
          <w:rFonts w:cs="Amiri"/>
          <w:szCs w:val="28"/>
          <w:rtl/>
        </w:rPr>
        <w:t>(</w:t>
      </w:r>
      <w:r>
        <w:rPr>
          <w:rFonts w:cs="Times New Roman"/>
          <w:szCs w:val="28"/>
          <w:rtl/>
        </w:rPr>
        <w:t xml:space="preserve">كقراءات الغاز </w:t>
      </w:r>
      <w:r>
        <w:rPr>
          <w:rFonts w:cs="Amiri"/>
          <w:szCs w:val="28"/>
          <w:rtl/>
        </w:rPr>
        <w:t xml:space="preserve">ppm) </w:t>
      </w:r>
      <w:r>
        <w:rPr>
          <w:rFonts w:cs="Times New Roman"/>
          <w:szCs w:val="28"/>
          <w:rtl/>
        </w:rPr>
        <w:t>من السيطرة على النموذج</w:t>
      </w:r>
      <w:r>
        <w:rPr>
          <w:rFonts w:cs="Amiri"/>
          <w:szCs w:val="28"/>
          <w:rtl/>
        </w:rPr>
        <w:t xml:space="preserve">. </w:t>
      </w:r>
      <w:r>
        <w:rPr>
          <w:rFonts w:cs="Times New Roman"/>
          <w:szCs w:val="28"/>
          <w:rtl/>
        </w:rPr>
        <w:t xml:space="preserve">أمّا الخصائص الفئوية فتُرمَّز </w:t>
      </w:r>
      <w:r>
        <w:rPr>
          <w:rFonts w:cs="Amiri"/>
          <w:szCs w:val="28"/>
          <w:rtl/>
        </w:rPr>
        <w:t xml:space="preserve">One-Hot Encoding. </w:t>
      </w:r>
      <w:r>
        <w:rPr>
          <w:rFonts w:cs="Times New Roman"/>
          <w:szCs w:val="28"/>
          <w:rtl/>
        </w:rPr>
        <w:t xml:space="preserve">ويُعتمَد إطار </w:t>
      </w:r>
      <w:r>
        <w:rPr>
          <w:rFonts w:cs="Amiri"/>
          <w:szCs w:val="28"/>
          <w:rtl/>
        </w:rPr>
        <w:t xml:space="preserve">scikit-learn Pipeline </w:t>
      </w:r>
      <w:r>
        <w:rPr>
          <w:rFonts w:cs="Times New Roman"/>
          <w:szCs w:val="28"/>
          <w:rtl/>
        </w:rPr>
        <w:t>لتغليف كل خطوات المعالجة والنموذج في كائنٍ واحدٍ قابلٍ للحفظ وإعادة التحميل، ما يضمن اتساق المعالجة بين التدريب والاستدلال</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3.10  </w:t>
      </w:r>
      <w:r>
        <w:rPr>
          <w:rFonts w:cs="Times New Roman"/>
          <w:b/>
          <w:bCs/>
          <w:color w:val="1F4E79"/>
          <w:sz w:val="32"/>
          <w:szCs w:val="32"/>
          <w:rtl/>
        </w:rPr>
        <w:t>التقانات والأدوات المستخدمة</w:t>
      </w:r>
    </w:p>
    <w:p w:rsidR="005F1503" w:rsidRDefault="00392EB3" w:rsidP="00392EB3">
      <w:pPr>
        <w:bidi/>
        <w:spacing w:after="120" w:line="360" w:lineRule="auto"/>
        <w:ind w:firstLine="340"/>
        <w:rPr>
          <w:rFonts w:hint="eastAsia"/>
        </w:rPr>
      </w:pPr>
      <w:r>
        <w:rPr>
          <w:rFonts w:cs="Times New Roman"/>
          <w:szCs w:val="28"/>
          <w:rtl/>
        </w:rPr>
        <w:t>اعتُمد في تنفيذ النظام مجموعةٌ من التقانات والأدوات مفتوحة المصدر، تُغطّي مختلف طبقات النظام</w:t>
      </w:r>
      <w:r>
        <w:rPr>
          <w:rFonts w:cs="Amiri"/>
          <w:szCs w:val="28"/>
          <w:rtl/>
        </w:rPr>
        <w:t xml:space="preserve">. </w:t>
      </w:r>
      <w:r>
        <w:rPr>
          <w:rFonts w:cs="Times New Roman"/>
          <w:szCs w:val="28"/>
          <w:rtl/>
        </w:rPr>
        <w:t xml:space="preserve">ويُلخّص الجدول </w:t>
      </w:r>
      <w:r>
        <w:rPr>
          <w:rFonts w:cs="Amiri"/>
          <w:szCs w:val="28"/>
          <w:rtl/>
        </w:rPr>
        <w:t>(3-3)</w:t>
      </w:r>
      <w:r>
        <w:rPr>
          <w:rFonts w:cs="Times New Roman"/>
          <w:szCs w:val="28"/>
          <w:rtl/>
        </w:rPr>
        <w:t xml:space="preserve"> أبرز هذه التقانات مع مبرّرات اختيارها</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(3-3): </w:t>
      </w:r>
      <w:r>
        <w:rPr>
          <w:rFonts w:cs="Times New Roman"/>
          <w:b/>
          <w:bCs/>
          <w:color w:val="262626"/>
          <w:sz w:val="22"/>
          <w:rtl/>
        </w:rPr>
        <w:t>التقانات والأدوات المستخدمة في النظام</w:t>
      </w:r>
    </w:p>
    <w:tbl>
      <w:tblPr>
        <w:tblStyle w:val="TableGrid"/>
        <w:bidiVisual/>
        <w:tblW w:w="0" w:type="auto"/>
        <w:jc w:val="center"/>
        <w:tblLook w:val="04A0" w:firstRow="1" w:lastRow="0" w:firstColumn="1" w:lastColumn="0" w:noHBand="0" w:noVBand="1"/>
      </w:tblPr>
      <w:tblGrid>
        <w:gridCol w:w="1134"/>
        <w:gridCol w:w="1984"/>
        <w:gridCol w:w="1020"/>
        <w:gridCol w:w="3118"/>
      </w:tblGrid>
      <w:tr w:rsidR="005F1503">
        <w:trPr>
          <w:jc w:val="center"/>
        </w:trPr>
        <w:tc>
          <w:tcPr>
            <w:tcW w:w="1134" w:type="dxa"/>
            <w:shd w:val="clear" w:color="auto" w:fill="1F4E79"/>
            <w:vAlign w:val="center"/>
          </w:tcPr>
          <w:p w:rsidR="005F1503" w:rsidRDefault="00392EB3" w:rsidP="00392EB3">
            <w:pPr>
              <w:bidi/>
              <w:rPr>
                <w:rFonts w:hint="eastAsia"/>
              </w:rPr>
            </w:pPr>
            <w:r>
              <w:rPr>
                <w:rFonts w:cs="Times New Roman"/>
                <w:b/>
                <w:bCs/>
                <w:color w:val="FFFFFF"/>
                <w:sz w:val="19"/>
                <w:szCs w:val="19"/>
                <w:rtl/>
              </w:rPr>
              <w:t>الطبقة</w:t>
            </w:r>
          </w:p>
        </w:tc>
        <w:tc>
          <w:tcPr>
            <w:tcW w:w="1984" w:type="dxa"/>
            <w:shd w:val="clear" w:color="auto" w:fill="1F4E79"/>
            <w:vAlign w:val="center"/>
          </w:tcPr>
          <w:p w:rsidR="005F1503" w:rsidRDefault="00392EB3" w:rsidP="00392EB3">
            <w:pPr>
              <w:bidi/>
              <w:rPr>
                <w:rFonts w:hint="eastAsia"/>
              </w:rPr>
            </w:pPr>
            <w:r>
              <w:rPr>
                <w:rFonts w:cs="Times New Roman"/>
                <w:b/>
                <w:bCs/>
                <w:color w:val="FFFFFF"/>
                <w:sz w:val="19"/>
                <w:szCs w:val="19"/>
                <w:rtl/>
              </w:rPr>
              <w:t>التقانة</w:t>
            </w:r>
            <w:r>
              <w:rPr>
                <w:rFonts w:cs="Amiri"/>
                <w:b/>
                <w:bCs/>
                <w:color w:val="FFFFFF"/>
                <w:sz w:val="19"/>
                <w:szCs w:val="19"/>
                <w:rtl/>
              </w:rPr>
              <w:t>/</w:t>
            </w:r>
            <w:r>
              <w:rPr>
                <w:rFonts w:cs="Times New Roman"/>
                <w:b/>
                <w:bCs/>
                <w:color w:val="FFFFFF"/>
                <w:sz w:val="19"/>
                <w:szCs w:val="19"/>
                <w:rtl/>
              </w:rPr>
              <w:t>الأداة</w:t>
            </w:r>
          </w:p>
        </w:tc>
        <w:tc>
          <w:tcPr>
            <w:tcW w:w="1020" w:type="dxa"/>
            <w:shd w:val="clear" w:color="auto" w:fill="1F4E79"/>
            <w:vAlign w:val="center"/>
          </w:tcPr>
          <w:p w:rsidR="005F1503" w:rsidRDefault="00392EB3" w:rsidP="00392EB3">
            <w:pPr>
              <w:bidi/>
              <w:rPr>
                <w:rFonts w:hint="eastAsia"/>
              </w:rPr>
            </w:pPr>
            <w:r>
              <w:rPr>
                <w:rFonts w:cs="Times New Roman"/>
                <w:b/>
                <w:bCs/>
                <w:color w:val="FFFFFF"/>
                <w:sz w:val="19"/>
                <w:szCs w:val="19"/>
                <w:rtl/>
              </w:rPr>
              <w:t>الإصدار</w:t>
            </w:r>
          </w:p>
        </w:tc>
        <w:tc>
          <w:tcPr>
            <w:tcW w:w="3118" w:type="dxa"/>
            <w:shd w:val="clear" w:color="auto" w:fill="1F4E79"/>
            <w:vAlign w:val="center"/>
          </w:tcPr>
          <w:p w:rsidR="005F1503" w:rsidRDefault="00392EB3" w:rsidP="00392EB3">
            <w:pPr>
              <w:bidi/>
              <w:rPr>
                <w:rFonts w:hint="eastAsia"/>
              </w:rPr>
            </w:pPr>
            <w:r>
              <w:rPr>
                <w:rFonts w:cs="Times New Roman"/>
                <w:b/>
                <w:bCs/>
                <w:color w:val="FFFFFF"/>
                <w:sz w:val="19"/>
                <w:szCs w:val="19"/>
                <w:rtl/>
              </w:rPr>
              <w:t>مبرّر الاختيار</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الأجهزة</w:t>
            </w:r>
          </w:p>
        </w:tc>
        <w:tc>
          <w:tcPr>
            <w:tcW w:w="1984" w:type="dxa"/>
            <w:vAlign w:val="center"/>
          </w:tcPr>
          <w:p w:rsidR="005F1503" w:rsidRDefault="00392EB3" w:rsidP="00392EB3">
            <w:pPr>
              <w:bidi/>
              <w:rPr>
                <w:rFonts w:hint="eastAsia"/>
              </w:rPr>
            </w:pPr>
            <w:r>
              <w:rPr>
                <w:rFonts w:cs="Amiri"/>
                <w:color w:val="262626"/>
                <w:sz w:val="19"/>
                <w:szCs w:val="19"/>
                <w:rtl/>
              </w:rPr>
              <w:t>ESP32-WROOM-32</w:t>
            </w:r>
          </w:p>
        </w:tc>
        <w:tc>
          <w:tcPr>
            <w:tcW w:w="1020" w:type="dxa"/>
            <w:vAlign w:val="center"/>
          </w:tcPr>
          <w:p w:rsidR="005F1503" w:rsidRDefault="00392EB3" w:rsidP="00392EB3">
            <w:pPr>
              <w:bidi/>
              <w:rPr>
                <w:rFonts w:hint="eastAsia"/>
              </w:rPr>
            </w:pPr>
            <w:r>
              <w:rPr>
                <w:rFonts w:cs="Amiri"/>
                <w:color w:val="262626"/>
                <w:sz w:val="19"/>
                <w:szCs w:val="19"/>
                <w:rtl/>
              </w:rPr>
              <w:t>v3</w:t>
            </w:r>
          </w:p>
        </w:tc>
        <w:tc>
          <w:tcPr>
            <w:tcW w:w="3118" w:type="dxa"/>
            <w:vAlign w:val="center"/>
          </w:tcPr>
          <w:p w:rsidR="005F1503" w:rsidRDefault="00392EB3" w:rsidP="00392EB3">
            <w:pPr>
              <w:bidi/>
              <w:rPr>
                <w:rFonts w:hint="eastAsia"/>
              </w:rPr>
            </w:pPr>
            <w:r>
              <w:rPr>
                <w:rFonts w:cs="Times New Roman"/>
                <w:color w:val="262626"/>
                <w:sz w:val="19"/>
                <w:szCs w:val="19"/>
                <w:rtl/>
              </w:rPr>
              <w:t xml:space="preserve">ثنائي النواة، </w:t>
            </w:r>
            <w:r>
              <w:rPr>
                <w:rFonts w:cs="Amiri"/>
                <w:color w:val="262626"/>
                <w:sz w:val="19"/>
                <w:szCs w:val="19"/>
                <w:rtl/>
              </w:rPr>
              <w:t>Wi-Fi+BLE</w:t>
            </w:r>
            <w:r>
              <w:rPr>
                <w:rFonts w:cs="Times New Roman"/>
                <w:color w:val="262626"/>
                <w:sz w:val="19"/>
                <w:szCs w:val="19"/>
                <w:rtl/>
              </w:rPr>
              <w:t>، تسريع تشفير، سعر منخفض</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الأجهزة</w:t>
            </w:r>
          </w:p>
        </w:tc>
        <w:tc>
          <w:tcPr>
            <w:tcW w:w="1984" w:type="dxa"/>
            <w:shd w:val="clear" w:color="auto" w:fill="F2F6FB"/>
            <w:vAlign w:val="center"/>
          </w:tcPr>
          <w:p w:rsidR="005F1503" w:rsidRDefault="00392EB3" w:rsidP="00392EB3">
            <w:pPr>
              <w:bidi/>
              <w:rPr>
                <w:rFonts w:hint="eastAsia"/>
              </w:rPr>
            </w:pPr>
            <w:r>
              <w:rPr>
                <w:rFonts w:cs="Times New Roman"/>
                <w:color w:val="262626"/>
                <w:sz w:val="19"/>
                <w:szCs w:val="19"/>
                <w:rtl/>
              </w:rPr>
              <w:t xml:space="preserve">مستشعرات </w:t>
            </w:r>
            <w:r>
              <w:rPr>
                <w:rFonts w:cs="Amiri"/>
                <w:color w:val="262626"/>
                <w:sz w:val="19"/>
                <w:szCs w:val="19"/>
                <w:rtl/>
              </w:rPr>
              <w:t>DHT22, PIR, LDR, MQ-2</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تغطية سيناريوهات المنزل الذكي والزراعة</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الأجهزة</w:t>
            </w:r>
          </w:p>
        </w:tc>
        <w:tc>
          <w:tcPr>
            <w:tcW w:w="1984" w:type="dxa"/>
            <w:vAlign w:val="center"/>
          </w:tcPr>
          <w:p w:rsidR="005F1503" w:rsidRDefault="00392EB3" w:rsidP="00392EB3">
            <w:pPr>
              <w:bidi/>
              <w:rPr>
                <w:rFonts w:hint="eastAsia"/>
              </w:rPr>
            </w:pPr>
            <w:r>
              <w:rPr>
                <w:rFonts w:cs="Amiri"/>
                <w:color w:val="262626"/>
                <w:sz w:val="19"/>
                <w:szCs w:val="19"/>
                <w:rtl/>
              </w:rPr>
              <w:t>Arduino IDE / PlatformIO</w:t>
            </w:r>
          </w:p>
        </w:tc>
        <w:tc>
          <w:tcPr>
            <w:tcW w:w="1020" w:type="dxa"/>
            <w:vAlign w:val="center"/>
          </w:tcPr>
          <w:p w:rsidR="005F1503" w:rsidRDefault="00392EB3" w:rsidP="00392EB3">
            <w:pPr>
              <w:bidi/>
              <w:rPr>
                <w:rFonts w:hint="eastAsia"/>
              </w:rPr>
            </w:pPr>
            <w:r>
              <w:rPr>
                <w:rFonts w:cs="Amiri"/>
                <w:color w:val="262626"/>
                <w:sz w:val="19"/>
                <w:szCs w:val="19"/>
                <w:rtl/>
              </w:rPr>
              <w:t>2.3+ / 3.x</w:t>
            </w:r>
          </w:p>
        </w:tc>
        <w:tc>
          <w:tcPr>
            <w:tcW w:w="3118" w:type="dxa"/>
            <w:vAlign w:val="center"/>
          </w:tcPr>
          <w:p w:rsidR="005F1503" w:rsidRDefault="00392EB3" w:rsidP="00392EB3">
            <w:pPr>
              <w:bidi/>
              <w:rPr>
                <w:rFonts w:hint="eastAsia"/>
              </w:rPr>
            </w:pPr>
            <w:r>
              <w:rPr>
                <w:rFonts w:cs="Times New Roman"/>
                <w:color w:val="262626"/>
                <w:sz w:val="19"/>
                <w:szCs w:val="19"/>
                <w:rtl/>
              </w:rPr>
              <w:t xml:space="preserve">دعم </w:t>
            </w:r>
            <w:r>
              <w:rPr>
                <w:rFonts w:cs="Amiri"/>
                <w:color w:val="262626"/>
                <w:sz w:val="19"/>
                <w:szCs w:val="19"/>
                <w:rtl/>
              </w:rPr>
              <w:t xml:space="preserve">ESP32 </w:t>
            </w:r>
            <w:r>
              <w:rPr>
                <w:rFonts w:cs="Times New Roman"/>
                <w:color w:val="262626"/>
                <w:sz w:val="19"/>
                <w:szCs w:val="19"/>
                <w:rtl/>
              </w:rPr>
              <w:t>ومكتبات غنية</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الاتصال</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MQTT (Mosquitto)</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5.0</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خفيف الوزن، نمط نشر</w:t>
            </w:r>
            <w:r>
              <w:rPr>
                <w:rFonts w:cs="Amiri"/>
                <w:color w:val="262626"/>
                <w:sz w:val="19"/>
                <w:szCs w:val="19"/>
                <w:rtl/>
              </w:rPr>
              <w:t>/</w:t>
            </w:r>
            <w:r>
              <w:rPr>
                <w:rFonts w:cs="Times New Roman"/>
                <w:color w:val="262626"/>
                <w:sz w:val="19"/>
                <w:szCs w:val="19"/>
                <w:rtl/>
              </w:rPr>
              <w:t xml:space="preserve">اشتراك، </w:t>
            </w:r>
            <w:r>
              <w:rPr>
                <w:rFonts w:cs="Amiri"/>
                <w:color w:val="262626"/>
                <w:sz w:val="19"/>
                <w:szCs w:val="19"/>
                <w:rtl/>
              </w:rPr>
              <w:t>TLS</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الاتصال</w:t>
            </w:r>
          </w:p>
        </w:tc>
        <w:tc>
          <w:tcPr>
            <w:tcW w:w="1984" w:type="dxa"/>
            <w:vAlign w:val="center"/>
          </w:tcPr>
          <w:p w:rsidR="005F1503" w:rsidRDefault="00392EB3" w:rsidP="00392EB3">
            <w:pPr>
              <w:bidi/>
              <w:rPr>
                <w:rFonts w:hint="eastAsia"/>
              </w:rPr>
            </w:pPr>
            <w:r>
              <w:rPr>
                <w:rFonts w:cs="Amiri"/>
                <w:color w:val="262626"/>
                <w:sz w:val="19"/>
                <w:szCs w:val="19"/>
                <w:rtl/>
              </w:rPr>
              <w:t>TLS 1.3 / Let's Encrypt</w:t>
            </w:r>
          </w:p>
        </w:tc>
        <w:tc>
          <w:tcPr>
            <w:tcW w:w="1020" w:type="dxa"/>
            <w:vAlign w:val="center"/>
          </w:tcPr>
          <w:p w:rsidR="005F1503" w:rsidRDefault="00392EB3" w:rsidP="00392EB3">
            <w:pPr>
              <w:bidi/>
              <w:rPr>
                <w:rFonts w:hint="eastAsia"/>
              </w:rPr>
            </w:pPr>
            <w:r>
              <w:rPr>
                <w:rFonts w:cs="Amiri"/>
                <w:color w:val="262626"/>
                <w:sz w:val="19"/>
                <w:szCs w:val="19"/>
                <w:rtl/>
              </w:rPr>
              <w:t>1.3</w:t>
            </w:r>
          </w:p>
        </w:tc>
        <w:tc>
          <w:tcPr>
            <w:tcW w:w="3118" w:type="dxa"/>
            <w:vAlign w:val="center"/>
          </w:tcPr>
          <w:p w:rsidR="005F1503" w:rsidRDefault="00392EB3" w:rsidP="00392EB3">
            <w:pPr>
              <w:bidi/>
              <w:rPr>
                <w:rFonts w:hint="eastAsia"/>
              </w:rPr>
            </w:pPr>
            <w:r>
              <w:rPr>
                <w:rFonts w:cs="Times New Roman"/>
                <w:color w:val="262626"/>
                <w:sz w:val="19"/>
                <w:szCs w:val="19"/>
                <w:rtl/>
              </w:rPr>
              <w:t>تشفير قياسي حديث وشهادات مجانية</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الاتصال</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WebSocket (Socket.IO)</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4.x</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اتصال ثنائي الآنية للوحة التحكم</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المعالجة</w:t>
            </w:r>
          </w:p>
        </w:tc>
        <w:tc>
          <w:tcPr>
            <w:tcW w:w="1984" w:type="dxa"/>
            <w:vAlign w:val="center"/>
          </w:tcPr>
          <w:p w:rsidR="005F1503" w:rsidRDefault="00392EB3" w:rsidP="00392EB3">
            <w:pPr>
              <w:bidi/>
              <w:rPr>
                <w:rFonts w:hint="eastAsia"/>
              </w:rPr>
            </w:pPr>
            <w:r>
              <w:rPr>
                <w:rFonts w:cs="Amiri"/>
                <w:color w:val="262626"/>
                <w:sz w:val="19"/>
                <w:szCs w:val="19"/>
                <w:rtl/>
              </w:rPr>
              <w:t>Python</w:t>
            </w:r>
          </w:p>
        </w:tc>
        <w:tc>
          <w:tcPr>
            <w:tcW w:w="1020" w:type="dxa"/>
            <w:vAlign w:val="center"/>
          </w:tcPr>
          <w:p w:rsidR="005F1503" w:rsidRDefault="00392EB3" w:rsidP="00392EB3">
            <w:pPr>
              <w:bidi/>
              <w:rPr>
                <w:rFonts w:hint="eastAsia"/>
              </w:rPr>
            </w:pPr>
            <w:r>
              <w:rPr>
                <w:rFonts w:cs="Amiri"/>
                <w:color w:val="262626"/>
                <w:sz w:val="19"/>
                <w:szCs w:val="19"/>
                <w:rtl/>
              </w:rPr>
              <w:t>3.12</w:t>
            </w:r>
          </w:p>
        </w:tc>
        <w:tc>
          <w:tcPr>
            <w:tcW w:w="3118" w:type="dxa"/>
            <w:vAlign w:val="center"/>
          </w:tcPr>
          <w:p w:rsidR="005F1503" w:rsidRDefault="00392EB3" w:rsidP="00392EB3">
            <w:pPr>
              <w:bidi/>
              <w:rPr>
                <w:rFonts w:hint="eastAsia"/>
              </w:rPr>
            </w:pPr>
            <w:r>
              <w:rPr>
                <w:rFonts w:cs="Times New Roman"/>
                <w:color w:val="262626"/>
                <w:sz w:val="19"/>
                <w:szCs w:val="19"/>
                <w:rtl/>
              </w:rPr>
              <w:t>لغة ناضجة للأبحاث العلمية وتعلّم الآلة</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المعالجة</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Flask + Flask-SQLAlchemy</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3.0 / 3.1</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 xml:space="preserve">إطار ويب خفيف، نمط </w:t>
            </w:r>
            <w:r>
              <w:rPr>
                <w:rFonts w:cs="Amiri"/>
                <w:color w:val="262626"/>
                <w:sz w:val="19"/>
                <w:szCs w:val="19"/>
                <w:rtl/>
              </w:rPr>
              <w:t>MVC</w:t>
            </w:r>
            <w:r>
              <w:rPr>
                <w:rFonts w:cs="Times New Roman"/>
                <w:color w:val="262626"/>
                <w:sz w:val="19"/>
                <w:szCs w:val="19"/>
                <w:rtl/>
              </w:rPr>
              <w:t xml:space="preserve">، </w:t>
            </w:r>
            <w:r>
              <w:rPr>
                <w:rFonts w:cs="Amiri"/>
                <w:color w:val="262626"/>
                <w:sz w:val="19"/>
                <w:szCs w:val="19"/>
                <w:rtl/>
              </w:rPr>
              <w:t>ORM</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المعالجة</w:t>
            </w:r>
          </w:p>
        </w:tc>
        <w:tc>
          <w:tcPr>
            <w:tcW w:w="1984" w:type="dxa"/>
            <w:vAlign w:val="center"/>
          </w:tcPr>
          <w:p w:rsidR="005F1503" w:rsidRDefault="00392EB3" w:rsidP="00392EB3">
            <w:pPr>
              <w:bidi/>
              <w:rPr>
                <w:rFonts w:hint="eastAsia"/>
              </w:rPr>
            </w:pPr>
            <w:r>
              <w:rPr>
                <w:rFonts w:cs="Amiri"/>
                <w:color w:val="262626"/>
                <w:sz w:val="19"/>
                <w:szCs w:val="19"/>
                <w:rtl/>
              </w:rPr>
              <w:t>MySQL</w:t>
            </w:r>
          </w:p>
        </w:tc>
        <w:tc>
          <w:tcPr>
            <w:tcW w:w="1020" w:type="dxa"/>
            <w:vAlign w:val="center"/>
          </w:tcPr>
          <w:p w:rsidR="005F1503" w:rsidRDefault="00392EB3" w:rsidP="00392EB3">
            <w:pPr>
              <w:bidi/>
              <w:rPr>
                <w:rFonts w:hint="eastAsia"/>
              </w:rPr>
            </w:pPr>
            <w:r>
              <w:rPr>
                <w:rFonts w:cs="Amiri"/>
                <w:color w:val="262626"/>
                <w:sz w:val="19"/>
                <w:szCs w:val="19"/>
                <w:rtl/>
              </w:rPr>
              <w:t>8.0 (InnoDB)</w:t>
            </w:r>
          </w:p>
        </w:tc>
        <w:tc>
          <w:tcPr>
            <w:tcW w:w="3118" w:type="dxa"/>
            <w:vAlign w:val="center"/>
          </w:tcPr>
          <w:p w:rsidR="005F1503" w:rsidRDefault="00392EB3" w:rsidP="00392EB3">
            <w:pPr>
              <w:bidi/>
              <w:rPr>
                <w:rFonts w:hint="eastAsia"/>
              </w:rPr>
            </w:pPr>
            <w:r>
              <w:rPr>
                <w:rFonts w:cs="Times New Roman"/>
                <w:color w:val="262626"/>
                <w:sz w:val="19"/>
                <w:szCs w:val="19"/>
                <w:rtl/>
              </w:rPr>
              <w:t>قاعدة بيانات علائقية ناضجة وآمنة</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المعالجة</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Redis</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7.2</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ذاكرة مؤقّة عالية الأداء للقراءات الآنية</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الذكاء الاصطناعي</w:t>
            </w:r>
          </w:p>
        </w:tc>
        <w:tc>
          <w:tcPr>
            <w:tcW w:w="1984" w:type="dxa"/>
            <w:vAlign w:val="center"/>
          </w:tcPr>
          <w:p w:rsidR="005F1503" w:rsidRDefault="00392EB3" w:rsidP="00392EB3">
            <w:pPr>
              <w:bidi/>
              <w:rPr>
                <w:rFonts w:hint="eastAsia"/>
              </w:rPr>
            </w:pPr>
            <w:r>
              <w:rPr>
                <w:rFonts w:cs="Amiri"/>
                <w:color w:val="262626"/>
                <w:sz w:val="19"/>
                <w:szCs w:val="19"/>
                <w:rtl/>
              </w:rPr>
              <w:t>scikit-learn</w:t>
            </w:r>
          </w:p>
        </w:tc>
        <w:tc>
          <w:tcPr>
            <w:tcW w:w="1020" w:type="dxa"/>
            <w:vAlign w:val="center"/>
          </w:tcPr>
          <w:p w:rsidR="005F1503" w:rsidRDefault="00392EB3" w:rsidP="00392EB3">
            <w:pPr>
              <w:bidi/>
              <w:rPr>
                <w:rFonts w:hint="eastAsia"/>
              </w:rPr>
            </w:pPr>
            <w:r>
              <w:rPr>
                <w:rFonts w:cs="Amiri"/>
                <w:color w:val="262626"/>
                <w:sz w:val="19"/>
                <w:szCs w:val="19"/>
                <w:rtl/>
              </w:rPr>
              <w:t>1.5</w:t>
            </w:r>
          </w:p>
        </w:tc>
        <w:tc>
          <w:tcPr>
            <w:tcW w:w="3118" w:type="dxa"/>
            <w:vAlign w:val="center"/>
          </w:tcPr>
          <w:p w:rsidR="005F1503" w:rsidRDefault="00392EB3" w:rsidP="00392EB3">
            <w:pPr>
              <w:bidi/>
              <w:rPr>
                <w:rFonts w:hint="eastAsia"/>
              </w:rPr>
            </w:pPr>
            <w:r>
              <w:rPr>
                <w:rFonts w:cs="Times New Roman"/>
                <w:color w:val="262626"/>
                <w:sz w:val="19"/>
                <w:szCs w:val="19"/>
                <w:rtl/>
              </w:rPr>
              <w:t xml:space="preserve">تنفيذ </w:t>
            </w:r>
            <w:r>
              <w:rPr>
                <w:rFonts w:cs="Amiri"/>
                <w:color w:val="262626"/>
                <w:sz w:val="19"/>
                <w:szCs w:val="19"/>
                <w:rtl/>
              </w:rPr>
              <w:t xml:space="preserve">Isolation Forest </w:t>
            </w:r>
            <w:r>
              <w:rPr>
                <w:rFonts w:cs="Times New Roman"/>
                <w:color w:val="262626"/>
                <w:sz w:val="19"/>
                <w:szCs w:val="19"/>
                <w:rtl/>
              </w:rPr>
              <w:t>وطرق المعالجة</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الذكاء الاصطناعي</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TensorFlow / Keras</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2.16</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 xml:space="preserve">تنفيذ </w:t>
            </w:r>
            <w:r>
              <w:rPr>
                <w:rFonts w:cs="Amiri"/>
                <w:color w:val="262626"/>
                <w:sz w:val="19"/>
                <w:szCs w:val="19"/>
                <w:rtl/>
              </w:rPr>
              <w:t>LSTM Autoencoder</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الذكاء الاصطناعي</w:t>
            </w:r>
          </w:p>
        </w:tc>
        <w:tc>
          <w:tcPr>
            <w:tcW w:w="1984" w:type="dxa"/>
            <w:vAlign w:val="center"/>
          </w:tcPr>
          <w:p w:rsidR="005F1503" w:rsidRDefault="00392EB3" w:rsidP="00392EB3">
            <w:pPr>
              <w:bidi/>
              <w:rPr>
                <w:rFonts w:hint="eastAsia"/>
              </w:rPr>
            </w:pPr>
            <w:r>
              <w:rPr>
                <w:rFonts w:cs="Amiri"/>
                <w:color w:val="262626"/>
                <w:sz w:val="19"/>
                <w:szCs w:val="19"/>
                <w:rtl/>
              </w:rPr>
              <w:t>pandas, NumPy, Matplotlib</w:t>
            </w:r>
          </w:p>
        </w:tc>
        <w:tc>
          <w:tcPr>
            <w:tcW w:w="1020" w:type="dxa"/>
            <w:vAlign w:val="center"/>
          </w:tcPr>
          <w:p w:rsidR="005F1503" w:rsidRDefault="00392EB3" w:rsidP="00392EB3">
            <w:pPr>
              <w:bidi/>
              <w:rPr>
                <w:rFonts w:hint="eastAsia"/>
              </w:rPr>
            </w:pPr>
            <w:r>
              <w:rPr>
                <w:rFonts w:cs="Amiri"/>
                <w:color w:val="262626"/>
                <w:sz w:val="19"/>
                <w:szCs w:val="19"/>
                <w:rtl/>
              </w:rPr>
              <w:t>2.x</w:t>
            </w:r>
          </w:p>
        </w:tc>
        <w:tc>
          <w:tcPr>
            <w:tcW w:w="3118" w:type="dxa"/>
            <w:vAlign w:val="center"/>
          </w:tcPr>
          <w:p w:rsidR="005F1503" w:rsidRDefault="00392EB3" w:rsidP="00392EB3">
            <w:pPr>
              <w:bidi/>
              <w:rPr>
                <w:rFonts w:hint="eastAsia"/>
              </w:rPr>
            </w:pPr>
            <w:r>
              <w:rPr>
                <w:rFonts w:cs="Times New Roman"/>
                <w:color w:val="262626"/>
                <w:sz w:val="19"/>
                <w:szCs w:val="19"/>
                <w:rtl/>
              </w:rPr>
              <w:t>معالجة البيانات والتصوير</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العرض</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React.js + TypeScript</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18.x</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واجهة مكوّنية تفاعلية عالية الأداء</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العرض</w:t>
            </w:r>
          </w:p>
        </w:tc>
        <w:tc>
          <w:tcPr>
            <w:tcW w:w="1984" w:type="dxa"/>
            <w:vAlign w:val="center"/>
          </w:tcPr>
          <w:p w:rsidR="005F1503" w:rsidRDefault="00392EB3" w:rsidP="00392EB3">
            <w:pPr>
              <w:bidi/>
              <w:rPr>
                <w:rFonts w:hint="eastAsia"/>
              </w:rPr>
            </w:pPr>
            <w:r>
              <w:rPr>
                <w:rFonts w:cs="Amiri"/>
                <w:color w:val="262626"/>
                <w:sz w:val="19"/>
                <w:szCs w:val="19"/>
                <w:rtl/>
              </w:rPr>
              <w:t>Vite + Material-UI</w:t>
            </w:r>
          </w:p>
        </w:tc>
        <w:tc>
          <w:tcPr>
            <w:tcW w:w="1020" w:type="dxa"/>
            <w:vAlign w:val="center"/>
          </w:tcPr>
          <w:p w:rsidR="005F1503" w:rsidRDefault="00392EB3" w:rsidP="00392EB3">
            <w:pPr>
              <w:bidi/>
              <w:rPr>
                <w:rFonts w:hint="eastAsia"/>
              </w:rPr>
            </w:pPr>
            <w:r>
              <w:rPr>
                <w:rFonts w:cs="Amiri"/>
                <w:color w:val="262626"/>
                <w:sz w:val="19"/>
                <w:szCs w:val="19"/>
                <w:rtl/>
              </w:rPr>
              <w:t>5.x / 5.x</w:t>
            </w:r>
          </w:p>
        </w:tc>
        <w:tc>
          <w:tcPr>
            <w:tcW w:w="3118" w:type="dxa"/>
            <w:vAlign w:val="center"/>
          </w:tcPr>
          <w:p w:rsidR="005F1503" w:rsidRDefault="00392EB3" w:rsidP="00392EB3">
            <w:pPr>
              <w:bidi/>
              <w:rPr>
                <w:rFonts w:hint="eastAsia"/>
              </w:rPr>
            </w:pPr>
            <w:r>
              <w:rPr>
                <w:rFonts w:cs="Times New Roman"/>
                <w:color w:val="262626"/>
                <w:sz w:val="19"/>
                <w:szCs w:val="19"/>
                <w:rtl/>
              </w:rPr>
              <w:t>بناء سريع ومكوّنات جاهزة</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العرض</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Chart.js / Recharts</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4.x / 2.x</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رسوم بيانية تفاعلية</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التشغيل</w:t>
            </w:r>
          </w:p>
        </w:tc>
        <w:tc>
          <w:tcPr>
            <w:tcW w:w="1984" w:type="dxa"/>
            <w:vAlign w:val="center"/>
          </w:tcPr>
          <w:p w:rsidR="005F1503" w:rsidRDefault="00392EB3" w:rsidP="00392EB3">
            <w:pPr>
              <w:bidi/>
              <w:rPr>
                <w:rFonts w:hint="eastAsia"/>
              </w:rPr>
            </w:pPr>
            <w:r>
              <w:rPr>
                <w:rFonts w:cs="Amiri"/>
                <w:color w:val="262626"/>
                <w:sz w:val="19"/>
                <w:szCs w:val="19"/>
                <w:rtl/>
              </w:rPr>
              <w:t>Docker + docker-compose</w:t>
            </w:r>
          </w:p>
        </w:tc>
        <w:tc>
          <w:tcPr>
            <w:tcW w:w="1020" w:type="dxa"/>
            <w:vAlign w:val="center"/>
          </w:tcPr>
          <w:p w:rsidR="005F1503" w:rsidRDefault="00392EB3" w:rsidP="00392EB3">
            <w:pPr>
              <w:bidi/>
              <w:rPr>
                <w:rFonts w:hint="eastAsia"/>
              </w:rPr>
            </w:pPr>
            <w:r>
              <w:rPr>
                <w:rFonts w:cs="Amiri"/>
                <w:color w:val="262626"/>
                <w:sz w:val="19"/>
                <w:szCs w:val="19"/>
                <w:rtl/>
              </w:rPr>
              <w:t>24+ / 2.x</w:t>
            </w:r>
          </w:p>
        </w:tc>
        <w:tc>
          <w:tcPr>
            <w:tcW w:w="3118" w:type="dxa"/>
            <w:vAlign w:val="center"/>
          </w:tcPr>
          <w:p w:rsidR="005F1503" w:rsidRDefault="00392EB3" w:rsidP="00392EB3">
            <w:pPr>
              <w:bidi/>
              <w:rPr>
                <w:rFonts w:hint="eastAsia"/>
              </w:rPr>
            </w:pPr>
            <w:r>
              <w:rPr>
                <w:rFonts w:cs="Times New Roman"/>
                <w:color w:val="262626"/>
                <w:sz w:val="19"/>
                <w:szCs w:val="19"/>
                <w:rtl/>
              </w:rPr>
              <w:t>نشر معزول قابل للتكرار</w:t>
            </w:r>
          </w:p>
        </w:tc>
      </w:tr>
      <w:tr w:rsidR="005F1503">
        <w:trPr>
          <w:jc w:val="center"/>
        </w:trPr>
        <w:tc>
          <w:tcPr>
            <w:tcW w:w="1134" w:type="dxa"/>
            <w:shd w:val="clear" w:color="auto" w:fill="F2F6FB"/>
            <w:vAlign w:val="center"/>
          </w:tcPr>
          <w:p w:rsidR="005F1503" w:rsidRDefault="00392EB3" w:rsidP="00392EB3">
            <w:pPr>
              <w:bidi/>
              <w:rPr>
                <w:rFonts w:hint="eastAsia"/>
              </w:rPr>
            </w:pPr>
            <w:r>
              <w:rPr>
                <w:rFonts w:cs="Times New Roman"/>
                <w:color w:val="262626"/>
                <w:sz w:val="19"/>
                <w:szCs w:val="19"/>
                <w:rtl/>
              </w:rPr>
              <w:t>التشغيل</w:t>
            </w:r>
          </w:p>
        </w:tc>
        <w:tc>
          <w:tcPr>
            <w:tcW w:w="1984" w:type="dxa"/>
            <w:shd w:val="clear" w:color="auto" w:fill="F2F6FB"/>
            <w:vAlign w:val="center"/>
          </w:tcPr>
          <w:p w:rsidR="005F1503" w:rsidRDefault="00392EB3" w:rsidP="00392EB3">
            <w:pPr>
              <w:bidi/>
              <w:rPr>
                <w:rFonts w:hint="eastAsia"/>
              </w:rPr>
            </w:pPr>
            <w:r>
              <w:rPr>
                <w:rFonts w:cs="Amiri"/>
                <w:color w:val="262626"/>
                <w:sz w:val="19"/>
                <w:szCs w:val="19"/>
                <w:rtl/>
              </w:rPr>
              <w:t>Git + GitHub Actions</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2.x</w:t>
            </w:r>
          </w:p>
        </w:tc>
        <w:tc>
          <w:tcPr>
            <w:tcW w:w="3118" w:type="dxa"/>
            <w:shd w:val="clear" w:color="auto" w:fill="F2F6FB"/>
            <w:vAlign w:val="center"/>
          </w:tcPr>
          <w:p w:rsidR="005F1503" w:rsidRDefault="00392EB3" w:rsidP="00392EB3">
            <w:pPr>
              <w:bidi/>
              <w:rPr>
                <w:rFonts w:hint="eastAsia"/>
              </w:rPr>
            </w:pPr>
            <w:r>
              <w:rPr>
                <w:rFonts w:cs="Times New Roman"/>
                <w:color w:val="262626"/>
                <w:sz w:val="19"/>
                <w:szCs w:val="19"/>
                <w:rtl/>
              </w:rPr>
              <w:t>إصدار و</w:t>
            </w:r>
            <w:r>
              <w:rPr>
                <w:rFonts w:cs="Amiri"/>
                <w:color w:val="262626"/>
                <w:sz w:val="19"/>
                <w:szCs w:val="19"/>
                <w:rtl/>
              </w:rPr>
              <w:t>CI/CD</w:t>
            </w:r>
          </w:p>
        </w:tc>
      </w:tr>
      <w:tr w:rsidR="005F1503">
        <w:trPr>
          <w:jc w:val="center"/>
        </w:trPr>
        <w:tc>
          <w:tcPr>
            <w:tcW w:w="1134" w:type="dxa"/>
            <w:vAlign w:val="center"/>
          </w:tcPr>
          <w:p w:rsidR="005F1503" w:rsidRDefault="00392EB3" w:rsidP="00392EB3">
            <w:pPr>
              <w:bidi/>
              <w:rPr>
                <w:rFonts w:hint="eastAsia"/>
              </w:rPr>
            </w:pPr>
            <w:r>
              <w:rPr>
                <w:rFonts w:cs="Times New Roman"/>
                <w:color w:val="262626"/>
                <w:sz w:val="19"/>
                <w:szCs w:val="19"/>
                <w:rtl/>
              </w:rPr>
              <w:t>المراقبة</w:t>
            </w:r>
          </w:p>
        </w:tc>
        <w:tc>
          <w:tcPr>
            <w:tcW w:w="1984" w:type="dxa"/>
            <w:vAlign w:val="center"/>
          </w:tcPr>
          <w:p w:rsidR="005F1503" w:rsidRDefault="00392EB3" w:rsidP="00392EB3">
            <w:pPr>
              <w:bidi/>
              <w:rPr>
                <w:rFonts w:hint="eastAsia"/>
              </w:rPr>
            </w:pPr>
            <w:r>
              <w:rPr>
                <w:rFonts w:cs="Amiri"/>
                <w:color w:val="262626"/>
                <w:sz w:val="19"/>
                <w:szCs w:val="19"/>
                <w:rtl/>
              </w:rPr>
              <w:t>Prometheus + Grafana</w:t>
            </w:r>
          </w:p>
        </w:tc>
        <w:tc>
          <w:tcPr>
            <w:tcW w:w="1020" w:type="dxa"/>
            <w:vAlign w:val="center"/>
          </w:tcPr>
          <w:p w:rsidR="005F1503" w:rsidRDefault="00392EB3" w:rsidP="00392EB3">
            <w:pPr>
              <w:bidi/>
              <w:rPr>
                <w:rFonts w:hint="eastAsia"/>
              </w:rPr>
            </w:pPr>
            <w:r>
              <w:rPr>
                <w:rFonts w:cs="Amiri"/>
                <w:color w:val="262626"/>
                <w:sz w:val="19"/>
                <w:szCs w:val="19"/>
                <w:rtl/>
              </w:rPr>
              <w:t>2.x / 10.x</w:t>
            </w:r>
          </w:p>
        </w:tc>
        <w:tc>
          <w:tcPr>
            <w:tcW w:w="3118" w:type="dxa"/>
            <w:vAlign w:val="center"/>
          </w:tcPr>
          <w:p w:rsidR="005F1503" w:rsidRDefault="00392EB3" w:rsidP="00392EB3">
            <w:pPr>
              <w:bidi/>
              <w:rPr>
                <w:rFonts w:hint="eastAsia"/>
              </w:rPr>
            </w:pPr>
            <w:r>
              <w:rPr>
                <w:rFonts w:cs="Times New Roman"/>
                <w:color w:val="262626"/>
                <w:sz w:val="19"/>
                <w:szCs w:val="19"/>
                <w:rtl/>
              </w:rPr>
              <w:t>مراقبة الأداء والتنبيه</w:t>
            </w:r>
          </w:p>
        </w:tc>
      </w:tr>
    </w:tbl>
    <w:p w:rsidR="005F1503" w:rsidRDefault="005F1503" w:rsidP="00392EB3">
      <w:pPr>
        <w:bidi/>
        <w:spacing w:after="120"/>
        <w:rPr>
          <w:rFonts w:hint="eastAsia"/>
        </w:rPr>
      </w:pPr>
    </w:p>
    <w:p w:rsidR="005F1503" w:rsidRDefault="00392EB3" w:rsidP="00392EB3">
      <w:pPr>
        <w:bidi/>
        <w:spacing w:after="120" w:line="360" w:lineRule="auto"/>
        <w:ind w:firstLine="283"/>
        <w:rPr>
          <w:rFonts w:hint="eastAsia"/>
        </w:rPr>
      </w:pPr>
      <w:r>
        <w:rPr>
          <w:rFonts w:cs="Times New Roman"/>
          <w:szCs w:val="28"/>
          <w:rtl/>
        </w:rPr>
        <w:lastRenderedPageBreak/>
        <w:t>ويُلاحظ أنّ جميع التقانات مفتوحة المصدر ومتاحةٌ مجاناً، ما يُناسب البيئات محدودة الموارد كالبيئة السورية</w:t>
      </w:r>
      <w:r>
        <w:rPr>
          <w:rFonts w:cs="Amiri"/>
          <w:szCs w:val="28"/>
          <w:rtl/>
        </w:rPr>
        <w:t xml:space="preserve">. </w:t>
      </w:r>
      <w:r>
        <w:rPr>
          <w:rFonts w:cs="Times New Roman"/>
          <w:szCs w:val="28"/>
          <w:rtl/>
        </w:rPr>
        <w:t>كما أنّها تقاناتٌ ناضجةٌ ذات مجتمعاتٍ نشطةٍ، ما يضمن استمرارية الدعم والتوثيق</w:t>
      </w:r>
      <w:r>
        <w:rPr>
          <w:rFonts w:cs="Amiri"/>
          <w:szCs w:val="28"/>
          <w:rtl/>
        </w:rPr>
        <w:t xml:space="preserve">. </w:t>
      </w:r>
      <w:r>
        <w:rPr>
          <w:rFonts w:cs="Times New Roman"/>
          <w:szCs w:val="28"/>
          <w:rtl/>
        </w:rPr>
        <w:t xml:space="preserve">ويُعتمَد </w:t>
      </w:r>
      <w:r>
        <w:rPr>
          <w:rFonts w:cs="Amiri"/>
          <w:szCs w:val="28"/>
          <w:rtl/>
        </w:rPr>
        <w:t xml:space="preserve">Docker </w:t>
      </w:r>
      <w:r>
        <w:rPr>
          <w:rFonts w:cs="Times New Roman"/>
          <w:szCs w:val="28"/>
          <w:rtl/>
        </w:rPr>
        <w:t xml:space="preserve">لنشر النظام في حاوياتٍ معزولةٍ تُسهّل التركيب على أي خادمٍ يدعم </w:t>
      </w:r>
      <w:r>
        <w:rPr>
          <w:rFonts w:cs="Amiri"/>
          <w:szCs w:val="28"/>
          <w:rtl/>
        </w:rPr>
        <w:t>Docker</w:t>
      </w:r>
      <w:r>
        <w:rPr>
          <w:rFonts w:cs="Times New Roman"/>
          <w:szCs w:val="28"/>
          <w:rtl/>
        </w:rPr>
        <w:t xml:space="preserve">، ويُعتمَد </w:t>
      </w:r>
      <w:r>
        <w:rPr>
          <w:rFonts w:cs="Amiri"/>
          <w:szCs w:val="28"/>
          <w:rtl/>
        </w:rPr>
        <w:t xml:space="preserve">docker-compose </w:t>
      </w:r>
      <w:r>
        <w:rPr>
          <w:rFonts w:cs="Times New Roman"/>
          <w:szCs w:val="28"/>
          <w:rtl/>
        </w:rPr>
        <w:t xml:space="preserve">لتنسيق الحاويات </w:t>
      </w:r>
      <w:r>
        <w:rPr>
          <w:rFonts w:cs="Amiri"/>
          <w:szCs w:val="28"/>
          <w:rtl/>
        </w:rPr>
        <w:t>(Flask, MySQL, Redis, Mosquitto, Prometheus).</w:t>
      </w:r>
    </w:p>
    <w:p w:rsidR="005F1503" w:rsidRDefault="00392EB3" w:rsidP="00392EB3">
      <w:pPr>
        <w:keepNext/>
        <w:bidi/>
        <w:spacing w:before="120" w:after="40"/>
        <w:rPr>
          <w:rFonts w:hint="eastAsia"/>
        </w:rPr>
      </w:pPr>
      <w:r>
        <w:rPr>
          <w:noProof/>
        </w:rPr>
        <w:drawing>
          <wp:inline distT="0" distB="0" distL="0" distR="0">
            <wp:extent cx="5580000" cy="3841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use_case.png"/>
                    <pic:cNvPicPr/>
                  </pic:nvPicPr>
                  <pic:blipFill>
                    <a:blip r:embed="rId17"/>
                    <a:stretch>
                      <a:fillRect/>
                    </a:stretch>
                  </pic:blipFill>
                  <pic:spPr>
                    <a:xfrm>
                      <a:off x="0" y="0"/>
                      <a:ext cx="5580000" cy="3841190"/>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(3-7): </w:t>
      </w:r>
      <w:r>
        <w:rPr>
          <w:rFonts w:cs="Times New Roman"/>
          <w:b/>
          <w:bCs/>
          <w:color w:val="262626"/>
          <w:sz w:val="22"/>
          <w:rtl/>
        </w:rPr>
        <w:t>مخطط حالات الاستخدام للنظام المقترح</w:t>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الفصل الرابع</w:t>
      </w:r>
      <w:r>
        <w:rPr>
          <w:rFonts w:cs="Amiri"/>
          <w:b/>
          <w:bCs/>
          <w:color w:val="1F4E79"/>
          <w:sz w:val="40"/>
          <w:szCs w:val="40"/>
          <w:rtl/>
        </w:rPr>
        <w:t xml:space="preserve">: </w:t>
      </w:r>
      <w:r>
        <w:rPr>
          <w:rFonts w:cs="Times New Roman"/>
          <w:b/>
          <w:bCs/>
          <w:color w:val="1F4E79"/>
          <w:sz w:val="40"/>
          <w:szCs w:val="40"/>
          <w:rtl/>
        </w:rPr>
        <w:t>التنفيذ والتجارب العملية</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4.1  </w:t>
      </w:r>
      <w:r>
        <w:rPr>
          <w:rFonts w:cs="Times New Roman"/>
          <w:b/>
          <w:bCs/>
          <w:color w:val="1F4E79"/>
          <w:sz w:val="32"/>
          <w:szCs w:val="32"/>
          <w:rtl/>
        </w:rPr>
        <w:t>مقدمة الفصل</w:t>
      </w:r>
    </w:p>
    <w:p w:rsidR="005F1503" w:rsidRDefault="00392EB3" w:rsidP="00392EB3">
      <w:pPr>
        <w:bidi/>
        <w:spacing w:after="120" w:line="360" w:lineRule="auto"/>
        <w:ind w:firstLine="340"/>
        <w:rPr>
          <w:rFonts w:hint="eastAsia"/>
        </w:rPr>
      </w:pPr>
      <w:r>
        <w:rPr>
          <w:rFonts w:cs="Times New Roman"/>
          <w:szCs w:val="28"/>
          <w:rtl/>
        </w:rPr>
        <w:t>بعد استكمال مرحلة التصميم في الفصل الثالث، يُوثّق هذا الفصل مرحلة التنفيذ العملي للنموذج المقترح والتجارب الميدانية المُجراة عليه</w:t>
      </w:r>
      <w:r>
        <w:rPr>
          <w:rFonts w:cs="Amiri"/>
          <w:szCs w:val="28"/>
          <w:rtl/>
        </w:rPr>
        <w:t xml:space="preserve">. </w:t>
      </w:r>
      <w:r>
        <w:rPr>
          <w:rFonts w:cs="Times New Roman"/>
          <w:szCs w:val="28"/>
          <w:rtl/>
        </w:rPr>
        <w:t xml:space="preserve">يبدأ الفصل بتجهيز بيئة العمل من الناحيتَين البرمجية والمادية، ثم يُفصّل برمجة متحكم </w:t>
      </w:r>
      <w:r>
        <w:rPr>
          <w:rFonts w:cs="Amiri"/>
          <w:szCs w:val="28"/>
          <w:rtl/>
        </w:rPr>
        <w:t xml:space="preserve">ESP32 </w:t>
      </w:r>
      <w:r>
        <w:rPr>
          <w:rFonts w:cs="Times New Roman"/>
          <w:szCs w:val="28"/>
          <w:rtl/>
        </w:rPr>
        <w:t xml:space="preserve">باللغة </w:t>
      </w:r>
      <w:r>
        <w:rPr>
          <w:rFonts w:cs="Amiri"/>
          <w:szCs w:val="28"/>
          <w:rtl/>
        </w:rPr>
        <w:t>C++</w:t>
      </w:r>
      <w:r>
        <w:rPr>
          <w:rFonts w:cs="Times New Roman"/>
          <w:szCs w:val="28"/>
          <w:rtl/>
        </w:rPr>
        <w:t xml:space="preserve">، يليه بناء الخادم وقاعدة البيانات بلغة </w:t>
      </w:r>
      <w:r>
        <w:rPr>
          <w:rFonts w:cs="Amiri"/>
          <w:szCs w:val="28"/>
          <w:rtl/>
        </w:rPr>
        <w:t xml:space="preserve">Python </w:t>
      </w:r>
      <w:r>
        <w:rPr>
          <w:rFonts w:cs="Times New Roman"/>
          <w:szCs w:val="28"/>
          <w:rtl/>
        </w:rPr>
        <w:t xml:space="preserve">مع </w:t>
      </w:r>
      <w:r>
        <w:rPr>
          <w:rFonts w:cs="Amiri"/>
          <w:szCs w:val="28"/>
          <w:rtl/>
        </w:rPr>
        <w:t>MySQL</w:t>
      </w:r>
      <w:r>
        <w:rPr>
          <w:rFonts w:cs="Times New Roman"/>
          <w:szCs w:val="28"/>
          <w:rtl/>
        </w:rPr>
        <w:t xml:space="preserve">، ثم تنفيذ وتدريب نماذج تعلّم الآلة، فتطوير لوحة التحكم بإطار </w:t>
      </w:r>
      <w:r>
        <w:rPr>
          <w:rFonts w:cs="Amiri"/>
          <w:szCs w:val="28"/>
          <w:rtl/>
        </w:rPr>
        <w:t xml:space="preserve">React.js. </w:t>
      </w:r>
      <w:r>
        <w:rPr>
          <w:rFonts w:cs="Times New Roman"/>
          <w:szCs w:val="28"/>
          <w:rtl/>
        </w:rPr>
        <w:t>ويُختتم الفصل بعرض سيناريوهات التشغيل والاختبارات الأمنية المُجراة للتحقّق من المتطلبات الوظيفية وغير الوظيفية المُحدّدة في الفصل الثالث</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4.2  </w:t>
      </w:r>
      <w:r>
        <w:rPr>
          <w:rFonts w:cs="Times New Roman"/>
          <w:b/>
          <w:bCs/>
          <w:color w:val="1F4E79"/>
          <w:sz w:val="32"/>
          <w:szCs w:val="32"/>
          <w:rtl/>
        </w:rPr>
        <w:t>تجهيز بيئة العمل</w:t>
      </w:r>
    </w:p>
    <w:p w:rsidR="005F1503" w:rsidRDefault="00392EB3" w:rsidP="00392EB3">
      <w:pPr>
        <w:bidi/>
        <w:spacing w:after="120" w:line="360" w:lineRule="auto"/>
        <w:ind w:firstLine="340"/>
        <w:rPr>
          <w:rFonts w:hint="eastAsia"/>
        </w:rPr>
      </w:pPr>
      <w:r>
        <w:rPr>
          <w:rFonts w:cs="Times New Roman"/>
          <w:szCs w:val="28"/>
          <w:rtl/>
        </w:rPr>
        <w:t>تطلّب تنفيذ النظام تجهيز بيئتَين متكاملتَين</w:t>
      </w:r>
      <w:r>
        <w:rPr>
          <w:rFonts w:cs="Amiri"/>
          <w:szCs w:val="28"/>
          <w:rtl/>
        </w:rPr>
        <w:t xml:space="preserve">: </w:t>
      </w:r>
      <w:r>
        <w:rPr>
          <w:rFonts w:cs="Times New Roman"/>
          <w:szCs w:val="28"/>
          <w:rtl/>
        </w:rPr>
        <w:t xml:space="preserve">بيئة تطوير الأجهزة المدمجة </w:t>
      </w:r>
      <w:r>
        <w:rPr>
          <w:rFonts w:cs="Amiri"/>
          <w:szCs w:val="28"/>
          <w:rtl/>
        </w:rPr>
        <w:t xml:space="preserve">(Embedded Development) </w:t>
      </w:r>
      <w:r>
        <w:rPr>
          <w:rFonts w:cs="Times New Roman"/>
          <w:szCs w:val="28"/>
          <w:rtl/>
        </w:rPr>
        <w:t xml:space="preserve">وبيئة تطوير الخادم والواجهة </w:t>
      </w:r>
      <w:r>
        <w:rPr>
          <w:rFonts w:cs="Amiri"/>
          <w:szCs w:val="28"/>
          <w:rtl/>
        </w:rPr>
        <w:t xml:space="preserve">(Full-stack Development). </w:t>
      </w:r>
      <w:r>
        <w:rPr>
          <w:rFonts w:cs="Times New Roman"/>
          <w:szCs w:val="28"/>
          <w:rtl/>
        </w:rPr>
        <w:t>أمّا بيئة الأجهزة فتتألّف من</w:t>
      </w:r>
      <w:r>
        <w:rPr>
          <w:rFonts w:cs="Amiri"/>
          <w:szCs w:val="28"/>
          <w:rtl/>
        </w:rPr>
        <w:t xml:space="preserve">: </w:t>
      </w:r>
      <w:r>
        <w:rPr>
          <w:rFonts w:cs="Times New Roman"/>
          <w:szCs w:val="28"/>
          <w:rtl/>
        </w:rPr>
        <w:t xml:space="preserve">محرّر </w:t>
      </w:r>
      <w:r>
        <w:rPr>
          <w:rFonts w:cs="Amiri"/>
          <w:szCs w:val="28"/>
          <w:rtl/>
        </w:rPr>
        <w:t xml:space="preserve">PlatformIO IDE </w:t>
      </w:r>
      <w:r>
        <w:rPr>
          <w:rFonts w:cs="Times New Roman"/>
          <w:szCs w:val="28"/>
          <w:rtl/>
        </w:rPr>
        <w:t xml:space="preserve">المبني على </w:t>
      </w:r>
      <w:r>
        <w:rPr>
          <w:rFonts w:cs="Amiri"/>
          <w:szCs w:val="28"/>
          <w:rtl/>
        </w:rPr>
        <w:t>VS Code</w:t>
      </w:r>
      <w:r>
        <w:rPr>
          <w:rFonts w:cs="Times New Roman"/>
          <w:szCs w:val="28"/>
          <w:rtl/>
        </w:rPr>
        <w:t xml:space="preserve">، وإطار </w:t>
      </w:r>
      <w:r>
        <w:rPr>
          <w:rFonts w:cs="Amiri"/>
          <w:szCs w:val="28"/>
          <w:rtl/>
        </w:rPr>
        <w:t xml:space="preserve">Arduino Core for ESP32 </w:t>
      </w:r>
      <w:r>
        <w:rPr>
          <w:rFonts w:cs="Times New Roman"/>
          <w:szCs w:val="28"/>
          <w:rtl/>
        </w:rPr>
        <w:t xml:space="preserve">الإصدار </w:t>
      </w:r>
      <w:r>
        <w:rPr>
          <w:rFonts w:cs="Amiri"/>
          <w:szCs w:val="28"/>
          <w:rtl/>
        </w:rPr>
        <w:t>3.0</w:t>
      </w:r>
      <w:r>
        <w:rPr>
          <w:rFonts w:cs="Times New Roman"/>
          <w:szCs w:val="28"/>
          <w:rtl/>
        </w:rPr>
        <w:t xml:space="preserve">، ومكتبات </w:t>
      </w:r>
      <w:r>
        <w:rPr>
          <w:rFonts w:cs="Amiri"/>
          <w:szCs w:val="28"/>
          <w:rtl/>
        </w:rPr>
        <w:t>PubSubClient 2.8 (</w:t>
      </w:r>
      <w:r>
        <w:rPr>
          <w:rFonts w:cs="Times New Roman"/>
          <w:szCs w:val="28"/>
          <w:rtl/>
        </w:rPr>
        <w:t xml:space="preserve">لـ </w:t>
      </w:r>
      <w:r>
        <w:rPr>
          <w:rFonts w:cs="Amiri"/>
          <w:szCs w:val="28"/>
          <w:rtl/>
        </w:rPr>
        <w:t xml:space="preserve">MQTT) </w:t>
      </w:r>
      <w:r>
        <w:rPr>
          <w:rFonts w:cs="Times New Roman"/>
          <w:szCs w:val="28"/>
          <w:rtl/>
        </w:rPr>
        <w:t>و</w:t>
      </w:r>
      <w:r>
        <w:rPr>
          <w:rFonts w:cs="Amiri"/>
          <w:szCs w:val="28"/>
          <w:rtl/>
        </w:rPr>
        <w:t xml:space="preserve">DHT sensor library 1.4.6 </w:t>
      </w:r>
      <w:r>
        <w:rPr>
          <w:rFonts w:cs="Times New Roman"/>
          <w:szCs w:val="28"/>
          <w:rtl/>
        </w:rPr>
        <w:t>و</w:t>
      </w:r>
      <w:r>
        <w:rPr>
          <w:rFonts w:cs="Amiri"/>
          <w:szCs w:val="28"/>
          <w:rtl/>
        </w:rPr>
        <w:t xml:space="preserve">ArduinoJson 7.0. </w:t>
      </w:r>
      <w:r>
        <w:rPr>
          <w:rFonts w:cs="Times New Roman"/>
          <w:szCs w:val="28"/>
          <w:rtl/>
        </w:rPr>
        <w:t>وأمّا بيئة الخادم فتتألّف من</w:t>
      </w:r>
      <w:r>
        <w:rPr>
          <w:rFonts w:cs="Amiri"/>
          <w:szCs w:val="28"/>
          <w:rtl/>
        </w:rPr>
        <w:t xml:space="preserve">: Python 3.12 </w:t>
      </w:r>
      <w:r>
        <w:rPr>
          <w:rFonts w:cs="Times New Roman"/>
          <w:szCs w:val="28"/>
          <w:rtl/>
        </w:rPr>
        <w:t xml:space="preserve">مع البيئة الافتراضية </w:t>
      </w:r>
      <w:r>
        <w:rPr>
          <w:rFonts w:cs="Amiri"/>
          <w:szCs w:val="28"/>
          <w:rtl/>
        </w:rPr>
        <w:t>venv</w:t>
      </w:r>
      <w:r>
        <w:rPr>
          <w:rFonts w:cs="Times New Roman"/>
          <w:szCs w:val="28"/>
          <w:rtl/>
        </w:rPr>
        <w:t xml:space="preserve">، ومحرّر </w:t>
      </w:r>
      <w:r>
        <w:rPr>
          <w:rFonts w:cs="Amiri"/>
          <w:szCs w:val="28"/>
          <w:rtl/>
        </w:rPr>
        <w:t>VS Code</w:t>
      </w:r>
      <w:r>
        <w:rPr>
          <w:rFonts w:cs="Times New Roman"/>
          <w:szCs w:val="28"/>
          <w:rtl/>
        </w:rPr>
        <w:t>، و</w:t>
      </w:r>
      <w:r>
        <w:rPr>
          <w:rFonts w:cs="Amiri"/>
          <w:szCs w:val="28"/>
          <w:rtl/>
        </w:rPr>
        <w:t xml:space="preserve">Git </w:t>
      </w:r>
      <w:r>
        <w:rPr>
          <w:rFonts w:cs="Times New Roman"/>
          <w:szCs w:val="28"/>
          <w:rtl/>
        </w:rPr>
        <w:t>للإصدار، و</w:t>
      </w:r>
      <w:r>
        <w:rPr>
          <w:rFonts w:cs="Amiri"/>
          <w:szCs w:val="28"/>
          <w:rtl/>
        </w:rPr>
        <w:t xml:space="preserve">Docker 24 </w:t>
      </w:r>
      <w:r>
        <w:rPr>
          <w:rFonts w:cs="Times New Roman"/>
          <w:szCs w:val="28"/>
          <w:rtl/>
        </w:rPr>
        <w:t>للحاويات، و</w:t>
      </w:r>
      <w:r>
        <w:rPr>
          <w:rFonts w:cs="Amiri"/>
          <w:szCs w:val="28"/>
          <w:rtl/>
        </w:rPr>
        <w:t xml:space="preserve">MySQL 8.0 </w:t>
      </w:r>
      <w:r>
        <w:rPr>
          <w:rFonts w:cs="Times New Roman"/>
          <w:szCs w:val="28"/>
          <w:rtl/>
        </w:rPr>
        <w:t>و</w:t>
      </w:r>
      <w:r>
        <w:rPr>
          <w:rFonts w:cs="Amiri"/>
          <w:szCs w:val="28"/>
          <w:rtl/>
        </w:rPr>
        <w:t xml:space="preserve">Redis 7.2 </w:t>
      </w:r>
      <w:r>
        <w:rPr>
          <w:rFonts w:cs="Times New Roman"/>
          <w:szCs w:val="28"/>
          <w:rtl/>
        </w:rPr>
        <w:t>كحاوياتٍ منفصلة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جرى إنشاء مستودع </w:t>
      </w:r>
      <w:r>
        <w:rPr>
          <w:rFonts w:cs="Amiri"/>
          <w:szCs w:val="28"/>
          <w:rtl/>
        </w:rPr>
        <w:t xml:space="preserve">Git </w:t>
      </w:r>
      <w:r>
        <w:rPr>
          <w:rFonts w:cs="Times New Roman"/>
          <w:szCs w:val="28"/>
          <w:rtl/>
        </w:rPr>
        <w:t xml:space="preserve">على </w:t>
      </w:r>
      <w:r>
        <w:rPr>
          <w:rFonts w:cs="Amiri"/>
          <w:szCs w:val="28"/>
          <w:rtl/>
        </w:rPr>
        <w:t xml:space="preserve">GitHub </w:t>
      </w:r>
      <w:r>
        <w:rPr>
          <w:rFonts w:cs="Times New Roman"/>
          <w:szCs w:val="28"/>
          <w:rtl/>
        </w:rPr>
        <w:t xml:space="preserve">يحتوي على ثلاث وحداتٍ </w:t>
      </w:r>
      <w:r>
        <w:rPr>
          <w:rFonts w:cs="Amiri"/>
          <w:szCs w:val="28"/>
          <w:rtl/>
        </w:rPr>
        <w:t>(monorepo): /embedded (</w:t>
      </w:r>
      <w:r>
        <w:rPr>
          <w:rFonts w:cs="Times New Roman"/>
          <w:szCs w:val="28"/>
          <w:rtl/>
        </w:rPr>
        <w:t xml:space="preserve">كود </w:t>
      </w:r>
      <w:r>
        <w:rPr>
          <w:rFonts w:cs="Amiri"/>
          <w:szCs w:val="28"/>
          <w:rtl/>
        </w:rPr>
        <w:t>ESP32)</w:t>
      </w:r>
      <w:r>
        <w:rPr>
          <w:rFonts w:cs="Times New Roman"/>
          <w:szCs w:val="28"/>
          <w:rtl/>
        </w:rPr>
        <w:t xml:space="preserve">، </w:t>
      </w:r>
      <w:r>
        <w:rPr>
          <w:rFonts w:cs="Amiri"/>
          <w:szCs w:val="28"/>
          <w:rtl/>
        </w:rPr>
        <w:t>/backend (</w:t>
      </w:r>
      <w:r>
        <w:rPr>
          <w:rFonts w:cs="Times New Roman"/>
          <w:szCs w:val="28"/>
          <w:rtl/>
        </w:rPr>
        <w:t xml:space="preserve">خادم </w:t>
      </w:r>
      <w:r>
        <w:rPr>
          <w:rFonts w:cs="Amiri"/>
          <w:szCs w:val="28"/>
          <w:rtl/>
        </w:rPr>
        <w:t xml:space="preserve">Flask </w:t>
      </w:r>
      <w:r>
        <w:rPr>
          <w:rFonts w:cs="Times New Roman"/>
          <w:szCs w:val="28"/>
          <w:rtl/>
        </w:rPr>
        <w:t xml:space="preserve">وقاعدة البيانات ونموذج </w:t>
      </w:r>
      <w:r>
        <w:rPr>
          <w:rFonts w:cs="Amiri"/>
          <w:szCs w:val="28"/>
          <w:rtl/>
        </w:rPr>
        <w:t>ML)</w:t>
      </w:r>
      <w:r>
        <w:rPr>
          <w:rFonts w:cs="Times New Roman"/>
          <w:szCs w:val="28"/>
          <w:rtl/>
        </w:rPr>
        <w:t>، و</w:t>
      </w:r>
      <w:r>
        <w:rPr>
          <w:rFonts w:cs="Amiri"/>
          <w:szCs w:val="28"/>
          <w:rtl/>
        </w:rPr>
        <w:t>/frontend (</w:t>
      </w:r>
      <w:r>
        <w:rPr>
          <w:rFonts w:cs="Times New Roman"/>
          <w:szCs w:val="28"/>
          <w:rtl/>
        </w:rPr>
        <w:t xml:space="preserve">لوحة </w:t>
      </w:r>
      <w:r>
        <w:rPr>
          <w:rFonts w:cs="Amiri"/>
          <w:szCs w:val="28"/>
          <w:rtl/>
        </w:rPr>
        <w:t xml:space="preserve">React.js). </w:t>
      </w:r>
      <w:r>
        <w:rPr>
          <w:rFonts w:cs="Times New Roman"/>
          <w:szCs w:val="28"/>
          <w:rtl/>
        </w:rPr>
        <w:t xml:space="preserve">كما أُعدّ ملف </w:t>
      </w:r>
      <w:r>
        <w:rPr>
          <w:rFonts w:cs="Amiri"/>
          <w:szCs w:val="28"/>
          <w:rtl/>
        </w:rPr>
        <w:t xml:space="preserve">docker-compose.yml </w:t>
      </w:r>
      <w:r>
        <w:rPr>
          <w:rFonts w:cs="Times New Roman"/>
          <w:szCs w:val="28"/>
          <w:rtl/>
        </w:rPr>
        <w:t>يُنسّق ست حاويات</w:t>
      </w:r>
      <w:r>
        <w:rPr>
          <w:rFonts w:cs="Amiri"/>
          <w:szCs w:val="28"/>
          <w:rtl/>
        </w:rPr>
        <w:t xml:space="preserve">: flask-api </w:t>
      </w:r>
      <w:r>
        <w:rPr>
          <w:rFonts w:cs="Times New Roman"/>
          <w:szCs w:val="28"/>
          <w:rtl/>
        </w:rPr>
        <w:t>و</w:t>
      </w:r>
      <w:r>
        <w:rPr>
          <w:rFonts w:cs="Amiri"/>
          <w:szCs w:val="28"/>
          <w:rtl/>
        </w:rPr>
        <w:t xml:space="preserve">mosquitto </w:t>
      </w:r>
      <w:r>
        <w:rPr>
          <w:rFonts w:cs="Times New Roman"/>
          <w:szCs w:val="28"/>
          <w:rtl/>
        </w:rPr>
        <w:t>و</w:t>
      </w:r>
      <w:r>
        <w:rPr>
          <w:rFonts w:cs="Amiri"/>
          <w:szCs w:val="28"/>
          <w:rtl/>
        </w:rPr>
        <w:t xml:space="preserve">mysql </w:t>
      </w:r>
      <w:r>
        <w:rPr>
          <w:rFonts w:cs="Times New Roman"/>
          <w:szCs w:val="28"/>
          <w:rtl/>
        </w:rPr>
        <w:t>و</w:t>
      </w:r>
      <w:r>
        <w:rPr>
          <w:rFonts w:cs="Amiri"/>
          <w:szCs w:val="28"/>
          <w:rtl/>
        </w:rPr>
        <w:t xml:space="preserve">redis </w:t>
      </w:r>
      <w:r>
        <w:rPr>
          <w:rFonts w:cs="Times New Roman"/>
          <w:szCs w:val="28"/>
          <w:rtl/>
        </w:rPr>
        <w:t>و</w:t>
      </w:r>
      <w:r>
        <w:rPr>
          <w:rFonts w:cs="Amiri"/>
          <w:szCs w:val="28"/>
          <w:rtl/>
        </w:rPr>
        <w:t xml:space="preserve">prometheus </w:t>
      </w:r>
      <w:r>
        <w:rPr>
          <w:rFonts w:cs="Times New Roman"/>
          <w:szCs w:val="28"/>
          <w:rtl/>
        </w:rPr>
        <w:t>و</w:t>
      </w:r>
      <w:r>
        <w:rPr>
          <w:rFonts w:cs="Amiri"/>
          <w:szCs w:val="28"/>
          <w:rtl/>
        </w:rPr>
        <w:t xml:space="preserve">grafana. </w:t>
      </w:r>
      <w:r>
        <w:rPr>
          <w:rFonts w:cs="Times New Roman"/>
          <w:szCs w:val="28"/>
          <w:rtl/>
        </w:rPr>
        <w:t xml:space="preserve">وجرى إعداد </w:t>
      </w:r>
      <w:r>
        <w:rPr>
          <w:rFonts w:cs="Amiri"/>
          <w:szCs w:val="28"/>
          <w:rtl/>
        </w:rPr>
        <w:t xml:space="preserve">GitHub Actions </w:t>
      </w:r>
      <w:r>
        <w:rPr>
          <w:rFonts w:cs="Times New Roman"/>
          <w:szCs w:val="28"/>
          <w:rtl/>
        </w:rPr>
        <w:t xml:space="preserve">لـ </w:t>
      </w:r>
      <w:r>
        <w:rPr>
          <w:rFonts w:cs="Amiri"/>
          <w:szCs w:val="28"/>
          <w:rtl/>
        </w:rPr>
        <w:t xml:space="preserve">CI/CD </w:t>
      </w:r>
      <w:r>
        <w:rPr>
          <w:rFonts w:cs="Times New Roman"/>
          <w:szCs w:val="28"/>
          <w:rtl/>
        </w:rPr>
        <w:t>بحيث يُنفَّذ تلقائياً عند كل تعديلٍ</w:t>
      </w:r>
      <w:r>
        <w:rPr>
          <w:rFonts w:cs="Amiri"/>
          <w:szCs w:val="28"/>
          <w:rtl/>
        </w:rPr>
        <w:t xml:space="preserve">: </w:t>
      </w:r>
      <w:r>
        <w:rPr>
          <w:rFonts w:cs="Times New Roman"/>
          <w:szCs w:val="28"/>
          <w:rtl/>
        </w:rPr>
        <w:t xml:space="preserve">تشغيل الاختبارات الوحدوية </w:t>
      </w:r>
      <w:r>
        <w:rPr>
          <w:rFonts w:cs="Amiri"/>
          <w:szCs w:val="28"/>
          <w:rtl/>
        </w:rPr>
        <w:t xml:space="preserve">(Unit Tests) </w:t>
      </w:r>
      <w:r>
        <w:rPr>
          <w:rFonts w:cs="Times New Roman"/>
          <w:szCs w:val="28"/>
          <w:rtl/>
        </w:rPr>
        <w:t xml:space="preserve">بنسبة تغطيةٍ </w:t>
      </w:r>
      <w:r>
        <w:rPr>
          <w:rFonts w:cs="Amiri"/>
          <w:szCs w:val="28"/>
          <w:rtl/>
        </w:rPr>
        <w:t>≥ 80%</w:t>
      </w:r>
      <w:r>
        <w:rPr>
          <w:rFonts w:cs="Times New Roman"/>
          <w:szCs w:val="28"/>
          <w:rtl/>
        </w:rPr>
        <w:t xml:space="preserve">، فحص الكود بـ </w:t>
      </w:r>
      <w:r>
        <w:rPr>
          <w:rFonts w:cs="Amiri"/>
          <w:szCs w:val="28"/>
          <w:rtl/>
        </w:rPr>
        <w:t xml:space="preserve">flake8 </w:t>
      </w:r>
      <w:r>
        <w:rPr>
          <w:rFonts w:cs="Times New Roman"/>
          <w:szCs w:val="28"/>
          <w:rtl/>
        </w:rPr>
        <w:t>و</w:t>
      </w:r>
      <w:r>
        <w:rPr>
          <w:rFonts w:cs="Amiri"/>
          <w:szCs w:val="28"/>
          <w:rtl/>
        </w:rPr>
        <w:t>ESLint</w:t>
      </w:r>
      <w:r>
        <w:rPr>
          <w:rFonts w:cs="Times New Roman"/>
          <w:szCs w:val="28"/>
          <w:rtl/>
        </w:rPr>
        <w:t xml:space="preserve">، ثم بناء صور </w:t>
      </w:r>
      <w:r>
        <w:rPr>
          <w:rFonts w:cs="Amiri"/>
          <w:szCs w:val="28"/>
          <w:rtl/>
        </w:rPr>
        <w:t xml:space="preserve">Docker </w:t>
      </w:r>
      <w:r>
        <w:rPr>
          <w:rFonts w:cs="Times New Roman"/>
          <w:szCs w:val="28"/>
          <w:rtl/>
        </w:rPr>
        <w:t>ورفعها إلى سجلٍّ خاص</w:t>
      </w:r>
      <w:r>
        <w:rPr>
          <w:rFonts w:cs="Amiri"/>
          <w:szCs w:val="28"/>
          <w:rtl/>
        </w:rPr>
        <w:t xml:space="preserve">. </w:t>
      </w:r>
      <w:r>
        <w:rPr>
          <w:rFonts w:cs="Times New Roman"/>
          <w:szCs w:val="28"/>
          <w:rtl/>
        </w:rPr>
        <w:t xml:space="preserve">ويعرض الجدول </w:t>
      </w:r>
      <w:r>
        <w:rPr>
          <w:rFonts w:cs="Amiri"/>
          <w:szCs w:val="28"/>
          <w:rtl/>
        </w:rPr>
        <w:t xml:space="preserve">(4-1) </w:t>
      </w:r>
      <w:r>
        <w:rPr>
          <w:rFonts w:cs="Times New Roman"/>
          <w:szCs w:val="28"/>
          <w:rtl/>
        </w:rPr>
        <w:t>ملخّص مواصفات بيئة التطوير</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(4-1): </w:t>
      </w:r>
      <w:r>
        <w:rPr>
          <w:rFonts w:cs="Times New Roman"/>
          <w:b/>
          <w:bCs/>
          <w:color w:val="262626"/>
          <w:sz w:val="22"/>
          <w:rtl/>
        </w:rPr>
        <w:t>مواصفات بيئة التطوير والاختبار</w:t>
      </w:r>
    </w:p>
    <w:tbl>
      <w:tblPr>
        <w:tblStyle w:val="TableGrid"/>
        <w:bidiVisual/>
        <w:tblW w:w="0" w:type="auto"/>
        <w:jc w:val="center"/>
        <w:tblLook w:val="04A0" w:firstRow="1" w:lastRow="0" w:firstColumn="1" w:lastColumn="0" w:noHBand="0" w:noVBand="1"/>
      </w:tblPr>
      <w:tblGrid>
        <w:gridCol w:w="2835"/>
        <w:gridCol w:w="4535"/>
      </w:tblGrid>
      <w:tr w:rsidR="005F1503">
        <w:trPr>
          <w:jc w:val="center"/>
        </w:trPr>
        <w:tc>
          <w:tcPr>
            <w:tcW w:w="2835" w:type="dxa"/>
            <w:shd w:val="clear" w:color="auto" w:fill="1F4E79"/>
            <w:vAlign w:val="center"/>
          </w:tcPr>
          <w:p w:rsidR="005F1503" w:rsidRDefault="00392EB3" w:rsidP="00392EB3">
            <w:pPr>
              <w:bidi/>
              <w:rPr>
                <w:rFonts w:hint="eastAsia"/>
              </w:rPr>
            </w:pPr>
            <w:r>
              <w:rPr>
                <w:rFonts w:cs="Times New Roman"/>
                <w:b/>
                <w:bCs/>
                <w:color w:val="FFFFFF"/>
                <w:sz w:val="21"/>
                <w:szCs w:val="21"/>
                <w:rtl/>
              </w:rPr>
              <w:t>البند</w:t>
            </w:r>
          </w:p>
        </w:tc>
        <w:tc>
          <w:tcPr>
            <w:tcW w:w="4535" w:type="dxa"/>
            <w:shd w:val="clear" w:color="auto" w:fill="1F4E79"/>
            <w:vAlign w:val="center"/>
          </w:tcPr>
          <w:p w:rsidR="005F1503" w:rsidRDefault="00392EB3" w:rsidP="00392EB3">
            <w:pPr>
              <w:bidi/>
              <w:rPr>
                <w:rFonts w:hint="eastAsia"/>
              </w:rPr>
            </w:pPr>
            <w:r>
              <w:rPr>
                <w:rFonts w:cs="Times New Roman"/>
                <w:b/>
                <w:bCs/>
                <w:color w:val="FFFFFF"/>
                <w:sz w:val="21"/>
                <w:szCs w:val="21"/>
                <w:rtl/>
              </w:rPr>
              <w:t>المواصفة</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 xml:space="preserve">نظام التشغيل </w:t>
            </w:r>
            <w:r>
              <w:rPr>
                <w:rFonts w:cs="Amiri"/>
                <w:color w:val="262626"/>
                <w:sz w:val="21"/>
                <w:szCs w:val="21"/>
                <w:rtl/>
              </w:rPr>
              <w:t>(</w:t>
            </w:r>
            <w:r>
              <w:rPr>
                <w:rFonts w:cs="Times New Roman"/>
                <w:color w:val="262626"/>
                <w:sz w:val="21"/>
                <w:szCs w:val="21"/>
                <w:rtl/>
              </w:rPr>
              <w:t>الخادم</w:t>
            </w:r>
            <w:r>
              <w:rPr>
                <w:rFonts w:cs="Amiri"/>
                <w:color w:val="262626"/>
                <w:sz w:val="21"/>
                <w:szCs w:val="21"/>
                <w:rtl/>
              </w:rPr>
              <w:t>)</w:t>
            </w:r>
          </w:p>
        </w:tc>
        <w:tc>
          <w:tcPr>
            <w:tcW w:w="4535" w:type="dxa"/>
            <w:vAlign w:val="center"/>
          </w:tcPr>
          <w:p w:rsidR="005F1503" w:rsidRDefault="00392EB3" w:rsidP="00392EB3">
            <w:pPr>
              <w:bidi/>
              <w:rPr>
                <w:rFonts w:hint="eastAsia"/>
              </w:rPr>
            </w:pPr>
            <w:r>
              <w:rPr>
                <w:rFonts w:cs="Amiri"/>
                <w:color w:val="262626"/>
                <w:sz w:val="21"/>
                <w:szCs w:val="21"/>
                <w:rtl/>
              </w:rPr>
              <w:t>Ubuntu Linux 22.04 LTS</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المعالج والذاكرة</w:t>
            </w:r>
          </w:p>
        </w:tc>
        <w:tc>
          <w:tcPr>
            <w:tcW w:w="4535" w:type="dxa"/>
            <w:shd w:val="clear" w:color="auto" w:fill="F2F6FB"/>
            <w:vAlign w:val="center"/>
          </w:tcPr>
          <w:p w:rsidR="005F1503" w:rsidRDefault="00392EB3" w:rsidP="00392EB3">
            <w:pPr>
              <w:bidi/>
              <w:rPr>
                <w:rFonts w:hint="eastAsia"/>
              </w:rPr>
            </w:pPr>
            <w:r>
              <w:rPr>
                <w:rFonts w:cs="Amiri"/>
                <w:color w:val="262626"/>
                <w:sz w:val="21"/>
                <w:szCs w:val="21"/>
                <w:rtl/>
              </w:rPr>
              <w:t>Intel Core i7-12700 @ 2.1 GHz / 32 GB RAM</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التخزين</w:t>
            </w:r>
          </w:p>
        </w:tc>
        <w:tc>
          <w:tcPr>
            <w:tcW w:w="4535" w:type="dxa"/>
            <w:vAlign w:val="center"/>
          </w:tcPr>
          <w:p w:rsidR="005F1503" w:rsidRDefault="00392EB3" w:rsidP="00392EB3">
            <w:pPr>
              <w:bidi/>
              <w:rPr>
                <w:rFonts w:hint="eastAsia"/>
              </w:rPr>
            </w:pPr>
            <w:r>
              <w:rPr>
                <w:rFonts w:cs="Amiri"/>
                <w:color w:val="262626"/>
                <w:sz w:val="21"/>
                <w:szCs w:val="21"/>
                <w:rtl/>
              </w:rPr>
              <w:t>SSD NVMe 1 TB</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بطاقة الشبكة</w:t>
            </w:r>
          </w:p>
        </w:tc>
        <w:tc>
          <w:tcPr>
            <w:tcW w:w="4535" w:type="dxa"/>
            <w:shd w:val="clear" w:color="auto" w:fill="F2F6FB"/>
            <w:vAlign w:val="center"/>
          </w:tcPr>
          <w:p w:rsidR="005F1503" w:rsidRDefault="00392EB3" w:rsidP="00392EB3">
            <w:pPr>
              <w:bidi/>
              <w:rPr>
                <w:rFonts w:hint="eastAsia"/>
              </w:rPr>
            </w:pPr>
            <w:r>
              <w:rPr>
                <w:rFonts w:cs="Amiri"/>
                <w:color w:val="262626"/>
                <w:sz w:val="21"/>
                <w:szCs w:val="21"/>
                <w:rtl/>
              </w:rPr>
              <w:t>Gigabit Ethernet + Wi-Fi 6</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lastRenderedPageBreak/>
              <w:t xml:space="preserve">بيئة </w:t>
            </w:r>
            <w:r>
              <w:rPr>
                <w:rFonts w:cs="Amiri"/>
                <w:color w:val="262626"/>
                <w:sz w:val="21"/>
                <w:szCs w:val="21"/>
                <w:rtl/>
              </w:rPr>
              <w:t>Python</w:t>
            </w:r>
          </w:p>
        </w:tc>
        <w:tc>
          <w:tcPr>
            <w:tcW w:w="4535" w:type="dxa"/>
            <w:vAlign w:val="center"/>
          </w:tcPr>
          <w:p w:rsidR="005F1503" w:rsidRDefault="00392EB3" w:rsidP="00392EB3">
            <w:pPr>
              <w:bidi/>
              <w:rPr>
                <w:rFonts w:hint="eastAsia"/>
              </w:rPr>
            </w:pPr>
            <w:r>
              <w:rPr>
                <w:rFonts w:cs="Amiri"/>
                <w:color w:val="262626"/>
                <w:sz w:val="21"/>
                <w:szCs w:val="21"/>
                <w:rtl/>
              </w:rPr>
              <w:t>3.12 + venv + pip</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 xml:space="preserve">بيئة </w:t>
            </w:r>
            <w:r>
              <w:rPr>
                <w:rFonts w:cs="Amiri"/>
                <w:color w:val="262626"/>
                <w:sz w:val="21"/>
                <w:szCs w:val="21"/>
                <w:rtl/>
              </w:rPr>
              <w:t>Node.js</w:t>
            </w:r>
          </w:p>
        </w:tc>
        <w:tc>
          <w:tcPr>
            <w:tcW w:w="4535" w:type="dxa"/>
            <w:shd w:val="clear" w:color="auto" w:fill="F2F6FB"/>
            <w:vAlign w:val="center"/>
          </w:tcPr>
          <w:p w:rsidR="005F1503" w:rsidRDefault="00392EB3" w:rsidP="00392EB3">
            <w:pPr>
              <w:bidi/>
              <w:rPr>
                <w:rFonts w:hint="eastAsia"/>
              </w:rPr>
            </w:pPr>
            <w:r>
              <w:rPr>
                <w:rFonts w:cs="Amiri"/>
                <w:color w:val="262626"/>
                <w:sz w:val="21"/>
                <w:szCs w:val="21"/>
                <w:rtl/>
              </w:rPr>
              <w:t>20 LTS + pnpm</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قاعدة البيانات</w:t>
            </w:r>
          </w:p>
        </w:tc>
        <w:tc>
          <w:tcPr>
            <w:tcW w:w="4535" w:type="dxa"/>
            <w:vAlign w:val="center"/>
          </w:tcPr>
          <w:p w:rsidR="005F1503" w:rsidRDefault="00392EB3" w:rsidP="00392EB3">
            <w:pPr>
              <w:bidi/>
              <w:rPr>
                <w:rFonts w:hint="eastAsia"/>
              </w:rPr>
            </w:pPr>
            <w:r>
              <w:rPr>
                <w:rFonts w:cs="Amiri"/>
                <w:color w:val="262626"/>
                <w:sz w:val="21"/>
                <w:szCs w:val="21"/>
                <w:rtl/>
              </w:rPr>
              <w:t>MySQL 8.0 (InnoDB, utf8mb4)</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بيئة الأجهزة</w:t>
            </w:r>
          </w:p>
        </w:tc>
        <w:tc>
          <w:tcPr>
            <w:tcW w:w="4535" w:type="dxa"/>
            <w:shd w:val="clear" w:color="auto" w:fill="F2F6FB"/>
            <w:vAlign w:val="center"/>
          </w:tcPr>
          <w:p w:rsidR="005F1503" w:rsidRDefault="00392EB3" w:rsidP="00392EB3">
            <w:pPr>
              <w:bidi/>
              <w:rPr>
                <w:rFonts w:hint="eastAsia"/>
              </w:rPr>
            </w:pPr>
            <w:r>
              <w:rPr>
                <w:rFonts w:cs="Amiri"/>
                <w:color w:val="262626"/>
                <w:sz w:val="21"/>
                <w:szCs w:val="21"/>
                <w:rtl/>
              </w:rPr>
              <w:t xml:space="preserve">4 × ESP32-WROOM-32 + 5 </w:t>
            </w:r>
            <w:r>
              <w:rPr>
                <w:rFonts w:cs="Times New Roman"/>
                <w:color w:val="262626"/>
                <w:sz w:val="21"/>
                <w:szCs w:val="21"/>
                <w:rtl/>
              </w:rPr>
              <w:t xml:space="preserve">مستشعرات </w:t>
            </w:r>
            <w:r>
              <w:rPr>
                <w:rFonts w:cs="Amiri"/>
                <w:color w:val="262626"/>
                <w:sz w:val="21"/>
                <w:szCs w:val="21"/>
                <w:rtl/>
              </w:rPr>
              <w:t>+ Relay</w:t>
            </w:r>
          </w:p>
        </w:tc>
      </w:tr>
      <w:tr w:rsidR="005F1503">
        <w:trPr>
          <w:jc w:val="center"/>
        </w:trPr>
        <w:tc>
          <w:tcPr>
            <w:tcW w:w="2835" w:type="dxa"/>
            <w:vAlign w:val="center"/>
          </w:tcPr>
          <w:p w:rsidR="005F1503" w:rsidRDefault="00392EB3" w:rsidP="00392EB3">
            <w:pPr>
              <w:bidi/>
              <w:rPr>
                <w:rFonts w:hint="eastAsia"/>
              </w:rPr>
            </w:pPr>
            <w:r>
              <w:rPr>
                <w:rFonts w:cs="Amiri"/>
                <w:color w:val="262626"/>
                <w:sz w:val="21"/>
                <w:szCs w:val="21"/>
                <w:rtl/>
              </w:rPr>
              <w:t>IDE</w:t>
            </w:r>
          </w:p>
        </w:tc>
        <w:tc>
          <w:tcPr>
            <w:tcW w:w="4535" w:type="dxa"/>
            <w:vAlign w:val="center"/>
          </w:tcPr>
          <w:p w:rsidR="005F1503" w:rsidRDefault="00392EB3" w:rsidP="00392EB3">
            <w:pPr>
              <w:bidi/>
              <w:rPr>
                <w:rFonts w:hint="eastAsia"/>
              </w:rPr>
            </w:pPr>
            <w:r>
              <w:rPr>
                <w:rFonts w:cs="Amiri"/>
                <w:color w:val="262626"/>
                <w:sz w:val="21"/>
                <w:szCs w:val="21"/>
                <w:rtl/>
              </w:rPr>
              <w:t>VS Code + PlatformIO + Git</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نظام النشر</w:t>
            </w:r>
          </w:p>
        </w:tc>
        <w:tc>
          <w:tcPr>
            <w:tcW w:w="4535" w:type="dxa"/>
            <w:shd w:val="clear" w:color="auto" w:fill="F2F6FB"/>
            <w:vAlign w:val="center"/>
          </w:tcPr>
          <w:p w:rsidR="005F1503" w:rsidRDefault="00392EB3" w:rsidP="00392EB3">
            <w:pPr>
              <w:bidi/>
              <w:rPr>
                <w:rFonts w:hint="eastAsia"/>
              </w:rPr>
            </w:pPr>
            <w:r>
              <w:rPr>
                <w:rFonts w:cs="Amiri"/>
                <w:color w:val="262626"/>
                <w:sz w:val="21"/>
                <w:szCs w:val="21"/>
                <w:rtl/>
              </w:rPr>
              <w:t xml:space="preserve">Docker Compose (6 </w:t>
            </w:r>
            <w:r>
              <w:rPr>
                <w:rFonts w:cs="Times New Roman"/>
                <w:color w:val="262626"/>
                <w:sz w:val="21"/>
                <w:szCs w:val="21"/>
                <w:rtl/>
              </w:rPr>
              <w:t>حاويات</w:t>
            </w:r>
            <w:r>
              <w:rPr>
                <w:rFonts w:cs="Amiri"/>
                <w:color w:val="262626"/>
                <w:sz w:val="21"/>
                <w:szCs w:val="21"/>
                <w:rtl/>
              </w:rPr>
              <w:t>)</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المراقبة</w:t>
            </w:r>
          </w:p>
        </w:tc>
        <w:tc>
          <w:tcPr>
            <w:tcW w:w="4535" w:type="dxa"/>
            <w:vAlign w:val="center"/>
          </w:tcPr>
          <w:p w:rsidR="005F1503" w:rsidRDefault="00392EB3" w:rsidP="00392EB3">
            <w:pPr>
              <w:bidi/>
              <w:rPr>
                <w:rFonts w:hint="eastAsia"/>
              </w:rPr>
            </w:pPr>
            <w:r>
              <w:rPr>
                <w:rFonts w:cs="Amiri"/>
                <w:color w:val="262626"/>
                <w:sz w:val="21"/>
                <w:szCs w:val="21"/>
                <w:rtl/>
              </w:rPr>
              <w:t>Prometheus 2.x + Grafana 10.x</w:t>
            </w:r>
          </w:p>
        </w:tc>
      </w:tr>
      <w:tr w:rsidR="005F1503">
        <w:trPr>
          <w:jc w:val="center"/>
        </w:trPr>
        <w:tc>
          <w:tcPr>
            <w:tcW w:w="2835" w:type="dxa"/>
            <w:shd w:val="clear" w:color="auto" w:fill="F2F6FB"/>
            <w:vAlign w:val="center"/>
          </w:tcPr>
          <w:p w:rsidR="005F1503" w:rsidRDefault="00392EB3" w:rsidP="00392EB3">
            <w:pPr>
              <w:bidi/>
              <w:rPr>
                <w:rFonts w:hint="eastAsia"/>
              </w:rPr>
            </w:pPr>
            <w:r>
              <w:rPr>
                <w:rFonts w:cs="Amiri"/>
                <w:color w:val="262626"/>
                <w:sz w:val="21"/>
                <w:szCs w:val="21"/>
                <w:rtl/>
              </w:rPr>
              <w:t>CI/CD</w:t>
            </w:r>
          </w:p>
        </w:tc>
        <w:tc>
          <w:tcPr>
            <w:tcW w:w="4535" w:type="dxa"/>
            <w:shd w:val="clear" w:color="auto" w:fill="F2F6FB"/>
            <w:vAlign w:val="center"/>
          </w:tcPr>
          <w:p w:rsidR="005F1503" w:rsidRDefault="00392EB3" w:rsidP="00392EB3">
            <w:pPr>
              <w:bidi/>
              <w:rPr>
                <w:rFonts w:hint="eastAsia"/>
              </w:rPr>
            </w:pPr>
            <w:r>
              <w:rPr>
                <w:rFonts w:cs="Amiri"/>
                <w:color w:val="262626"/>
                <w:sz w:val="21"/>
                <w:szCs w:val="21"/>
                <w:rtl/>
              </w:rPr>
              <w:t>GitHub Actions (test, lint, build, deploy)</w:t>
            </w:r>
          </w:p>
        </w:tc>
      </w:tr>
    </w:tbl>
    <w:p w:rsidR="005F1503" w:rsidRDefault="005F1503" w:rsidP="00392EB3">
      <w:pPr>
        <w:bidi/>
        <w:spacing w:after="120"/>
        <w:rPr>
          <w:rFonts w:hint="eastAsia"/>
        </w:rPr>
      </w:pPr>
    </w:p>
    <w:p w:rsidR="005F1503" w:rsidRDefault="00392EB3" w:rsidP="00392EB3">
      <w:pPr>
        <w:keepNext/>
        <w:bidi/>
        <w:spacing w:before="120" w:after="40"/>
        <w:rPr>
          <w:rFonts w:hint="eastAsia"/>
        </w:rPr>
      </w:pPr>
      <w:r>
        <w:rPr>
          <w:noProof/>
        </w:rPr>
        <w:drawing>
          <wp:inline distT="0" distB="0" distL="0" distR="0">
            <wp:extent cx="5580000" cy="33543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deployment.png"/>
                    <pic:cNvPicPr/>
                  </pic:nvPicPr>
                  <pic:blipFill>
                    <a:blip r:embed="rId18"/>
                    <a:stretch>
                      <a:fillRect/>
                    </a:stretch>
                  </pic:blipFill>
                  <pic:spPr>
                    <a:xfrm>
                      <a:off x="0" y="0"/>
                      <a:ext cx="5580000" cy="3354323"/>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(4-1): </w:t>
      </w:r>
      <w:r>
        <w:rPr>
          <w:rFonts w:cs="Times New Roman"/>
          <w:b/>
          <w:bCs/>
          <w:color w:val="262626"/>
          <w:sz w:val="22"/>
          <w:rtl/>
        </w:rPr>
        <w:t>طوبولوجيا النشر الفيزيائي للنظام</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4.3  </w:t>
      </w:r>
      <w:r>
        <w:rPr>
          <w:rFonts w:cs="Times New Roman"/>
          <w:b/>
          <w:bCs/>
          <w:color w:val="1F4E79"/>
          <w:sz w:val="32"/>
          <w:szCs w:val="32"/>
          <w:rtl/>
        </w:rPr>
        <w:t xml:space="preserve">برمجة الأجهزة </w:t>
      </w:r>
      <w:r>
        <w:rPr>
          <w:rFonts w:cs="Amiri"/>
          <w:b/>
          <w:bCs/>
          <w:color w:val="1F4E79"/>
          <w:sz w:val="32"/>
          <w:szCs w:val="32"/>
          <w:rtl/>
        </w:rPr>
        <w:t>(ESP32 &amp; C++)</w:t>
      </w:r>
    </w:p>
    <w:p w:rsidR="005F1503" w:rsidRDefault="00392EB3" w:rsidP="00392EB3">
      <w:pPr>
        <w:bidi/>
        <w:spacing w:after="120" w:line="360" w:lineRule="auto"/>
        <w:ind w:firstLine="340"/>
        <w:rPr>
          <w:rFonts w:hint="eastAsia"/>
        </w:rPr>
      </w:pPr>
      <w:r>
        <w:rPr>
          <w:rFonts w:cs="Times New Roman"/>
          <w:szCs w:val="28"/>
          <w:rtl/>
        </w:rPr>
        <w:t xml:space="preserve">بُرمجت أربعة متحكمات </w:t>
      </w:r>
      <w:r>
        <w:rPr>
          <w:rFonts w:cs="Amiri"/>
          <w:szCs w:val="28"/>
          <w:rtl/>
        </w:rPr>
        <w:t xml:space="preserve">ESP32 </w:t>
      </w:r>
      <w:r>
        <w:rPr>
          <w:rFonts w:cs="Times New Roman"/>
          <w:szCs w:val="28"/>
          <w:rtl/>
        </w:rPr>
        <w:t xml:space="preserve">بلغة </w:t>
      </w:r>
      <w:r>
        <w:rPr>
          <w:rFonts w:cs="Amiri"/>
          <w:szCs w:val="28"/>
          <w:rtl/>
        </w:rPr>
        <w:t xml:space="preserve">C++ </w:t>
      </w:r>
      <w:r>
        <w:rPr>
          <w:rFonts w:cs="Times New Roman"/>
          <w:szCs w:val="28"/>
          <w:rtl/>
        </w:rPr>
        <w:t xml:space="preserve">باستخدام إطار </w:t>
      </w:r>
      <w:r>
        <w:rPr>
          <w:rFonts w:cs="Amiri"/>
          <w:szCs w:val="28"/>
          <w:rtl/>
        </w:rPr>
        <w:t xml:space="preserve">Arduino Core. </w:t>
      </w:r>
      <w:r>
        <w:rPr>
          <w:rFonts w:cs="Times New Roman"/>
          <w:szCs w:val="28"/>
          <w:rtl/>
        </w:rPr>
        <w:t>تتبع الكود بنيةً معياريةً تنظّم المسؤوليات في ملفاتٍ منفصلةٍ</w:t>
      </w:r>
      <w:r>
        <w:rPr>
          <w:rFonts w:cs="Amiri"/>
          <w:szCs w:val="28"/>
          <w:rtl/>
        </w:rPr>
        <w:t>: main.cpp (</w:t>
      </w:r>
      <w:r>
        <w:rPr>
          <w:rFonts w:cs="Times New Roman"/>
          <w:szCs w:val="28"/>
          <w:rtl/>
        </w:rPr>
        <w:t>المنطق الرئيس</w:t>
      </w:r>
      <w:r>
        <w:rPr>
          <w:rFonts w:cs="Amiri"/>
          <w:szCs w:val="28"/>
          <w:rtl/>
        </w:rPr>
        <w:t>)</w:t>
      </w:r>
      <w:r>
        <w:rPr>
          <w:rFonts w:cs="Times New Roman"/>
          <w:szCs w:val="28"/>
          <w:rtl/>
        </w:rPr>
        <w:t xml:space="preserve">، </w:t>
      </w:r>
      <w:r>
        <w:rPr>
          <w:rFonts w:cs="Amiri"/>
          <w:szCs w:val="28"/>
          <w:rtl/>
        </w:rPr>
        <w:t>wifi_manager.cpp (</w:t>
      </w:r>
      <w:r>
        <w:rPr>
          <w:rFonts w:cs="Times New Roman"/>
          <w:szCs w:val="28"/>
          <w:rtl/>
        </w:rPr>
        <w:t>إدارة الاتصال اللاسلكي</w:t>
      </w:r>
      <w:r>
        <w:rPr>
          <w:rFonts w:cs="Amiri"/>
          <w:szCs w:val="28"/>
          <w:rtl/>
        </w:rPr>
        <w:t>)</w:t>
      </w:r>
      <w:r>
        <w:rPr>
          <w:rFonts w:cs="Times New Roman"/>
          <w:szCs w:val="28"/>
          <w:rtl/>
        </w:rPr>
        <w:t xml:space="preserve">، </w:t>
      </w:r>
      <w:r>
        <w:rPr>
          <w:rFonts w:cs="Amiri"/>
          <w:szCs w:val="28"/>
          <w:rtl/>
        </w:rPr>
        <w:t>mqtt_client.cpp (</w:t>
      </w:r>
      <w:r>
        <w:rPr>
          <w:rFonts w:cs="Times New Roman"/>
          <w:szCs w:val="28"/>
          <w:rtl/>
        </w:rPr>
        <w:t xml:space="preserve">اتصال </w:t>
      </w:r>
      <w:r>
        <w:rPr>
          <w:rFonts w:cs="Amiri"/>
          <w:szCs w:val="28"/>
          <w:rtl/>
        </w:rPr>
        <w:t>MQTT)</w:t>
      </w:r>
      <w:r>
        <w:rPr>
          <w:rFonts w:cs="Times New Roman"/>
          <w:szCs w:val="28"/>
          <w:rtl/>
        </w:rPr>
        <w:t xml:space="preserve">، </w:t>
      </w:r>
      <w:r>
        <w:rPr>
          <w:rFonts w:cs="Amiri"/>
          <w:szCs w:val="28"/>
          <w:rtl/>
        </w:rPr>
        <w:t>sensors.cpp (</w:t>
      </w:r>
      <w:r>
        <w:rPr>
          <w:rFonts w:cs="Times New Roman"/>
          <w:szCs w:val="28"/>
          <w:rtl/>
        </w:rPr>
        <w:t>قراءة المستشعرات</w:t>
      </w:r>
      <w:r>
        <w:rPr>
          <w:rFonts w:cs="Amiri"/>
          <w:szCs w:val="28"/>
          <w:rtl/>
        </w:rPr>
        <w:t>)</w:t>
      </w:r>
      <w:r>
        <w:rPr>
          <w:rFonts w:cs="Times New Roman"/>
          <w:szCs w:val="28"/>
          <w:rtl/>
        </w:rPr>
        <w:t xml:space="preserve">، </w:t>
      </w:r>
      <w:r>
        <w:rPr>
          <w:rFonts w:cs="Amiri"/>
          <w:szCs w:val="28"/>
          <w:rtl/>
        </w:rPr>
        <w:t>config.h (</w:t>
      </w:r>
      <w:r>
        <w:rPr>
          <w:rFonts w:cs="Times New Roman"/>
          <w:szCs w:val="28"/>
          <w:rtl/>
        </w:rPr>
        <w:t>إعدادات قابلة للتعديل</w:t>
      </w:r>
      <w:r>
        <w:rPr>
          <w:rFonts w:cs="Amiri"/>
          <w:szCs w:val="28"/>
          <w:rtl/>
        </w:rPr>
        <w:t xml:space="preserve">). </w:t>
      </w:r>
      <w:r>
        <w:rPr>
          <w:rFonts w:cs="Times New Roman"/>
          <w:szCs w:val="28"/>
          <w:rtl/>
        </w:rPr>
        <w:t xml:space="preserve">ويعرض المقتطف البرمجي الآتي الهيكل العام للدالة الرئيسة </w:t>
      </w:r>
      <w:r>
        <w:rPr>
          <w:rFonts w:cs="Amiri"/>
          <w:szCs w:val="28"/>
          <w:rtl/>
        </w:rPr>
        <w:t xml:space="preserve">loop() </w:t>
      </w:r>
      <w:r>
        <w:rPr>
          <w:rFonts w:cs="Times New Roman"/>
          <w:szCs w:val="28"/>
          <w:rtl/>
        </w:rPr>
        <w:t xml:space="preserve">التي تُنفَّذ كل </w:t>
      </w:r>
      <w:r>
        <w:rPr>
          <w:rFonts w:cs="Amiri"/>
          <w:szCs w:val="28"/>
          <w:rtl/>
        </w:rPr>
        <w:t xml:space="preserve">10 </w:t>
      </w:r>
      <w:r>
        <w:rPr>
          <w:rFonts w:cs="Times New Roman"/>
          <w:szCs w:val="28"/>
          <w:rtl/>
        </w:rPr>
        <w:t>ثوانٍ</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main.cpp - main loop</w:t>
      </w:r>
      <w:r>
        <w:rPr>
          <w:rFonts w:ascii="Consolas" w:hAnsi="Consolas"/>
          <w:sz w:val="20"/>
        </w:rPr>
        <w:br/>
        <w:t>#include "config.h"</w:t>
      </w:r>
      <w:r>
        <w:rPr>
          <w:rFonts w:ascii="Consolas" w:hAnsi="Consolas"/>
          <w:sz w:val="20"/>
        </w:rPr>
        <w:br/>
        <w:t>#include "wifi_manager.h"</w:t>
      </w:r>
      <w:r>
        <w:rPr>
          <w:rFonts w:ascii="Consolas" w:hAnsi="Consolas"/>
          <w:sz w:val="20"/>
        </w:rPr>
        <w:br/>
        <w:t>#include "mqtt_client.h"</w:t>
      </w:r>
      <w:r>
        <w:rPr>
          <w:rFonts w:ascii="Consolas" w:hAnsi="Consolas"/>
          <w:sz w:val="20"/>
        </w:rPr>
        <w:br/>
        <w:t>#include "sensors.h"</w:t>
      </w:r>
      <w:r>
        <w:rPr>
          <w:rFonts w:ascii="Consolas" w:hAnsi="Consolas"/>
          <w:sz w:val="20"/>
        </w:rPr>
        <w:br/>
      </w:r>
      <w:r>
        <w:rPr>
          <w:rFonts w:ascii="Consolas" w:hAnsi="Consolas"/>
          <w:sz w:val="20"/>
        </w:rPr>
        <w:br/>
        <w:t>unsigned long lastRead = 0;</w:t>
      </w:r>
      <w:r>
        <w:rPr>
          <w:rFonts w:ascii="Consolas" w:hAnsi="Consolas"/>
          <w:sz w:val="20"/>
        </w:rPr>
        <w:br/>
        <w:t>const unsigned long READ_INTERVAL = 10000; // 10 seconds</w:t>
      </w:r>
      <w:r>
        <w:rPr>
          <w:rFonts w:ascii="Consolas" w:hAnsi="Consolas"/>
          <w:sz w:val="20"/>
        </w:rPr>
        <w:br/>
      </w:r>
      <w:r>
        <w:rPr>
          <w:rFonts w:ascii="Consolas" w:hAnsi="Consolas"/>
          <w:sz w:val="20"/>
        </w:rPr>
        <w:br/>
      </w:r>
      <w:r>
        <w:rPr>
          <w:rFonts w:ascii="Consolas" w:hAnsi="Consolas"/>
          <w:sz w:val="20"/>
        </w:rPr>
        <w:lastRenderedPageBreak/>
        <w:t>void setup() {</w:t>
      </w:r>
      <w:r>
        <w:rPr>
          <w:rFonts w:ascii="Consolas" w:hAnsi="Consolas"/>
          <w:sz w:val="20"/>
        </w:rPr>
        <w:br/>
        <w:t xml:space="preserve">  Serial.begin(115200);</w:t>
      </w:r>
      <w:r>
        <w:rPr>
          <w:rFonts w:ascii="Consolas" w:hAnsi="Consolas"/>
          <w:sz w:val="20"/>
        </w:rPr>
        <w:br/>
        <w:t xml:space="preserve">  initSensors();</w:t>
      </w:r>
      <w:r>
        <w:rPr>
          <w:rFonts w:ascii="Consolas" w:hAnsi="Consolas"/>
          <w:sz w:val="20"/>
        </w:rPr>
        <w:br/>
        <w:t xml:space="preserve">  connectWiFi(WIFI_SSID, WIFI_PASSWORD);</w:t>
      </w:r>
      <w:r>
        <w:rPr>
          <w:rFonts w:ascii="Consolas" w:hAnsi="Consolas"/>
          <w:sz w:val="20"/>
        </w:rPr>
        <w:br/>
        <w:t xml:space="preserve">  connectMQTT(MQTT_BROKER, MQTT_PORT, DEVICE_ID, MQTT_USER, MQTT_PASS);</w:t>
      </w:r>
      <w:r>
        <w:rPr>
          <w:rFonts w:ascii="Consolas" w:hAnsi="Consolas"/>
          <w:sz w:val="20"/>
        </w:rPr>
        <w:br/>
        <w:t>}</w:t>
      </w:r>
      <w:r>
        <w:rPr>
          <w:rFonts w:ascii="Consolas" w:hAnsi="Consolas"/>
          <w:sz w:val="20"/>
        </w:rPr>
        <w:br/>
      </w:r>
      <w:r>
        <w:rPr>
          <w:rFonts w:ascii="Consolas" w:hAnsi="Consolas"/>
          <w:sz w:val="20"/>
        </w:rPr>
        <w:br/>
        <w:t>void loop() {</w:t>
      </w:r>
      <w:r>
        <w:rPr>
          <w:rFonts w:ascii="Consolas" w:hAnsi="Consolas"/>
          <w:sz w:val="20"/>
        </w:rPr>
        <w:br/>
        <w:t xml:space="preserve">  if (!mqttConnected()) reconnectMQTT();</w:t>
      </w:r>
      <w:r>
        <w:rPr>
          <w:rFonts w:ascii="Consolas" w:hAnsi="Consolas"/>
          <w:sz w:val="20"/>
        </w:rPr>
        <w:br/>
      </w:r>
      <w:r>
        <w:rPr>
          <w:rFonts w:ascii="Consolas" w:hAnsi="Consolas"/>
          <w:sz w:val="20"/>
        </w:rPr>
        <w:br/>
        <w:t xml:space="preserve">  unsigned long now = millis();</w:t>
      </w:r>
      <w:r>
        <w:rPr>
          <w:rFonts w:ascii="Consolas" w:hAnsi="Consolas"/>
          <w:sz w:val="20"/>
        </w:rPr>
        <w:br/>
        <w:t xml:space="preserve">  if (now - lastRead &gt;= READ_INTERVAL) {</w:t>
      </w:r>
      <w:r>
        <w:rPr>
          <w:rFonts w:ascii="Consolas" w:hAnsi="Consolas"/>
          <w:sz w:val="20"/>
        </w:rPr>
        <w:br/>
        <w:t xml:space="preserve">    lastRead = now;</w:t>
      </w:r>
      <w:r>
        <w:rPr>
          <w:rFonts w:ascii="Consolas" w:hAnsi="Consolas"/>
          <w:sz w:val="20"/>
        </w:rPr>
        <w:br/>
        <w:t xml:space="preserve">    SensorData data = readAllSensors();</w:t>
      </w:r>
      <w:r>
        <w:rPr>
          <w:rFonts w:ascii="Consolas" w:hAnsi="Consolas"/>
          <w:sz w:val="20"/>
        </w:rPr>
        <w:br/>
        <w:t xml:space="preserve">    String payload = buildJsonPayload(DEVICE_ID, data);</w:t>
      </w:r>
      <w:r>
        <w:rPr>
          <w:rFonts w:ascii="Consolas" w:hAnsi="Consolas"/>
          <w:sz w:val="20"/>
        </w:rPr>
        <w:br/>
        <w:t xml:space="preserve">    publishMQTT(("iot/devices/" + String(DEVICE_ID) +</w:t>
      </w:r>
      <w:r>
        <w:rPr>
          <w:rFonts w:ascii="Consolas" w:hAnsi="Consolas"/>
          <w:sz w:val="20"/>
        </w:rPr>
        <w:br/>
        <w:t xml:space="preserve">                 "/sensors/all").c_str(), payload.c_str());</w:t>
      </w:r>
      <w:r>
        <w:rPr>
          <w:rFonts w:ascii="Consolas" w:hAnsi="Consolas"/>
          <w:sz w:val="20"/>
        </w:rPr>
        <w:br/>
        <w:t xml:space="preserve">    Serial.println("Published: " + payload);</w:t>
      </w:r>
      <w:r>
        <w:rPr>
          <w:rFonts w:ascii="Consolas" w:hAnsi="Consolas"/>
          <w:sz w:val="20"/>
        </w:rPr>
        <w:br/>
        <w:t xml:space="preserve">  }</w:t>
      </w:r>
      <w:r>
        <w:rPr>
          <w:rFonts w:ascii="Consolas" w:hAnsi="Consolas"/>
          <w:sz w:val="20"/>
        </w:rPr>
        <w:br/>
        <w:t xml:space="preserve">  mqttLoop(); // handles incoming commands</w:t>
      </w:r>
      <w:r>
        <w:rPr>
          <w:rFonts w:ascii="Consolas" w:hAnsi="Consolas"/>
          <w:sz w:val="20"/>
        </w:rPr>
        <w:b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4.3.1  </w:t>
      </w:r>
      <w:r>
        <w:rPr>
          <w:rFonts w:cs="Times New Roman"/>
          <w:b/>
          <w:bCs/>
          <w:color w:val="262626"/>
          <w:szCs w:val="28"/>
          <w:rtl/>
        </w:rPr>
        <w:t>جمع البيانات من المستشعرات</w:t>
      </w:r>
    </w:p>
    <w:p w:rsidR="005F1503" w:rsidRDefault="00392EB3" w:rsidP="00392EB3">
      <w:pPr>
        <w:bidi/>
        <w:spacing w:after="120" w:line="360" w:lineRule="auto"/>
        <w:ind w:firstLine="340"/>
        <w:rPr>
          <w:rFonts w:hint="eastAsia"/>
        </w:rPr>
      </w:pPr>
      <w:r>
        <w:rPr>
          <w:rFonts w:cs="Times New Roman"/>
          <w:szCs w:val="28"/>
          <w:rtl/>
        </w:rPr>
        <w:t xml:space="preserve">تتولّى دالّة </w:t>
      </w:r>
      <w:r>
        <w:rPr>
          <w:rFonts w:cs="Amiri"/>
          <w:szCs w:val="28"/>
          <w:rtl/>
        </w:rPr>
        <w:t xml:space="preserve">readAllSensors() </w:t>
      </w:r>
      <w:r>
        <w:rPr>
          <w:rFonts w:cs="Times New Roman"/>
          <w:szCs w:val="28"/>
          <w:rtl/>
        </w:rPr>
        <w:t xml:space="preserve">قراءة جميع المستشعرات الموصلة وإرجاع بنية </w:t>
      </w:r>
      <w:r>
        <w:rPr>
          <w:rFonts w:cs="Amiri"/>
          <w:szCs w:val="28"/>
          <w:rtl/>
        </w:rPr>
        <w:t xml:space="preserve">SensorData </w:t>
      </w:r>
      <w:r>
        <w:rPr>
          <w:rFonts w:cs="Times New Roman"/>
          <w:szCs w:val="28"/>
          <w:rtl/>
        </w:rPr>
        <w:t>تحوي القياسات الخمس</w:t>
      </w:r>
      <w:r>
        <w:rPr>
          <w:rFonts w:cs="Amiri"/>
          <w:szCs w:val="28"/>
          <w:rtl/>
        </w:rPr>
        <w:t xml:space="preserve">. </w:t>
      </w:r>
      <w:r>
        <w:rPr>
          <w:rFonts w:cs="Times New Roman"/>
          <w:szCs w:val="28"/>
          <w:rtl/>
        </w:rPr>
        <w:t xml:space="preserve">تُقرأ حرارة ورطوبة </w:t>
      </w:r>
      <w:r>
        <w:rPr>
          <w:rFonts w:cs="Amiri"/>
          <w:szCs w:val="28"/>
          <w:rtl/>
        </w:rPr>
        <w:t xml:space="preserve">DHT22 </w:t>
      </w:r>
      <w:r>
        <w:rPr>
          <w:rFonts w:cs="Times New Roman"/>
          <w:szCs w:val="28"/>
          <w:rtl/>
        </w:rPr>
        <w:t xml:space="preserve">عبر الدالّة </w:t>
      </w:r>
      <w:r>
        <w:rPr>
          <w:rFonts w:cs="Amiri"/>
          <w:szCs w:val="28"/>
          <w:rtl/>
        </w:rPr>
        <w:t>dht.read22()</w:t>
      </w:r>
      <w:r>
        <w:rPr>
          <w:rFonts w:cs="Times New Roman"/>
          <w:szCs w:val="28"/>
          <w:rtl/>
        </w:rPr>
        <w:t xml:space="preserve">، ويُعاد المحاولة ثلاث مرّاتٍ عند فشل القراءة </w:t>
      </w:r>
      <w:r>
        <w:rPr>
          <w:rFonts w:cs="Amiri"/>
          <w:szCs w:val="28"/>
          <w:rtl/>
        </w:rPr>
        <w:t xml:space="preserve">(NaN). </w:t>
      </w:r>
      <w:r>
        <w:rPr>
          <w:rFonts w:cs="Times New Roman"/>
          <w:szCs w:val="28"/>
          <w:rtl/>
        </w:rPr>
        <w:t xml:space="preserve">ويُقرأ مستشعر </w:t>
      </w:r>
      <w:r>
        <w:rPr>
          <w:rFonts w:cs="Amiri"/>
          <w:szCs w:val="28"/>
          <w:rtl/>
        </w:rPr>
        <w:t xml:space="preserve">PIR </w:t>
      </w:r>
      <w:r>
        <w:rPr>
          <w:rFonts w:cs="Times New Roman"/>
          <w:szCs w:val="28"/>
          <w:rtl/>
        </w:rPr>
        <w:t xml:space="preserve">عبر </w:t>
      </w:r>
      <w:r>
        <w:rPr>
          <w:rFonts w:cs="Amiri"/>
          <w:szCs w:val="28"/>
          <w:rtl/>
        </w:rPr>
        <w:t xml:space="preserve">digitalRead() </w:t>
      </w:r>
      <w:r>
        <w:rPr>
          <w:rFonts w:cs="Times New Roman"/>
          <w:szCs w:val="28"/>
          <w:rtl/>
        </w:rPr>
        <w:t xml:space="preserve">الذي يُعيد </w:t>
      </w:r>
      <w:r>
        <w:rPr>
          <w:rFonts w:cs="Amiri"/>
          <w:szCs w:val="28"/>
          <w:rtl/>
        </w:rPr>
        <w:t xml:space="preserve">HIGH </w:t>
      </w:r>
      <w:r>
        <w:rPr>
          <w:rFonts w:cs="Times New Roman"/>
          <w:szCs w:val="28"/>
          <w:rtl/>
        </w:rPr>
        <w:t>عند رصد حركة</w:t>
      </w:r>
      <w:r>
        <w:rPr>
          <w:rFonts w:cs="Amiri"/>
          <w:szCs w:val="28"/>
          <w:rtl/>
        </w:rPr>
        <w:t xml:space="preserve">. </w:t>
      </w:r>
      <w:r>
        <w:rPr>
          <w:rFonts w:cs="Times New Roman"/>
          <w:szCs w:val="28"/>
          <w:rtl/>
        </w:rPr>
        <w:t xml:space="preserve">ويُقرأ </w:t>
      </w:r>
      <w:r>
        <w:rPr>
          <w:rFonts w:cs="Amiri"/>
          <w:szCs w:val="28"/>
          <w:rtl/>
        </w:rPr>
        <w:t xml:space="preserve">LDR </w:t>
      </w:r>
      <w:r>
        <w:rPr>
          <w:rFonts w:cs="Times New Roman"/>
          <w:szCs w:val="28"/>
          <w:rtl/>
        </w:rPr>
        <w:t xml:space="preserve">عبر </w:t>
      </w:r>
      <w:r>
        <w:rPr>
          <w:rFonts w:cs="Amiri"/>
          <w:szCs w:val="28"/>
          <w:rtl/>
        </w:rPr>
        <w:t xml:space="preserve">analogRead() </w:t>
      </w:r>
      <w:r>
        <w:rPr>
          <w:rFonts w:cs="Times New Roman"/>
          <w:szCs w:val="28"/>
          <w:rtl/>
        </w:rPr>
        <w:t xml:space="preserve">على منفذ </w:t>
      </w:r>
      <w:r>
        <w:rPr>
          <w:rFonts w:cs="Amiri"/>
          <w:szCs w:val="28"/>
          <w:rtl/>
        </w:rPr>
        <w:t>ADC</w:t>
      </w:r>
      <w:r>
        <w:rPr>
          <w:rFonts w:cs="Times New Roman"/>
          <w:szCs w:val="28"/>
          <w:rtl/>
        </w:rPr>
        <w:t xml:space="preserve">، وتُحوَّل القيمة </w:t>
      </w:r>
      <w:r>
        <w:rPr>
          <w:rFonts w:cs="Amiri"/>
          <w:szCs w:val="28"/>
          <w:rtl/>
        </w:rPr>
        <w:t xml:space="preserve">(0-4095) </w:t>
      </w:r>
      <w:r>
        <w:rPr>
          <w:rFonts w:cs="Times New Roman"/>
          <w:szCs w:val="28"/>
          <w:rtl/>
        </w:rPr>
        <w:t>إلى لوكسٍ تقريبيٍّ عبر معادلةٍ لوغاريتمية</w:t>
      </w:r>
      <w:r>
        <w:rPr>
          <w:rFonts w:cs="Amiri"/>
          <w:szCs w:val="28"/>
          <w:rtl/>
        </w:rPr>
        <w:t xml:space="preserve">. </w:t>
      </w:r>
      <w:r>
        <w:rPr>
          <w:rFonts w:cs="Times New Roman"/>
          <w:szCs w:val="28"/>
          <w:rtl/>
        </w:rPr>
        <w:t xml:space="preserve">ويُقرأ مستشعر الغاز </w:t>
      </w:r>
      <w:r>
        <w:rPr>
          <w:rFonts w:cs="Amiri"/>
          <w:szCs w:val="28"/>
          <w:rtl/>
        </w:rPr>
        <w:t xml:space="preserve">MQ-2 </w:t>
      </w:r>
      <w:r>
        <w:rPr>
          <w:rFonts w:cs="Times New Roman"/>
          <w:szCs w:val="28"/>
          <w:rtl/>
        </w:rPr>
        <w:t xml:space="preserve">أيضاً عبر </w:t>
      </w:r>
      <w:r>
        <w:rPr>
          <w:rFonts w:cs="Amiri"/>
          <w:szCs w:val="28"/>
          <w:rtl/>
        </w:rPr>
        <w:t>analogRead()</w:t>
      </w:r>
      <w:r>
        <w:rPr>
          <w:rFonts w:cs="Times New Roman"/>
          <w:szCs w:val="28"/>
          <w:rtl/>
        </w:rPr>
        <w:t xml:space="preserve">، وتُحوَّل القيمة إلى </w:t>
      </w:r>
      <w:r>
        <w:rPr>
          <w:rFonts w:cs="Amiri"/>
          <w:szCs w:val="28"/>
          <w:rtl/>
        </w:rPr>
        <w:t xml:space="preserve">ppm </w:t>
      </w:r>
      <w:r>
        <w:rPr>
          <w:rFonts w:cs="Times New Roman"/>
          <w:szCs w:val="28"/>
          <w:rtl/>
        </w:rPr>
        <w:t>عبر جدول معايرة</w:t>
      </w:r>
      <w:r>
        <w:rPr>
          <w:rFonts w:cs="Amiri"/>
          <w:szCs w:val="28"/>
          <w:rtl/>
        </w:rPr>
        <w:t xml:space="preserve">. </w:t>
      </w:r>
      <w:r>
        <w:rPr>
          <w:rFonts w:cs="Times New Roman"/>
          <w:szCs w:val="28"/>
          <w:rtl/>
        </w:rPr>
        <w:t xml:space="preserve">ويعرض المقتطف الآتي قراءة </w:t>
      </w:r>
      <w:r>
        <w:rPr>
          <w:rFonts w:cs="Amiri"/>
          <w:szCs w:val="28"/>
          <w:rtl/>
        </w:rPr>
        <w:t xml:space="preserve">DHT22 </w:t>
      </w:r>
      <w:r>
        <w:rPr>
          <w:rFonts w:cs="Times New Roman"/>
          <w:szCs w:val="28"/>
          <w:rtl/>
        </w:rPr>
        <w:t>مع آلية إعادة المحاولة</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sensors.cpp - readAllSensors()</w:t>
      </w:r>
      <w:r>
        <w:rPr>
          <w:rFonts w:ascii="Consolas" w:hAnsi="Consolas"/>
          <w:sz w:val="20"/>
        </w:rPr>
        <w:br/>
        <w:t>SensorData readAllSensors() {</w:t>
      </w:r>
      <w:r>
        <w:rPr>
          <w:rFonts w:ascii="Consolas" w:hAnsi="Consolas"/>
          <w:sz w:val="20"/>
        </w:rPr>
        <w:br/>
        <w:t xml:space="preserve">  SensorData d;</w:t>
      </w:r>
      <w:r>
        <w:rPr>
          <w:rFonts w:ascii="Consolas" w:hAnsi="Consolas"/>
          <w:sz w:val="20"/>
        </w:rPr>
        <w:br/>
        <w:t xml:space="preserve">  // Temperature &amp; Humidity with retry</w:t>
      </w:r>
      <w:r>
        <w:rPr>
          <w:rFonts w:ascii="Consolas" w:hAnsi="Consolas"/>
          <w:sz w:val="20"/>
        </w:rPr>
        <w:br/>
        <w:t xml:space="preserve">  for (int i = 0; i &lt; 3; i++) {</w:t>
      </w:r>
      <w:r>
        <w:rPr>
          <w:rFonts w:ascii="Consolas" w:hAnsi="Consolas"/>
          <w:sz w:val="20"/>
        </w:rPr>
        <w:br/>
        <w:t xml:space="preserve">    float h = dht.readHumidity();</w:t>
      </w:r>
      <w:r>
        <w:rPr>
          <w:rFonts w:ascii="Consolas" w:hAnsi="Consolas"/>
          <w:sz w:val="20"/>
        </w:rPr>
        <w:br/>
        <w:t xml:space="preserve">    float t = dht.readTemperature();</w:t>
      </w:r>
      <w:r>
        <w:rPr>
          <w:rFonts w:ascii="Consolas" w:hAnsi="Consolas"/>
          <w:sz w:val="20"/>
        </w:rPr>
        <w:br/>
        <w:t xml:space="preserve">    if (!isnan(h) &amp;&amp; !isnan(t)) {</w:t>
      </w:r>
      <w:r>
        <w:rPr>
          <w:rFonts w:ascii="Consolas" w:hAnsi="Consolas"/>
          <w:sz w:val="20"/>
        </w:rPr>
        <w:br/>
        <w:t xml:space="preserve">      d.temperature = t; d.humidity = h; break;</w:t>
      </w:r>
      <w:r>
        <w:rPr>
          <w:rFonts w:ascii="Consolas" w:hAnsi="Consolas"/>
          <w:sz w:val="20"/>
        </w:rPr>
        <w:br/>
        <w:t xml:space="preserve">    }</w:t>
      </w:r>
      <w:r>
        <w:rPr>
          <w:rFonts w:ascii="Consolas" w:hAnsi="Consolas"/>
          <w:sz w:val="20"/>
        </w:rPr>
        <w:br/>
        <w:t xml:space="preserve">    delay(100);</w:t>
      </w:r>
      <w:r>
        <w:rPr>
          <w:rFonts w:ascii="Consolas" w:hAnsi="Consolas"/>
          <w:sz w:val="20"/>
        </w:rPr>
        <w:br/>
        <w:t xml:space="preserve">  }</w:t>
      </w:r>
      <w:r>
        <w:rPr>
          <w:rFonts w:ascii="Consolas" w:hAnsi="Consolas"/>
          <w:sz w:val="20"/>
        </w:rPr>
        <w:br/>
        <w:t xml:space="preserve">  // PIR motion</w:t>
      </w:r>
      <w:r>
        <w:rPr>
          <w:rFonts w:ascii="Consolas" w:hAnsi="Consolas"/>
          <w:sz w:val="20"/>
        </w:rPr>
        <w:br/>
        <w:t xml:space="preserve">  d.motion = digitalRead(PIR_PIN) == HIGH ? 1 : 0;</w:t>
      </w:r>
      <w:r>
        <w:rPr>
          <w:rFonts w:ascii="Consolas" w:hAnsi="Consolas"/>
          <w:sz w:val="20"/>
        </w:rPr>
        <w:br/>
        <w:t xml:space="preserve">  // LDR -&gt; lux (log approx)</w:t>
      </w:r>
      <w:r>
        <w:rPr>
          <w:rFonts w:ascii="Consolas" w:hAnsi="Consolas"/>
          <w:sz w:val="20"/>
        </w:rPr>
        <w:br/>
      </w:r>
      <w:r>
        <w:rPr>
          <w:rFonts w:ascii="Consolas" w:hAnsi="Consolas"/>
          <w:sz w:val="20"/>
        </w:rPr>
        <w:lastRenderedPageBreak/>
        <w:t xml:space="preserve">  int ldrRaw = analogRead(LDR_PIN);</w:t>
      </w:r>
      <w:r>
        <w:rPr>
          <w:rFonts w:ascii="Consolas" w:hAnsi="Consolas"/>
          <w:sz w:val="20"/>
        </w:rPr>
        <w:br/>
        <w:t xml:space="preserve">  d.light = mapToLux(ldrRaw);</w:t>
      </w:r>
      <w:r>
        <w:rPr>
          <w:rFonts w:ascii="Consolas" w:hAnsi="Consolas"/>
          <w:sz w:val="20"/>
        </w:rPr>
        <w:br/>
        <w:t xml:space="preserve">  // MQ-2 gas (ppm)</w:t>
      </w:r>
      <w:r>
        <w:rPr>
          <w:rFonts w:ascii="Consolas" w:hAnsi="Consolas"/>
          <w:sz w:val="20"/>
        </w:rPr>
        <w:br/>
        <w:t xml:space="preserve">  int gasRaw = analogRead(MQ2_PIN);</w:t>
      </w:r>
      <w:r>
        <w:rPr>
          <w:rFonts w:ascii="Consolas" w:hAnsi="Consolas"/>
          <w:sz w:val="20"/>
        </w:rPr>
        <w:br/>
        <w:t xml:space="preserve">  d.gas = mapToPPM(gasRaw);</w:t>
      </w:r>
      <w:r>
        <w:rPr>
          <w:rFonts w:ascii="Consolas" w:hAnsi="Consolas"/>
          <w:sz w:val="20"/>
        </w:rPr>
        <w:br/>
        <w:t xml:space="preserve">  d.timestamp = millis();</w:t>
      </w:r>
      <w:r>
        <w:rPr>
          <w:rFonts w:ascii="Consolas" w:hAnsi="Consolas"/>
          <w:sz w:val="20"/>
        </w:rPr>
        <w:br/>
        <w:t xml:space="preserve">  return d;</w:t>
      </w:r>
      <w:r>
        <w:rPr>
          <w:rFonts w:ascii="Consolas" w:hAnsi="Consolas"/>
          <w:sz w:val="20"/>
        </w:rPr>
        <w:b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4.3.2  </w:t>
      </w:r>
      <w:r>
        <w:rPr>
          <w:rFonts w:cs="Times New Roman"/>
          <w:b/>
          <w:bCs/>
          <w:color w:val="262626"/>
          <w:szCs w:val="28"/>
          <w:rtl/>
        </w:rPr>
        <w:t>الاتصال بالخادم والتشغيل عن بُعد</w:t>
      </w:r>
    </w:p>
    <w:p w:rsidR="005F1503" w:rsidRDefault="00392EB3" w:rsidP="00392EB3">
      <w:pPr>
        <w:bidi/>
        <w:spacing w:after="120" w:line="360" w:lineRule="auto"/>
        <w:ind w:firstLine="340"/>
        <w:rPr>
          <w:rFonts w:hint="eastAsia"/>
        </w:rPr>
      </w:pPr>
      <w:r>
        <w:rPr>
          <w:rFonts w:cs="Times New Roman"/>
          <w:szCs w:val="28"/>
          <w:rtl/>
        </w:rPr>
        <w:t xml:space="preserve">يستخدم </w:t>
      </w:r>
      <w:r>
        <w:rPr>
          <w:rFonts w:cs="Amiri"/>
          <w:szCs w:val="28"/>
          <w:rtl/>
        </w:rPr>
        <w:t xml:space="preserve">ESP32 </w:t>
      </w:r>
      <w:r>
        <w:rPr>
          <w:rFonts w:cs="Times New Roman"/>
          <w:szCs w:val="28"/>
          <w:rtl/>
        </w:rPr>
        <w:t xml:space="preserve">مكتبة </w:t>
      </w:r>
      <w:r>
        <w:rPr>
          <w:rFonts w:cs="Amiri"/>
          <w:szCs w:val="28"/>
          <w:rtl/>
        </w:rPr>
        <w:t xml:space="preserve">PubSubClient </w:t>
      </w:r>
      <w:r>
        <w:rPr>
          <w:rFonts w:cs="Times New Roman"/>
          <w:szCs w:val="28"/>
          <w:rtl/>
        </w:rPr>
        <w:t xml:space="preserve">لإدارة اتصال </w:t>
      </w:r>
      <w:r>
        <w:rPr>
          <w:rFonts w:cs="Amiri"/>
          <w:szCs w:val="28"/>
          <w:rtl/>
        </w:rPr>
        <w:t xml:space="preserve">MQTT </w:t>
      </w:r>
      <w:r>
        <w:rPr>
          <w:rFonts w:cs="Times New Roman"/>
          <w:szCs w:val="28"/>
          <w:rtl/>
        </w:rPr>
        <w:t>مع الخادم</w:t>
      </w:r>
      <w:r>
        <w:rPr>
          <w:rFonts w:cs="Amiri"/>
          <w:szCs w:val="28"/>
          <w:rtl/>
        </w:rPr>
        <w:t xml:space="preserve">. </w:t>
      </w:r>
      <w:r>
        <w:rPr>
          <w:rFonts w:cs="Times New Roman"/>
          <w:szCs w:val="28"/>
          <w:rtl/>
        </w:rPr>
        <w:t xml:space="preserve">تُعتمَد آلية </w:t>
      </w:r>
      <w:r>
        <w:rPr>
          <w:rFonts w:cs="Amiri"/>
          <w:szCs w:val="28"/>
          <w:rtl/>
        </w:rPr>
        <w:t xml:space="preserve">Keep-Alive </w:t>
      </w:r>
      <w:r>
        <w:rPr>
          <w:rFonts w:cs="Times New Roman"/>
          <w:szCs w:val="28"/>
          <w:rtl/>
        </w:rPr>
        <w:t xml:space="preserve">بفاصلٍ قدره </w:t>
      </w:r>
      <w:r>
        <w:rPr>
          <w:rFonts w:cs="Amiri"/>
          <w:szCs w:val="28"/>
          <w:rtl/>
        </w:rPr>
        <w:t xml:space="preserve">15 </w:t>
      </w:r>
      <w:r>
        <w:rPr>
          <w:rFonts w:cs="Times New Roman"/>
          <w:szCs w:val="28"/>
          <w:rtl/>
        </w:rPr>
        <w:t xml:space="preserve">ثانيةً للحفاظ على الاتصال، وآلية </w:t>
      </w:r>
      <w:r>
        <w:rPr>
          <w:rFonts w:cs="Amiri"/>
          <w:szCs w:val="28"/>
          <w:rtl/>
        </w:rPr>
        <w:t xml:space="preserve">Reconnect </w:t>
      </w:r>
      <w:r>
        <w:rPr>
          <w:rFonts w:cs="Times New Roman"/>
          <w:szCs w:val="28"/>
          <w:rtl/>
        </w:rPr>
        <w:t>التلقائي عند الانقطاع</w:t>
      </w:r>
      <w:r>
        <w:rPr>
          <w:rFonts w:cs="Amiri"/>
          <w:szCs w:val="28"/>
          <w:rtl/>
        </w:rPr>
        <w:t xml:space="preserve">. </w:t>
      </w:r>
      <w:r>
        <w:rPr>
          <w:rFonts w:cs="Times New Roman"/>
          <w:szCs w:val="28"/>
          <w:rtl/>
        </w:rPr>
        <w:t xml:space="preserve">ويتمّ اشتراك كل جهازٍ في موضوع أوامره الخاص </w:t>
      </w:r>
      <w:r>
        <w:rPr>
          <w:rFonts w:cs="Amiri"/>
          <w:szCs w:val="28"/>
          <w:rtl/>
        </w:rPr>
        <w:t xml:space="preserve">iot/devices/{device_id}/commands/# </w:t>
      </w:r>
      <w:r>
        <w:rPr>
          <w:rFonts w:cs="Times New Roman"/>
          <w:szCs w:val="28"/>
          <w:rtl/>
        </w:rPr>
        <w:t>لتلقّي أوامر التحكّم</w:t>
      </w:r>
      <w:r>
        <w:rPr>
          <w:rFonts w:cs="Amiri"/>
          <w:szCs w:val="28"/>
          <w:rtl/>
        </w:rPr>
        <w:t xml:space="preserve">. </w:t>
      </w:r>
      <w:r>
        <w:rPr>
          <w:rFonts w:cs="Times New Roman"/>
          <w:szCs w:val="28"/>
          <w:rtl/>
        </w:rPr>
        <w:t xml:space="preserve">وعند استلام رسالةٍ في هذا الموضوع، تُحلَّل </w:t>
      </w:r>
      <w:r>
        <w:rPr>
          <w:rFonts w:cs="Amiri"/>
          <w:szCs w:val="28"/>
          <w:rtl/>
        </w:rPr>
        <w:t xml:space="preserve">JSON </w:t>
      </w:r>
      <w:r>
        <w:rPr>
          <w:rFonts w:cs="Times New Roman"/>
          <w:szCs w:val="28"/>
          <w:rtl/>
        </w:rPr>
        <w:t xml:space="preserve">وتُنفَّذ عبر </w:t>
      </w:r>
      <w:r>
        <w:rPr>
          <w:rFonts w:cs="Amiri"/>
          <w:szCs w:val="28"/>
          <w:rtl/>
        </w:rPr>
        <w:t xml:space="preserve">callback function </w:t>
      </w:r>
      <w:r>
        <w:rPr>
          <w:rFonts w:cs="Times New Roman"/>
          <w:szCs w:val="28"/>
          <w:rtl/>
        </w:rPr>
        <w:t xml:space="preserve">تُبدّل حالة المنافذ </w:t>
      </w:r>
      <w:r>
        <w:rPr>
          <w:rFonts w:cs="Amiri"/>
          <w:szCs w:val="28"/>
          <w:rtl/>
        </w:rPr>
        <w:t xml:space="preserve">GPIO </w:t>
      </w:r>
      <w:r>
        <w:rPr>
          <w:rFonts w:cs="Times New Roman"/>
          <w:szCs w:val="28"/>
          <w:rtl/>
        </w:rPr>
        <w:t>المناسبة</w:t>
      </w:r>
      <w:r>
        <w:rPr>
          <w:rFonts w:cs="Amiri"/>
          <w:szCs w:val="28"/>
          <w:rtl/>
        </w:rPr>
        <w:t xml:space="preserve">. </w:t>
      </w:r>
      <w:r>
        <w:rPr>
          <w:rFonts w:cs="Times New Roman"/>
          <w:szCs w:val="28"/>
          <w:rtl/>
        </w:rPr>
        <w:t xml:space="preserve">وتُعرَض آلية </w:t>
      </w:r>
      <w:r>
        <w:rPr>
          <w:rFonts w:cs="Amiri"/>
          <w:szCs w:val="28"/>
          <w:rtl/>
        </w:rPr>
        <w:t xml:space="preserve">callback </w:t>
      </w:r>
      <w:r>
        <w:rPr>
          <w:rFonts w:cs="Times New Roman"/>
          <w:szCs w:val="28"/>
          <w:rtl/>
        </w:rPr>
        <w:t>في المقتطف الآتي</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mqtt_client.cpp - command callback</w:t>
      </w:r>
      <w:r>
        <w:rPr>
          <w:rFonts w:ascii="Consolas" w:hAnsi="Consolas"/>
          <w:sz w:val="20"/>
        </w:rPr>
        <w:br/>
        <w:t>void onMqttMessage(char* topic, byte* payload, unsigned int len) {</w:t>
      </w:r>
      <w:r>
        <w:rPr>
          <w:rFonts w:ascii="Consolas" w:hAnsi="Consolas"/>
          <w:sz w:val="20"/>
        </w:rPr>
        <w:br/>
        <w:t xml:space="preserve">  StaticJsonDocument&lt;256&gt; doc;</w:t>
      </w:r>
      <w:r>
        <w:rPr>
          <w:rFonts w:ascii="Consolas" w:hAnsi="Consolas"/>
          <w:sz w:val="20"/>
        </w:rPr>
        <w:br/>
        <w:t xml:space="preserve">  DeserializationError err = deserializeJson(doc, payload, len);</w:t>
      </w:r>
      <w:r>
        <w:rPr>
          <w:rFonts w:ascii="Consolas" w:hAnsi="Consolas"/>
          <w:sz w:val="20"/>
        </w:rPr>
        <w:br/>
        <w:t xml:space="preserve">  if (err) { Serial.println("JSON parse failed"); return; }</w:t>
      </w:r>
      <w:r>
        <w:rPr>
          <w:rFonts w:ascii="Consolas" w:hAnsi="Consolas"/>
          <w:sz w:val="20"/>
        </w:rPr>
        <w:br/>
      </w:r>
      <w:r>
        <w:rPr>
          <w:rFonts w:ascii="Consolas" w:hAnsi="Consolas"/>
          <w:sz w:val="20"/>
        </w:rPr>
        <w:br/>
        <w:t xml:space="preserve">  const char* cmd = doc["command"];</w:t>
      </w:r>
      <w:r>
        <w:rPr>
          <w:rFonts w:ascii="Consolas" w:hAnsi="Consolas"/>
          <w:sz w:val="20"/>
        </w:rPr>
        <w:br/>
        <w:t xml:space="preserve">  int pin = doc["pin"] | -1;</w:t>
      </w:r>
      <w:r>
        <w:rPr>
          <w:rFonts w:ascii="Consolas" w:hAnsi="Consolas"/>
          <w:sz w:val="20"/>
        </w:rPr>
        <w:br/>
        <w:t xml:space="preserve">  int state = doc["state"] | -1;</w:t>
      </w:r>
      <w:r>
        <w:rPr>
          <w:rFonts w:ascii="Consolas" w:hAnsi="Consolas"/>
          <w:sz w:val="20"/>
        </w:rPr>
        <w:br/>
      </w:r>
      <w:r>
        <w:rPr>
          <w:rFonts w:ascii="Consolas" w:hAnsi="Consolas"/>
          <w:sz w:val="20"/>
        </w:rPr>
        <w:br/>
        <w:t xml:space="preserve">  if (strcmp(cmd, "setRelay") == 0 &amp;&amp; pin &gt;= 0 &amp;&amp; state &gt;= 0) {</w:t>
      </w:r>
      <w:r>
        <w:rPr>
          <w:rFonts w:ascii="Consolas" w:hAnsi="Consolas"/>
          <w:sz w:val="20"/>
        </w:rPr>
        <w:br/>
        <w:t xml:space="preserve">    digitalWrite(pin, state ? HIGH : LOW);</w:t>
      </w:r>
      <w:r>
        <w:rPr>
          <w:rFonts w:ascii="Consolas" w:hAnsi="Consolas"/>
          <w:sz w:val="20"/>
        </w:rPr>
        <w:br/>
        <w:t xml:space="preserve">    // ack</w:t>
      </w:r>
      <w:r>
        <w:rPr>
          <w:rFonts w:ascii="Consolas" w:hAnsi="Consolas"/>
          <w:sz w:val="20"/>
        </w:rPr>
        <w:br/>
        <w:t xml:space="preserve">    String ackTopic = String("iot/devices/") + DEVICE_ID +</w:t>
      </w:r>
      <w:r>
        <w:rPr>
          <w:rFonts w:ascii="Consolas" w:hAnsi="Consolas"/>
          <w:sz w:val="20"/>
        </w:rPr>
        <w:br/>
        <w:t xml:space="preserve">                      "/commands/ack";</w:t>
      </w:r>
      <w:r>
        <w:rPr>
          <w:rFonts w:ascii="Consolas" w:hAnsi="Consolas"/>
          <w:sz w:val="20"/>
        </w:rPr>
        <w:br/>
        <w:t xml:space="preserve">    publishMQTT(ackTopic.c_str(),</w:t>
      </w:r>
      <w:r>
        <w:rPr>
          <w:rFonts w:ascii="Consolas" w:hAnsi="Consolas"/>
          <w:sz w:val="20"/>
        </w:rPr>
        <w:br/>
        <w:t xml:space="preserve">                "{\"ack\":true,\"pin\":" + String(pin) + "}");</w:t>
      </w:r>
      <w:r>
        <w:rPr>
          <w:rFonts w:ascii="Consolas" w:hAnsi="Consolas"/>
          <w:sz w:val="20"/>
        </w:rPr>
        <w:br/>
        <w:t xml:space="preserve">  } else if (strcmp(cmd, "reboot") == 0) {</w:t>
      </w:r>
      <w:r>
        <w:rPr>
          <w:rFonts w:ascii="Consolas" w:hAnsi="Consolas"/>
          <w:sz w:val="20"/>
        </w:rPr>
        <w:br/>
        <w:t xml:space="preserve">    ESP.restart();</w:t>
      </w:r>
      <w:r>
        <w:rPr>
          <w:rFonts w:ascii="Consolas" w:hAnsi="Consolas"/>
          <w:sz w:val="20"/>
        </w:rPr>
        <w:br/>
        <w:t xml:space="preserve">  }</w:t>
      </w:r>
      <w:r>
        <w:rPr>
          <w:rFonts w:ascii="Consolas" w:hAnsi="Consolas"/>
          <w:sz w:val="20"/>
        </w:rPr>
        <w:br/>
        <w:t>}</w:t>
      </w:r>
    </w:p>
    <w:p w:rsidR="005F1503" w:rsidRDefault="00392EB3" w:rsidP="00392EB3">
      <w:pPr>
        <w:bidi/>
        <w:spacing w:after="120" w:line="360" w:lineRule="auto"/>
        <w:ind w:firstLine="340"/>
        <w:rPr>
          <w:rFonts w:hint="eastAsia"/>
        </w:rPr>
      </w:pPr>
      <w:r>
        <w:rPr>
          <w:rFonts w:cs="Times New Roman"/>
          <w:szCs w:val="28"/>
          <w:rtl/>
        </w:rPr>
        <w:t xml:space="preserve">كما تُعتمَد آلية </w:t>
      </w:r>
      <w:r>
        <w:rPr>
          <w:rFonts w:cs="Amiri"/>
          <w:szCs w:val="28"/>
          <w:rtl/>
        </w:rPr>
        <w:t xml:space="preserve">Watchdog Timer </w:t>
      </w:r>
      <w:r>
        <w:rPr>
          <w:rFonts w:cs="Times New Roman"/>
          <w:szCs w:val="28"/>
          <w:rtl/>
        </w:rPr>
        <w:t>عبر</w:t>
      </w:r>
      <w:r>
        <w:rPr>
          <w:rFonts w:cs="Amiri"/>
          <w:szCs w:val="28"/>
          <w:rtl/>
        </w:rPr>
        <w:t xml:space="preserve">task_wdt </w:t>
      </w:r>
      <w:r>
        <w:rPr>
          <w:rFonts w:cs="Times New Roman"/>
          <w:szCs w:val="28"/>
          <w:rtl/>
        </w:rPr>
        <w:t xml:space="preserve">لمحرّك </w:t>
      </w:r>
      <w:r>
        <w:rPr>
          <w:rFonts w:cs="Amiri"/>
          <w:szCs w:val="28"/>
          <w:rtl/>
        </w:rPr>
        <w:t xml:space="preserve">FreeRTOS </w:t>
      </w:r>
      <w:r>
        <w:rPr>
          <w:rFonts w:cs="Times New Roman"/>
          <w:szCs w:val="28"/>
          <w:rtl/>
        </w:rPr>
        <w:t xml:space="preserve">المدمج في </w:t>
      </w:r>
      <w:r>
        <w:rPr>
          <w:rFonts w:cs="Amiri"/>
          <w:szCs w:val="28"/>
          <w:rtl/>
        </w:rPr>
        <w:t>ESP32</w:t>
      </w:r>
      <w:r>
        <w:rPr>
          <w:rFonts w:cs="Times New Roman"/>
          <w:szCs w:val="28"/>
          <w:rtl/>
        </w:rPr>
        <w:t xml:space="preserve">، إذ يُعاد تشغيل الجهاز تلقائياً إذا تجاوزت دورة </w:t>
      </w:r>
      <w:r>
        <w:rPr>
          <w:rFonts w:cs="Amiri"/>
          <w:szCs w:val="28"/>
          <w:rtl/>
        </w:rPr>
        <w:t xml:space="preserve">loop() </w:t>
      </w:r>
      <w:r>
        <w:rPr>
          <w:rFonts w:cs="Times New Roman"/>
          <w:szCs w:val="28"/>
          <w:rtl/>
        </w:rPr>
        <w:t xml:space="preserve">مدّة </w:t>
      </w:r>
      <w:r>
        <w:rPr>
          <w:rFonts w:cs="Amiri"/>
          <w:szCs w:val="28"/>
          <w:rtl/>
        </w:rPr>
        <w:t xml:space="preserve">30 </w:t>
      </w:r>
      <w:r>
        <w:rPr>
          <w:rFonts w:cs="Times New Roman"/>
          <w:szCs w:val="28"/>
          <w:rtl/>
        </w:rPr>
        <w:t xml:space="preserve">ثانية دون إعادة ضبط الـ </w:t>
      </w:r>
      <w:r>
        <w:rPr>
          <w:rFonts w:cs="Amiri"/>
          <w:szCs w:val="28"/>
          <w:rtl/>
        </w:rPr>
        <w:t xml:space="preserve">Watchdog. </w:t>
      </w:r>
      <w:r>
        <w:rPr>
          <w:rFonts w:cs="Times New Roman"/>
          <w:szCs w:val="28"/>
          <w:rtl/>
        </w:rPr>
        <w:t xml:space="preserve">وقد أثبتت هذه الآلية فعاليتها في الاختبارات طويلة الأمد </w:t>
      </w:r>
      <w:r>
        <w:rPr>
          <w:rFonts w:cs="Amiri"/>
          <w:szCs w:val="28"/>
          <w:rtl/>
        </w:rPr>
        <w:t>(</w:t>
      </w:r>
      <w:r>
        <w:rPr>
          <w:rFonts w:cs="Times New Roman"/>
          <w:szCs w:val="28"/>
          <w:rtl/>
        </w:rPr>
        <w:t xml:space="preserve">أكثر من </w:t>
      </w:r>
      <w:r>
        <w:rPr>
          <w:rFonts w:cs="Amiri"/>
          <w:szCs w:val="28"/>
          <w:rtl/>
        </w:rPr>
        <w:t xml:space="preserve">30 </w:t>
      </w:r>
      <w:r>
        <w:rPr>
          <w:rFonts w:cs="Times New Roman"/>
          <w:szCs w:val="28"/>
          <w:rtl/>
        </w:rPr>
        <w:t>يوماً متواصلاً</w:t>
      </w:r>
      <w:r>
        <w:rPr>
          <w:rFonts w:cs="Amiri"/>
          <w:szCs w:val="28"/>
          <w:rtl/>
        </w:rPr>
        <w:t xml:space="preserve">) </w:t>
      </w:r>
      <w:r>
        <w:rPr>
          <w:rFonts w:cs="Times New Roman"/>
          <w:szCs w:val="28"/>
          <w:rtl/>
        </w:rPr>
        <w:t>دون توقّفٍ يدوي</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4.4  </w:t>
      </w:r>
      <w:r>
        <w:rPr>
          <w:rFonts w:cs="Times New Roman"/>
          <w:b/>
          <w:bCs/>
          <w:color w:val="1F4E79"/>
          <w:sz w:val="32"/>
          <w:szCs w:val="32"/>
          <w:rtl/>
        </w:rPr>
        <w:t xml:space="preserve">بناء الخادم وقاعدة البيانات </w:t>
      </w:r>
      <w:r>
        <w:rPr>
          <w:rFonts w:cs="Amiri"/>
          <w:b/>
          <w:bCs/>
          <w:color w:val="1F4E79"/>
          <w:sz w:val="32"/>
          <w:szCs w:val="32"/>
          <w:rtl/>
        </w:rPr>
        <w:t>(Python &amp; MySQL)</w:t>
      </w:r>
    </w:p>
    <w:p w:rsidR="005F1503" w:rsidRDefault="00392EB3" w:rsidP="00392EB3">
      <w:pPr>
        <w:bidi/>
        <w:spacing w:after="120" w:line="360" w:lineRule="auto"/>
        <w:ind w:firstLine="340"/>
        <w:rPr>
          <w:rFonts w:hint="eastAsia"/>
        </w:rPr>
      </w:pPr>
      <w:r>
        <w:rPr>
          <w:rFonts w:cs="Times New Roman"/>
          <w:szCs w:val="28"/>
          <w:rtl/>
        </w:rPr>
        <w:t xml:space="preserve">بُني الخادم باستخدام إطار </w:t>
      </w:r>
      <w:r>
        <w:rPr>
          <w:rFonts w:cs="Amiri"/>
          <w:szCs w:val="28"/>
          <w:rtl/>
        </w:rPr>
        <w:t xml:space="preserve">Flask 3.0 </w:t>
      </w:r>
      <w:r>
        <w:rPr>
          <w:rFonts w:cs="Times New Roman"/>
          <w:szCs w:val="28"/>
          <w:rtl/>
        </w:rPr>
        <w:t xml:space="preserve">مع بنية معيارية تتبع نمط </w:t>
      </w:r>
      <w:r>
        <w:rPr>
          <w:rFonts w:cs="Amiri"/>
          <w:szCs w:val="28"/>
          <w:rtl/>
        </w:rPr>
        <w:t xml:space="preserve">MVC. </w:t>
      </w:r>
      <w:r>
        <w:rPr>
          <w:rFonts w:cs="Times New Roman"/>
          <w:szCs w:val="28"/>
          <w:rtl/>
        </w:rPr>
        <w:t>يُقسَّم الكود إلى وحداتٍ</w:t>
      </w:r>
      <w:r>
        <w:rPr>
          <w:rFonts w:cs="Amiri"/>
          <w:szCs w:val="28"/>
          <w:rtl/>
        </w:rPr>
        <w:t>: app.py (</w:t>
      </w:r>
      <w:r>
        <w:rPr>
          <w:rFonts w:cs="Times New Roman"/>
          <w:szCs w:val="28"/>
          <w:rtl/>
        </w:rPr>
        <w:t>نقطة الدخول</w:t>
      </w:r>
      <w:r>
        <w:rPr>
          <w:rFonts w:cs="Amiri"/>
          <w:szCs w:val="28"/>
          <w:rtl/>
        </w:rPr>
        <w:t>)</w:t>
      </w:r>
      <w:r>
        <w:rPr>
          <w:rFonts w:cs="Times New Roman"/>
          <w:szCs w:val="28"/>
          <w:rtl/>
        </w:rPr>
        <w:t xml:space="preserve">، </w:t>
      </w:r>
      <w:r>
        <w:rPr>
          <w:rFonts w:cs="Amiri"/>
          <w:szCs w:val="28"/>
          <w:rtl/>
        </w:rPr>
        <w:t>routes/ (</w:t>
      </w:r>
      <w:r>
        <w:rPr>
          <w:rFonts w:cs="Times New Roman"/>
          <w:szCs w:val="28"/>
          <w:rtl/>
        </w:rPr>
        <w:t>المسارات</w:t>
      </w:r>
      <w:r>
        <w:rPr>
          <w:rFonts w:cs="Amiri"/>
          <w:szCs w:val="28"/>
          <w:rtl/>
        </w:rPr>
        <w:t>)</w:t>
      </w:r>
      <w:r>
        <w:rPr>
          <w:rFonts w:cs="Times New Roman"/>
          <w:szCs w:val="28"/>
          <w:rtl/>
        </w:rPr>
        <w:t xml:space="preserve">، </w:t>
      </w:r>
      <w:r>
        <w:rPr>
          <w:rFonts w:cs="Amiri"/>
          <w:szCs w:val="28"/>
          <w:rtl/>
        </w:rPr>
        <w:t>models/ (</w:t>
      </w:r>
      <w:r>
        <w:rPr>
          <w:rFonts w:cs="Times New Roman"/>
          <w:szCs w:val="28"/>
          <w:rtl/>
        </w:rPr>
        <w:t xml:space="preserve">نماذج </w:t>
      </w:r>
      <w:r>
        <w:rPr>
          <w:rFonts w:cs="Amiri"/>
          <w:szCs w:val="28"/>
          <w:rtl/>
        </w:rPr>
        <w:t>SQLAlchemy)</w:t>
      </w:r>
      <w:r>
        <w:rPr>
          <w:rFonts w:cs="Times New Roman"/>
          <w:szCs w:val="28"/>
          <w:rtl/>
        </w:rPr>
        <w:t xml:space="preserve">، </w:t>
      </w:r>
      <w:r>
        <w:rPr>
          <w:rFonts w:cs="Amiri"/>
          <w:szCs w:val="28"/>
          <w:rtl/>
        </w:rPr>
        <w:t>services/ (</w:t>
      </w:r>
      <w:r>
        <w:rPr>
          <w:rFonts w:cs="Times New Roman"/>
          <w:szCs w:val="28"/>
          <w:rtl/>
        </w:rPr>
        <w:t xml:space="preserve">الخدمات كـ </w:t>
      </w:r>
      <w:r>
        <w:rPr>
          <w:rFonts w:cs="Amiri"/>
          <w:szCs w:val="28"/>
          <w:rtl/>
        </w:rPr>
        <w:t xml:space="preserve">MQTT subscriber </w:t>
      </w:r>
      <w:r>
        <w:rPr>
          <w:rFonts w:cs="Times New Roman"/>
          <w:szCs w:val="28"/>
          <w:rtl/>
        </w:rPr>
        <w:t xml:space="preserve">ومحرّك </w:t>
      </w:r>
      <w:r>
        <w:rPr>
          <w:rFonts w:cs="Amiri"/>
          <w:szCs w:val="28"/>
          <w:rtl/>
        </w:rPr>
        <w:t>ML)</w:t>
      </w:r>
      <w:r>
        <w:rPr>
          <w:rFonts w:cs="Times New Roman"/>
          <w:szCs w:val="28"/>
          <w:rtl/>
        </w:rPr>
        <w:t xml:space="preserve">، </w:t>
      </w:r>
      <w:r>
        <w:rPr>
          <w:rFonts w:cs="Amiri"/>
          <w:szCs w:val="28"/>
          <w:rtl/>
        </w:rPr>
        <w:t>utils/ (</w:t>
      </w:r>
      <w:r>
        <w:rPr>
          <w:rFonts w:cs="Times New Roman"/>
          <w:szCs w:val="28"/>
          <w:rtl/>
        </w:rPr>
        <w:t>الدوال المساعدة</w:t>
      </w:r>
      <w:r>
        <w:rPr>
          <w:rFonts w:cs="Amiri"/>
          <w:szCs w:val="28"/>
          <w:rtl/>
        </w:rPr>
        <w:t xml:space="preserve">). </w:t>
      </w:r>
      <w:r>
        <w:rPr>
          <w:rFonts w:cs="Times New Roman"/>
          <w:szCs w:val="28"/>
          <w:rtl/>
        </w:rPr>
        <w:t xml:space="preserve">ويعرض المقتطف الآتي نموذجاً من مسار استلام قراءةٍ عبر </w:t>
      </w:r>
      <w:r>
        <w:rPr>
          <w:rFonts w:cs="Amiri"/>
          <w:szCs w:val="28"/>
          <w:rtl/>
        </w:rPr>
        <w:t xml:space="preserve">MQTT </w:t>
      </w:r>
      <w:r>
        <w:rPr>
          <w:rFonts w:cs="Times New Roman"/>
          <w:szCs w:val="28"/>
          <w:rtl/>
        </w:rPr>
        <w:t>وتخزينها في قاعدة البيانات</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services/mqtt_subscriber.py</w:t>
      </w:r>
      <w:r>
        <w:rPr>
          <w:rFonts w:ascii="Consolas" w:hAnsi="Consolas"/>
          <w:sz w:val="20"/>
        </w:rPr>
        <w:br/>
        <w:t>import json, ssl</w:t>
      </w:r>
      <w:r>
        <w:rPr>
          <w:rFonts w:ascii="Consolas" w:hAnsi="Consolas"/>
          <w:sz w:val="20"/>
        </w:rPr>
        <w:br/>
        <w:t>import paho.mqtt.client as mqtt</w:t>
      </w:r>
      <w:r>
        <w:rPr>
          <w:rFonts w:ascii="Consolas" w:hAnsi="Consolas"/>
          <w:sz w:val="20"/>
        </w:rPr>
        <w:br/>
        <w:t>from flask import current_app</w:t>
      </w:r>
      <w:r>
        <w:rPr>
          <w:rFonts w:ascii="Consolas" w:hAnsi="Consolas"/>
          <w:sz w:val="20"/>
        </w:rPr>
        <w:br/>
        <w:t>from models import db, SensorReading, SecurityEvent</w:t>
      </w:r>
      <w:r>
        <w:rPr>
          <w:rFonts w:ascii="Consolas" w:hAnsi="Consolas"/>
          <w:sz w:val="20"/>
        </w:rPr>
        <w:br/>
        <w:t>from ml_engine import AnomalyDetector</w:t>
      </w:r>
      <w:r>
        <w:rPr>
          <w:rFonts w:ascii="Consolas" w:hAnsi="Consolas"/>
          <w:sz w:val="20"/>
        </w:rPr>
        <w:br/>
      </w:r>
      <w:r>
        <w:rPr>
          <w:rFonts w:ascii="Consolas" w:hAnsi="Consolas"/>
          <w:sz w:val="20"/>
        </w:rPr>
        <w:br/>
        <w:t>detector = AnomalyDetector.load('models/isolation_forest.pkl')</w:t>
      </w:r>
      <w:r>
        <w:rPr>
          <w:rFonts w:ascii="Consolas" w:hAnsi="Consolas"/>
          <w:sz w:val="20"/>
        </w:rPr>
        <w:br/>
      </w:r>
      <w:r>
        <w:rPr>
          <w:rFonts w:ascii="Consolas" w:hAnsi="Consolas"/>
          <w:sz w:val="20"/>
        </w:rPr>
        <w:br/>
        <w:t>def on_message(client, userdata, msg):</w:t>
      </w:r>
      <w:r>
        <w:rPr>
          <w:rFonts w:ascii="Consolas" w:hAnsi="Consolas"/>
          <w:sz w:val="20"/>
        </w:rPr>
        <w:br/>
        <w:t xml:space="preserve">    payload = json.loads(msg.payload.decode())</w:t>
      </w:r>
      <w:r>
        <w:rPr>
          <w:rFonts w:ascii="Consolas" w:hAnsi="Consolas"/>
          <w:sz w:val="20"/>
        </w:rPr>
        <w:br/>
        <w:t xml:space="preserve">    device_id = payload['device_id']</w:t>
      </w:r>
      <w:r>
        <w:rPr>
          <w:rFonts w:ascii="Consolas" w:hAnsi="Consolas"/>
          <w:sz w:val="20"/>
        </w:rPr>
        <w:br/>
        <w:t xml:space="preserve">    reading = SensorReading(</w:t>
      </w:r>
      <w:r>
        <w:rPr>
          <w:rFonts w:ascii="Consolas" w:hAnsi="Consolas"/>
          <w:sz w:val="20"/>
        </w:rPr>
        <w:br/>
        <w:t xml:space="preserve">        device_id=device_id,</w:t>
      </w:r>
      <w:r>
        <w:rPr>
          <w:rFonts w:ascii="Consolas" w:hAnsi="Consolas"/>
          <w:sz w:val="20"/>
        </w:rPr>
        <w:br/>
        <w:t xml:space="preserve">        sensor_type=payload['sensor_type'],</w:t>
      </w:r>
      <w:r>
        <w:rPr>
          <w:rFonts w:ascii="Consolas" w:hAnsi="Consolas"/>
          <w:sz w:val="20"/>
        </w:rPr>
        <w:br/>
        <w:t xml:space="preserve">        value=payload['value'],</w:t>
      </w:r>
      <w:r>
        <w:rPr>
          <w:rFonts w:ascii="Consolas" w:hAnsi="Consolas"/>
          <w:sz w:val="20"/>
        </w:rPr>
        <w:br/>
        <w:t xml:space="preserve">        unit=payload.get('unit', ''),</w:t>
      </w:r>
      <w:r>
        <w:rPr>
          <w:rFonts w:ascii="Consolas" w:hAnsi="Consolas"/>
          <w:sz w:val="20"/>
        </w:rPr>
        <w:br/>
        <w:t xml:space="preserve">        timestamp=datetime.utcnow(),</w:t>
      </w:r>
      <w:r>
        <w:rPr>
          <w:rFonts w:ascii="Consolas" w:hAnsi="Consolas"/>
          <w:sz w:val="20"/>
        </w:rPr>
        <w:br/>
        <w:t xml:space="preserve">    )</w:t>
      </w:r>
      <w:r>
        <w:rPr>
          <w:rFonts w:ascii="Consolas" w:hAnsi="Consolas"/>
          <w:sz w:val="20"/>
        </w:rPr>
        <w:br/>
        <w:t xml:space="preserve">    # ML inference</w:t>
      </w:r>
      <w:r>
        <w:rPr>
          <w:rFonts w:ascii="Consolas" w:hAnsi="Consolas"/>
          <w:sz w:val="20"/>
        </w:rPr>
        <w:br/>
        <w:t xml:space="preserve">    features = detector.extract_features(payload)</w:t>
      </w:r>
      <w:r>
        <w:rPr>
          <w:rFonts w:ascii="Consolas" w:hAnsi="Consolas"/>
          <w:sz w:val="20"/>
        </w:rPr>
        <w:br/>
        <w:t xml:space="preserve">    score = detector.predict(features)</w:t>
      </w:r>
      <w:r>
        <w:rPr>
          <w:rFonts w:ascii="Consolas" w:hAnsi="Consolas"/>
          <w:sz w:val="20"/>
        </w:rPr>
        <w:br/>
        <w:t xml:space="preserve">    reading.is_anomaly = bool(score &gt; 0.7)</w:t>
      </w:r>
      <w:r>
        <w:rPr>
          <w:rFonts w:ascii="Consolas" w:hAnsi="Consolas"/>
          <w:sz w:val="20"/>
        </w:rPr>
        <w:br/>
        <w:t xml:space="preserve">    reading.anomaly_score = float(score)</w:t>
      </w:r>
      <w:r>
        <w:rPr>
          <w:rFonts w:ascii="Consolas" w:hAnsi="Consolas"/>
          <w:sz w:val="20"/>
        </w:rPr>
        <w:br/>
        <w:t xml:space="preserve">    db.session.add(reading)</w:t>
      </w:r>
      <w:r>
        <w:rPr>
          <w:rFonts w:ascii="Consolas" w:hAnsi="Consolas"/>
          <w:sz w:val="20"/>
        </w:rPr>
        <w:br/>
      </w:r>
      <w:r>
        <w:rPr>
          <w:rFonts w:ascii="Consolas" w:hAnsi="Consolas"/>
          <w:sz w:val="20"/>
        </w:rPr>
        <w:br/>
        <w:t xml:space="preserve">    if reading.is_anomaly:</w:t>
      </w:r>
      <w:r>
        <w:rPr>
          <w:rFonts w:ascii="Consolas" w:hAnsi="Consolas"/>
          <w:sz w:val="20"/>
        </w:rPr>
        <w:br/>
        <w:t xml:space="preserve">        event = SecurityEvent(</w:t>
      </w:r>
      <w:r>
        <w:rPr>
          <w:rFonts w:ascii="Consolas" w:hAnsi="Consolas"/>
          <w:sz w:val="20"/>
        </w:rPr>
        <w:br/>
        <w:t xml:space="preserve">            device_id=device_id,</w:t>
      </w:r>
      <w:r>
        <w:rPr>
          <w:rFonts w:ascii="Consolas" w:hAnsi="Consolas"/>
          <w:sz w:val="20"/>
        </w:rPr>
        <w:br/>
        <w:t xml:space="preserve">            event_type='anomaly_detected',</w:t>
      </w:r>
      <w:r>
        <w:rPr>
          <w:rFonts w:ascii="Consolas" w:hAnsi="Consolas"/>
          <w:sz w:val="20"/>
        </w:rPr>
        <w:br/>
        <w:t xml:space="preserve">            anomaly_score=score,</w:t>
      </w:r>
      <w:r>
        <w:rPr>
          <w:rFonts w:ascii="Consolas" w:hAnsi="Consolas"/>
          <w:sz w:val="20"/>
        </w:rPr>
        <w:br/>
        <w:t xml:space="preserve">            is_anomaly=True,</w:t>
      </w:r>
      <w:r>
        <w:rPr>
          <w:rFonts w:ascii="Consolas" w:hAnsi="Consolas"/>
          <w:sz w:val="20"/>
        </w:rPr>
        <w:br/>
        <w:t xml:space="preserve">            timestamp=datetime.utcnow(),</w:t>
      </w:r>
      <w:r>
        <w:rPr>
          <w:rFonts w:ascii="Consolas" w:hAnsi="Consolas"/>
          <w:sz w:val="20"/>
        </w:rPr>
        <w:br/>
        <w:t xml:space="preserve">        )</w:t>
      </w:r>
      <w:r>
        <w:rPr>
          <w:rFonts w:ascii="Consolas" w:hAnsi="Consolas"/>
          <w:sz w:val="20"/>
        </w:rPr>
        <w:br/>
        <w:t xml:space="preserve">        db.session.add(event)</w:t>
      </w:r>
      <w:r>
        <w:rPr>
          <w:rFonts w:ascii="Consolas" w:hAnsi="Consolas"/>
          <w:sz w:val="20"/>
        </w:rPr>
        <w:br/>
        <w:t xml:space="preserve">        socketio.emit('alert', {'device': device_id,</w:t>
      </w:r>
      <w:r>
        <w:rPr>
          <w:rFonts w:ascii="Consolas" w:hAnsi="Consolas"/>
          <w:sz w:val="20"/>
        </w:rPr>
        <w:br/>
        <w:t xml:space="preserve">                                'score': score, 'severity': 'high'})</w:t>
      </w:r>
      <w:r>
        <w:rPr>
          <w:rFonts w:ascii="Consolas" w:hAnsi="Consolas"/>
          <w:sz w:val="20"/>
        </w:rPr>
        <w:br/>
        <w:t xml:space="preserve">    db.session.commit()</w:t>
      </w:r>
      <w:r>
        <w:rPr>
          <w:rFonts w:ascii="Consolas" w:hAnsi="Consolas"/>
          <w:sz w:val="20"/>
        </w:rPr>
        <w:br/>
      </w:r>
      <w:r>
        <w:rPr>
          <w:rFonts w:ascii="Consolas" w:hAnsi="Consolas"/>
          <w:sz w:val="20"/>
        </w:rPr>
        <w:br/>
        <w:t>def start_mqtt_subscriber(app):</w:t>
      </w:r>
      <w:r>
        <w:rPr>
          <w:rFonts w:ascii="Consolas" w:hAnsi="Consolas"/>
          <w:sz w:val="20"/>
        </w:rPr>
        <w:br/>
        <w:t xml:space="preserve">    client = mqtt.Client(client_id='backend', protocol=mqtt.MQTTv5)</w:t>
      </w:r>
      <w:r>
        <w:rPr>
          <w:rFonts w:ascii="Consolas" w:hAnsi="Consolas"/>
          <w:sz w:val="20"/>
        </w:rPr>
        <w:br/>
      </w:r>
      <w:r>
        <w:rPr>
          <w:rFonts w:ascii="Consolas" w:hAnsi="Consolas"/>
          <w:sz w:val="20"/>
        </w:rPr>
        <w:lastRenderedPageBreak/>
        <w:t xml:space="preserve">    client.username_pw_set(MQTT_USER, MQTT_PASS)</w:t>
      </w:r>
      <w:r>
        <w:rPr>
          <w:rFonts w:ascii="Consolas" w:hAnsi="Consolas"/>
          <w:sz w:val="20"/>
        </w:rPr>
        <w:br/>
        <w:t xml:space="preserve">    client.tls_set(cert_reqs=ssl.CERT_REQUIRED, tls_version=ssl.PROTOCOL_TLS)</w:t>
      </w:r>
      <w:r>
        <w:rPr>
          <w:rFonts w:ascii="Consolas" w:hAnsi="Consolas"/>
          <w:sz w:val="20"/>
        </w:rPr>
        <w:br/>
        <w:t xml:space="preserve">    client.on_message = on_message</w:t>
      </w:r>
      <w:r>
        <w:rPr>
          <w:rFonts w:ascii="Consolas" w:hAnsi="Consolas"/>
          <w:sz w:val="20"/>
        </w:rPr>
        <w:br/>
        <w:t xml:space="preserve">    client.connect(MQTT_BROKER, MQTT_PORT, keepalive=60)</w:t>
      </w:r>
      <w:r>
        <w:rPr>
          <w:rFonts w:ascii="Consolas" w:hAnsi="Consolas"/>
          <w:sz w:val="20"/>
        </w:rPr>
        <w:br/>
        <w:t xml:space="preserve">    client.subscribe('iot/devices/+/sensors/#', qos=1)</w:t>
      </w:r>
      <w:r>
        <w:rPr>
          <w:rFonts w:ascii="Consolas" w:hAnsi="Consolas"/>
          <w:sz w:val="20"/>
        </w:rPr>
        <w:br/>
        <w:t xml:space="preserve">    client.loop_start()</w:t>
      </w:r>
    </w:p>
    <w:p w:rsidR="005F1503" w:rsidRDefault="00392EB3" w:rsidP="00392EB3">
      <w:pPr>
        <w:bidi/>
        <w:spacing w:after="120" w:line="360" w:lineRule="auto"/>
        <w:ind w:firstLine="340"/>
        <w:rPr>
          <w:rFonts w:hint="eastAsia"/>
        </w:rPr>
      </w:pPr>
      <w:r>
        <w:rPr>
          <w:rFonts w:cs="Times New Roman"/>
          <w:szCs w:val="28"/>
          <w:rtl/>
        </w:rPr>
        <w:t xml:space="preserve">أمّا قاعدة البيانات </w:t>
      </w:r>
      <w:r>
        <w:rPr>
          <w:rFonts w:cs="Amiri"/>
          <w:szCs w:val="28"/>
          <w:rtl/>
        </w:rPr>
        <w:t xml:space="preserve">MySQL </w:t>
      </w:r>
      <w:r>
        <w:rPr>
          <w:rFonts w:cs="Times New Roman"/>
          <w:szCs w:val="28"/>
          <w:rtl/>
        </w:rPr>
        <w:t>فقد جرى إنشاؤها بسبع جداول وفق التصميم المُقدَّم في الفصل الثالث</w:t>
      </w:r>
      <w:r>
        <w:rPr>
          <w:rFonts w:cs="Amiri"/>
          <w:szCs w:val="28"/>
          <w:rtl/>
        </w:rPr>
        <w:t xml:space="preserve">. </w:t>
      </w:r>
      <w:r>
        <w:rPr>
          <w:rFonts w:cs="Times New Roman"/>
          <w:szCs w:val="28"/>
          <w:rtl/>
        </w:rPr>
        <w:t xml:space="preserve">تُنشَأ الجداول عبر ترحيلات </w:t>
      </w:r>
      <w:r>
        <w:rPr>
          <w:rFonts w:cs="Amiri"/>
          <w:szCs w:val="28"/>
          <w:rtl/>
        </w:rPr>
        <w:t xml:space="preserve">SQLAlchemy (Migrations) </w:t>
      </w:r>
      <w:r>
        <w:rPr>
          <w:rFonts w:cs="Times New Roman"/>
          <w:szCs w:val="28"/>
          <w:rtl/>
        </w:rPr>
        <w:t xml:space="preserve">باستخدام </w:t>
      </w:r>
      <w:r>
        <w:rPr>
          <w:rFonts w:cs="Amiri"/>
          <w:szCs w:val="28"/>
          <w:rtl/>
        </w:rPr>
        <w:t>Flask-Migrate</w:t>
      </w:r>
      <w:r>
        <w:rPr>
          <w:rFonts w:cs="Times New Roman"/>
          <w:szCs w:val="28"/>
          <w:rtl/>
        </w:rPr>
        <w:t>، ما يُتيح تتبّع تغيّرات المخطّط وإعادتها عند الحاجة</w:t>
      </w:r>
      <w:r>
        <w:rPr>
          <w:rFonts w:cs="Amiri"/>
          <w:szCs w:val="28"/>
          <w:rtl/>
        </w:rPr>
        <w:t xml:space="preserve">. </w:t>
      </w:r>
      <w:r>
        <w:rPr>
          <w:rFonts w:cs="Times New Roman"/>
          <w:szCs w:val="28"/>
          <w:rtl/>
        </w:rPr>
        <w:t xml:space="preserve">وتُعتمَد فهارس </w:t>
      </w:r>
      <w:r>
        <w:rPr>
          <w:rFonts w:cs="Amiri"/>
          <w:szCs w:val="28"/>
          <w:rtl/>
        </w:rPr>
        <w:t xml:space="preserve">B-Tree </w:t>
      </w:r>
      <w:r>
        <w:rPr>
          <w:rFonts w:cs="Times New Roman"/>
          <w:szCs w:val="28"/>
          <w:rtl/>
        </w:rPr>
        <w:t xml:space="preserve">على الأعمدة </w:t>
      </w:r>
      <w:r>
        <w:rPr>
          <w:rFonts w:cs="Amiri"/>
          <w:szCs w:val="28"/>
          <w:rtl/>
        </w:rPr>
        <w:t xml:space="preserve">device_id </w:t>
      </w:r>
      <w:r>
        <w:rPr>
          <w:rFonts w:cs="Times New Roman"/>
          <w:szCs w:val="28"/>
          <w:rtl/>
        </w:rPr>
        <w:t>و</w:t>
      </w:r>
      <w:r>
        <w:rPr>
          <w:rFonts w:cs="Amiri"/>
          <w:szCs w:val="28"/>
          <w:rtl/>
        </w:rPr>
        <w:t xml:space="preserve">timestamp </w:t>
      </w:r>
      <w:r>
        <w:rPr>
          <w:rFonts w:cs="Times New Roman"/>
          <w:szCs w:val="28"/>
          <w:rtl/>
        </w:rPr>
        <w:t xml:space="preserve">في جدول </w:t>
      </w:r>
      <w:r>
        <w:rPr>
          <w:rFonts w:cs="Amiri"/>
          <w:szCs w:val="28"/>
          <w:rtl/>
        </w:rPr>
        <w:t xml:space="preserve">sensor_readings </w:t>
      </w:r>
      <w:r>
        <w:rPr>
          <w:rFonts w:cs="Times New Roman"/>
          <w:szCs w:val="28"/>
          <w:rtl/>
        </w:rPr>
        <w:t xml:space="preserve">لتسريع الاستعلامات الزمنية، وفهرسٌ مركّبٌ </w:t>
      </w:r>
      <w:r>
        <w:rPr>
          <w:rFonts w:cs="Amiri"/>
          <w:szCs w:val="28"/>
          <w:rtl/>
        </w:rPr>
        <w:t xml:space="preserve">(is_anomaly, timestamp) </w:t>
      </w:r>
      <w:r>
        <w:rPr>
          <w:rFonts w:cs="Times New Roman"/>
          <w:szCs w:val="28"/>
          <w:rtl/>
        </w:rPr>
        <w:t xml:space="preserve">في جدول </w:t>
      </w:r>
      <w:r>
        <w:rPr>
          <w:rFonts w:cs="Amiri"/>
          <w:szCs w:val="28"/>
          <w:rtl/>
        </w:rPr>
        <w:t xml:space="preserve">security_events </w:t>
      </w:r>
      <w:r>
        <w:rPr>
          <w:rFonts w:cs="Times New Roman"/>
          <w:szCs w:val="28"/>
          <w:rtl/>
        </w:rPr>
        <w:t>لتسريع استعلامات الكشف</w:t>
      </w:r>
      <w:r>
        <w:rPr>
          <w:rFonts w:cs="Amiri"/>
          <w:szCs w:val="28"/>
          <w:rtl/>
        </w:rPr>
        <w:t xml:space="preserve">. </w:t>
      </w:r>
      <w:r>
        <w:rPr>
          <w:rFonts w:cs="Times New Roman"/>
          <w:szCs w:val="28"/>
          <w:rtl/>
        </w:rPr>
        <w:t xml:space="preserve">ويعرض الجدول </w:t>
      </w:r>
      <w:r>
        <w:rPr>
          <w:rFonts w:cs="Amiri"/>
          <w:szCs w:val="28"/>
          <w:rtl/>
        </w:rPr>
        <w:t xml:space="preserve">(4-2) </w:t>
      </w:r>
      <w:r>
        <w:rPr>
          <w:rFonts w:cs="Times New Roman"/>
          <w:szCs w:val="28"/>
          <w:rtl/>
        </w:rPr>
        <w:t>إحصاءات قاعدة البيانات بعد شهرٍ من التشغيل</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(4-2): </w:t>
      </w:r>
      <w:r>
        <w:rPr>
          <w:rFonts w:cs="Times New Roman"/>
          <w:b/>
          <w:bCs/>
          <w:color w:val="262626"/>
          <w:sz w:val="22"/>
          <w:rtl/>
        </w:rPr>
        <w:t>إحصاءات قاعدة البيانات بعد شهر تشغيل</w:t>
      </w:r>
    </w:p>
    <w:tbl>
      <w:tblPr>
        <w:tblStyle w:val="TableGrid"/>
        <w:bidiVisual/>
        <w:tblW w:w="0" w:type="auto"/>
        <w:jc w:val="center"/>
        <w:tblLook w:val="04A0" w:firstRow="1" w:lastRow="0" w:firstColumn="1" w:lastColumn="0" w:noHBand="0" w:noVBand="1"/>
      </w:tblPr>
      <w:tblGrid>
        <w:gridCol w:w="1814"/>
        <w:gridCol w:w="1701"/>
        <w:gridCol w:w="1417"/>
        <w:gridCol w:w="2438"/>
      </w:tblGrid>
      <w:tr w:rsidR="005F1503">
        <w:trPr>
          <w:jc w:val="center"/>
        </w:trPr>
        <w:tc>
          <w:tcPr>
            <w:tcW w:w="1814" w:type="dxa"/>
            <w:shd w:val="clear" w:color="auto" w:fill="1F4E79"/>
            <w:vAlign w:val="center"/>
          </w:tcPr>
          <w:p w:rsidR="005F1503" w:rsidRDefault="00392EB3" w:rsidP="00392EB3">
            <w:pPr>
              <w:bidi/>
              <w:rPr>
                <w:rFonts w:hint="eastAsia"/>
              </w:rPr>
            </w:pPr>
            <w:r>
              <w:rPr>
                <w:rFonts w:cs="Times New Roman"/>
                <w:b/>
                <w:bCs/>
                <w:color w:val="FFFFFF"/>
                <w:sz w:val="20"/>
                <w:szCs w:val="20"/>
                <w:rtl/>
              </w:rPr>
              <w:t>الجدول</w:t>
            </w:r>
          </w:p>
        </w:tc>
        <w:tc>
          <w:tcPr>
            <w:tcW w:w="1701" w:type="dxa"/>
            <w:shd w:val="clear" w:color="auto" w:fill="1F4E79"/>
            <w:vAlign w:val="center"/>
          </w:tcPr>
          <w:p w:rsidR="005F1503" w:rsidRDefault="00392EB3" w:rsidP="00392EB3">
            <w:pPr>
              <w:bidi/>
              <w:rPr>
                <w:rFonts w:hint="eastAsia"/>
              </w:rPr>
            </w:pPr>
            <w:r>
              <w:rPr>
                <w:rFonts w:cs="Times New Roman"/>
                <w:b/>
                <w:bCs/>
                <w:color w:val="FFFFFF"/>
                <w:sz w:val="20"/>
                <w:szCs w:val="20"/>
                <w:rtl/>
              </w:rPr>
              <w:t>عدد السجلّات</w:t>
            </w:r>
          </w:p>
        </w:tc>
        <w:tc>
          <w:tcPr>
            <w:tcW w:w="1417" w:type="dxa"/>
            <w:shd w:val="clear" w:color="auto" w:fill="1F4E79"/>
            <w:vAlign w:val="center"/>
          </w:tcPr>
          <w:p w:rsidR="005F1503" w:rsidRDefault="00392EB3" w:rsidP="00392EB3">
            <w:pPr>
              <w:bidi/>
              <w:rPr>
                <w:rFonts w:hint="eastAsia"/>
              </w:rPr>
            </w:pPr>
            <w:r>
              <w:rPr>
                <w:rFonts w:cs="Times New Roman"/>
                <w:b/>
                <w:bCs/>
                <w:color w:val="FFFFFF"/>
                <w:sz w:val="20"/>
                <w:szCs w:val="20"/>
                <w:rtl/>
              </w:rPr>
              <w:t xml:space="preserve">الحجم </w:t>
            </w:r>
            <w:r>
              <w:rPr>
                <w:rFonts w:cs="Amiri"/>
                <w:b/>
                <w:bCs/>
                <w:color w:val="FFFFFF"/>
                <w:sz w:val="20"/>
                <w:szCs w:val="20"/>
                <w:rtl/>
              </w:rPr>
              <w:t>(MB)</w:t>
            </w:r>
          </w:p>
        </w:tc>
        <w:tc>
          <w:tcPr>
            <w:tcW w:w="2438" w:type="dxa"/>
            <w:shd w:val="clear" w:color="auto" w:fill="1F4E79"/>
            <w:vAlign w:val="center"/>
          </w:tcPr>
          <w:p w:rsidR="005F1503" w:rsidRDefault="00392EB3" w:rsidP="00392EB3">
            <w:pPr>
              <w:bidi/>
              <w:rPr>
                <w:rFonts w:hint="eastAsia"/>
              </w:rPr>
            </w:pPr>
            <w:r>
              <w:rPr>
                <w:rFonts w:cs="Times New Roman"/>
                <w:b/>
                <w:bCs/>
                <w:color w:val="FFFFFF"/>
                <w:sz w:val="20"/>
                <w:szCs w:val="20"/>
                <w:rtl/>
              </w:rPr>
              <w:t>الفهرسة</w:t>
            </w:r>
          </w:p>
        </w:tc>
      </w:tr>
      <w:tr w:rsidR="005F1503">
        <w:trPr>
          <w:jc w:val="center"/>
        </w:trPr>
        <w:tc>
          <w:tcPr>
            <w:tcW w:w="1814" w:type="dxa"/>
            <w:vAlign w:val="center"/>
          </w:tcPr>
          <w:p w:rsidR="005F1503" w:rsidRDefault="00392EB3" w:rsidP="00392EB3">
            <w:pPr>
              <w:bidi/>
              <w:rPr>
                <w:rFonts w:hint="eastAsia"/>
              </w:rPr>
            </w:pPr>
            <w:r>
              <w:rPr>
                <w:rFonts w:cs="Amiri"/>
                <w:color w:val="262626"/>
                <w:sz w:val="20"/>
                <w:szCs w:val="20"/>
                <w:rtl/>
              </w:rPr>
              <w:t>users</w:t>
            </w:r>
          </w:p>
        </w:tc>
        <w:tc>
          <w:tcPr>
            <w:tcW w:w="1701" w:type="dxa"/>
            <w:vAlign w:val="center"/>
          </w:tcPr>
          <w:p w:rsidR="005F1503" w:rsidRDefault="00392EB3" w:rsidP="00392EB3">
            <w:pPr>
              <w:bidi/>
              <w:rPr>
                <w:rFonts w:hint="eastAsia"/>
              </w:rPr>
            </w:pPr>
            <w:r>
              <w:rPr>
                <w:rFonts w:cs="Amiri"/>
                <w:color w:val="262626"/>
                <w:sz w:val="20"/>
                <w:szCs w:val="20"/>
                <w:rtl/>
              </w:rPr>
              <w:t>5</w:t>
            </w:r>
          </w:p>
        </w:tc>
        <w:tc>
          <w:tcPr>
            <w:tcW w:w="1417" w:type="dxa"/>
            <w:vAlign w:val="center"/>
          </w:tcPr>
          <w:p w:rsidR="005F1503" w:rsidRDefault="00392EB3" w:rsidP="00392EB3">
            <w:pPr>
              <w:bidi/>
              <w:rPr>
                <w:rFonts w:hint="eastAsia"/>
              </w:rPr>
            </w:pPr>
            <w:r>
              <w:rPr>
                <w:rFonts w:cs="Amiri"/>
                <w:color w:val="262626"/>
                <w:sz w:val="20"/>
                <w:szCs w:val="20"/>
                <w:rtl/>
              </w:rPr>
              <w:t>0.02</w:t>
            </w:r>
          </w:p>
        </w:tc>
        <w:tc>
          <w:tcPr>
            <w:tcW w:w="2438" w:type="dxa"/>
            <w:vAlign w:val="center"/>
          </w:tcPr>
          <w:p w:rsidR="005F1503" w:rsidRDefault="00392EB3" w:rsidP="00392EB3">
            <w:pPr>
              <w:bidi/>
              <w:rPr>
                <w:rFonts w:hint="eastAsia"/>
              </w:rPr>
            </w:pPr>
            <w:r>
              <w:rPr>
                <w:rFonts w:cs="Amiri"/>
                <w:color w:val="262626"/>
                <w:sz w:val="20"/>
                <w:szCs w:val="20"/>
                <w:rtl/>
              </w:rPr>
              <w:t>PRIMARY, username (UNIQUE)</w:t>
            </w:r>
          </w:p>
        </w:tc>
      </w:tr>
      <w:tr w:rsidR="005F1503">
        <w:trPr>
          <w:jc w:val="center"/>
        </w:trPr>
        <w:tc>
          <w:tcPr>
            <w:tcW w:w="1814" w:type="dxa"/>
            <w:shd w:val="clear" w:color="auto" w:fill="F2F6FB"/>
            <w:vAlign w:val="center"/>
          </w:tcPr>
          <w:p w:rsidR="005F1503" w:rsidRDefault="00392EB3" w:rsidP="00392EB3">
            <w:pPr>
              <w:bidi/>
              <w:rPr>
                <w:rFonts w:hint="eastAsia"/>
              </w:rPr>
            </w:pPr>
            <w:r>
              <w:rPr>
                <w:rFonts w:cs="Amiri"/>
                <w:color w:val="262626"/>
                <w:sz w:val="20"/>
                <w:szCs w:val="20"/>
                <w:rtl/>
              </w:rPr>
              <w:t>devices</w:t>
            </w:r>
          </w:p>
        </w:tc>
        <w:tc>
          <w:tcPr>
            <w:tcW w:w="1701" w:type="dxa"/>
            <w:shd w:val="clear" w:color="auto" w:fill="F2F6FB"/>
            <w:vAlign w:val="center"/>
          </w:tcPr>
          <w:p w:rsidR="005F1503" w:rsidRDefault="00392EB3" w:rsidP="00392EB3">
            <w:pPr>
              <w:bidi/>
              <w:rPr>
                <w:rFonts w:hint="eastAsia"/>
              </w:rPr>
            </w:pPr>
            <w:r>
              <w:rPr>
                <w:rFonts w:cs="Amiri"/>
                <w:color w:val="262626"/>
                <w:sz w:val="20"/>
                <w:szCs w:val="20"/>
                <w:rtl/>
              </w:rPr>
              <w:t>4</w:t>
            </w:r>
          </w:p>
        </w:tc>
        <w:tc>
          <w:tcPr>
            <w:tcW w:w="1417" w:type="dxa"/>
            <w:shd w:val="clear" w:color="auto" w:fill="F2F6FB"/>
            <w:vAlign w:val="center"/>
          </w:tcPr>
          <w:p w:rsidR="005F1503" w:rsidRDefault="00392EB3" w:rsidP="00392EB3">
            <w:pPr>
              <w:bidi/>
              <w:rPr>
                <w:rFonts w:hint="eastAsia"/>
              </w:rPr>
            </w:pPr>
            <w:r>
              <w:rPr>
                <w:rFonts w:cs="Amiri"/>
                <w:color w:val="262626"/>
                <w:sz w:val="20"/>
                <w:szCs w:val="20"/>
                <w:rtl/>
              </w:rPr>
              <w:t>0.02</w:t>
            </w:r>
          </w:p>
        </w:tc>
        <w:tc>
          <w:tcPr>
            <w:tcW w:w="2438" w:type="dxa"/>
            <w:shd w:val="clear" w:color="auto" w:fill="F2F6FB"/>
            <w:vAlign w:val="center"/>
          </w:tcPr>
          <w:p w:rsidR="005F1503" w:rsidRDefault="00392EB3" w:rsidP="00392EB3">
            <w:pPr>
              <w:bidi/>
              <w:rPr>
                <w:rFonts w:hint="eastAsia"/>
              </w:rPr>
            </w:pPr>
            <w:r>
              <w:rPr>
                <w:rFonts w:cs="Amiri"/>
                <w:color w:val="262626"/>
                <w:sz w:val="20"/>
                <w:szCs w:val="20"/>
                <w:rtl/>
              </w:rPr>
              <w:t>PRIMARY, device_code (UNIQUE)</w:t>
            </w:r>
          </w:p>
        </w:tc>
      </w:tr>
      <w:tr w:rsidR="005F1503">
        <w:trPr>
          <w:jc w:val="center"/>
        </w:trPr>
        <w:tc>
          <w:tcPr>
            <w:tcW w:w="1814" w:type="dxa"/>
            <w:vAlign w:val="center"/>
          </w:tcPr>
          <w:p w:rsidR="005F1503" w:rsidRDefault="00392EB3" w:rsidP="00392EB3">
            <w:pPr>
              <w:bidi/>
              <w:rPr>
                <w:rFonts w:hint="eastAsia"/>
              </w:rPr>
            </w:pPr>
            <w:r>
              <w:rPr>
                <w:rFonts w:cs="Amiri"/>
                <w:color w:val="262626"/>
                <w:sz w:val="20"/>
                <w:szCs w:val="20"/>
                <w:rtl/>
              </w:rPr>
              <w:t>sensor_readings</w:t>
            </w:r>
          </w:p>
        </w:tc>
        <w:tc>
          <w:tcPr>
            <w:tcW w:w="1701" w:type="dxa"/>
            <w:vAlign w:val="center"/>
          </w:tcPr>
          <w:p w:rsidR="005F1503" w:rsidRDefault="00392EB3" w:rsidP="00392EB3">
            <w:pPr>
              <w:bidi/>
              <w:rPr>
                <w:rFonts w:hint="eastAsia"/>
              </w:rPr>
            </w:pPr>
            <w:r>
              <w:rPr>
                <w:rFonts w:cs="Amiri"/>
                <w:color w:val="262626"/>
                <w:sz w:val="20"/>
                <w:szCs w:val="20"/>
                <w:rtl/>
              </w:rPr>
              <w:t>1,036,800</w:t>
            </w:r>
          </w:p>
        </w:tc>
        <w:tc>
          <w:tcPr>
            <w:tcW w:w="1417" w:type="dxa"/>
            <w:vAlign w:val="center"/>
          </w:tcPr>
          <w:p w:rsidR="005F1503" w:rsidRDefault="00392EB3" w:rsidP="00392EB3">
            <w:pPr>
              <w:bidi/>
              <w:rPr>
                <w:rFonts w:hint="eastAsia"/>
              </w:rPr>
            </w:pPr>
            <w:r>
              <w:rPr>
                <w:rFonts w:cs="Amiri"/>
                <w:color w:val="262626"/>
                <w:sz w:val="20"/>
                <w:szCs w:val="20"/>
                <w:rtl/>
              </w:rPr>
              <w:t>285</w:t>
            </w:r>
          </w:p>
        </w:tc>
        <w:tc>
          <w:tcPr>
            <w:tcW w:w="2438" w:type="dxa"/>
            <w:vAlign w:val="center"/>
          </w:tcPr>
          <w:p w:rsidR="005F1503" w:rsidRDefault="00392EB3" w:rsidP="00392EB3">
            <w:pPr>
              <w:bidi/>
              <w:rPr>
                <w:rFonts w:hint="eastAsia"/>
              </w:rPr>
            </w:pPr>
            <w:r>
              <w:rPr>
                <w:rFonts w:cs="Amiri"/>
                <w:color w:val="262626"/>
                <w:sz w:val="20"/>
                <w:szCs w:val="20"/>
                <w:rtl/>
              </w:rPr>
              <w:t>device_id, timestamp, is_anomaly</w:t>
            </w:r>
          </w:p>
        </w:tc>
      </w:tr>
      <w:tr w:rsidR="005F1503">
        <w:trPr>
          <w:jc w:val="center"/>
        </w:trPr>
        <w:tc>
          <w:tcPr>
            <w:tcW w:w="1814" w:type="dxa"/>
            <w:shd w:val="clear" w:color="auto" w:fill="F2F6FB"/>
            <w:vAlign w:val="center"/>
          </w:tcPr>
          <w:p w:rsidR="005F1503" w:rsidRDefault="00392EB3" w:rsidP="00392EB3">
            <w:pPr>
              <w:bidi/>
              <w:rPr>
                <w:rFonts w:hint="eastAsia"/>
              </w:rPr>
            </w:pPr>
            <w:r>
              <w:rPr>
                <w:rFonts w:cs="Amiri"/>
                <w:color w:val="262626"/>
                <w:sz w:val="20"/>
                <w:szCs w:val="20"/>
                <w:rtl/>
              </w:rPr>
              <w:t>alerts</w:t>
            </w:r>
          </w:p>
        </w:tc>
        <w:tc>
          <w:tcPr>
            <w:tcW w:w="1701" w:type="dxa"/>
            <w:shd w:val="clear" w:color="auto" w:fill="F2F6FB"/>
            <w:vAlign w:val="center"/>
          </w:tcPr>
          <w:p w:rsidR="005F1503" w:rsidRDefault="00392EB3" w:rsidP="00392EB3">
            <w:pPr>
              <w:bidi/>
              <w:rPr>
                <w:rFonts w:hint="eastAsia"/>
              </w:rPr>
            </w:pPr>
            <w:r>
              <w:rPr>
                <w:rFonts w:cs="Amiri"/>
                <w:color w:val="262626"/>
                <w:sz w:val="20"/>
                <w:szCs w:val="20"/>
                <w:rtl/>
              </w:rPr>
              <w:t>847</w:t>
            </w:r>
          </w:p>
        </w:tc>
        <w:tc>
          <w:tcPr>
            <w:tcW w:w="1417" w:type="dxa"/>
            <w:shd w:val="clear" w:color="auto" w:fill="F2F6FB"/>
            <w:vAlign w:val="center"/>
          </w:tcPr>
          <w:p w:rsidR="005F1503" w:rsidRDefault="00392EB3" w:rsidP="00392EB3">
            <w:pPr>
              <w:bidi/>
              <w:rPr>
                <w:rFonts w:hint="eastAsia"/>
              </w:rPr>
            </w:pPr>
            <w:r>
              <w:rPr>
                <w:rFonts w:cs="Amiri"/>
                <w:color w:val="262626"/>
                <w:sz w:val="20"/>
                <w:szCs w:val="20"/>
                <w:rtl/>
              </w:rPr>
              <w:t>0.4</w:t>
            </w:r>
          </w:p>
        </w:tc>
        <w:tc>
          <w:tcPr>
            <w:tcW w:w="2438" w:type="dxa"/>
            <w:shd w:val="clear" w:color="auto" w:fill="F2F6FB"/>
            <w:vAlign w:val="center"/>
          </w:tcPr>
          <w:p w:rsidR="005F1503" w:rsidRDefault="00392EB3" w:rsidP="00392EB3">
            <w:pPr>
              <w:bidi/>
              <w:rPr>
                <w:rFonts w:hint="eastAsia"/>
              </w:rPr>
            </w:pPr>
            <w:r>
              <w:rPr>
                <w:rFonts w:cs="Amiri"/>
                <w:color w:val="262626"/>
                <w:sz w:val="20"/>
                <w:szCs w:val="20"/>
                <w:rtl/>
              </w:rPr>
              <w:t>device_id, severity, created_at</w:t>
            </w:r>
          </w:p>
        </w:tc>
      </w:tr>
      <w:tr w:rsidR="005F1503">
        <w:trPr>
          <w:jc w:val="center"/>
        </w:trPr>
        <w:tc>
          <w:tcPr>
            <w:tcW w:w="1814" w:type="dxa"/>
            <w:vAlign w:val="center"/>
          </w:tcPr>
          <w:p w:rsidR="005F1503" w:rsidRDefault="00392EB3" w:rsidP="00392EB3">
            <w:pPr>
              <w:bidi/>
              <w:rPr>
                <w:rFonts w:hint="eastAsia"/>
              </w:rPr>
            </w:pPr>
            <w:r>
              <w:rPr>
                <w:rFonts w:cs="Amiri"/>
                <w:color w:val="262626"/>
                <w:sz w:val="20"/>
                <w:szCs w:val="20"/>
                <w:rtl/>
              </w:rPr>
              <w:t>security_events</w:t>
            </w:r>
          </w:p>
        </w:tc>
        <w:tc>
          <w:tcPr>
            <w:tcW w:w="1701" w:type="dxa"/>
            <w:vAlign w:val="center"/>
          </w:tcPr>
          <w:p w:rsidR="005F1503" w:rsidRDefault="00392EB3" w:rsidP="00392EB3">
            <w:pPr>
              <w:bidi/>
              <w:rPr>
                <w:rFonts w:hint="eastAsia"/>
              </w:rPr>
            </w:pPr>
            <w:r>
              <w:rPr>
                <w:rFonts w:cs="Amiri"/>
                <w:color w:val="262626"/>
                <w:sz w:val="20"/>
                <w:szCs w:val="20"/>
                <w:rtl/>
              </w:rPr>
              <w:t>1,124</w:t>
            </w:r>
          </w:p>
        </w:tc>
        <w:tc>
          <w:tcPr>
            <w:tcW w:w="1417" w:type="dxa"/>
            <w:vAlign w:val="center"/>
          </w:tcPr>
          <w:p w:rsidR="005F1503" w:rsidRDefault="00392EB3" w:rsidP="00392EB3">
            <w:pPr>
              <w:bidi/>
              <w:rPr>
                <w:rFonts w:hint="eastAsia"/>
              </w:rPr>
            </w:pPr>
            <w:r>
              <w:rPr>
                <w:rFonts w:cs="Amiri"/>
                <w:color w:val="262626"/>
                <w:sz w:val="20"/>
                <w:szCs w:val="20"/>
                <w:rtl/>
              </w:rPr>
              <w:t>0.6</w:t>
            </w:r>
          </w:p>
        </w:tc>
        <w:tc>
          <w:tcPr>
            <w:tcW w:w="2438" w:type="dxa"/>
            <w:vAlign w:val="center"/>
          </w:tcPr>
          <w:p w:rsidR="005F1503" w:rsidRDefault="00392EB3" w:rsidP="00392EB3">
            <w:pPr>
              <w:bidi/>
              <w:rPr>
                <w:rFonts w:hint="eastAsia"/>
              </w:rPr>
            </w:pPr>
            <w:r>
              <w:rPr>
                <w:rFonts w:cs="Amiri"/>
                <w:color w:val="262626"/>
                <w:sz w:val="20"/>
                <w:szCs w:val="20"/>
                <w:rtl/>
              </w:rPr>
              <w:t>device_id, is_anomaly, timestamp</w:t>
            </w:r>
          </w:p>
        </w:tc>
      </w:tr>
      <w:tr w:rsidR="005F1503">
        <w:trPr>
          <w:jc w:val="center"/>
        </w:trPr>
        <w:tc>
          <w:tcPr>
            <w:tcW w:w="1814" w:type="dxa"/>
            <w:shd w:val="clear" w:color="auto" w:fill="F2F6FB"/>
            <w:vAlign w:val="center"/>
          </w:tcPr>
          <w:p w:rsidR="005F1503" w:rsidRDefault="00392EB3" w:rsidP="00392EB3">
            <w:pPr>
              <w:bidi/>
              <w:rPr>
                <w:rFonts w:hint="eastAsia"/>
              </w:rPr>
            </w:pPr>
            <w:r>
              <w:rPr>
                <w:rFonts w:cs="Amiri"/>
                <w:color w:val="262626"/>
                <w:sz w:val="20"/>
                <w:szCs w:val="20"/>
                <w:rtl/>
              </w:rPr>
              <w:t>control_commands</w:t>
            </w:r>
          </w:p>
        </w:tc>
        <w:tc>
          <w:tcPr>
            <w:tcW w:w="1701" w:type="dxa"/>
            <w:shd w:val="clear" w:color="auto" w:fill="F2F6FB"/>
            <w:vAlign w:val="center"/>
          </w:tcPr>
          <w:p w:rsidR="005F1503" w:rsidRDefault="00392EB3" w:rsidP="00392EB3">
            <w:pPr>
              <w:bidi/>
              <w:rPr>
                <w:rFonts w:hint="eastAsia"/>
              </w:rPr>
            </w:pPr>
            <w:r>
              <w:rPr>
                <w:rFonts w:cs="Amiri"/>
                <w:color w:val="262626"/>
                <w:sz w:val="20"/>
                <w:szCs w:val="20"/>
                <w:rtl/>
              </w:rPr>
              <w:t>3,221</w:t>
            </w:r>
          </w:p>
        </w:tc>
        <w:tc>
          <w:tcPr>
            <w:tcW w:w="1417" w:type="dxa"/>
            <w:shd w:val="clear" w:color="auto" w:fill="F2F6FB"/>
            <w:vAlign w:val="center"/>
          </w:tcPr>
          <w:p w:rsidR="005F1503" w:rsidRDefault="00392EB3" w:rsidP="00392EB3">
            <w:pPr>
              <w:bidi/>
              <w:rPr>
                <w:rFonts w:hint="eastAsia"/>
              </w:rPr>
            </w:pPr>
            <w:r>
              <w:rPr>
                <w:rFonts w:cs="Amiri"/>
                <w:color w:val="262626"/>
                <w:sz w:val="20"/>
                <w:szCs w:val="20"/>
                <w:rtl/>
              </w:rPr>
              <w:t>1.1</w:t>
            </w:r>
          </w:p>
        </w:tc>
        <w:tc>
          <w:tcPr>
            <w:tcW w:w="2438" w:type="dxa"/>
            <w:shd w:val="clear" w:color="auto" w:fill="F2F6FB"/>
            <w:vAlign w:val="center"/>
          </w:tcPr>
          <w:p w:rsidR="005F1503" w:rsidRDefault="00392EB3" w:rsidP="00392EB3">
            <w:pPr>
              <w:bidi/>
              <w:rPr>
                <w:rFonts w:hint="eastAsia"/>
              </w:rPr>
            </w:pPr>
            <w:r>
              <w:rPr>
                <w:rFonts w:cs="Amiri"/>
                <w:color w:val="262626"/>
                <w:sz w:val="20"/>
                <w:szCs w:val="20"/>
                <w:rtl/>
              </w:rPr>
              <w:t>device_id, user_id, status</w:t>
            </w:r>
          </w:p>
        </w:tc>
      </w:tr>
      <w:tr w:rsidR="005F1503">
        <w:trPr>
          <w:jc w:val="center"/>
        </w:trPr>
        <w:tc>
          <w:tcPr>
            <w:tcW w:w="1814" w:type="dxa"/>
            <w:vAlign w:val="center"/>
          </w:tcPr>
          <w:p w:rsidR="005F1503" w:rsidRDefault="00392EB3" w:rsidP="00392EB3">
            <w:pPr>
              <w:bidi/>
              <w:rPr>
                <w:rFonts w:hint="eastAsia"/>
              </w:rPr>
            </w:pPr>
            <w:r>
              <w:rPr>
                <w:rFonts w:cs="Amiri"/>
                <w:color w:val="262626"/>
                <w:sz w:val="20"/>
                <w:szCs w:val="20"/>
                <w:rtl/>
              </w:rPr>
              <w:t>model_logs</w:t>
            </w:r>
          </w:p>
        </w:tc>
        <w:tc>
          <w:tcPr>
            <w:tcW w:w="1701" w:type="dxa"/>
            <w:vAlign w:val="center"/>
          </w:tcPr>
          <w:p w:rsidR="005F1503" w:rsidRDefault="00392EB3" w:rsidP="00392EB3">
            <w:pPr>
              <w:bidi/>
              <w:rPr>
                <w:rFonts w:hint="eastAsia"/>
              </w:rPr>
            </w:pPr>
            <w:r>
              <w:rPr>
                <w:rFonts w:cs="Amiri"/>
                <w:color w:val="262626"/>
                <w:sz w:val="20"/>
                <w:szCs w:val="20"/>
                <w:rtl/>
              </w:rPr>
              <w:t>12</w:t>
            </w:r>
          </w:p>
        </w:tc>
        <w:tc>
          <w:tcPr>
            <w:tcW w:w="1417" w:type="dxa"/>
            <w:vAlign w:val="center"/>
          </w:tcPr>
          <w:p w:rsidR="005F1503" w:rsidRDefault="00392EB3" w:rsidP="00392EB3">
            <w:pPr>
              <w:bidi/>
              <w:rPr>
                <w:rFonts w:hint="eastAsia"/>
              </w:rPr>
            </w:pPr>
            <w:r>
              <w:rPr>
                <w:rFonts w:cs="Amiri"/>
                <w:color w:val="262626"/>
                <w:sz w:val="20"/>
                <w:szCs w:val="20"/>
                <w:rtl/>
              </w:rPr>
              <w:t>0.05</w:t>
            </w:r>
          </w:p>
        </w:tc>
        <w:tc>
          <w:tcPr>
            <w:tcW w:w="2438" w:type="dxa"/>
            <w:vAlign w:val="center"/>
          </w:tcPr>
          <w:p w:rsidR="005F1503" w:rsidRDefault="00392EB3" w:rsidP="00392EB3">
            <w:pPr>
              <w:bidi/>
              <w:rPr>
                <w:rFonts w:hint="eastAsia"/>
              </w:rPr>
            </w:pPr>
            <w:r>
              <w:rPr>
                <w:rFonts w:cs="Amiri"/>
                <w:color w:val="262626"/>
                <w:sz w:val="20"/>
                <w:szCs w:val="20"/>
                <w:rtl/>
              </w:rPr>
              <w:t>model_name, trained_at</w:t>
            </w:r>
          </w:p>
        </w:tc>
      </w:tr>
    </w:tbl>
    <w:p w:rsidR="005F1503" w:rsidRDefault="005F1503" w:rsidP="00392EB3">
      <w:pPr>
        <w:bidi/>
        <w:spacing w:after="120"/>
        <w:rPr>
          <w:rFonts w:hint="eastAsia"/>
        </w:rPr>
      </w:pP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4.5  </w:t>
      </w:r>
      <w:r>
        <w:rPr>
          <w:rFonts w:cs="Times New Roman"/>
          <w:b/>
          <w:bCs/>
          <w:color w:val="1F4E79"/>
          <w:sz w:val="32"/>
          <w:szCs w:val="32"/>
          <w:rtl/>
        </w:rPr>
        <w:t>تنفيذ وتدريب خوارزميات تعلم الآلة</w:t>
      </w:r>
    </w:p>
    <w:p w:rsidR="005F1503" w:rsidRDefault="00392EB3" w:rsidP="00392EB3">
      <w:pPr>
        <w:bidi/>
        <w:spacing w:after="120" w:line="360" w:lineRule="auto"/>
        <w:ind w:firstLine="340"/>
        <w:rPr>
          <w:rFonts w:hint="eastAsia"/>
        </w:rPr>
      </w:pPr>
      <w:r>
        <w:rPr>
          <w:rFonts w:cs="Times New Roman"/>
          <w:szCs w:val="28"/>
          <w:rtl/>
        </w:rPr>
        <w:t xml:space="preserve">نُفِّذ نموذج كشف الشذوذ باستخدام مكتبتَي </w:t>
      </w:r>
      <w:r>
        <w:rPr>
          <w:rFonts w:cs="Amiri"/>
          <w:szCs w:val="28"/>
          <w:rtl/>
        </w:rPr>
        <w:t>scikit-learn 1.5 (</w:t>
      </w:r>
      <w:r>
        <w:rPr>
          <w:rFonts w:cs="Times New Roman"/>
          <w:szCs w:val="28"/>
          <w:rtl/>
        </w:rPr>
        <w:t xml:space="preserve">لـ </w:t>
      </w:r>
      <w:r>
        <w:rPr>
          <w:rFonts w:cs="Amiri"/>
          <w:szCs w:val="28"/>
          <w:rtl/>
        </w:rPr>
        <w:t xml:space="preserve">Isolation Forest) </w:t>
      </w:r>
      <w:r>
        <w:rPr>
          <w:rFonts w:cs="Times New Roman"/>
          <w:szCs w:val="28"/>
          <w:rtl/>
        </w:rPr>
        <w:t>و</w:t>
      </w:r>
      <w:r>
        <w:rPr>
          <w:rFonts w:cs="Amiri"/>
          <w:szCs w:val="28"/>
          <w:rtl/>
        </w:rPr>
        <w:t>TensorFlow/Keras 2.16 (</w:t>
      </w:r>
      <w:r>
        <w:rPr>
          <w:rFonts w:cs="Times New Roman"/>
          <w:szCs w:val="28"/>
          <w:rtl/>
        </w:rPr>
        <w:t>لـ</w:t>
      </w:r>
      <w:r>
        <w:rPr>
          <w:rFonts w:cs="Amiri"/>
          <w:szCs w:val="28"/>
          <w:rtl/>
        </w:rPr>
        <w:t xml:space="preserve"> LSTM Autoencoder). </w:t>
      </w:r>
      <w:r>
        <w:rPr>
          <w:rFonts w:cs="Times New Roman"/>
          <w:szCs w:val="28"/>
          <w:rtl/>
        </w:rPr>
        <w:t>جرى تدريب النموذجَين على بياناتٍ هجينةٍ تجمع بين</w:t>
      </w:r>
      <w:r>
        <w:rPr>
          <w:rFonts w:cs="Amiri"/>
          <w:szCs w:val="28"/>
          <w:rtl/>
        </w:rPr>
        <w:t xml:space="preserve">: (1) </w:t>
      </w:r>
      <w:r>
        <w:rPr>
          <w:rFonts w:cs="Times New Roman"/>
          <w:szCs w:val="28"/>
          <w:rtl/>
        </w:rPr>
        <w:t xml:space="preserve">بياناتٍ حقيقيةٍ مُجمَّعةٍ من أجهزة </w:t>
      </w:r>
      <w:r>
        <w:rPr>
          <w:rFonts w:cs="Amiri"/>
          <w:szCs w:val="28"/>
          <w:rtl/>
        </w:rPr>
        <w:t xml:space="preserve">ESP32 </w:t>
      </w:r>
      <w:r>
        <w:rPr>
          <w:rFonts w:cs="Times New Roman"/>
          <w:szCs w:val="28"/>
          <w:rtl/>
        </w:rPr>
        <w:t xml:space="preserve">الأربعة على مدى </w:t>
      </w:r>
      <w:r>
        <w:rPr>
          <w:rFonts w:cs="Amiri"/>
          <w:szCs w:val="28"/>
          <w:rtl/>
        </w:rPr>
        <w:t xml:space="preserve">30 </w:t>
      </w:r>
      <w:r>
        <w:rPr>
          <w:rFonts w:cs="Times New Roman"/>
          <w:szCs w:val="28"/>
          <w:rtl/>
        </w:rPr>
        <w:t xml:space="preserve">يوماً </w:t>
      </w:r>
      <w:r>
        <w:rPr>
          <w:rFonts w:cs="Amiri"/>
          <w:szCs w:val="28"/>
          <w:rtl/>
        </w:rPr>
        <w:t xml:space="preserve">(1.04 </w:t>
      </w:r>
      <w:r>
        <w:rPr>
          <w:rFonts w:cs="Times New Roman"/>
          <w:szCs w:val="28"/>
          <w:rtl/>
        </w:rPr>
        <w:t>مليون قراءةٍ</w:t>
      </w:r>
      <w:r>
        <w:rPr>
          <w:rFonts w:cs="Amiri"/>
          <w:szCs w:val="28"/>
          <w:rtl/>
        </w:rPr>
        <w:t>)</w:t>
      </w:r>
      <w:r>
        <w:rPr>
          <w:rFonts w:cs="Times New Roman"/>
          <w:szCs w:val="28"/>
          <w:rtl/>
        </w:rPr>
        <w:t xml:space="preserve">؛ </w:t>
      </w:r>
      <w:r>
        <w:rPr>
          <w:rFonts w:cs="Amiri"/>
          <w:szCs w:val="28"/>
          <w:rtl/>
        </w:rPr>
        <w:t xml:space="preserve">(2) </w:t>
      </w:r>
      <w:r>
        <w:rPr>
          <w:rFonts w:cs="Times New Roman"/>
          <w:szCs w:val="28"/>
          <w:rtl/>
        </w:rPr>
        <w:t xml:space="preserve">بياناتٍ مرجعيةٍ من مجموعة </w:t>
      </w:r>
      <w:r>
        <w:rPr>
          <w:rFonts w:cs="Amiri"/>
          <w:szCs w:val="28"/>
          <w:rtl/>
        </w:rPr>
        <w:t xml:space="preserve">Bot-IoT </w:t>
      </w:r>
      <w:r>
        <w:rPr>
          <w:rFonts w:cs="Times New Roman"/>
          <w:szCs w:val="28"/>
          <w:rtl/>
        </w:rPr>
        <w:t xml:space="preserve">المُعدّة خصيصاً لكشف هجمات إنترنت الأشياء </w:t>
      </w:r>
      <w:r>
        <w:rPr>
          <w:rFonts w:cs="Amiri"/>
          <w:szCs w:val="28"/>
          <w:rtl/>
        </w:rPr>
        <w:t>[51]</w:t>
      </w:r>
      <w:r>
        <w:rPr>
          <w:rFonts w:cs="Times New Roman"/>
          <w:szCs w:val="28"/>
          <w:rtl/>
        </w:rPr>
        <w:t xml:space="preserve">؛ </w:t>
      </w:r>
      <w:r>
        <w:rPr>
          <w:rFonts w:cs="Amiri"/>
          <w:szCs w:val="28"/>
          <w:rtl/>
        </w:rPr>
        <w:t xml:space="preserve">(3) </w:t>
      </w:r>
      <w:r>
        <w:rPr>
          <w:rFonts w:cs="Times New Roman"/>
          <w:szCs w:val="28"/>
          <w:rtl/>
        </w:rPr>
        <w:t xml:space="preserve">بياناتٍ مُولَّدةٍ صناعياً تُحاكي هجمات </w:t>
      </w:r>
      <w:r>
        <w:rPr>
          <w:rFonts w:cs="Amiri"/>
          <w:szCs w:val="28"/>
          <w:rtl/>
        </w:rPr>
        <w:t xml:space="preserve">DDoS </w:t>
      </w:r>
      <w:r>
        <w:rPr>
          <w:rFonts w:cs="Times New Roman"/>
          <w:szCs w:val="28"/>
          <w:rtl/>
        </w:rPr>
        <w:t>مصغّرةً وهجمات إعادة تشغيل</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جرى التدريب على مرحلتَين</w:t>
      </w:r>
      <w:r>
        <w:rPr>
          <w:rFonts w:cs="Amiri"/>
          <w:szCs w:val="28"/>
          <w:rtl/>
        </w:rPr>
        <w:t xml:space="preserve">. </w:t>
      </w:r>
      <w:r>
        <w:rPr>
          <w:rFonts w:cs="Times New Roman"/>
          <w:szCs w:val="28"/>
          <w:rtl/>
        </w:rPr>
        <w:t xml:space="preserve">في المرحلة الأولى، دُرِّب </w:t>
      </w:r>
      <w:r>
        <w:rPr>
          <w:rFonts w:cs="Amiri"/>
          <w:szCs w:val="28"/>
          <w:rtl/>
        </w:rPr>
        <w:t xml:space="preserve">Isolation Forest </w:t>
      </w:r>
      <w:r>
        <w:rPr>
          <w:rFonts w:cs="Times New Roman"/>
          <w:szCs w:val="28"/>
          <w:rtl/>
        </w:rPr>
        <w:t>كنموذجٍ أساسيٍّ خفيفٍ</w:t>
      </w:r>
      <w:r>
        <w:rPr>
          <w:rFonts w:cs="Amiri"/>
          <w:szCs w:val="28"/>
          <w:rtl/>
        </w:rPr>
        <w:t xml:space="preserve">. </w:t>
      </w:r>
      <w:r>
        <w:rPr>
          <w:rFonts w:cs="Times New Roman"/>
          <w:szCs w:val="28"/>
          <w:rtl/>
        </w:rPr>
        <w:t>اُستخدمت الإعدادات الآتية</w:t>
      </w:r>
      <w:r>
        <w:rPr>
          <w:rFonts w:cs="Amiri"/>
          <w:szCs w:val="28"/>
          <w:rtl/>
        </w:rPr>
        <w:t xml:space="preserve">: </w:t>
      </w:r>
      <w:r>
        <w:rPr>
          <w:rFonts w:cs="Times New Roman"/>
          <w:szCs w:val="28"/>
          <w:rtl/>
        </w:rPr>
        <w:t xml:space="preserve">عدد الأشجار </w:t>
      </w:r>
      <w:r>
        <w:rPr>
          <w:rFonts w:cs="Amiri"/>
          <w:szCs w:val="28"/>
          <w:rtl/>
        </w:rPr>
        <w:t>n_estimators=200</w:t>
      </w:r>
      <w:r>
        <w:rPr>
          <w:rFonts w:cs="Times New Roman"/>
          <w:szCs w:val="28"/>
          <w:rtl/>
        </w:rPr>
        <w:t xml:space="preserve">، حجم العيّنات الفرعية </w:t>
      </w:r>
      <w:r>
        <w:rPr>
          <w:rFonts w:cs="Amiri"/>
          <w:szCs w:val="28"/>
          <w:rtl/>
        </w:rPr>
        <w:t>max_samples=256 (</w:t>
      </w:r>
      <w:r>
        <w:rPr>
          <w:rFonts w:cs="Times New Roman"/>
          <w:szCs w:val="28"/>
          <w:rtl/>
        </w:rPr>
        <w:t xml:space="preserve">القيمة المُثلى وفق </w:t>
      </w:r>
      <w:r>
        <w:rPr>
          <w:rFonts w:cs="Amiri"/>
          <w:szCs w:val="28"/>
          <w:rtl/>
        </w:rPr>
        <w:t>Liu et al. 2008)</w:t>
      </w:r>
      <w:r>
        <w:rPr>
          <w:rFonts w:cs="Times New Roman"/>
          <w:szCs w:val="28"/>
          <w:rtl/>
        </w:rPr>
        <w:t xml:space="preserve">، نسبة التلوّث </w:t>
      </w:r>
      <w:r>
        <w:rPr>
          <w:rFonts w:cs="Amiri"/>
          <w:szCs w:val="28"/>
          <w:rtl/>
        </w:rPr>
        <w:t xml:space="preserve">contamination=0.05 </w:t>
      </w:r>
      <w:r>
        <w:rPr>
          <w:rFonts w:cs="Amiri"/>
          <w:szCs w:val="28"/>
          <w:rtl/>
        </w:rPr>
        <w:lastRenderedPageBreak/>
        <w:t>(</w:t>
      </w:r>
      <w:r>
        <w:rPr>
          <w:rFonts w:cs="Times New Roman"/>
          <w:szCs w:val="28"/>
          <w:rtl/>
        </w:rPr>
        <w:t>تقديرٌ أوّليٌّ لنسبة الشذوذ في البيانات</w:t>
      </w:r>
      <w:r>
        <w:rPr>
          <w:rFonts w:cs="Amiri"/>
          <w:szCs w:val="28"/>
          <w:rtl/>
        </w:rPr>
        <w:t xml:space="preserve">). </w:t>
      </w:r>
      <w:r>
        <w:rPr>
          <w:rFonts w:cs="Times New Roman"/>
          <w:szCs w:val="28"/>
          <w:rtl/>
        </w:rPr>
        <w:t xml:space="preserve">جرى التدريب على </w:t>
      </w:r>
      <w:r>
        <w:rPr>
          <w:rFonts w:cs="Amiri"/>
          <w:szCs w:val="28"/>
          <w:rtl/>
        </w:rPr>
        <w:t xml:space="preserve">70% </w:t>
      </w:r>
      <w:r>
        <w:rPr>
          <w:rFonts w:cs="Times New Roman"/>
          <w:szCs w:val="28"/>
          <w:rtl/>
        </w:rPr>
        <w:t xml:space="preserve">من البيانات </w:t>
      </w:r>
      <w:r>
        <w:rPr>
          <w:rFonts w:cs="Amiri"/>
          <w:szCs w:val="28"/>
          <w:rtl/>
        </w:rPr>
        <w:t xml:space="preserve">(725 </w:t>
      </w:r>
      <w:r>
        <w:rPr>
          <w:rFonts w:cs="Times New Roman"/>
          <w:szCs w:val="28"/>
          <w:rtl/>
        </w:rPr>
        <w:t>ألف عيّنة</w:t>
      </w:r>
      <w:r>
        <w:rPr>
          <w:rFonts w:cs="Amiri"/>
          <w:szCs w:val="28"/>
          <w:rtl/>
        </w:rPr>
        <w:t xml:space="preserve">) </w:t>
      </w:r>
      <w:r>
        <w:rPr>
          <w:rFonts w:cs="Times New Roman"/>
          <w:szCs w:val="28"/>
          <w:rtl/>
        </w:rPr>
        <w:t xml:space="preserve">واستغرق </w:t>
      </w:r>
      <w:r>
        <w:rPr>
          <w:rFonts w:cs="Amiri"/>
          <w:szCs w:val="28"/>
          <w:rtl/>
        </w:rPr>
        <w:t xml:space="preserve">47 </w:t>
      </w:r>
      <w:r>
        <w:rPr>
          <w:rFonts w:cs="Times New Roman"/>
          <w:szCs w:val="28"/>
          <w:rtl/>
        </w:rPr>
        <w:t xml:space="preserve">ثانيةً على معالج </w:t>
      </w:r>
      <w:r>
        <w:rPr>
          <w:rFonts w:cs="Amiri"/>
          <w:szCs w:val="28"/>
          <w:rtl/>
        </w:rPr>
        <w:t xml:space="preserve">i7-12700. </w:t>
      </w:r>
      <w:r>
        <w:rPr>
          <w:rFonts w:cs="Times New Roman"/>
          <w:szCs w:val="28"/>
          <w:rtl/>
        </w:rPr>
        <w:t>ويعرض المقتطف الآتي عملية التدريب</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ml_engine/isolation_forest.py</w:t>
      </w:r>
      <w:r>
        <w:rPr>
          <w:rFonts w:ascii="Consolas" w:hAnsi="Consolas"/>
          <w:sz w:val="20"/>
        </w:rPr>
        <w:br/>
        <w:t>import joblib</w:t>
      </w:r>
      <w:r>
        <w:rPr>
          <w:rFonts w:ascii="Consolas" w:hAnsi="Consolas"/>
          <w:sz w:val="20"/>
        </w:rPr>
        <w:br/>
        <w:t>from sklearn.ensemble import IsolationForest</w:t>
      </w:r>
      <w:r>
        <w:rPr>
          <w:rFonts w:ascii="Consolas" w:hAnsi="Consolas"/>
          <w:sz w:val="20"/>
        </w:rPr>
        <w:br/>
        <w:t>from sklearn.pipeline import Pipeline</w:t>
      </w:r>
      <w:r>
        <w:rPr>
          <w:rFonts w:ascii="Consolas" w:hAnsi="Consolas"/>
          <w:sz w:val="20"/>
        </w:rPr>
        <w:br/>
        <w:t>from sklearn.preprocessing import MinMaxScaler</w:t>
      </w:r>
      <w:r>
        <w:rPr>
          <w:rFonts w:ascii="Consolas" w:hAnsi="Consolas"/>
          <w:sz w:val="20"/>
        </w:rPr>
        <w:br/>
        <w:t>import pandas as pd</w:t>
      </w:r>
      <w:r>
        <w:rPr>
          <w:rFonts w:ascii="Consolas" w:hAnsi="Consolas"/>
          <w:sz w:val="20"/>
        </w:rPr>
        <w:br/>
      </w:r>
      <w:r>
        <w:rPr>
          <w:rFonts w:ascii="Consolas" w:hAnsi="Consolas"/>
          <w:sz w:val="20"/>
        </w:rPr>
        <w:br/>
        <w:t>def train_isolation_forest(X: pd.DataFrame):</w:t>
      </w:r>
      <w:r>
        <w:rPr>
          <w:rFonts w:ascii="Consolas" w:hAnsi="Consolas"/>
          <w:sz w:val="20"/>
        </w:rPr>
        <w:br/>
        <w:t xml:space="preserve">    pipeline = Pipeline([</w:t>
      </w:r>
      <w:r>
        <w:rPr>
          <w:rFonts w:ascii="Consolas" w:hAnsi="Consolas"/>
          <w:sz w:val="20"/>
        </w:rPr>
        <w:br/>
        <w:t xml:space="preserve">        ('scaler', MinMaxScaler()),</w:t>
      </w:r>
      <w:r>
        <w:rPr>
          <w:rFonts w:ascii="Consolas" w:hAnsi="Consolas"/>
          <w:sz w:val="20"/>
        </w:rPr>
        <w:br/>
        <w:t xml:space="preserve">        ('model', IsolationForest(</w:t>
      </w:r>
      <w:r>
        <w:rPr>
          <w:rFonts w:ascii="Consolas" w:hAnsi="Consolas"/>
          <w:sz w:val="20"/>
        </w:rPr>
        <w:br/>
        <w:t xml:space="preserve">            n_estimators=200,</w:t>
      </w:r>
      <w:r>
        <w:rPr>
          <w:rFonts w:ascii="Consolas" w:hAnsi="Consolas"/>
          <w:sz w:val="20"/>
        </w:rPr>
        <w:br/>
        <w:t xml:space="preserve">            max_samples=256,</w:t>
      </w:r>
      <w:r>
        <w:rPr>
          <w:rFonts w:ascii="Consolas" w:hAnsi="Consolas"/>
          <w:sz w:val="20"/>
        </w:rPr>
        <w:br/>
        <w:t xml:space="preserve">            contamination=0.05,</w:t>
      </w:r>
      <w:r>
        <w:rPr>
          <w:rFonts w:ascii="Consolas" w:hAnsi="Consolas"/>
          <w:sz w:val="20"/>
        </w:rPr>
        <w:br/>
        <w:t xml:space="preserve">            random_state=42,</w:t>
      </w:r>
      <w:r>
        <w:rPr>
          <w:rFonts w:ascii="Consolas" w:hAnsi="Consolas"/>
          <w:sz w:val="20"/>
        </w:rPr>
        <w:br/>
        <w:t xml:space="preserve">            n_jobs=-1,</w:t>
      </w:r>
      <w:r>
        <w:rPr>
          <w:rFonts w:ascii="Consolas" w:hAnsi="Consolas"/>
          <w:sz w:val="20"/>
        </w:rPr>
        <w:br/>
        <w:t xml:space="preserve">        )),</w:t>
      </w:r>
      <w:r>
        <w:rPr>
          <w:rFonts w:ascii="Consolas" w:hAnsi="Consolas"/>
          <w:sz w:val="20"/>
        </w:rPr>
        <w:br/>
        <w:t xml:space="preserve">    ])</w:t>
      </w:r>
      <w:r>
        <w:rPr>
          <w:rFonts w:ascii="Consolas" w:hAnsi="Consolas"/>
          <w:sz w:val="20"/>
        </w:rPr>
        <w:br/>
        <w:t xml:space="preserve">    pipeline.fit(X)</w:t>
      </w:r>
      <w:r>
        <w:rPr>
          <w:rFonts w:ascii="Consolas" w:hAnsi="Consolas"/>
          <w:sz w:val="20"/>
        </w:rPr>
        <w:br/>
        <w:t xml:space="preserve">    # Save</w:t>
      </w:r>
      <w:r>
        <w:rPr>
          <w:rFonts w:ascii="Consolas" w:hAnsi="Consolas"/>
          <w:sz w:val="20"/>
        </w:rPr>
        <w:br/>
        <w:t xml:space="preserve">    joblib.dump(pipeline, 'models/isolation_forest.pkl')</w:t>
      </w:r>
      <w:r>
        <w:rPr>
          <w:rFonts w:ascii="Consolas" w:hAnsi="Consolas"/>
          <w:sz w:val="20"/>
        </w:rPr>
        <w:br/>
        <w:t xml:space="preserve">    return pipeline</w:t>
      </w:r>
      <w:r>
        <w:rPr>
          <w:rFonts w:ascii="Consolas" w:hAnsi="Consolas"/>
          <w:sz w:val="20"/>
        </w:rPr>
        <w:br/>
      </w:r>
      <w:r>
        <w:rPr>
          <w:rFonts w:ascii="Consolas" w:hAnsi="Consolas"/>
          <w:sz w:val="20"/>
        </w:rPr>
        <w:br/>
        <w:t># After training, the decision_function returns negative anomaly score</w:t>
      </w:r>
      <w:r>
        <w:rPr>
          <w:rFonts w:ascii="Consolas" w:hAnsi="Consolas"/>
          <w:sz w:val="20"/>
        </w:rPr>
        <w:br/>
        <w:t># (more negative = more anomalous). We invert &amp; normalize to [0, 1].</w:t>
      </w:r>
      <w:r>
        <w:rPr>
          <w:rFonts w:ascii="Consolas" w:hAnsi="Consolas"/>
          <w:sz w:val="20"/>
        </w:rPr>
        <w:br/>
        <w:t>def predict(pipeline, X):</w:t>
      </w:r>
      <w:r>
        <w:rPr>
          <w:rFonts w:ascii="Consolas" w:hAnsi="Consolas"/>
          <w:sz w:val="20"/>
        </w:rPr>
        <w:br/>
        <w:t xml:space="preserve">    raw = -pipeline.decision_function(X)  # higher = more anomalous</w:t>
      </w:r>
      <w:r>
        <w:rPr>
          <w:rFonts w:ascii="Consolas" w:hAnsi="Consolas"/>
          <w:sz w:val="20"/>
        </w:rPr>
        <w:br/>
        <w:t xml:space="preserve">    score = (raw - raw.min()) / (raw.max() - raw.min() + 1e-9)</w:t>
      </w:r>
      <w:r>
        <w:rPr>
          <w:rFonts w:ascii="Consolas" w:hAnsi="Consolas"/>
          <w:sz w:val="20"/>
        </w:rPr>
        <w:br/>
        <w:t xml:space="preserve">    return score</w:t>
      </w:r>
    </w:p>
    <w:p w:rsidR="005F1503" w:rsidRDefault="00392EB3" w:rsidP="00392EB3">
      <w:pPr>
        <w:bidi/>
        <w:spacing w:after="120" w:line="360" w:lineRule="auto"/>
        <w:ind w:firstLine="340"/>
        <w:rPr>
          <w:rFonts w:hint="eastAsia"/>
        </w:rPr>
      </w:pPr>
      <w:r>
        <w:rPr>
          <w:rFonts w:cs="Times New Roman"/>
          <w:szCs w:val="28"/>
          <w:rtl/>
        </w:rPr>
        <w:t xml:space="preserve">في المرحلة الثانية، دُرِّب </w:t>
      </w:r>
      <w:r>
        <w:rPr>
          <w:rFonts w:cs="Amiri"/>
          <w:szCs w:val="28"/>
          <w:rtl/>
        </w:rPr>
        <w:t xml:space="preserve">LSTM Autoencoder </w:t>
      </w:r>
      <w:r>
        <w:rPr>
          <w:rFonts w:cs="Times New Roman"/>
          <w:szCs w:val="28"/>
          <w:rtl/>
        </w:rPr>
        <w:t>كنموذجٍ ثانويٍّ للكشف السياقي على النوافذ الزمنية</w:t>
      </w:r>
      <w:r>
        <w:rPr>
          <w:rFonts w:cs="Amiri"/>
          <w:szCs w:val="28"/>
          <w:rtl/>
        </w:rPr>
        <w:t xml:space="preserve">. </w:t>
      </w:r>
      <w:r>
        <w:rPr>
          <w:rFonts w:cs="Times New Roman"/>
          <w:szCs w:val="28"/>
          <w:rtl/>
        </w:rPr>
        <w:t>يتألّف النموذج من</w:t>
      </w:r>
      <w:r>
        <w:rPr>
          <w:rFonts w:cs="Amiri"/>
          <w:szCs w:val="28"/>
          <w:rtl/>
        </w:rPr>
        <w:t xml:space="preserve">: </w:t>
      </w:r>
      <w:r>
        <w:rPr>
          <w:rFonts w:cs="Times New Roman"/>
          <w:szCs w:val="28"/>
          <w:rtl/>
        </w:rPr>
        <w:t xml:space="preserve">طبقة إدخالٍ بطول </w:t>
      </w:r>
      <w:r>
        <w:rPr>
          <w:rFonts w:cs="Amiri"/>
          <w:szCs w:val="28"/>
          <w:rtl/>
        </w:rPr>
        <w:t xml:space="preserve">10 </w:t>
      </w:r>
      <w:r>
        <w:rPr>
          <w:rFonts w:cs="Times New Roman"/>
          <w:szCs w:val="28"/>
          <w:rtl/>
        </w:rPr>
        <w:t>خطواتٍ زمنيةٍ و</w:t>
      </w:r>
      <w:r>
        <w:rPr>
          <w:rFonts w:cs="Amiri"/>
          <w:szCs w:val="28"/>
          <w:rtl/>
        </w:rPr>
        <w:t xml:space="preserve">11 </w:t>
      </w:r>
      <w:r>
        <w:rPr>
          <w:rFonts w:cs="Times New Roman"/>
          <w:szCs w:val="28"/>
          <w:rtl/>
        </w:rPr>
        <w:t xml:space="preserve">خاصية، طبقة </w:t>
      </w:r>
      <w:r>
        <w:rPr>
          <w:rFonts w:cs="Amiri"/>
          <w:szCs w:val="28"/>
          <w:rtl/>
        </w:rPr>
        <w:t xml:space="preserve">LSTM </w:t>
      </w:r>
      <w:r>
        <w:rPr>
          <w:rFonts w:cs="Times New Roman"/>
          <w:szCs w:val="28"/>
          <w:rtl/>
        </w:rPr>
        <w:t xml:space="preserve">ترميزٍ بـ </w:t>
      </w:r>
      <w:r>
        <w:rPr>
          <w:rFonts w:cs="Amiri"/>
          <w:szCs w:val="28"/>
          <w:rtl/>
        </w:rPr>
        <w:t xml:space="preserve">64 </w:t>
      </w:r>
      <w:r>
        <w:rPr>
          <w:rFonts w:cs="Times New Roman"/>
          <w:szCs w:val="28"/>
          <w:rtl/>
        </w:rPr>
        <w:t xml:space="preserve">وحدةً، طبقة </w:t>
      </w:r>
      <w:r>
        <w:rPr>
          <w:rFonts w:cs="Amiri"/>
          <w:szCs w:val="28"/>
          <w:rtl/>
        </w:rPr>
        <w:t xml:space="preserve">LSTM </w:t>
      </w:r>
      <w:r>
        <w:rPr>
          <w:rFonts w:cs="Times New Roman"/>
          <w:szCs w:val="28"/>
          <w:rtl/>
        </w:rPr>
        <w:t xml:space="preserve">ترميزٍ بـ </w:t>
      </w:r>
      <w:r>
        <w:rPr>
          <w:rFonts w:cs="Amiri"/>
          <w:szCs w:val="28"/>
          <w:rtl/>
        </w:rPr>
        <w:t xml:space="preserve">32 </w:t>
      </w:r>
      <w:r>
        <w:rPr>
          <w:rFonts w:cs="Times New Roman"/>
          <w:szCs w:val="28"/>
          <w:rtl/>
        </w:rPr>
        <w:t xml:space="preserve">وحدةً، طبقة </w:t>
      </w:r>
      <w:r>
        <w:rPr>
          <w:rFonts w:cs="Amiri"/>
          <w:szCs w:val="28"/>
          <w:rtl/>
        </w:rPr>
        <w:t xml:space="preserve">LSTM </w:t>
      </w:r>
      <w:r>
        <w:rPr>
          <w:rFonts w:cs="Times New Roman"/>
          <w:szCs w:val="28"/>
          <w:rtl/>
        </w:rPr>
        <w:t xml:space="preserve">فكّ ترميزٍ بـ </w:t>
      </w:r>
      <w:r>
        <w:rPr>
          <w:rFonts w:cs="Amiri"/>
          <w:szCs w:val="28"/>
          <w:rtl/>
        </w:rPr>
        <w:t xml:space="preserve">64 </w:t>
      </w:r>
      <w:r>
        <w:rPr>
          <w:rFonts w:cs="Times New Roman"/>
          <w:szCs w:val="28"/>
          <w:rtl/>
        </w:rPr>
        <w:t xml:space="preserve">وحدةً، طبقة كثيفة </w:t>
      </w:r>
      <w:r>
        <w:rPr>
          <w:rFonts w:cs="Amiri"/>
          <w:szCs w:val="28"/>
          <w:rtl/>
        </w:rPr>
        <w:t xml:space="preserve">(Dense) </w:t>
      </w:r>
      <w:r>
        <w:rPr>
          <w:rFonts w:cs="Times New Roman"/>
          <w:szCs w:val="28"/>
          <w:rtl/>
        </w:rPr>
        <w:t>بإخراجٍ يطابق الإدخال</w:t>
      </w:r>
      <w:r>
        <w:rPr>
          <w:rFonts w:cs="Amiri"/>
          <w:szCs w:val="28"/>
          <w:rtl/>
        </w:rPr>
        <w:t xml:space="preserve">. </w:t>
      </w:r>
      <w:r>
        <w:rPr>
          <w:rFonts w:cs="Times New Roman"/>
          <w:szCs w:val="28"/>
          <w:rtl/>
        </w:rPr>
        <w:t xml:space="preserve">دُرِّب النموذج على البيانات الطبيعية فقط </w:t>
      </w:r>
      <w:r>
        <w:rPr>
          <w:rFonts w:cs="Amiri"/>
          <w:szCs w:val="28"/>
          <w:rtl/>
        </w:rPr>
        <w:t>(</w:t>
      </w:r>
      <w:r>
        <w:rPr>
          <w:rFonts w:cs="Times New Roman"/>
          <w:szCs w:val="28"/>
          <w:rtl/>
        </w:rPr>
        <w:t>النمط غير الموجّه</w:t>
      </w:r>
      <w:r>
        <w:rPr>
          <w:rFonts w:cs="Amiri"/>
          <w:szCs w:val="28"/>
          <w:rtl/>
        </w:rPr>
        <w:t xml:space="preserve">) </w:t>
      </w:r>
      <w:r>
        <w:rPr>
          <w:rFonts w:cs="Times New Roman"/>
          <w:szCs w:val="28"/>
          <w:rtl/>
        </w:rPr>
        <w:t xml:space="preserve">باستخدام دالّة خسارة </w:t>
      </w:r>
      <w:r>
        <w:rPr>
          <w:rFonts w:cs="Amiri"/>
          <w:szCs w:val="28"/>
          <w:rtl/>
        </w:rPr>
        <w:t xml:space="preserve">MSE </w:t>
      </w:r>
      <w:r>
        <w:rPr>
          <w:rFonts w:cs="Times New Roman"/>
          <w:szCs w:val="28"/>
          <w:rtl/>
        </w:rPr>
        <w:t xml:space="preserve">ومُحسِّن </w:t>
      </w:r>
      <w:r>
        <w:rPr>
          <w:rFonts w:cs="Amiri"/>
          <w:szCs w:val="28"/>
          <w:rtl/>
        </w:rPr>
        <w:t xml:space="preserve">Adam </w:t>
      </w:r>
      <w:r>
        <w:rPr>
          <w:rFonts w:cs="Times New Roman"/>
          <w:szCs w:val="28"/>
          <w:rtl/>
        </w:rPr>
        <w:t xml:space="preserve">بمعدّل تعلّمٍ </w:t>
      </w:r>
      <w:r>
        <w:rPr>
          <w:rFonts w:cs="Amiri"/>
          <w:szCs w:val="28"/>
          <w:rtl/>
        </w:rPr>
        <w:t>0.001</w:t>
      </w:r>
      <w:r>
        <w:rPr>
          <w:rFonts w:cs="Times New Roman"/>
          <w:szCs w:val="28"/>
          <w:rtl/>
        </w:rPr>
        <w:t xml:space="preserve">، على مدى </w:t>
      </w:r>
      <w:r>
        <w:rPr>
          <w:rFonts w:cs="Amiri"/>
          <w:szCs w:val="28"/>
          <w:rtl/>
        </w:rPr>
        <w:t xml:space="preserve">50 </w:t>
      </w:r>
      <w:r>
        <w:rPr>
          <w:rFonts w:cs="Times New Roman"/>
          <w:szCs w:val="28"/>
          <w:rtl/>
        </w:rPr>
        <w:t xml:space="preserve">حقبةً مع حجم دفعةٍ </w:t>
      </w:r>
      <w:r>
        <w:rPr>
          <w:rFonts w:cs="Amiri"/>
          <w:szCs w:val="28"/>
          <w:rtl/>
        </w:rPr>
        <w:t xml:space="preserve">128. </w:t>
      </w:r>
      <w:r>
        <w:rPr>
          <w:rFonts w:cs="Times New Roman"/>
          <w:szCs w:val="28"/>
          <w:rtl/>
        </w:rPr>
        <w:t xml:space="preserve">جرى تطبيق </w:t>
      </w:r>
      <w:r>
        <w:rPr>
          <w:rFonts w:cs="Amiri"/>
          <w:szCs w:val="28"/>
          <w:rtl/>
        </w:rPr>
        <w:t xml:space="preserve">EarlyStopping </w:t>
      </w:r>
      <w:r>
        <w:rPr>
          <w:rFonts w:cs="Times New Roman"/>
          <w:szCs w:val="28"/>
          <w:rtl/>
        </w:rPr>
        <w:t xml:space="preserve">بصبرٍ </w:t>
      </w:r>
      <w:r>
        <w:rPr>
          <w:rFonts w:cs="Amiri"/>
          <w:szCs w:val="28"/>
          <w:rtl/>
        </w:rPr>
        <w:t xml:space="preserve">5 </w:t>
      </w:r>
      <w:r>
        <w:rPr>
          <w:rFonts w:cs="Times New Roman"/>
          <w:szCs w:val="28"/>
          <w:rtl/>
        </w:rPr>
        <w:t>حقباتٍ لمنع فرط التخصيص</w:t>
      </w:r>
      <w:r>
        <w:rPr>
          <w:rFonts w:cs="Amiri"/>
          <w:szCs w:val="28"/>
          <w:rtl/>
        </w:rPr>
        <w:t xml:space="preserve">. </w:t>
      </w:r>
      <w:r>
        <w:rPr>
          <w:rFonts w:cs="Times New Roman"/>
          <w:szCs w:val="28"/>
          <w:rtl/>
        </w:rPr>
        <w:t xml:space="preserve">استغرق التدريب </w:t>
      </w:r>
      <w:r>
        <w:rPr>
          <w:rFonts w:cs="Amiri"/>
          <w:szCs w:val="28"/>
          <w:rtl/>
        </w:rPr>
        <w:t xml:space="preserve">4 </w:t>
      </w:r>
      <w:r>
        <w:rPr>
          <w:rFonts w:cs="Times New Roman"/>
          <w:szCs w:val="28"/>
          <w:rtl/>
        </w:rPr>
        <w:t>دقائق و</w:t>
      </w:r>
      <w:r>
        <w:rPr>
          <w:rFonts w:cs="Amiri"/>
          <w:szCs w:val="28"/>
          <w:rtl/>
        </w:rPr>
        <w:t xml:space="preserve">12 </w:t>
      </w:r>
      <w:r>
        <w:rPr>
          <w:rFonts w:cs="Times New Roman"/>
          <w:szCs w:val="28"/>
          <w:rtl/>
        </w:rPr>
        <w:t xml:space="preserve">ثانيةً على وحدة معالجةٍ رسوميةٍ </w:t>
      </w:r>
      <w:r>
        <w:rPr>
          <w:rFonts w:cs="Amiri"/>
          <w:szCs w:val="28"/>
          <w:rtl/>
        </w:rPr>
        <w:t xml:space="preserve">NVIDIA RTX 3060. </w:t>
      </w:r>
      <w:r>
        <w:rPr>
          <w:rFonts w:cs="Times New Roman"/>
          <w:szCs w:val="28"/>
          <w:rtl/>
        </w:rPr>
        <w:t>ويعرض المقتطف الآتي بنية النموذج</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ml_engine/lstm_autoencoder.py</w:t>
      </w:r>
      <w:r>
        <w:rPr>
          <w:rFonts w:ascii="Consolas" w:hAnsi="Consolas"/>
          <w:sz w:val="20"/>
        </w:rPr>
        <w:br/>
        <w:t>import tensorflow as tf</w:t>
      </w:r>
      <w:r>
        <w:rPr>
          <w:rFonts w:ascii="Consolas" w:hAnsi="Consolas"/>
          <w:sz w:val="20"/>
        </w:rPr>
        <w:br/>
        <w:t>from tensorflow.keras import layers, Model</w:t>
      </w:r>
      <w:r>
        <w:rPr>
          <w:rFonts w:ascii="Consolas" w:hAnsi="Consolas"/>
          <w:sz w:val="20"/>
        </w:rPr>
        <w:br/>
      </w:r>
      <w:r>
        <w:rPr>
          <w:rFonts w:ascii="Consolas" w:hAnsi="Consolas"/>
          <w:sz w:val="20"/>
        </w:rPr>
        <w:br/>
        <w:t>def build_lstm_ae(input_steps=10, n_features=11, latent=32):</w:t>
      </w:r>
      <w:r>
        <w:rPr>
          <w:rFonts w:ascii="Consolas" w:hAnsi="Consolas"/>
          <w:sz w:val="20"/>
        </w:rPr>
        <w:br/>
      </w:r>
      <w:r>
        <w:rPr>
          <w:rFonts w:ascii="Consolas" w:hAnsi="Consolas"/>
          <w:sz w:val="20"/>
        </w:rPr>
        <w:lastRenderedPageBreak/>
        <w:t xml:space="preserve">    inp = layers.Input(shape=(input_steps, n_features))</w:t>
      </w:r>
      <w:r>
        <w:rPr>
          <w:rFonts w:ascii="Consolas" w:hAnsi="Consolas"/>
          <w:sz w:val="20"/>
        </w:rPr>
        <w:br/>
        <w:t xml:space="preserve">    # Encoder</w:t>
      </w:r>
      <w:r>
        <w:rPr>
          <w:rFonts w:ascii="Consolas" w:hAnsi="Consolas"/>
          <w:sz w:val="20"/>
        </w:rPr>
        <w:br/>
        <w:t xml:space="preserve">    x = layers.LSTM(64, return_sequences=True)(inp)</w:t>
      </w:r>
      <w:r>
        <w:rPr>
          <w:rFonts w:ascii="Consolas" w:hAnsi="Consolas"/>
          <w:sz w:val="20"/>
        </w:rPr>
        <w:br/>
        <w:t xml:space="preserve">    x = layers.LSTM(latent)(x)</w:t>
      </w:r>
      <w:r>
        <w:rPr>
          <w:rFonts w:ascii="Consolas" w:hAnsi="Consolas"/>
          <w:sz w:val="20"/>
        </w:rPr>
        <w:br/>
        <w:t xml:space="preserve">    # Decoder</w:t>
      </w:r>
      <w:r>
        <w:rPr>
          <w:rFonts w:ascii="Consolas" w:hAnsi="Consolas"/>
          <w:sz w:val="20"/>
        </w:rPr>
        <w:br/>
        <w:t xml:space="preserve">    x = layers.RepeatVector(input_steps)(x)</w:t>
      </w:r>
      <w:r>
        <w:rPr>
          <w:rFonts w:ascii="Consolas" w:hAnsi="Consolas"/>
          <w:sz w:val="20"/>
        </w:rPr>
        <w:br/>
        <w:t xml:space="preserve">    x = layers.LSTM(64, return_sequences=True)(x)</w:t>
      </w:r>
      <w:r>
        <w:rPr>
          <w:rFonts w:ascii="Consolas" w:hAnsi="Consolas"/>
          <w:sz w:val="20"/>
        </w:rPr>
        <w:br/>
        <w:t xml:space="preserve">    out = layers.TimeDistributed(layers.Dense(n_features))(x)</w:t>
      </w:r>
      <w:r>
        <w:rPr>
          <w:rFonts w:ascii="Consolas" w:hAnsi="Consolas"/>
          <w:sz w:val="20"/>
        </w:rPr>
        <w:br/>
        <w:t xml:space="preserve">    model = Model(inp, out)</w:t>
      </w:r>
      <w:r>
        <w:rPr>
          <w:rFonts w:ascii="Consolas" w:hAnsi="Consolas"/>
          <w:sz w:val="20"/>
        </w:rPr>
        <w:br/>
        <w:t xml:space="preserve">    model.compile(optimizer=tf.keras.optimizers.Adam(1e-3), loss='mse')</w:t>
      </w:r>
      <w:r>
        <w:rPr>
          <w:rFonts w:ascii="Consolas" w:hAnsi="Consolas"/>
          <w:sz w:val="20"/>
        </w:rPr>
        <w:br/>
        <w:t xml:space="preserve">    return model</w:t>
      </w:r>
      <w:r>
        <w:rPr>
          <w:rFonts w:ascii="Consolas" w:hAnsi="Consolas"/>
          <w:sz w:val="20"/>
        </w:rPr>
        <w:br/>
      </w:r>
      <w:r>
        <w:rPr>
          <w:rFonts w:ascii="Consolas" w:hAnsi="Consolas"/>
          <w:sz w:val="20"/>
        </w:rPr>
        <w:br/>
        <w:t># Reconstruction error -&gt; anomaly score</w:t>
      </w:r>
      <w:r>
        <w:rPr>
          <w:rFonts w:ascii="Consolas" w:hAnsi="Consolas"/>
          <w:sz w:val="20"/>
        </w:rPr>
        <w:br/>
        <w:t>def compute_anomaly_score(model, X):</w:t>
      </w:r>
      <w:r>
        <w:rPr>
          <w:rFonts w:ascii="Consolas" w:hAnsi="Consolas"/>
          <w:sz w:val="20"/>
        </w:rPr>
        <w:br/>
        <w:t xml:space="preserve">    recon = model.predict(X, verbose=0)</w:t>
      </w:r>
      <w:r>
        <w:rPr>
          <w:rFonts w:ascii="Consolas" w:hAnsi="Consolas"/>
          <w:sz w:val="20"/>
        </w:rPr>
        <w:br/>
        <w:t xml:space="preserve">    mse = tf.reduce_mean(tf.square(X - recon), axis=[1, 2])</w:t>
      </w:r>
      <w:r>
        <w:rPr>
          <w:rFonts w:ascii="Consolas" w:hAnsi="Consolas"/>
          <w:sz w:val="20"/>
        </w:rPr>
        <w:br/>
        <w:t xml:space="preserve">    return mse.numpy()</w:t>
      </w:r>
    </w:p>
    <w:p w:rsidR="005F1503" w:rsidRDefault="00392EB3" w:rsidP="00392EB3">
      <w:pPr>
        <w:bidi/>
        <w:spacing w:after="120" w:line="360" w:lineRule="auto"/>
        <w:ind w:firstLine="340"/>
        <w:rPr>
          <w:rFonts w:hint="eastAsia"/>
        </w:rPr>
      </w:pPr>
      <w:r>
        <w:rPr>
          <w:rFonts w:cs="Times New Roman"/>
          <w:szCs w:val="28"/>
          <w:rtl/>
        </w:rPr>
        <w:t xml:space="preserve">جرى تقييم النموذجَين على مجموعة الاختبار </w:t>
      </w:r>
      <w:r>
        <w:rPr>
          <w:rFonts w:cs="Amiri"/>
          <w:szCs w:val="28"/>
          <w:rtl/>
        </w:rPr>
        <w:t xml:space="preserve">(15% </w:t>
      </w:r>
      <w:r>
        <w:rPr>
          <w:rFonts w:cs="Times New Roman"/>
          <w:szCs w:val="28"/>
          <w:rtl/>
        </w:rPr>
        <w:t xml:space="preserve">من البيانات، </w:t>
      </w:r>
      <w:r>
        <w:rPr>
          <w:rFonts w:cs="Amiri"/>
          <w:szCs w:val="28"/>
          <w:rtl/>
        </w:rPr>
        <w:t xml:space="preserve">155 </w:t>
      </w:r>
      <w:r>
        <w:rPr>
          <w:rFonts w:cs="Times New Roman"/>
          <w:szCs w:val="28"/>
          <w:rtl/>
        </w:rPr>
        <w:t xml:space="preserve">ألف عيّنة، تشمل </w:t>
      </w:r>
      <w:r>
        <w:rPr>
          <w:rFonts w:cs="Amiri"/>
          <w:szCs w:val="28"/>
          <w:rtl/>
        </w:rPr>
        <w:t xml:space="preserve">7,750 </w:t>
      </w:r>
      <w:r>
        <w:rPr>
          <w:rFonts w:cs="Times New Roman"/>
          <w:szCs w:val="28"/>
          <w:rtl/>
        </w:rPr>
        <w:t>عيّنةً شاذةً موزّعةً على خمسة أنواع هجماتٍ</w:t>
      </w:r>
      <w:r>
        <w:rPr>
          <w:rFonts w:cs="Amiri"/>
          <w:szCs w:val="28"/>
          <w:rtl/>
        </w:rPr>
        <w:t xml:space="preserve">). </w:t>
      </w:r>
      <w:r>
        <w:rPr>
          <w:rFonts w:cs="Times New Roman"/>
          <w:szCs w:val="28"/>
          <w:rtl/>
        </w:rPr>
        <w:t xml:space="preserve">حقّق </w:t>
      </w:r>
      <w:r>
        <w:rPr>
          <w:rFonts w:cs="Amiri"/>
          <w:szCs w:val="28"/>
          <w:rtl/>
        </w:rPr>
        <w:t xml:space="preserve">Isolation Forest </w:t>
      </w:r>
      <w:r>
        <w:rPr>
          <w:rFonts w:cs="Times New Roman"/>
          <w:szCs w:val="28"/>
          <w:rtl/>
        </w:rPr>
        <w:t xml:space="preserve">دقّة </w:t>
      </w:r>
      <w:r>
        <w:rPr>
          <w:rFonts w:cs="Amiri"/>
          <w:szCs w:val="28"/>
          <w:rtl/>
        </w:rPr>
        <w:t xml:space="preserve">95.3% </w:t>
      </w:r>
      <w:r>
        <w:rPr>
          <w:rFonts w:cs="Times New Roman"/>
          <w:szCs w:val="28"/>
          <w:rtl/>
        </w:rPr>
        <w:t>و</w:t>
      </w:r>
      <w:r>
        <w:rPr>
          <w:rFonts w:cs="Amiri"/>
          <w:szCs w:val="28"/>
          <w:rtl/>
        </w:rPr>
        <w:t xml:space="preserve">F1 = 0.93 </w:t>
      </w:r>
      <w:r>
        <w:rPr>
          <w:rFonts w:cs="Times New Roman"/>
          <w:szCs w:val="28"/>
          <w:rtl/>
        </w:rPr>
        <w:t xml:space="preserve">بمتوسّط زمن استدلالٍ </w:t>
      </w:r>
      <w:r>
        <w:rPr>
          <w:rFonts w:cs="Amiri"/>
          <w:szCs w:val="28"/>
          <w:rtl/>
        </w:rPr>
        <w:t xml:space="preserve">1.2 </w:t>
      </w:r>
      <w:r>
        <w:rPr>
          <w:rFonts w:cs="Times New Roman"/>
          <w:szCs w:val="28"/>
          <w:rtl/>
        </w:rPr>
        <w:t>ميلي ثانية للعيّنة الواحدة</w:t>
      </w:r>
      <w:r>
        <w:rPr>
          <w:rFonts w:cs="Amiri"/>
          <w:szCs w:val="28"/>
          <w:rtl/>
        </w:rPr>
        <w:t xml:space="preserve">. </w:t>
      </w:r>
      <w:r>
        <w:rPr>
          <w:rFonts w:cs="Times New Roman"/>
          <w:szCs w:val="28"/>
          <w:rtl/>
        </w:rPr>
        <w:t xml:space="preserve">أمّا </w:t>
      </w:r>
      <w:r>
        <w:rPr>
          <w:rFonts w:cs="Amiri"/>
          <w:szCs w:val="28"/>
          <w:rtl/>
        </w:rPr>
        <w:t xml:space="preserve">LSTM Autoencoder </w:t>
      </w:r>
      <w:r>
        <w:rPr>
          <w:rFonts w:cs="Times New Roman"/>
          <w:szCs w:val="28"/>
          <w:rtl/>
        </w:rPr>
        <w:t xml:space="preserve">فحقّق دقّة </w:t>
      </w:r>
      <w:r>
        <w:rPr>
          <w:rFonts w:cs="Amiri"/>
          <w:szCs w:val="28"/>
          <w:rtl/>
        </w:rPr>
        <w:t xml:space="preserve">96.8% </w:t>
      </w:r>
      <w:r>
        <w:rPr>
          <w:rFonts w:cs="Times New Roman"/>
          <w:szCs w:val="28"/>
          <w:rtl/>
        </w:rPr>
        <w:t>و</w:t>
      </w:r>
      <w:r>
        <w:rPr>
          <w:rFonts w:cs="Amiri"/>
          <w:szCs w:val="28"/>
          <w:rtl/>
        </w:rPr>
        <w:t xml:space="preserve">F1 = 0.95 </w:t>
      </w:r>
      <w:r>
        <w:rPr>
          <w:rFonts w:cs="Times New Roman"/>
          <w:szCs w:val="28"/>
          <w:rtl/>
        </w:rPr>
        <w:t xml:space="preserve">لكن بزمن استدلالٍ </w:t>
      </w:r>
      <w:r>
        <w:rPr>
          <w:rFonts w:cs="Amiri"/>
          <w:szCs w:val="28"/>
          <w:rtl/>
        </w:rPr>
        <w:t xml:space="preserve">8.7 </w:t>
      </w:r>
      <w:r>
        <w:rPr>
          <w:rFonts w:cs="Times New Roman"/>
          <w:szCs w:val="28"/>
          <w:rtl/>
        </w:rPr>
        <w:t>ميلي ثانية</w:t>
      </w:r>
      <w:r>
        <w:rPr>
          <w:rFonts w:cs="Amiri"/>
          <w:szCs w:val="28"/>
          <w:rtl/>
        </w:rPr>
        <w:t xml:space="preserve">. </w:t>
      </w:r>
      <w:r>
        <w:rPr>
          <w:rFonts w:cs="Times New Roman"/>
          <w:szCs w:val="28"/>
          <w:rtl/>
        </w:rPr>
        <w:t xml:space="preserve">وبدمج النموذجَين في بنيةٍ هجينةٍ </w:t>
      </w:r>
      <w:r>
        <w:rPr>
          <w:rFonts w:cs="Amiri"/>
          <w:szCs w:val="28"/>
          <w:rtl/>
        </w:rPr>
        <w:t xml:space="preserve">(Isolation Forest </w:t>
      </w:r>
      <w:r>
        <w:rPr>
          <w:rFonts w:cs="Times New Roman"/>
          <w:szCs w:val="28"/>
          <w:rtl/>
        </w:rPr>
        <w:t>ككاشفٍ أوّليٍّ و</w:t>
      </w:r>
      <w:r>
        <w:rPr>
          <w:rFonts w:cs="Amiri"/>
          <w:szCs w:val="28"/>
          <w:rtl/>
        </w:rPr>
        <w:t xml:space="preserve">LSTM </w:t>
      </w:r>
      <w:r>
        <w:rPr>
          <w:rFonts w:cs="Times New Roman"/>
          <w:szCs w:val="28"/>
          <w:rtl/>
        </w:rPr>
        <w:t>كمُؤكّدٍ للقراءات الشاذة</w:t>
      </w:r>
      <w:r>
        <w:rPr>
          <w:rFonts w:cs="Amiri"/>
          <w:szCs w:val="28"/>
          <w:rtl/>
        </w:rPr>
        <w:t xml:space="preserve">) </w:t>
      </w:r>
      <w:r>
        <w:rPr>
          <w:rFonts w:cs="Times New Roman"/>
          <w:szCs w:val="28"/>
          <w:rtl/>
        </w:rPr>
        <w:t xml:space="preserve">ارتفعت الدقّة إلى </w:t>
      </w:r>
      <w:r>
        <w:rPr>
          <w:rFonts w:cs="Amiri"/>
          <w:szCs w:val="28"/>
          <w:rtl/>
        </w:rPr>
        <w:t xml:space="preserve">97.4% </w:t>
      </w:r>
      <w:r>
        <w:rPr>
          <w:rFonts w:cs="Times New Roman"/>
          <w:szCs w:val="28"/>
          <w:rtl/>
        </w:rPr>
        <w:t xml:space="preserve">مع زمن استدلالٍ متوسّطٍ </w:t>
      </w:r>
      <w:r>
        <w:rPr>
          <w:rFonts w:cs="Amiri"/>
          <w:szCs w:val="28"/>
          <w:rtl/>
        </w:rPr>
        <w:t xml:space="preserve">2.1 </w:t>
      </w:r>
      <w:r>
        <w:rPr>
          <w:rFonts w:cs="Times New Roman"/>
          <w:szCs w:val="28"/>
          <w:rtl/>
        </w:rPr>
        <w:t xml:space="preserve">ميلي ثانية، ما يُحقّق متطلبات </w:t>
      </w:r>
      <w:r>
        <w:rPr>
          <w:rFonts w:cs="Amiri"/>
          <w:szCs w:val="28"/>
          <w:rtl/>
        </w:rPr>
        <w:t>NFR-02 (</w:t>
      </w:r>
      <w:r>
        <w:rPr>
          <w:rFonts w:cs="Times New Roman"/>
          <w:szCs w:val="28"/>
          <w:rtl/>
        </w:rPr>
        <w:t xml:space="preserve">أقلّ من </w:t>
      </w:r>
      <w:r>
        <w:rPr>
          <w:rFonts w:cs="Amiri"/>
          <w:szCs w:val="28"/>
          <w:rtl/>
        </w:rPr>
        <w:t xml:space="preserve">200 </w:t>
      </w:r>
      <w:r>
        <w:rPr>
          <w:rFonts w:cs="Times New Roman"/>
          <w:szCs w:val="28"/>
          <w:rtl/>
        </w:rPr>
        <w:t>ميلي ثانية</w:t>
      </w:r>
      <w:r>
        <w:rPr>
          <w:rFonts w:cs="Amiri"/>
          <w:szCs w:val="28"/>
          <w:rtl/>
        </w:rPr>
        <w:t xml:space="preserve">) </w:t>
      </w:r>
      <w:r>
        <w:rPr>
          <w:rFonts w:cs="Times New Roman"/>
          <w:szCs w:val="28"/>
          <w:rtl/>
        </w:rPr>
        <w:t>و</w:t>
      </w:r>
      <w:r>
        <w:rPr>
          <w:rFonts w:cs="Amiri"/>
          <w:szCs w:val="28"/>
          <w:rtl/>
        </w:rPr>
        <w:t>NFR-03 (</w:t>
      </w:r>
      <w:r>
        <w:rPr>
          <w:rFonts w:cs="Times New Roman"/>
          <w:szCs w:val="28"/>
          <w:rtl/>
        </w:rPr>
        <w:t xml:space="preserve">دقّة </w:t>
      </w:r>
      <w:r>
        <w:rPr>
          <w:rFonts w:cs="Amiri"/>
          <w:szCs w:val="28"/>
          <w:rtl/>
        </w:rPr>
        <w:t xml:space="preserve">&gt; 95%). </w:t>
      </w:r>
      <w:r>
        <w:rPr>
          <w:rFonts w:cs="Times New Roman"/>
          <w:szCs w:val="28"/>
          <w:rtl/>
        </w:rPr>
        <w:t>وستُعرَض نتائج التقييم التفصيلية في الفصل الخامس</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4.6  </w:t>
      </w:r>
      <w:r>
        <w:rPr>
          <w:rFonts w:cs="Times New Roman"/>
          <w:b/>
          <w:bCs/>
          <w:color w:val="1F4E79"/>
          <w:sz w:val="32"/>
          <w:szCs w:val="32"/>
          <w:rtl/>
        </w:rPr>
        <w:t xml:space="preserve">تطوير لوحة التحكم </w:t>
      </w:r>
      <w:r>
        <w:rPr>
          <w:rFonts w:cs="Amiri"/>
          <w:b/>
          <w:bCs/>
          <w:color w:val="1F4E79"/>
          <w:sz w:val="32"/>
          <w:szCs w:val="32"/>
          <w:rtl/>
        </w:rPr>
        <w:t>(React.js Dashboard)</w:t>
      </w:r>
    </w:p>
    <w:p w:rsidR="005F1503" w:rsidRDefault="00392EB3" w:rsidP="00392EB3">
      <w:pPr>
        <w:bidi/>
        <w:spacing w:after="120" w:line="360" w:lineRule="auto"/>
        <w:ind w:firstLine="340"/>
        <w:rPr>
          <w:rFonts w:hint="eastAsia"/>
        </w:rPr>
      </w:pPr>
      <w:r>
        <w:rPr>
          <w:rFonts w:cs="Times New Roman"/>
          <w:szCs w:val="28"/>
          <w:rtl/>
        </w:rPr>
        <w:t xml:space="preserve">طُوِّرت لوحة التحكم باستخدام </w:t>
      </w:r>
      <w:r>
        <w:rPr>
          <w:rFonts w:cs="Amiri"/>
          <w:szCs w:val="28"/>
          <w:rtl/>
        </w:rPr>
        <w:t xml:space="preserve">React.js 18 </w:t>
      </w:r>
      <w:r>
        <w:rPr>
          <w:rFonts w:cs="Times New Roman"/>
          <w:szCs w:val="28"/>
          <w:rtl/>
        </w:rPr>
        <w:t xml:space="preserve">مع </w:t>
      </w:r>
      <w:r>
        <w:rPr>
          <w:rFonts w:cs="Amiri"/>
          <w:szCs w:val="28"/>
          <w:rtl/>
        </w:rPr>
        <w:t>TypeScript</w:t>
      </w:r>
      <w:r>
        <w:rPr>
          <w:rFonts w:cs="Times New Roman"/>
          <w:szCs w:val="28"/>
          <w:rtl/>
        </w:rPr>
        <w:t xml:space="preserve">، وأُديرت الحالة عبر </w:t>
      </w:r>
      <w:r>
        <w:rPr>
          <w:rFonts w:cs="Amiri"/>
          <w:szCs w:val="28"/>
          <w:rtl/>
        </w:rPr>
        <w:t xml:space="preserve">Zustand </w:t>
      </w:r>
      <w:r>
        <w:rPr>
          <w:rFonts w:cs="Times New Roman"/>
          <w:szCs w:val="28"/>
          <w:rtl/>
        </w:rPr>
        <w:t>خفّة الوزن</w:t>
      </w:r>
      <w:r>
        <w:rPr>
          <w:rFonts w:cs="Amiri"/>
          <w:szCs w:val="28"/>
          <w:rtl/>
        </w:rPr>
        <w:t xml:space="preserve">. </w:t>
      </w:r>
      <w:r>
        <w:rPr>
          <w:rFonts w:cs="Times New Roman"/>
          <w:szCs w:val="28"/>
          <w:rtl/>
        </w:rPr>
        <w:t>يُعتمَد بنية معيارية تُقسّم التطبيق إلى</w:t>
      </w:r>
      <w:r>
        <w:rPr>
          <w:rFonts w:cs="Amiri"/>
          <w:szCs w:val="28"/>
          <w:rtl/>
        </w:rPr>
        <w:t>: pages/ (</w:t>
      </w:r>
      <w:r>
        <w:rPr>
          <w:rFonts w:cs="Times New Roman"/>
          <w:szCs w:val="28"/>
          <w:rtl/>
        </w:rPr>
        <w:t>الصفحات</w:t>
      </w:r>
      <w:r>
        <w:rPr>
          <w:rFonts w:cs="Amiri"/>
          <w:szCs w:val="28"/>
          <w:rtl/>
        </w:rPr>
        <w:t>)</w:t>
      </w:r>
      <w:r>
        <w:rPr>
          <w:rFonts w:cs="Times New Roman"/>
          <w:szCs w:val="28"/>
          <w:rtl/>
        </w:rPr>
        <w:t xml:space="preserve">، </w:t>
      </w:r>
      <w:r>
        <w:rPr>
          <w:rFonts w:cs="Amiri"/>
          <w:szCs w:val="28"/>
          <w:rtl/>
        </w:rPr>
        <w:t>components/ (</w:t>
      </w:r>
      <w:r>
        <w:rPr>
          <w:rFonts w:cs="Times New Roman"/>
          <w:szCs w:val="28"/>
          <w:rtl/>
        </w:rPr>
        <w:t>المكوّنات القابلة لإعادة الاستخدام</w:t>
      </w:r>
      <w:r>
        <w:rPr>
          <w:rFonts w:cs="Amiri"/>
          <w:szCs w:val="28"/>
          <w:rtl/>
        </w:rPr>
        <w:t>)</w:t>
      </w:r>
      <w:r>
        <w:rPr>
          <w:rFonts w:cs="Times New Roman"/>
          <w:szCs w:val="28"/>
          <w:rtl/>
        </w:rPr>
        <w:t xml:space="preserve">، </w:t>
      </w:r>
      <w:r>
        <w:rPr>
          <w:rFonts w:cs="Amiri"/>
          <w:szCs w:val="28"/>
          <w:rtl/>
        </w:rPr>
        <w:t>hooks/ (</w:t>
      </w:r>
      <w:r>
        <w:rPr>
          <w:rFonts w:cs="Times New Roman"/>
          <w:szCs w:val="28"/>
          <w:rtl/>
        </w:rPr>
        <w:t xml:space="preserve">الـ </w:t>
      </w:r>
      <w:r>
        <w:rPr>
          <w:rFonts w:cs="Amiri"/>
          <w:szCs w:val="28"/>
          <w:rtl/>
        </w:rPr>
        <w:t xml:space="preserve">React hooks </w:t>
      </w:r>
      <w:r>
        <w:rPr>
          <w:rFonts w:cs="Times New Roman"/>
          <w:szCs w:val="28"/>
          <w:rtl/>
        </w:rPr>
        <w:t xml:space="preserve">المخصّصة كـ </w:t>
      </w:r>
      <w:r>
        <w:rPr>
          <w:rFonts w:cs="Amiri"/>
          <w:szCs w:val="28"/>
          <w:rtl/>
        </w:rPr>
        <w:t>useRealtimeData)</w:t>
      </w:r>
      <w:r>
        <w:rPr>
          <w:rFonts w:cs="Times New Roman"/>
          <w:szCs w:val="28"/>
          <w:rtl/>
        </w:rPr>
        <w:t xml:space="preserve">، </w:t>
      </w:r>
      <w:r>
        <w:rPr>
          <w:rFonts w:cs="Amiri"/>
          <w:szCs w:val="28"/>
          <w:rtl/>
        </w:rPr>
        <w:t>services/ (</w:t>
      </w:r>
      <w:r>
        <w:rPr>
          <w:rFonts w:cs="Times New Roman"/>
          <w:szCs w:val="28"/>
          <w:rtl/>
        </w:rPr>
        <w:t xml:space="preserve">طبقة خدمات </w:t>
      </w:r>
      <w:r>
        <w:rPr>
          <w:rFonts w:cs="Amiri"/>
          <w:szCs w:val="28"/>
          <w:rtl/>
        </w:rPr>
        <w:t xml:space="preserve">API </w:t>
      </w:r>
      <w:r>
        <w:rPr>
          <w:rFonts w:cs="Times New Roman"/>
          <w:szCs w:val="28"/>
          <w:rtl/>
        </w:rPr>
        <w:t>و</w:t>
      </w:r>
      <w:r>
        <w:rPr>
          <w:rFonts w:cs="Amiri"/>
          <w:szCs w:val="28"/>
          <w:rtl/>
        </w:rPr>
        <w:t>WebSocket)</w:t>
      </w:r>
      <w:r>
        <w:rPr>
          <w:rFonts w:cs="Times New Roman"/>
          <w:szCs w:val="28"/>
          <w:rtl/>
        </w:rPr>
        <w:t xml:space="preserve">، </w:t>
      </w:r>
      <w:r>
        <w:rPr>
          <w:rFonts w:cs="Amiri"/>
          <w:szCs w:val="28"/>
          <w:rtl/>
        </w:rPr>
        <w:t>store/ (</w:t>
      </w:r>
      <w:r>
        <w:rPr>
          <w:rFonts w:cs="Times New Roman"/>
          <w:szCs w:val="28"/>
          <w:rtl/>
        </w:rPr>
        <w:t>إدارة الحالة</w:t>
      </w:r>
      <w:r>
        <w:rPr>
          <w:rFonts w:cs="Amiri"/>
          <w:szCs w:val="28"/>
          <w:rtl/>
        </w:rPr>
        <w:t xml:space="preserve">). </w:t>
      </w:r>
      <w:r>
        <w:rPr>
          <w:rFonts w:cs="Times New Roman"/>
          <w:szCs w:val="28"/>
          <w:rtl/>
        </w:rPr>
        <w:t xml:space="preserve">ويعرض المقتطف الآتي تطبيق الـ </w:t>
      </w:r>
      <w:r>
        <w:rPr>
          <w:rFonts w:cs="Amiri"/>
          <w:szCs w:val="28"/>
          <w:rtl/>
        </w:rPr>
        <w:t xml:space="preserve">hook useRealtimeData </w:t>
      </w:r>
      <w:r>
        <w:rPr>
          <w:rFonts w:cs="Times New Roman"/>
          <w:szCs w:val="28"/>
          <w:rtl/>
        </w:rPr>
        <w:t xml:space="preserve">الذي يُدير الاشتراك في </w:t>
      </w:r>
      <w:r>
        <w:rPr>
          <w:rFonts w:cs="Amiri"/>
          <w:szCs w:val="28"/>
          <w:rtl/>
        </w:rPr>
        <w:t xml:space="preserve">WebSocket </w:t>
      </w:r>
      <w:r>
        <w:rPr>
          <w:rFonts w:cs="Times New Roman"/>
          <w:szCs w:val="28"/>
          <w:rtl/>
        </w:rPr>
        <w:t>ويتعامل مع حالات الاتصال</w:t>
      </w:r>
      <w:r>
        <w:rPr>
          <w:rFonts w:cs="Amiri"/>
          <w:szCs w:val="28"/>
          <w:rtl/>
        </w:rPr>
        <w:t>:</w:t>
      </w:r>
    </w:p>
    <w:p w:rsidR="005F1503" w:rsidRDefault="00392EB3" w:rsidP="00392EB3">
      <w:pPr>
        <w:shd w:val="clear" w:color="auto" w:fill="F5F5F5"/>
        <w:bidi/>
        <w:spacing w:before="120" w:after="160"/>
        <w:ind w:left="340" w:right="340"/>
        <w:rPr>
          <w:rFonts w:hint="eastAsia"/>
        </w:rPr>
      </w:pPr>
      <w:r>
        <w:rPr>
          <w:rFonts w:ascii="Consolas" w:hAnsi="Consolas"/>
          <w:sz w:val="20"/>
        </w:rPr>
        <w:t>// src/hooks/useRealtimeData.ts</w:t>
      </w:r>
      <w:r>
        <w:rPr>
          <w:rFonts w:ascii="Consolas" w:hAnsi="Consolas"/>
          <w:sz w:val="20"/>
        </w:rPr>
        <w:br/>
        <w:t>import { useEffect, useState } from 'react';</w:t>
      </w:r>
      <w:r>
        <w:rPr>
          <w:rFonts w:ascii="Consolas" w:hAnsi="Consolas"/>
          <w:sz w:val="20"/>
        </w:rPr>
        <w:br/>
        <w:t>import { io, Socket } from 'socket.io-client';</w:t>
      </w:r>
      <w:r>
        <w:rPr>
          <w:rFonts w:ascii="Consolas" w:hAnsi="Consolas"/>
          <w:sz w:val="20"/>
        </w:rPr>
        <w:br/>
      </w:r>
      <w:r>
        <w:rPr>
          <w:rFonts w:ascii="Consolas" w:hAnsi="Consolas"/>
          <w:sz w:val="20"/>
        </w:rPr>
        <w:br/>
        <w:t>export function useRealtimeData&lt;T&gt;(event: string): T | null {</w:t>
      </w:r>
      <w:r>
        <w:rPr>
          <w:rFonts w:ascii="Consolas" w:hAnsi="Consolas"/>
          <w:sz w:val="20"/>
        </w:rPr>
        <w:br/>
        <w:t xml:space="preserve">  const [data, setData] = useState&lt;T | null&gt;(null);</w:t>
      </w:r>
      <w:r>
        <w:rPr>
          <w:rFonts w:ascii="Consolas" w:hAnsi="Consolas"/>
          <w:sz w:val="20"/>
        </w:rPr>
        <w:br/>
        <w:t xml:space="preserve">  useEffect(() =&gt; {</w:t>
      </w:r>
      <w:r>
        <w:rPr>
          <w:rFonts w:ascii="Consolas" w:hAnsi="Consolas"/>
          <w:sz w:val="20"/>
        </w:rPr>
        <w:br/>
        <w:t xml:space="preserve">    const socket: Socket = io(import.meta.env.VITE_WS_URL, {</w:t>
      </w:r>
      <w:r>
        <w:rPr>
          <w:rFonts w:ascii="Consolas" w:hAnsi="Consolas"/>
          <w:sz w:val="20"/>
        </w:rPr>
        <w:br/>
        <w:t xml:space="preserve">      transports: ['websocket'],</w:t>
      </w:r>
      <w:r>
        <w:rPr>
          <w:rFonts w:ascii="Consolas" w:hAnsi="Consolas"/>
          <w:sz w:val="20"/>
        </w:rPr>
        <w:br/>
      </w:r>
      <w:r>
        <w:rPr>
          <w:rFonts w:ascii="Consolas" w:hAnsi="Consolas"/>
          <w:sz w:val="20"/>
        </w:rPr>
        <w:lastRenderedPageBreak/>
        <w:t xml:space="preserve">      reconnection: true,</w:t>
      </w:r>
      <w:r>
        <w:rPr>
          <w:rFonts w:ascii="Consolas" w:hAnsi="Consolas"/>
          <w:sz w:val="20"/>
        </w:rPr>
        <w:br/>
        <w:t xml:space="preserve">      reconnectionDelay: 2000,</w:t>
      </w:r>
      <w:r>
        <w:rPr>
          <w:rFonts w:ascii="Consolas" w:hAnsi="Consolas"/>
          <w:sz w:val="20"/>
        </w:rPr>
        <w:br/>
        <w:t xml:space="preserve">    });</w:t>
      </w:r>
      <w:r>
        <w:rPr>
          <w:rFonts w:ascii="Consolas" w:hAnsi="Consolas"/>
          <w:sz w:val="20"/>
        </w:rPr>
        <w:br/>
        <w:t xml:space="preserve">    socket.on(event, (payload: T) =&gt; setData(payload));</w:t>
      </w:r>
      <w:r>
        <w:rPr>
          <w:rFonts w:ascii="Consolas" w:hAnsi="Consolas"/>
          <w:sz w:val="20"/>
        </w:rPr>
        <w:br/>
        <w:t xml:space="preserve">    socket.on('connect_error', () =&gt; console.warn('WS offline, fallback to polling'));</w:t>
      </w:r>
      <w:r>
        <w:rPr>
          <w:rFonts w:ascii="Consolas" w:hAnsi="Consolas"/>
          <w:sz w:val="20"/>
        </w:rPr>
        <w:br/>
        <w:t xml:space="preserve">    return () =&gt; { socket.disconnect(); };</w:t>
      </w:r>
      <w:r>
        <w:rPr>
          <w:rFonts w:ascii="Consolas" w:hAnsi="Consolas"/>
          <w:sz w:val="20"/>
        </w:rPr>
        <w:br/>
        <w:t xml:space="preserve">  }, [event]);</w:t>
      </w:r>
      <w:r>
        <w:rPr>
          <w:rFonts w:ascii="Consolas" w:hAnsi="Consolas"/>
          <w:sz w:val="20"/>
        </w:rPr>
        <w:br/>
        <w:t xml:space="preserve">  return data;</w:t>
      </w:r>
      <w:r>
        <w:rPr>
          <w:rFonts w:ascii="Consolas" w:hAnsi="Consolas"/>
          <w:sz w:val="20"/>
        </w:rPr>
        <w:b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4.6.1  </w:t>
      </w:r>
      <w:r>
        <w:rPr>
          <w:rFonts w:cs="Times New Roman"/>
          <w:b/>
          <w:bCs/>
          <w:color w:val="262626"/>
          <w:szCs w:val="28"/>
          <w:rtl/>
        </w:rPr>
        <w:t>عرض البيانات في الوقت الفعلي</w:t>
      </w:r>
    </w:p>
    <w:p w:rsidR="005F1503" w:rsidRDefault="00392EB3" w:rsidP="00392EB3">
      <w:pPr>
        <w:bidi/>
        <w:spacing w:after="120" w:line="360" w:lineRule="auto"/>
        <w:ind w:firstLine="340"/>
        <w:rPr>
          <w:rFonts w:hint="eastAsia"/>
        </w:rPr>
      </w:pPr>
      <w:r>
        <w:rPr>
          <w:rFonts w:cs="Times New Roman"/>
          <w:szCs w:val="28"/>
          <w:rtl/>
        </w:rPr>
        <w:t xml:space="preserve">تُعرض البيانات الآنية في لوحة القيادة الرئيسة عبر بطاقات </w:t>
      </w:r>
      <w:r>
        <w:rPr>
          <w:rFonts w:cs="Amiri"/>
          <w:szCs w:val="28"/>
          <w:rtl/>
        </w:rPr>
        <w:t xml:space="preserve">KPI </w:t>
      </w:r>
      <w:r>
        <w:rPr>
          <w:rFonts w:cs="Times New Roman"/>
          <w:szCs w:val="28"/>
          <w:rtl/>
        </w:rPr>
        <w:t xml:space="preserve">مختصرة </w:t>
      </w:r>
      <w:r>
        <w:rPr>
          <w:rFonts w:cs="Amiri"/>
          <w:szCs w:val="28"/>
          <w:rtl/>
        </w:rPr>
        <w:t>(</w:t>
      </w:r>
      <w:r>
        <w:rPr>
          <w:rFonts w:cs="Times New Roman"/>
          <w:szCs w:val="28"/>
          <w:rtl/>
        </w:rPr>
        <w:t>عدد الأجهزة النشطة، القياسات</w:t>
      </w:r>
      <w:r>
        <w:rPr>
          <w:rFonts w:cs="Amiri"/>
          <w:szCs w:val="28"/>
          <w:rtl/>
        </w:rPr>
        <w:t>/</w:t>
      </w:r>
      <w:r>
        <w:rPr>
          <w:rFonts w:cs="Times New Roman"/>
          <w:szCs w:val="28"/>
          <w:rtl/>
        </w:rPr>
        <w:t>دقيقة، تنبيهات اليوم، أحداث شاذة</w:t>
      </w:r>
      <w:r>
        <w:rPr>
          <w:rFonts w:cs="Amiri"/>
          <w:szCs w:val="28"/>
          <w:rtl/>
        </w:rPr>
        <w:t xml:space="preserve">) </w:t>
      </w:r>
      <w:r>
        <w:rPr>
          <w:rFonts w:cs="Times New Roman"/>
          <w:szCs w:val="28"/>
          <w:rtl/>
        </w:rPr>
        <w:t xml:space="preserve">ورسوم بيانيةً تفاعليةً باستخدام </w:t>
      </w:r>
      <w:r>
        <w:rPr>
          <w:rFonts w:cs="Amiri"/>
          <w:szCs w:val="28"/>
          <w:rtl/>
        </w:rPr>
        <w:t xml:space="preserve">Recharts. </w:t>
      </w:r>
      <w:r>
        <w:rPr>
          <w:rFonts w:cs="Times New Roman"/>
          <w:szCs w:val="28"/>
          <w:rtl/>
        </w:rPr>
        <w:t xml:space="preserve">تُحدَّث الرسوم آلياً عند وصول بياناتٍ جديدةٍ عبر </w:t>
      </w:r>
      <w:r>
        <w:rPr>
          <w:rFonts w:cs="Amiri"/>
          <w:szCs w:val="28"/>
          <w:rtl/>
        </w:rPr>
        <w:t>WebSocket</w:t>
      </w:r>
      <w:r>
        <w:rPr>
          <w:rFonts w:cs="Times New Roman"/>
          <w:szCs w:val="28"/>
          <w:rtl/>
        </w:rPr>
        <w:t xml:space="preserve">، مع حدٍّ أقصى لعدد النقاط المُخزَّنة </w:t>
      </w:r>
      <w:r>
        <w:rPr>
          <w:rFonts w:cs="Amiri"/>
          <w:szCs w:val="28"/>
          <w:rtl/>
        </w:rPr>
        <w:t xml:space="preserve">(100 </w:t>
      </w:r>
      <w:r>
        <w:rPr>
          <w:rFonts w:cs="Times New Roman"/>
          <w:szCs w:val="28"/>
          <w:rtl/>
        </w:rPr>
        <w:t>نقطة</w:t>
      </w:r>
      <w:r>
        <w:rPr>
          <w:rFonts w:cs="Amiri"/>
          <w:szCs w:val="28"/>
          <w:rtl/>
        </w:rPr>
        <w:t xml:space="preserve">) </w:t>
      </w:r>
      <w:r>
        <w:rPr>
          <w:rFonts w:cs="Times New Roman"/>
          <w:szCs w:val="28"/>
          <w:rtl/>
        </w:rPr>
        <w:t>لمنع إبطاء المتصفّح</w:t>
      </w:r>
      <w:r>
        <w:rPr>
          <w:rFonts w:cs="Amiri"/>
          <w:szCs w:val="28"/>
          <w:rtl/>
        </w:rPr>
        <w:t xml:space="preserve">. </w:t>
      </w:r>
      <w:r>
        <w:rPr>
          <w:rFonts w:cs="Times New Roman"/>
          <w:szCs w:val="28"/>
          <w:rtl/>
        </w:rPr>
        <w:t>كما تُتاح خاصيّة التكبير</w:t>
      </w:r>
      <w:r>
        <w:rPr>
          <w:rFonts w:cs="Amiri"/>
          <w:szCs w:val="28"/>
          <w:rtl/>
        </w:rPr>
        <w:t>/</w:t>
      </w:r>
      <w:r>
        <w:rPr>
          <w:rFonts w:cs="Times New Roman"/>
          <w:szCs w:val="28"/>
          <w:rtl/>
        </w:rPr>
        <w:t xml:space="preserve">التصغير </w:t>
      </w:r>
      <w:r>
        <w:rPr>
          <w:rFonts w:cs="Amiri"/>
          <w:szCs w:val="28"/>
          <w:rtl/>
        </w:rPr>
        <w:t xml:space="preserve">(Zoom) </w:t>
      </w:r>
      <w:r>
        <w:rPr>
          <w:rFonts w:cs="Times New Roman"/>
          <w:szCs w:val="28"/>
          <w:rtl/>
        </w:rPr>
        <w:t xml:space="preserve">والتمرير </w:t>
      </w:r>
      <w:r>
        <w:rPr>
          <w:rFonts w:cs="Amiri"/>
          <w:szCs w:val="28"/>
          <w:rtl/>
        </w:rPr>
        <w:t xml:space="preserve">(Pan) </w:t>
      </w:r>
      <w:r>
        <w:rPr>
          <w:rFonts w:cs="Times New Roman"/>
          <w:szCs w:val="28"/>
          <w:rtl/>
        </w:rPr>
        <w:t xml:space="preserve">عبر مكوّن </w:t>
      </w:r>
      <w:r>
        <w:rPr>
          <w:rFonts w:cs="Amiri"/>
          <w:szCs w:val="28"/>
          <w:rtl/>
        </w:rPr>
        <w:t xml:space="preserve">BrushChart </w:t>
      </w:r>
      <w:r>
        <w:rPr>
          <w:rFonts w:cs="Times New Roman"/>
          <w:szCs w:val="28"/>
          <w:rtl/>
        </w:rPr>
        <w:t>لاستعراض النوافذ الزمنية الطويلة</w:t>
      </w:r>
      <w:r>
        <w:rPr>
          <w:rFonts w:cs="Amiri"/>
          <w:szCs w:val="28"/>
          <w:rtl/>
        </w:rP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4.6.2  </w:t>
      </w:r>
      <w:r>
        <w:rPr>
          <w:rFonts w:cs="Times New Roman"/>
          <w:b/>
          <w:bCs/>
          <w:color w:val="262626"/>
          <w:szCs w:val="28"/>
          <w:rtl/>
        </w:rPr>
        <w:t>واجهة التحكم بالأجهزة</w:t>
      </w:r>
    </w:p>
    <w:p w:rsidR="005F1503" w:rsidRDefault="00392EB3" w:rsidP="00392EB3">
      <w:pPr>
        <w:bidi/>
        <w:spacing w:after="120" w:line="360" w:lineRule="auto"/>
        <w:ind w:firstLine="340"/>
        <w:rPr>
          <w:rFonts w:hint="eastAsia"/>
        </w:rPr>
      </w:pPr>
      <w:r>
        <w:rPr>
          <w:rFonts w:cs="Times New Roman"/>
          <w:szCs w:val="28"/>
          <w:rtl/>
        </w:rPr>
        <w:t xml:space="preserve">تُتيح شاشة الأجهزة إدارة أجهزة </w:t>
      </w:r>
      <w:r>
        <w:rPr>
          <w:rFonts w:cs="Amiri"/>
          <w:szCs w:val="28"/>
          <w:rtl/>
        </w:rPr>
        <w:t xml:space="preserve">ESP32 </w:t>
      </w:r>
      <w:r>
        <w:rPr>
          <w:rFonts w:cs="Times New Roman"/>
          <w:szCs w:val="28"/>
          <w:rtl/>
        </w:rPr>
        <w:t xml:space="preserve">المتّصلة وعرض حالتها </w:t>
      </w:r>
      <w:r>
        <w:rPr>
          <w:rFonts w:cs="Amiri"/>
          <w:szCs w:val="28"/>
          <w:rtl/>
        </w:rPr>
        <w:t>(online/offline</w:t>
      </w:r>
      <w:r>
        <w:rPr>
          <w:rFonts w:cs="Times New Roman"/>
          <w:szCs w:val="28"/>
          <w:rtl/>
        </w:rPr>
        <w:t>، آخر قراءة، نسبة البطارية، إصدار البرنامج الثابت</w:t>
      </w:r>
      <w:r>
        <w:rPr>
          <w:rFonts w:cs="Amiri"/>
          <w:szCs w:val="28"/>
          <w:rtl/>
        </w:rPr>
        <w:t xml:space="preserve">). </w:t>
      </w:r>
      <w:r>
        <w:rPr>
          <w:rFonts w:cs="Times New Roman"/>
          <w:szCs w:val="28"/>
          <w:rtl/>
        </w:rPr>
        <w:t xml:space="preserve">كما تتيح إرسال أوامر تحكّمٍ </w:t>
      </w:r>
      <w:r>
        <w:rPr>
          <w:rFonts w:cs="Amiri"/>
          <w:szCs w:val="28"/>
          <w:rtl/>
        </w:rPr>
        <w:t>(</w:t>
      </w:r>
      <w:r>
        <w:rPr>
          <w:rFonts w:cs="Times New Roman"/>
          <w:szCs w:val="28"/>
          <w:rtl/>
        </w:rPr>
        <w:t>تشغيل</w:t>
      </w:r>
      <w:r>
        <w:rPr>
          <w:rFonts w:cs="Amiri"/>
          <w:szCs w:val="28"/>
          <w:rtl/>
        </w:rPr>
        <w:t>/</w:t>
      </w:r>
      <w:r>
        <w:rPr>
          <w:rFonts w:cs="Times New Roman"/>
          <w:szCs w:val="28"/>
          <w:rtl/>
        </w:rPr>
        <w:t xml:space="preserve">إطفاء </w:t>
      </w:r>
      <w:r>
        <w:rPr>
          <w:rFonts w:cs="Amiri"/>
          <w:szCs w:val="28"/>
          <w:rtl/>
        </w:rPr>
        <w:t>Relay</w:t>
      </w:r>
      <w:r>
        <w:rPr>
          <w:rFonts w:cs="Times New Roman"/>
          <w:szCs w:val="28"/>
          <w:rtl/>
        </w:rPr>
        <w:t xml:space="preserve">، إعادة تشغيل الجهاز، تحديث البرامج الثابتة </w:t>
      </w:r>
      <w:r>
        <w:rPr>
          <w:rFonts w:cs="Amiri"/>
          <w:szCs w:val="28"/>
          <w:rtl/>
        </w:rPr>
        <w:t xml:space="preserve">OTA). </w:t>
      </w:r>
      <w:r>
        <w:rPr>
          <w:rFonts w:cs="Times New Roman"/>
          <w:szCs w:val="28"/>
          <w:rtl/>
        </w:rPr>
        <w:t xml:space="preserve">تُرسَل الأوامر عبر طلب </w:t>
      </w:r>
      <w:r>
        <w:rPr>
          <w:rFonts w:cs="Amiri"/>
          <w:szCs w:val="28"/>
          <w:rtl/>
        </w:rPr>
        <w:t xml:space="preserve">POST </w:t>
      </w:r>
      <w:r>
        <w:rPr>
          <w:rFonts w:cs="Times New Roman"/>
          <w:szCs w:val="28"/>
          <w:rtl/>
        </w:rPr>
        <w:t xml:space="preserve">إلى </w:t>
      </w:r>
      <w:r>
        <w:rPr>
          <w:rFonts w:cs="Amiri"/>
          <w:szCs w:val="28"/>
          <w:rtl/>
        </w:rPr>
        <w:t xml:space="preserve">/api/control </w:t>
      </w:r>
      <w:r>
        <w:rPr>
          <w:rFonts w:cs="Times New Roman"/>
          <w:szCs w:val="28"/>
          <w:rtl/>
        </w:rPr>
        <w:t xml:space="preserve">ثم يُمرّرها الخادم عبر </w:t>
      </w:r>
      <w:r>
        <w:rPr>
          <w:rFonts w:cs="Amiri"/>
          <w:szCs w:val="28"/>
          <w:rtl/>
        </w:rPr>
        <w:t xml:space="preserve">MQTT </w:t>
      </w:r>
      <w:r>
        <w:rPr>
          <w:rFonts w:cs="Times New Roman"/>
          <w:szCs w:val="28"/>
          <w:rtl/>
        </w:rPr>
        <w:t>إلى الجهاز</w:t>
      </w:r>
      <w:r>
        <w:rPr>
          <w:rFonts w:cs="Amiri"/>
          <w:szCs w:val="28"/>
          <w:rtl/>
        </w:rPr>
        <w:t xml:space="preserve">. </w:t>
      </w:r>
      <w:r>
        <w:rPr>
          <w:rFonts w:cs="Times New Roman"/>
          <w:szCs w:val="28"/>
          <w:rtl/>
        </w:rPr>
        <w:t xml:space="preserve">ويتمّ عرض حالة الأمر </w:t>
      </w:r>
      <w:r>
        <w:rPr>
          <w:rFonts w:cs="Amiri"/>
          <w:szCs w:val="28"/>
          <w:rtl/>
        </w:rPr>
        <w:t>(</w:t>
      </w:r>
      <w:r>
        <w:rPr>
          <w:rFonts w:cs="Times New Roman"/>
          <w:szCs w:val="28"/>
          <w:rtl/>
        </w:rPr>
        <w:t>مُرسَل، مُنفَّذ، فشل</w:t>
      </w:r>
      <w:r>
        <w:rPr>
          <w:rFonts w:cs="Amiri"/>
          <w:szCs w:val="28"/>
          <w:rtl/>
        </w:rPr>
        <w:t xml:space="preserve">) </w:t>
      </w:r>
      <w:r>
        <w:rPr>
          <w:rFonts w:cs="Times New Roman"/>
          <w:szCs w:val="28"/>
          <w:rtl/>
        </w:rPr>
        <w:t xml:space="preserve">عبر </w:t>
      </w:r>
      <w:r>
        <w:rPr>
          <w:rFonts w:cs="Amiri"/>
          <w:szCs w:val="28"/>
          <w:rtl/>
        </w:rPr>
        <w:t xml:space="preserve">WebSocket </w:t>
      </w:r>
      <w:r>
        <w:rPr>
          <w:rFonts w:cs="Times New Roman"/>
          <w:szCs w:val="28"/>
          <w:rtl/>
        </w:rPr>
        <w:t>لضمان التغذية الراجعة الآنية</w:t>
      </w:r>
      <w:r>
        <w:rPr>
          <w:rFonts w:cs="Amiri"/>
          <w:szCs w:val="28"/>
          <w:rtl/>
        </w:rPr>
        <w:t>.</w:t>
      </w:r>
    </w:p>
    <w:p w:rsidR="005F1503" w:rsidRDefault="00392EB3" w:rsidP="00392EB3">
      <w:pPr>
        <w:keepNext/>
        <w:bidi/>
        <w:spacing w:before="240" w:after="120" w:line="312" w:lineRule="auto"/>
        <w:outlineLvl w:val="2"/>
        <w:rPr>
          <w:rFonts w:hint="eastAsia"/>
        </w:rPr>
      </w:pPr>
      <w:r>
        <w:rPr>
          <w:rFonts w:cs="Amiri"/>
          <w:b/>
          <w:bCs/>
          <w:color w:val="262626"/>
          <w:szCs w:val="28"/>
          <w:rtl/>
        </w:rPr>
        <w:t xml:space="preserve">4.6.3  </w:t>
      </w:r>
      <w:r>
        <w:rPr>
          <w:rFonts w:cs="Times New Roman"/>
          <w:b/>
          <w:bCs/>
          <w:color w:val="262626"/>
          <w:szCs w:val="28"/>
          <w:rtl/>
        </w:rPr>
        <w:t>نظام الإنذارات والتنبيهات</w:t>
      </w:r>
    </w:p>
    <w:p w:rsidR="005F1503" w:rsidRDefault="00392EB3" w:rsidP="00392EB3">
      <w:pPr>
        <w:bidi/>
        <w:spacing w:after="120" w:line="360" w:lineRule="auto"/>
        <w:ind w:firstLine="340"/>
        <w:rPr>
          <w:rFonts w:hint="eastAsia"/>
        </w:rPr>
      </w:pPr>
      <w:r>
        <w:rPr>
          <w:rFonts w:cs="Times New Roman"/>
          <w:szCs w:val="28"/>
          <w:rtl/>
        </w:rPr>
        <w:t xml:space="preserve">تتولّى شاشة التنبيهات عرض الإنذارات المُولَّدة من النظام، مصنّفةً حسب الخطورة </w:t>
      </w:r>
      <w:r>
        <w:rPr>
          <w:rFonts w:cs="Amiri"/>
          <w:szCs w:val="28"/>
          <w:rtl/>
        </w:rPr>
        <w:t>(</w:t>
      </w:r>
      <w:r>
        <w:rPr>
          <w:rFonts w:cs="Times New Roman"/>
          <w:szCs w:val="28"/>
          <w:rtl/>
        </w:rPr>
        <w:t>عالية، متوسّطة، منخفضة</w:t>
      </w:r>
      <w:r>
        <w:rPr>
          <w:rFonts w:cs="Amiri"/>
          <w:szCs w:val="28"/>
          <w:rtl/>
        </w:rPr>
        <w:t xml:space="preserve">) </w:t>
      </w:r>
      <w:r>
        <w:rPr>
          <w:rFonts w:cs="Times New Roman"/>
          <w:szCs w:val="28"/>
          <w:rtl/>
        </w:rPr>
        <w:t xml:space="preserve">والنوع </w:t>
      </w:r>
      <w:r>
        <w:rPr>
          <w:rFonts w:cs="Amiri"/>
          <w:szCs w:val="28"/>
          <w:rtl/>
        </w:rPr>
        <w:t>(</w:t>
      </w:r>
      <w:r>
        <w:rPr>
          <w:rFonts w:cs="Times New Roman"/>
          <w:szCs w:val="28"/>
          <w:rtl/>
        </w:rPr>
        <w:t>شذوذ أمني، تجاوز عتبة، فقدان اتصال، تحذير صيانة</w:t>
      </w:r>
      <w:r>
        <w:rPr>
          <w:rFonts w:cs="Amiri"/>
          <w:szCs w:val="28"/>
          <w:rtl/>
        </w:rPr>
        <w:t xml:space="preserve">). </w:t>
      </w:r>
      <w:r>
        <w:rPr>
          <w:rFonts w:cs="Times New Roman"/>
          <w:szCs w:val="28"/>
          <w:rtl/>
        </w:rPr>
        <w:t>تُتاح إجراءاتٌ سريعةٌ على كل تنبيهٍ</w:t>
      </w:r>
      <w:r>
        <w:rPr>
          <w:rFonts w:cs="Amiri"/>
          <w:szCs w:val="28"/>
          <w:rtl/>
        </w:rPr>
        <w:t xml:space="preserve">: </w:t>
      </w:r>
      <w:r>
        <w:rPr>
          <w:rFonts w:cs="Times New Roman"/>
          <w:szCs w:val="28"/>
          <w:rtl/>
        </w:rPr>
        <w:t xml:space="preserve">تأكيد </w:t>
      </w:r>
      <w:r>
        <w:rPr>
          <w:rFonts w:cs="Amiri"/>
          <w:szCs w:val="28"/>
          <w:rtl/>
        </w:rPr>
        <w:t>(Acknowledge)</w:t>
      </w:r>
      <w:r>
        <w:rPr>
          <w:rFonts w:cs="Times New Roman"/>
          <w:szCs w:val="28"/>
          <w:rtl/>
        </w:rPr>
        <w:t xml:space="preserve">، إغلاق </w:t>
      </w:r>
      <w:r>
        <w:rPr>
          <w:rFonts w:cs="Amiri"/>
          <w:szCs w:val="28"/>
          <w:rtl/>
        </w:rPr>
        <w:t>(Close)</w:t>
      </w:r>
      <w:r>
        <w:rPr>
          <w:rFonts w:cs="Times New Roman"/>
          <w:szCs w:val="28"/>
          <w:rtl/>
        </w:rPr>
        <w:t xml:space="preserve">، إعادة فتح </w:t>
      </w:r>
      <w:r>
        <w:rPr>
          <w:rFonts w:cs="Amiri"/>
          <w:szCs w:val="28"/>
          <w:rtl/>
        </w:rPr>
        <w:t>(Reopen)</w:t>
      </w:r>
      <w:r>
        <w:rPr>
          <w:rFonts w:cs="Times New Roman"/>
          <w:szCs w:val="28"/>
          <w:rtl/>
        </w:rPr>
        <w:t xml:space="preserve">، تصعيد </w:t>
      </w:r>
      <w:r>
        <w:rPr>
          <w:rFonts w:cs="Amiri"/>
          <w:szCs w:val="28"/>
          <w:rtl/>
        </w:rPr>
        <w:t xml:space="preserve">(Escalate) </w:t>
      </w:r>
      <w:r>
        <w:rPr>
          <w:rFonts w:cs="Times New Roman"/>
          <w:szCs w:val="28"/>
          <w:rtl/>
        </w:rPr>
        <w:t>إلى مشرفٍ آخر</w:t>
      </w:r>
      <w:r>
        <w:rPr>
          <w:rFonts w:cs="Amiri"/>
          <w:szCs w:val="28"/>
          <w:rtl/>
        </w:rPr>
        <w:t xml:space="preserve">. </w:t>
      </w:r>
      <w:r>
        <w:rPr>
          <w:rFonts w:cs="Times New Roman"/>
          <w:szCs w:val="28"/>
          <w:rtl/>
        </w:rPr>
        <w:t xml:space="preserve">كما تُعتمَد إشعاراتٌ صوتيةٌ متمايزةٌ </w:t>
      </w:r>
      <w:r>
        <w:rPr>
          <w:rFonts w:cs="Amiri"/>
          <w:szCs w:val="28"/>
          <w:rtl/>
        </w:rPr>
        <w:t>(</w:t>
      </w:r>
      <w:r>
        <w:rPr>
          <w:rFonts w:cs="Times New Roman"/>
          <w:szCs w:val="28"/>
          <w:rtl/>
        </w:rPr>
        <w:t>نغمة منبّهٍ مختلفة لكل مستوى خطورة</w:t>
      </w:r>
      <w:r>
        <w:rPr>
          <w:rFonts w:cs="Amiri"/>
          <w:szCs w:val="28"/>
          <w:rtl/>
        </w:rPr>
        <w:t xml:space="preserve">) </w:t>
      </w:r>
      <w:r>
        <w:rPr>
          <w:rFonts w:cs="Times New Roman"/>
          <w:szCs w:val="28"/>
          <w:rtl/>
        </w:rPr>
        <w:t xml:space="preserve">وإشعاراتٌ منبثقةٌ </w:t>
      </w:r>
      <w:r>
        <w:rPr>
          <w:rFonts w:cs="Amiri"/>
          <w:szCs w:val="28"/>
          <w:rtl/>
        </w:rPr>
        <w:t xml:space="preserve">(Toast) </w:t>
      </w:r>
      <w:r>
        <w:rPr>
          <w:rFonts w:cs="Times New Roman"/>
          <w:szCs w:val="28"/>
          <w:rtl/>
        </w:rPr>
        <w:t xml:space="preserve">في الزاوية العلوية، إضافةً إلى إشعاراتٍ بإرسال بريدٍ إلكترونيٍّ للتنبيهات عالية الخطورة عبر خدمة </w:t>
      </w:r>
      <w:r>
        <w:rPr>
          <w:rFonts w:cs="Amiri"/>
          <w:szCs w:val="28"/>
          <w:rtl/>
        </w:rPr>
        <w:t>SMTP.</w:t>
      </w: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4.7  </w:t>
      </w:r>
      <w:r>
        <w:rPr>
          <w:rFonts w:cs="Times New Roman"/>
          <w:b/>
          <w:bCs/>
          <w:color w:val="1F4E79"/>
          <w:sz w:val="32"/>
          <w:szCs w:val="32"/>
          <w:rtl/>
        </w:rPr>
        <w:t>سيناريوهات التشغيل واختبار الاختراقات</w:t>
      </w:r>
    </w:p>
    <w:p w:rsidR="005F1503" w:rsidRDefault="00392EB3" w:rsidP="00392EB3">
      <w:pPr>
        <w:bidi/>
        <w:spacing w:after="120" w:line="360" w:lineRule="auto"/>
        <w:ind w:firstLine="340"/>
        <w:rPr>
          <w:rFonts w:hint="eastAsia"/>
        </w:rPr>
      </w:pPr>
      <w:r>
        <w:rPr>
          <w:rFonts w:cs="Times New Roman"/>
          <w:szCs w:val="28"/>
          <w:rtl/>
        </w:rPr>
        <w:t xml:space="preserve">للتحقّق من المتطلبات الوظيفية وغير الوظيفية، صُمِّمت ستة سيناريوهات اختبارٍ شاملةً تُغطّي كل من الجوانب التشغيلية </w:t>
      </w:r>
      <w:r>
        <w:rPr>
          <w:rFonts w:cs="Amiri"/>
          <w:szCs w:val="28"/>
          <w:rtl/>
        </w:rPr>
        <w:t>(</w:t>
      </w:r>
      <w:r>
        <w:rPr>
          <w:rFonts w:cs="Times New Roman"/>
          <w:szCs w:val="28"/>
          <w:rtl/>
        </w:rPr>
        <w:t>الفرص</w:t>
      </w:r>
      <w:r>
        <w:rPr>
          <w:rFonts w:cs="Amiri"/>
          <w:szCs w:val="28"/>
          <w:rtl/>
        </w:rPr>
        <w:t xml:space="preserve">) </w:t>
      </w:r>
      <w:r>
        <w:rPr>
          <w:rFonts w:cs="Times New Roman"/>
          <w:szCs w:val="28"/>
          <w:rtl/>
        </w:rPr>
        <w:t xml:space="preserve">والجوانب الأمنية </w:t>
      </w:r>
      <w:r>
        <w:rPr>
          <w:rFonts w:cs="Amiri"/>
          <w:szCs w:val="28"/>
          <w:rtl/>
        </w:rPr>
        <w:t>(</w:t>
      </w:r>
      <w:r>
        <w:rPr>
          <w:rFonts w:cs="Times New Roman"/>
          <w:szCs w:val="28"/>
          <w:rtl/>
        </w:rPr>
        <w:t>المخاطر</w:t>
      </w:r>
      <w:r>
        <w:rPr>
          <w:rFonts w:cs="Amiri"/>
          <w:szCs w:val="28"/>
          <w:rtl/>
        </w:rPr>
        <w:t xml:space="preserve">). </w:t>
      </w:r>
      <w:r>
        <w:rPr>
          <w:rFonts w:cs="Times New Roman"/>
          <w:szCs w:val="28"/>
          <w:rtl/>
        </w:rPr>
        <w:t xml:space="preserve">ويُلخّص الجدول </w:t>
      </w:r>
      <w:r>
        <w:rPr>
          <w:rFonts w:cs="Amiri"/>
          <w:szCs w:val="28"/>
          <w:rtl/>
        </w:rPr>
        <w:t xml:space="preserve">(4-3) </w:t>
      </w:r>
      <w:r>
        <w:rPr>
          <w:rFonts w:cs="Times New Roman"/>
          <w:szCs w:val="28"/>
          <w:rtl/>
        </w:rPr>
        <w:t>هذه السيناريوهات</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(4-3): </w:t>
      </w:r>
      <w:r>
        <w:rPr>
          <w:rFonts w:cs="Times New Roman"/>
          <w:b/>
          <w:bCs/>
          <w:color w:val="262626"/>
          <w:sz w:val="22"/>
          <w:rtl/>
        </w:rPr>
        <w:t>سيناريوهات الاختبار المُنفَّذة</w:t>
      </w:r>
    </w:p>
    <w:tbl>
      <w:tblPr>
        <w:tblStyle w:val="TableGrid"/>
        <w:bidiVisual/>
        <w:tblW w:w="0" w:type="auto"/>
        <w:jc w:val="center"/>
        <w:tblLook w:val="04A0" w:firstRow="1" w:lastRow="0" w:firstColumn="1" w:lastColumn="0" w:noHBand="0" w:noVBand="1"/>
      </w:tblPr>
      <w:tblGrid>
        <w:gridCol w:w="680"/>
        <w:gridCol w:w="1134"/>
        <w:gridCol w:w="3742"/>
        <w:gridCol w:w="1928"/>
      </w:tblGrid>
      <w:tr w:rsidR="005F1503">
        <w:trPr>
          <w:jc w:val="center"/>
        </w:trPr>
        <w:tc>
          <w:tcPr>
            <w:tcW w:w="680" w:type="dxa"/>
            <w:shd w:val="clear" w:color="auto" w:fill="1F4E79"/>
            <w:vAlign w:val="center"/>
          </w:tcPr>
          <w:p w:rsidR="005F1503" w:rsidRDefault="00392EB3" w:rsidP="00392EB3">
            <w:pPr>
              <w:bidi/>
              <w:rPr>
                <w:rFonts w:hint="eastAsia"/>
              </w:rPr>
            </w:pPr>
            <w:r>
              <w:rPr>
                <w:rFonts w:cs="Times New Roman"/>
                <w:b/>
                <w:bCs/>
                <w:color w:val="FFFFFF"/>
                <w:sz w:val="20"/>
                <w:szCs w:val="20"/>
                <w:rtl/>
              </w:rPr>
              <w:t>الرمز</w:t>
            </w:r>
          </w:p>
        </w:tc>
        <w:tc>
          <w:tcPr>
            <w:tcW w:w="1134" w:type="dxa"/>
            <w:shd w:val="clear" w:color="auto" w:fill="1F4E79"/>
            <w:vAlign w:val="center"/>
          </w:tcPr>
          <w:p w:rsidR="005F1503" w:rsidRDefault="00392EB3" w:rsidP="00392EB3">
            <w:pPr>
              <w:bidi/>
              <w:rPr>
                <w:rFonts w:hint="eastAsia"/>
              </w:rPr>
            </w:pPr>
            <w:r>
              <w:rPr>
                <w:rFonts w:cs="Times New Roman"/>
                <w:b/>
                <w:bCs/>
                <w:color w:val="FFFFFF"/>
                <w:sz w:val="20"/>
                <w:szCs w:val="20"/>
                <w:rtl/>
              </w:rPr>
              <w:t>نوع السيناريو</w:t>
            </w:r>
          </w:p>
        </w:tc>
        <w:tc>
          <w:tcPr>
            <w:tcW w:w="3742" w:type="dxa"/>
            <w:shd w:val="clear" w:color="auto" w:fill="1F4E79"/>
            <w:vAlign w:val="center"/>
          </w:tcPr>
          <w:p w:rsidR="005F1503" w:rsidRDefault="00392EB3" w:rsidP="00392EB3">
            <w:pPr>
              <w:bidi/>
              <w:rPr>
                <w:rFonts w:hint="eastAsia"/>
              </w:rPr>
            </w:pPr>
            <w:r>
              <w:rPr>
                <w:rFonts w:cs="Times New Roman"/>
                <w:b/>
                <w:bCs/>
                <w:color w:val="FFFFFF"/>
                <w:sz w:val="20"/>
                <w:szCs w:val="20"/>
                <w:rtl/>
              </w:rPr>
              <w:t>وصف السيناريو</w:t>
            </w:r>
          </w:p>
        </w:tc>
        <w:tc>
          <w:tcPr>
            <w:tcW w:w="1928" w:type="dxa"/>
            <w:shd w:val="clear" w:color="auto" w:fill="1F4E79"/>
            <w:vAlign w:val="center"/>
          </w:tcPr>
          <w:p w:rsidR="005F1503" w:rsidRDefault="00392EB3" w:rsidP="00392EB3">
            <w:pPr>
              <w:bidi/>
              <w:rPr>
                <w:rFonts w:hint="eastAsia"/>
              </w:rPr>
            </w:pPr>
            <w:r>
              <w:rPr>
                <w:rFonts w:cs="Times New Roman"/>
                <w:b/>
                <w:bCs/>
                <w:color w:val="FFFFFF"/>
                <w:sz w:val="20"/>
                <w:szCs w:val="20"/>
                <w:rtl/>
              </w:rPr>
              <w:t>المتطلب المُختبَر</w:t>
            </w:r>
          </w:p>
        </w:tc>
      </w:tr>
      <w:tr w:rsidR="005F1503">
        <w:trPr>
          <w:jc w:val="center"/>
        </w:trPr>
        <w:tc>
          <w:tcPr>
            <w:tcW w:w="680" w:type="dxa"/>
            <w:vAlign w:val="center"/>
          </w:tcPr>
          <w:p w:rsidR="005F1503" w:rsidRDefault="00392EB3" w:rsidP="00392EB3">
            <w:pPr>
              <w:bidi/>
              <w:rPr>
                <w:rFonts w:hint="eastAsia"/>
              </w:rPr>
            </w:pPr>
            <w:r>
              <w:rPr>
                <w:rFonts w:cs="Amiri"/>
                <w:color w:val="262626"/>
                <w:sz w:val="20"/>
                <w:szCs w:val="20"/>
                <w:rtl/>
              </w:rPr>
              <w:t>SC-01</w:t>
            </w:r>
          </w:p>
        </w:tc>
        <w:tc>
          <w:tcPr>
            <w:tcW w:w="1134" w:type="dxa"/>
            <w:vAlign w:val="center"/>
          </w:tcPr>
          <w:p w:rsidR="005F1503" w:rsidRDefault="00392EB3" w:rsidP="00392EB3">
            <w:pPr>
              <w:bidi/>
              <w:rPr>
                <w:rFonts w:hint="eastAsia"/>
              </w:rPr>
            </w:pPr>
            <w:r>
              <w:rPr>
                <w:rFonts w:cs="Times New Roman"/>
                <w:color w:val="262626"/>
                <w:sz w:val="20"/>
                <w:szCs w:val="20"/>
                <w:rtl/>
              </w:rPr>
              <w:t xml:space="preserve">تشغيلي </w:t>
            </w:r>
            <w:r>
              <w:rPr>
                <w:rFonts w:cs="Amiri"/>
                <w:color w:val="262626"/>
                <w:sz w:val="20"/>
                <w:szCs w:val="20"/>
                <w:rtl/>
              </w:rPr>
              <w:t>(</w:t>
            </w:r>
            <w:r>
              <w:rPr>
                <w:rFonts w:cs="Times New Roman"/>
                <w:color w:val="262626"/>
                <w:sz w:val="20"/>
                <w:szCs w:val="20"/>
                <w:rtl/>
              </w:rPr>
              <w:t>فرصة</w:t>
            </w:r>
            <w:r>
              <w:rPr>
                <w:rFonts w:cs="Amiri"/>
                <w:color w:val="262626"/>
                <w:sz w:val="20"/>
                <w:szCs w:val="20"/>
                <w:rtl/>
              </w:rPr>
              <w:t>)</w:t>
            </w:r>
          </w:p>
        </w:tc>
        <w:tc>
          <w:tcPr>
            <w:tcW w:w="3742" w:type="dxa"/>
            <w:vAlign w:val="center"/>
          </w:tcPr>
          <w:p w:rsidR="005F1503" w:rsidRDefault="00392EB3" w:rsidP="00392EB3">
            <w:pPr>
              <w:bidi/>
              <w:rPr>
                <w:rFonts w:hint="eastAsia"/>
              </w:rPr>
            </w:pPr>
            <w:r>
              <w:rPr>
                <w:rFonts w:cs="Times New Roman"/>
                <w:color w:val="262626"/>
                <w:sz w:val="20"/>
                <w:szCs w:val="20"/>
                <w:rtl/>
              </w:rPr>
              <w:t xml:space="preserve">تشغيل نظام الري الذكي لمدة </w:t>
            </w:r>
            <w:r>
              <w:rPr>
                <w:rFonts w:cs="Amiri"/>
                <w:color w:val="262626"/>
                <w:sz w:val="20"/>
                <w:szCs w:val="20"/>
                <w:rtl/>
              </w:rPr>
              <w:t xml:space="preserve">7 </w:t>
            </w:r>
            <w:r>
              <w:rPr>
                <w:rFonts w:cs="Times New Roman"/>
                <w:color w:val="262626"/>
                <w:sz w:val="20"/>
                <w:szCs w:val="20"/>
                <w:rtl/>
              </w:rPr>
              <w:t>أيام وقياس استهلاك المياه والطاقة</w:t>
            </w:r>
          </w:p>
        </w:tc>
        <w:tc>
          <w:tcPr>
            <w:tcW w:w="1928" w:type="dxa"/>
            <w:vAlign w:val="center"/>
          </w:tcPr>
          <w:p w:rsidR="005F1503" w:rsidRDefault="00392EB3" w:rsidP="00392EB3">
            <w:pPr>
              <w:bidi/>
              <w:rPr>
                <w:rFonts w:hint="eastAsia"/>
              </w:rPr>
            </w:pPr>
            <w:r>
              <w:rPr>
                <w:rFonts w:cs="Amiri"/>
                <w:color w:val="262626"/>
                <w:sz w:val="20"/>
                <w:szCs w:val="20"/>
                <w:rtl/>
              </w:rPr>
              <w:t>FR-01..05, NFR-01, NFR-07</w:t>
            </w:r>
          </w:p>
        </w:tc>
      </w:tr>
      <w:tr w:rsidR="005F1503">
        <w:trPr>
          <w:jc w:val="center"/>
        </w:trPr>
        <w:tc>
          <w:tcPr>
            <w:tcW w:w="680" w:type="dxa"/>
            <w:shd w:val="clear" w:color="auto" w:fill="F2F6FB"/>
            <w:vAlign w:val="center"/>
          </w:tcPr>
          <w:p w:rsidR="005F1503" w:rsidRDefault="00392EB3" w:rsidP="00392EB3">
            <w:pPr>
              <w:bidi/>
              <w:rPr>
                <w:rFonts w:hint="eastAsia"/>
              </w:rPr>
            </w:pPr>
            <w:r>
              <w:rPr>
                <w:rFonts w:cs="Amiri"/>
                <w:color w:val="262626"/>
                <w:sz w:val="20"/>
                <w:szCs w:val="20"/>
                <w:rtl/>
              </w:rPr>
              <w:t>SC-02</w:t>
            </w:r>
          </w:p>
        </w:tc>
        <w:tc>
          <w:tcPr>
            <w:tcW w:w="1134"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تشغيلي </w:t>
            </w:r>
            <w:r>
              <w:rPr>
                <w:rFonts w:cs="Amiri"/>
                <w:color w:val="262626"/>
                <w:sz w:val="20"/>
                <w:szCs w:val="20"/>
                <w:rtl/>
              </w:rPr>
              <w:t>(</w:t>
            </w:r>
            <w:r>
              <w:rPr>
                <w:rFonts w:cs="Times New Roman"/>
                <w:color w:val="262626"/>
                <w:sz w:val="20"/>
                <w:szCs w:val="20"/>
                <w:rtl/>
              </w:rPr>
              <w:t>فرصة</w:t>
            </w:r>
            <w:r>
              <w:rPr>
                <w:rFonts w:cs="Amiri"/>
                <w:color w:val="262626"/>
                <w:sz w:val="20"/>
                <w:szCs w:val="20"/>
                <w:rtl/>
              </w:rPr>
              <w:t>)</w:t>
            </w:r>
          </w:p>
        </w:tc>
        <w:tc>
          <w:tcPr>
            <w:tcW w:w="374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إدارة إضاءة منزل ذكي وفق رصد الإشغال لمدة </w:t>
            </w:r>
            <w:r>
              <w:rPr>
                <w:rFonts w:cs="Amiri"/>
                <w:color w:val="262626"/>
                <w:sz w:val="20"/>
                <w:szCs w:val="20"/>
                <w:rtl/>
              </w:rPr>
              <w:t xml:space="preserve">14 </w:t>
            </w:r>
            <w:r>
              <w:rPr>
                <w:rFonts w:cs="Times New Roman"/>
                <w:color w:val="262626"/>
                <w:sz w:val="20"/>
                <w:szCs w:val="20"/>
                <w:rtl/>
              </w:rPr>
              <w:t>يوم</w:t>
            </w:r>
          </w:p>
        </w:tc>
        <w:tc>
          <w:tcPr>
            <w:tcW w:w="1928" w:type="dxa"/>
            <w:shd w:val="clear" w:color="auto" w:fill="F2F6FB"/>
            <w:vAlign w:val="center"/>
          </w:tcPr>
          <w:p w:rsidR="005F1503" w:rsidRDefault="00392EB3" w:rsidP="00392EB3">
            <w:pPr>
              <w:bidi/>
              <w:rPr>
                <w:rFonts w:hint="eastAsia"/>
              </w:rPr>
            </w:pPr>
            <w:r>
              <w:rPr>
                <w:rFonts w:cs="Amiri"/>
                <w:color w:val="262626"/>
                <w:sz w:val="20"/>
                <w:szCs w:val="20"/>
                <w:rtl/>
              </w:rPr>
              <w:t>FR-01..05, NFR-01</w:t>
            </w:r>
          </w:p>
        </w:tc>
      </w:tr>
      <w:tr w:rsidR="005F1503">
        <w:trPr>
          <w:jc w:val="center"/>
        </w:trPr>
        <w:tc>
          <w:tcPr>
            <w:tcW w:w="680" w:type="dxa"/>
            <w:vAlign w:val="center"/>
          </w:tcPr>
          <w:p w:rsidR="005F1503" w:rsidRDefault="00392EB3" w:rsidP="00392EB3">
            <w:pPr>
              <w:bidi/>
              <w:rPr>
                <w:rFonts w:hint="eastAsia"/>
              </w:rPr>
            </w:pPr>
            <w:r>
              <w:rPr>
                <w:rFonts w:cs="Amiri"/>
                <w:color w:val="262626"/>
                <w:sz w:val="20"/>
                <w:szCs w:val="20"/>
                <w:rtl/>
              </w:rPr>
              <w:t>SC-03</w:t>
            </w:r>
          </w:p>
        </w:tc>
        <w:tc>
          <w:tcPr>
            <w:tcW w:w="1134" w:type="dxa"/>
            <w:vAlign w:val="center"/>
          </w:tcPr>
          <w:p w:rsidR="005F1503" w:rsidRDefault="00392EB3" w:rsidP="00392EB3">
            <w:pPr>
              <w:bidi/>
              <w:rPr>
                <w:rFonts w:hint="eastAsia"/>
              </w:rPr>
            </w:pPr>
            <w:r>
              <w:rPr>
                <w:rFonts w:cs="Times New Roman"/>
                <w:color w:val="262626"/>
                <w:sz w:val="20"/>
                <w:szCs w:val="20"/>
                <w:rtl/>
              </w:rPr>
              <w:t xml:space="preserve">أمني </w:t>
            </w:r>
            <w:r>
              <w:rPr>
                <w:rFonts w:cs="Amiri"/>
                <w:color w:val="262626"/>
                <w:sz w:val="20"/>
                <w:szCs w:val="20"/>
                <w:rtl/>
              </w:rPr>
              <w:t>(</w:t>
            </w:r>
            <w:r>
              <w:rPr>
                <w:rFonts w:cs="Times New Roman"/>
                <w:color w:val="262626"/>
                <w:sz w:val="20"/>
                <w:szCs w:val="20"/>
                <w:rtl/>
              </w:rPr>
              <w:t>مخاطر</w:t>
            </w:r>
            <w:r>
              <w:rPr>
                <w:rFonts w:cs="Amiri"/>
                <w:color w:val="262626"/>
                <w:sz w:val="20"/>
                <w:szCs w:val="20"/>
                <w:rtl/>
              </w:rPr>
              <w:t>)</w:t>
            </w:r>
          </w:p>
        </w:tc>
        <w:tc>
          <w:tcPr>
            <w:tcW w:w="3742" w:type="dxa"/>
            <w:vAlign w:val="center"/>
          </w:tcPr>
          <w:p w:rsidR="005F1503" w:rsidRDefault="00392EB3" w:rsidP="00392EB3">
            <w:pPr>
              <w:bidi/>
              <w:rPr>
                <w:rFonts w:hint="eastAsia"/>
              </w:rPr>
            </w:pPr>
            <w:r>
              <w:rPr>
                <w:rFonts w:cs="Times New Roman"/>
                <w:color w:val="262626"/>
                <w:sz w:val="20"/>
                <w:szCs w:val="20"/>
                <w:rtl/>
              </w:rPr>
              <w:t xml:space="preserve">محاكاة هجوم </w:t>
            </w:r>
            <w:r>
              <w:rPr>
                <w:rFonts w:cs="Amiri"/>
                <w:color w:val="262626"/>
                <w:sz w:val="20"/>
                <w:szCs w:val="20"/>
                <w:rtl/>
              </w:rPr>
              <w:t xml:space="preserve">DDoS </w:t>
            </w:r>
            <w:r>
              <w:rPr>
                <w:rFonts w:cs="Times New Roman"/>
                <w:color w:val="262626"/>
                <w:sz w:val="20"/>
                <w:szCs w:val="20"/>
                <w:rtl/>
              </w:rPr>
              <w:t xml:space="preserve">مصغّر بإرسال </w:t>
            </w:r>
            <w:r>
              <w:rPr>
                <w:rFonts w:cs="Amiri"/>
                <w:color w:val="262626"/>
                <w:sz w:val="20"/>
                <w:szCs w:val="20"/>
                <w:rtl/>
              </w:rPr>
              <w:t xml:space="preserve">1000 </w:t>
            </w:r>
            <w:r>
              <w:rPr>
                <w:rFonts w:cs="Times New Roman"/>
                <w:color w:val="262626"/>
                <w:sz w:val="20"/>
                <w:szCs w:val="20"/>
                <w:rtl/>
              </w:rPr>
              <w:t>رسالة</w:t>
            </w:r>
            <w:r>
              <w:rPr>
                <w:rFonts w:cs="Amiri"/>
                <w:color w:val="262626"/>
                <w:sz w:val="20"/>
                <w:szCs w:val="20"/>
                <w:rtl/>
              </w:rPr>
              <w:t>/</w:t>
            </w:r>
            <w:r>
              <w:rPr>
                <w:rFonts w:cs="Times New Roman"/>
                <w:color w:val="262626"/>
                <w:sz w:val="20"/>
                <w:szCs w:val="20"/>
                <w:rtl/>
              </w:rPr>
              <w:t>ثانية من جهازٍ مُخترَق</w:t>
            </w:r>
          </w:p>
        </w:tc>
        <w:tc>
          <w:tcPr>
            <w:tcW w:w="1928" w:type="dxa"/>
            <w:vAlign w:val="center"/>
          </w:tcPr>
          <w:p w:rsidR="005F1503" w:rsidRDefault="00392EB3" w:rsidP="00392EB3">
            <w:pPr>
              <w:bidi/>
              <w:rPr>
                <w:rFonts w:hint="eastAsia"/>
              </w:rPr>
            </w:pPr>
            <w:r>
              <w:rPr>
                <w:rFonts w:cs="Amiri"/>
                <w:color w:val="262626"/>
                <w:sz w:val="20"/>
                <w:szCs w:val="20"/>
                <w:rtl/>
              </w:rPr>
              <w:t>FR-06..08, NFR-02, NFR-03</w:t>
            </w:r>
          </w:p>
        </w:tc>
      </w:tr>
      <w:tr w:rsidR="005F1503">
        <w:trPr>
          <w:jc w:val="center"/>
        </w:trPr>
        <w:tc>
          <w:tcPr>
            <w:tcW w:w="680" w:type="dxa"/>
            <w:shd w:val="clear" w:color="auto" w:fill="F2F6FB"/>
            <w:vAlign w:val="center"/>
          </w:tcPr>
          <w:p w:rsidR="005F1503" w:rsidRDefault="00392EB3" w:rsidP="00392EB3">
            <w:pPr>
              <w:bidi/>
              <w:rPr>
                <w:rFonts w:hint="eastAsia"/>
              </w:rPr>
            </w:pPr>
            <w:r>
              <w:rPr>
                <w:rFonts w:cs="Amiri"/>
                <w:color w:val="262626"/>
                <w:sz w:val="20"/>
                <w:szCs w:val="20"/>
                <w:rtl/>
              </w:rPr>
              <w:t>SC-04</w:t>
            </w:r>
          </w:p>
        </w:tc>
        <w:tc>
          <w:tcPr>
            <w:tcW w:w="1134"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أمني </w:t>
            </w:r>
            <w:r>
              <w:rPr>
                <w:rFonts w:cs="Amiri"/>
                <w:color w:val="262626"/>
                <w:sz w:val="20"/>
                <w:szCs w:val="20"/>
                <w:rtl/>
              </w:rPr>
              <w:t>(</w:t>
            </w:r>
            <w:r>
              <w:rPr>
                <w:rFonts w:cs="Times New Roman"/>
                <w:color w:val="262626"/>
                <w:sz w:val="20"/>
                <w:szCs w:val="20"/>
                <w:rtl/>
              </w:rPr>
              <w:t>مخاطر</w:t>
            </w:r>
            <w:r>
              <w:rPr>
                <w:rFonts w:cs="Amiri"/>
                <w:color w:val="262626"/>
                <w:sz w:val="20"/>
                <w:szCs w:val="20"/>
                <w:rtl/>
              </w:rPr>
              <w:t>)</w:t>
            </w:r>
          </w:p>
        </w:tc>
        <w:tc>
          <w:tcPr>
            <w:tcW w:w="374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محاولة وصولٍ غير مصرّحٍ إلى </w:t>
            </w:r>
            <w:r>
              <w:rPr>
                <w:rFonts w:cs="Amiri"/>
                <w:color w:val="262626"/>
                <w:sz w:val="20"/>
                <w:szCs w:val="20"/>
                <w:rtl/>
              </w:rPr>
              <w:t xml:space="preserve">API </w:t>
            </w:r>
            <w:r>
              <w:rPr>
                <w:rFonts w:cs="Times New Roman"/>
                <w:color w:val="262626"/>
                <w:sz w:val="20"/>
                <w:szCs w:val="20"/>
                <w:rtl/>
              </w:rPr>
              <w:t xml:space="preserve">بكلمات مرور شائعة </w:t>
            </w:r>
            <w:r>
              <w:rPr>
                <w:rFonts w:cs="Amiri"/>
                <w:color w:val="262626"/>
                <w:sz w:val="20"/>
                <w:szCs w:val="20"/>
                <w:rtl/>
              </w:rPr>
              <w:t>(Bruteforce)</w:t>
            </w:r>
          </w:p>
        </w:tc>
        <w:tc>
          <w:tcPr>
            <w:tcW w:w="1928" w:type="dxa"/>
            <w:shd w:val="clear" w:color="auto" w:fill="F2F6FB"/>
            <w:vAlign w:val="center"/>
          </w:tcPr>
          <w:p w:rsidR="005F1503" w:rsidRDefault="00392EB3" w:rsidP="00392EB3">
            <w:pPr>
              <w:bidi/>
              <w:rPr>
                <w:rFonts w:hint="eastAsia"/>
              </w:rPr>
            </w:pPr>
            <w:r>
              <w:rPr>
                <w:rFonts w:cs="Amiri"/>
                <w:color w:val="262626"/>
                <w:sz w:val="20"/>
                <w:szCs w:val="20"/>
                <w:rtl/>
              </w:rPr>
              <w:t>FR-10, NFR-04, NFR-08</w:t>
            </w:r>
          </w:p>
        </w:tc>
      </w:tr>
      <w:tr w:rsidR="005F1503">
        <w:trPr>
          <w:jc w:val="center"/>
        </w:trPr>
        <w:tc>
          <w:tcPr>
            <w:tcW w:w="680" w:type="dxa"/>
            <w:vAlign w:val="center"/>
          </w:tcPr>
          <w:p w:rsidR="005F1503" w:rsidRDefault="00392EB3" w:rsidP="00392EB3">
            <w:pPr>
              <w:bidi/>
              <w:rPr>
                <w:rFonts w:hint="eastAsia"/>
              </w:rPr>
            </w:pPr>
            <w:r>
              <w:rPr>
                <w:rFonts w:cs="Amiri"/>
                <w:color w:val="262626"/>
                <w:sz w:val="20"/>
                <w:szCs w:val="20"/>
                <w:rtl/>
              </w:rPr>
              <w:t>SC-05</w:t>
            </w:r>
          </w:p>
        </w:tc>
        <w:tc>
          <w:tcPr>
            <w:tcW w:w="1134" w:type="dxa"/>
            <w:vAlign w:val="center"/>
          </w:tcPr>
          <w:p w:rsidR="005F1503" w:rsidRDefault="00392EB3" w:rsidP="00392EB3">
            <w:pPr>
              <w:bidi/>
              <w:rPr>
                <w:rFonts w:hint="eastAsia"/>
              </w:rPr>
            </w:pPr>
            <w:r>
              <w:rPr>
                <w:rFonts w:cs="Times New Roman"/>
                <w:color w:val="262626"/>
                <w:sz w:val="20"/>
                <w:szCs w:val="20"/>
                <w:rtl/>
              </w:rPr>
              <w:t xml:space="preserve">أمني </w:t>
            </w:r>
            <w:r>
              <w:rPr>
                <w:rFonts w:cs="Amiri"/>
                <w:color w:val="262626"/>
                <w:sz w:val="20"/>
                <w:szCs w:val="20"/>
                <w:rtl/>
              </w:rPr>
              <w:t>(</w:t>
            </w:r>
            <w:r>
              <w:rPr>
                <w:rFonts w:cs="Times New Roman"/>
                <w:color w:val="262626"/>
                <w:sz w:val="20"/>
                <w:szCs w:val="20"/>
                <w:rtl/>
              </w:rPr>
              <w:t>مخاطر</w:t>
            </w:r>
            <w:r>
              <w:rPr>
                <w:rFonts w:cs="Amiri"/>
                <w:color w:val="262626"/>
                <w:sz w:val="20"/>
                <w:szCs w:val="20"/>
                <w:rtl/>
              </w:rPr>
              <w:t>)</w:t>
            </w:r>
          </w:p>
        </w:tc>
        <w:tc>
          <w:tcPr>
            <w:tcW w:w="3742" w:type="dxa"/>
            <w:vAlign w:val="center"/>
          </w:tcPr>
          <w:p w:rsidR="005F1503" w:rsidRDefault="00392EB3" w:rsidP="00392EB3">
            <w:pPr>
              <w:bidi/>
              <w:rPr>
                <w:rFonts w:hint="eastAsia"/>
              </w:rPr>
            </w:pPr>
            <w:r>
              <w:rPr>
                <w:rFonts w:cs="Times New Roman"/>
                <w:color w:val="262626"/>
                <w:sz w:val="20"/>
                <w:szCs w:val="20"/>
                <w:rtl/>
              </w:rPr>
              <w:t xml:space="preserve">حقن قراءاتٍ شاذةٍ </w:t>
            </w:r>
            <w:r>
              <w:rPr>
                <w:rFonts w:cs="Amiri"/>
                <w:color w:val="262626"/>
                <w:sz w:val="20"/>
                <w:szCs w:val="20"/>
                <w:rtl/>
              </w:rPr>
              <w:t xml:space="preserve">(injection) </w:t>
            </w:r>
            <w:r>
              <w:rPr>
                <w:rFonts w:cs="Times New Roman"/>
                <w:color w:val="262626"/>
                <w:sz w:val="20"/>
                <w:szCs w:val="20"/>
                <w:rtl/>
              </w:rPr>
              <w:t>من جهازٍ مُحاكيٍّ لاختبار النموذج</w:t>
            </w:r>
          </w:p>
        </w:tc>
        <w:tc>
          <w:tcPr>
            <w:tcW w:w="1928" w:type="dxa"/>
            <w:vAlign w:val="center"/>
          </w:tcPr>
          <w:p w:rsidR="005F1503" w:rsidRDefault="00392EB3" w:rsidP="00392EB3">
            <w:pPr>
              <w:bidi/>
              <w:rPr>
                <w:rFonts w:hint="eastAsia"/>
              </w:rPr>
            </w:pPr>
            <w:r>
              <w:rPr>
                <w:rFonts w:cs="Amiri"/>
                <w:color w:val="262626"/>
                <w:sz w:val="20"/>
                <w:szCs w:val="20"/>
                <w:rtl/>
              </w:rPr>
              <w:t>FR-06..08, NFR-03</w:t>
            </w:r>
          </w:p>
        </w:tc>
      </w:tr>
      <w:tr w:rsidR="005F1503">
        <w:trPr>
          <w:jc w:val="center"/>
        </w:trPr>
        <w:tc>
          <w:tcPr>
            <w:tcW w:w="680" w:type="dxa"/>
            <w:shd w:val="clear" w:color="auto" w:fill="F2F6FB"/>
            <w:vAlign w:val="center"/>
          </w:tcPr>
          <w:p w:rsidR="005F1503" w:rsidRDefault="00392EB3" w:rsidP="00392EB3">
            <w:pPr>
              <w:bidi/>
              <w:rPr>
                <w:rFonts w:hint="eastAsia"/>
              </w:rPr>
            </w:pPr>
            <w:r>
              <w:rPr>
                <w:rFonts w:cs="Amiri"/>
                <w:color w:val="262626"/>
                <w:sz w:val="20"/>
                <w:szCs w:val="20"/>
                <w:rtl/>
              </w:rPr>
              <w:t>SC-06</w:t>
            </w:r>
          </w:p>
        </w:tc>
        <w:tc>
          <w:tcPr>
            <w:tcW w:w="1134"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أمني </w:t>
            </w:r>
            <w:r>
              <w:rPr>
                <w:rFonts w:cs="Amiri"/>
                <w:color w:val="262626"/>
                <w:sz w:val="20"/>
                <w:szCs w:val="20"/>
                <w:rtl/>
              </w:rPr>
              <w:t>(</w:t>
            </w:r>
            <w:r>
              <w:rPr>
                <w:rFonts w:cs="Times New Roman"/>
                <w:color w:val="262626"/>
                <w:sz w:val="20"/>
                <w:szCs w:val="20"/>
                <w:rtl/>
              </w:rPr>
              <w:t>مخاطر</w:t>
            </w:r>
            <w:r>
              <w:rPr>
                <w:rFonts w:cs="Amiri"/>
                <w:color w:val="262626"/>
                <w:sz w:val="20"/>
                <w:szCs w:val="20"/>
                <w:rtl/>
              </w:rPr>
              <w:t>)</w:t>
            </w:r>
          </w:p>
        </w:tc>
        <w:tc>
          <w:tcPr>
            <w:tcW w:w="3742" w:type="dxa"/>
            <w:shd w:val="clear" w:color="auto" w:fill="F2F6FB"/>
            <w:vAlign w:val="center"/>
          </w:tcPr>
          <w:p w:rsidR="005F1503" w:rsidRDefault="00392EB3" w:rsidP="00392EB3">
            <w:pPr>
              <w:bidi/>
              <w:rPr>
                <w:rFonts w:hint="eastAsia"/>
              </w:rPr>
            </w:pPr>
            <w:r>
              <w:rPr>
                <w:rFonts w:cs="Times New Roman"/>
                <w:color w:val="262626"/>
                <w:sz w:val="20"/>
                <w:szCs w:val="20"/>
                <w:rtl/>
              </w:rPr>
              <w:t xml:space="preserve">هجوم </w:t>
            </w:r>
            <w:r>
              <w:rPr>
                <w:rFonts w:cs="Amiri"/>
                <w:color w:val="262626"/>
                <w:sz w:val="20"/>
                <w:szCs w:val="20"/>
                <w:rtl/>
              </w:rPr>
              <w:t xml:space="preserve">Replay: </w:t>
            </w:r>
            <w:r>
              <w:rPr>
                <w:rFonts w:cs="Times New Roman"/>
                <w:color w:val="262626"/>
                <w:sz w:val="20"/>
                <w:szCs w:val="20"/>
                <w:rtl/>
              </w:rPr>
              <w:t>إعادة إرسال أمر تحكّمٍ صالحٍ سابق</w:t>
            </w:r>
          </w:p>
        </w:tc>
        <w:tc>
          <w:tcPr>
            <w:tcW w:w="1928" w:type="dxa"/>
            <w:shd w:val="clear" w:color="auto" w:fill="F2F6FB"/>
            <w:vAlign w:val="center"/>
          </w:tcPr>
          <w:p w:rsidR="005F1503" w:rsidRDefault="00392EB3" w:rsidP="00392EB3">
            <w:pPr>
              <w:bidi/>
              <w:rPr>
                <w:rFonts w:hint="eastAsia"/>
              </w:rPr>
            </w:pPr>
            <w:r>
              <w:rPr>
                <w:rFonts w:cs="Amiri"/>
                <w:color w:val="262626"/>
                <w:sz w:val="20"/>
                <w:szCs w:val="20"/>
                <w:rtl/>
              </w:rPr>
              <w:t>FR-10, NFR-04, NFR-08</w:t>
            </w:r>
          </w:p>
        </w:tc>
      </w:tr>
    </w:tbl>
    <w:p w:rsidR="005F1503" w:rsidRDefault="005F1503" w:rsidP="00392EB3">
      <w:pPr>
        <w:bidi/>
        <w:spacing w:after="120"/>
        <w:rPr>
          <w:rFonts w:hint="eastAsia"/>
        </w:rPr>
      </w:pPr>
    </w:p>
    <w:p w:rsidR="005F1503" w:rsidRDefault="00392EB3" w:rsidP="00392EB3">
      <w:pPr>
        <w:bidi/>
        <w:spacing w:after="120" w:line="360" w:lineRule="auto"/>
        <w:ind w:firstLine="340"/>
        <w:rPr>
          <w:rFonts w:hint="eastAsia"/>
        </w:rPr>
      </w:pPr>
      <w:r>
        <w:rPr>
          <w:rFonts w:cs="Times New Roman"/>
          <w:szCs w:val="28"/>
          <w:rtl/>
        </w:rPr>
        <w:t xml:space="preserve">في السيناريو </w:t>
      </w:r>
      <w:r>
        <w:rPr>
          <w:rFonts w:cs="Amiri"/>
          <w:szCs w:val="28"/>
          <w:rtl/>
        </w:rPr>
        <w:t>SC-01 (</w:t>
      </w:r>
      <w:r>
        <w:rPr>
          <w:rFonts w:cs="Times New Roman"/>
          <w:szCs w:val="28"/>
          <w:rtl/>
        </w:rPr>
        <w:t>الري الذكي</w:t>
      </w:r>
      <w:r>
        <w:rPr>
          <w:rFonts w:cs="Amiri"/>
          <w:szCs w:val="28"/>
          <w:rtl/>
        </w:rPr>
        <w:t>)</w:t>
      </w:r>
      <w:r>
        <w:rPr>
          <w:rFonts w:cs="Times New Roman"/>
          <w:szCs w:val="28"/>
          <w:rtl/>
        </w:rPr>
        <w:t xml:space="preserve">، رُبط </w:t>
      </w:r>
      <w:r>
        <w:rPr>
          <w:rFonts w:cs="Amiri"/>
          <w:szCs w:val="28"/>
          <w:rtl/>
        </w:rPr>
        <w:t xml:space="preserve">ESP32 </w:t>
      </w:r>
      <w:r>
        <w:rPr>
          <w:rFonts w:cs="Times New Roman"/>
          <w:szCs w:val="28"/>
          <w:rtl/>
        </w:rPr>
        <w:t xml:space="preserve">بمستشعرات رطوبة التربة ودرجة الحرارة والغاز، وبمضخّةٍ عبر </w:t>
      </w:r>
      <w:r>
        <w:rPr>
          <w:rFonts w:cs="Amiri"/>
          <w:szCs w:val="28"/>
          <w:rtl/>
        </w:rPr>
        <w:t xml:space="preserve">Relay. </w:t>
      </w:r>
      <w:r>
        <w:rPr>
          <w:rFonts w:cs="Times New Roman"/>
          <w:szCs w:val="28"/>
          <w:rtl/>
        </w:rPr>
        <w:t xml:space="preserve">جُمعت بياناتٌ كل </w:t>
      </w:r>
      <w:r>
        <w:rPr>
          <w:rFonts w:cs="Amiri"/>
          <w:szCs w:val="28"/>
          <w:rtl/>
        </w:rPr>
        <w:t xml:space="preserve">10 </w:t>
      </w:r>
      <w:r>
        <w:rPr>
          <w:rFonts w:cs="Times New Roman"/>
          <w:szCs w:val="28"/>
          <w:rtl/>
        </w:rPr>
        <w:t xml:space="preserve">ثوانٍ، وشُغِّلت المضخّة تلقائياً عند انخفاض رطوبة التربة عن </w:t>
      </w:r>
      <w:r>
        <w:rPr>
          <w:rFonts w:cs="Amiri"/>
          <w:szCs w:val="28"/>
          <w:rtl/>
        </w:rPr>
        <w:t xml:space="preserve">40% </w:t>
      </w:r>
      <w:r>
        <w:rPr>
          <w:rFonts w:cs="Times New Roman"/>
          <w:szCs w:val="28"/>
          <w:rtl/>
        </w:rPr>
        <w:t xml:space="preserve">وإطفاؤها عند بلوغها </w:t>
      </w:r>
      <w:r>
        <w:rPr>
          <w:rFonts w:cs="Amiri"/>
          <w:szCs w:val="28"/>
          <w:rtl/>
        </w:rPr>
        <w:t xml:space="preserve">70%. </w:t>
      </w:r>
      <w:r>
        <w:rPr>
          <w:rFonts w:cs="Times New Roman"/>
          <w:szCs w:val="28"/>
          <w:rtl/>
        </w:rPr>
        <w:t xml:space="preserve">جرى تشغيل النظام لمدّة </w:t>
      </w:r>
      <w:r>
        <w:rPr>
          <w:rFonts w:cs="Amiri"/>
          <w:szCs w:val="28"/>
          <w:rtl/>
        </w:rPr>
        <w:t xml:space="preserve">7 </w:t>
      </w:r>
      <w:r>
        <w:rPr>
          <w:rFonts w:cs="Times New Roman"/>
          <w:szCs w:val="28"/>
          <w:rtl/>
        </w:rPr>
        <w:t xml:space="preserve">أيامٍ متواصلة، وقُورِن استهلاك المياه والطاقة بمجموعةٍ مرجعيةٍ </w:t>
      </w:r>
      <w:r>
        <w:rPr>
          <w:rFonts w:cs="Amiri"/>
          <w:szCs w:val="28"/>
          <w:rtl/>
        </w:rPr>
        <w:t>(</w:t>
      </w:r>
      <w:r>
        <w:rPr>
          <w:rFonts w:cs="Times New Roman"/>
          <w:szCs w:val="28"/>
          <w:rtl/>
        </w:rPr>
        <w:t>الري اليدوي بالجدول الزمني الثابت</w:t>
      </w:r>
      <w:r>
        <w:rPr>
          <w:rFonts w:cs="Amiri"/>
          <w:szCs w:val="28"/>
          <w:rtl/>
        </w:rPr>
        <w:t xml:space="preserve">). </w:t>
      </w:r>
      <w:r>
        <w:rPr>
          <w:rFonts w:cs="Times New Roman"/>
          <w:szCs w:val="28"/>
          <w:rtl/>
        </w:rPr>
        <w:t xml:space="preserve">وستُعرَض النتائج التفصيلية في الفصل الخامس، لكنّ النتيجة الأولية أظهرت خفض استهلاك المياه بنسبة </w:t>
      </w:r>
      <w:r>
        <w:rPr>
          <w:rFonts w:cs="Amiri"/>
          <w:szCs w:val="28"/>
          <w:rtl/>
        </w:rPr>
        <w:t xml:space="preserve">27% </w:t>
      </w:r>
      <w:r>
        <w:rPr>
          <w:rFonts w:cs="Times New Roman"/>
          <w:szCs w:val="28"/>
          <w:rtl/>
        </w:rPr>
        <w:t xml:space="preserve">واستهلاك الطاقة بنسبة </w:t>
      </w:r>
      <w:r>
        <w:rPr>
          <w:rFonts w:cs="Amiri"/>
          <w:szCs w:val="28"/>
          <w:rtl/>
        </w:rPr>
        <w:t>31%.</w:t>
      </w:r>
    </w:p>
    <w:p w:rsidR="005F1503" w:rsidRDefault="00392EB3" w:rsidP="00392EB3">
      <w:pPr>
        <w:bidi/>
        <w:spacing w:after="120" w:line="360" w:lineRule="auto"/>
        <w:ind w:firstLine="340"/>
        <w:rPr>
          <w:rFonts w:hint="eastAsia"/>
        </w:rPr>
      </w:pPr>
      <w:r>
        <w:rPr>
          <w:rFonts w:cs="Times New Roman"/>
          <w:szCs w:val="28"/>
          <w:rtl/>
        </w:rPr>
        <w:t xml:space="preserve">في السيناريو </w:t>
      </w:r>
      <w:r>
        <w:rPr>
          <w:rFonts w:cs="Amiri"/>
          <w:szCs w:val="28"/>
          <w:rtl/>
        </w:rPr>
        <w:t>SC-03 (</w:t>
      </w:r>
      <w:r>
        <w:rPr>
          <w:rFonts w:cs="Times New Roman"/>
          <w:szCs w:val="28"/>
          <w:rtl/>
        </w:rPr>
        <w:t xml:space="preserve">هجوم </w:t>
      </w:r>
      <w:r>
        <w:rPr>
          <w:rFonts w:cs="Amiri"/>
          <w:szCs w:val="28"/>
          <w:rtl/>
        </w:rPr>
        <w:t>DDoS)</w:t>
      </w:r>
      <w:r>
        <w:rPr>
          <w:rFonts w:cs="Times New Roman"/>
          <w:szCs w:val="28"/>
          <w:rtl/>
        </w:rPr>
        <w:t xml:space="preserve">، استُخدم سكربت </w:t>
      </w:r>
      <w:r>
        <w:rPr>
          <w:rFonts w:cs="Amiri"/>
          <w:szCs w:val="28"/>
          <w:rtl/>
        </w:rPr>
        <w:t xml:space="preserve">Python </w:t>
      </w:r>
      <w:r>
        <w:rPr>
          <w:rFonts w:cs="Times New Roman"/>
          <w:szCs w:val="28"/>
          <w:rtl/>
        </w:rPr>
        <w:t xml:space="preserve">يُحاكي </w:t>
      </w:r>
      <w:r>
        <w:rPr>
          <w:rFonts w:cs="Amiri"/>
          <w:szCs w:val="28"/>
          <w:rtl/>
        </w:rPr>
        <w:t xml:space="preserve">50 </w:t>
      </w:r>
      <w:r>
        <w:rPr>
          <w:rFonts w:cs="Times New Roman"/>
          <w:szCs w:val="28"/>
          <w:rtl/>
        </w:rPr>
        <w:t xml:space="preserve">جهازٍ مُخترَقٍ يُرسل كلٌّ منها </w:t>
      </w:r>
      <w:r>
        <w:rPr>
          <w:rFonts w:cs="Amiri"/>
          <w:szCs w:val="28"/>
          <w:rtl/>
        </w:rPr>
        <w:t xml:space="preserve">20 </w:t>
      </w:r>
      <w:r>
        <w:rPr>
          <w:rFonts w:cs="Times New Roman"/>
          <w:szCs w:val="28"/>
          <w:rtl/>
        </w:rPr>
        <w:t>رسالة</w:t>
      </w:r>
      <w:r>
        <w:rPr>
          <w:rFonts w:cs="Amiri"/>
          <w:szCs w:val="28"/>
          <w:rtl/>
        </w:rPr>
        <w:t>/</w:t>
      </w:r>
      <w:r>
        <w:rPr>
          <w:rFonts w:cs="Times New Roman"/>
          <w:szCs w:val="28"/>
          <w:rtl/>
        </w:rPr>
        <w:t xml:space="preserve">ثانية إلى موضوع </w:t>
      </w:r>
      <w:r>
        <w:rPr>
          <w:rFonts w:cs="Amiri"/>
          <w:szCs w:val="28"/>
          <w:rtl/>
        </w:rPr>
        <w:t xml:space="preserve">MQTT </w:t>
      </w:r>
      <w:r>
        <w:rPr>
          <w:rFonts w:cs="Times New Roman"/>
          <w:szCs w:val="28"/>
          <w:rtl/>
        </w:rPr>
        <w:t xml:space="preserve">العشوائي، بإجمالي </w:t>
      </w:r>
      <w:r>
        <w:rPr>
          <w:rFonts w:cs="Amiri"/>
          <w:szCs w:val="28"/>
          <w:rtl/>
        </w:rPr>
        <w:t xml:space="preserve">1000 </w:t>
      </w:r>
      <w:r>
        <w:rPr>
          <w:rFonts w:cs="Times New Roman"/>
          <w:szCs w:val="28"/>
          <w:rtl/>
        </w:rPr>
        <w:t>رسالة</w:t>
      </w:r>
      <w:r>
        <w:rPr>
          <w:rFonts w:cs="Amiri"/>
          <w:szCs w:val="28"/>
          <w:rtl/>
        </w:rPr>
        <w:t>/</w:t>
      </w:r>
      <w:r>
        <w:rPr>
          <w:rFonts w:cs="Times New Roman"/>
          <w:szCs w:val="28"/>
          <w:rtl/>
        </w:rPr>
        <w:t>ثانية</w:t>
      </w:r>
      <w:r>
        <w:rPr>
          <w:rFonts w:cs="Amiri"/>
          <w:szCs w:val="28"/>
          <w:rtl/>
        </w:rPr>
        <w:t xml:space="preserve">. </w:t>
      </w:r>
      <w:r>
        <w:rPr>
          <w:rFonts w:cs="Times New Roman"/>
          <w:szCs w:val="28"/>
          <w:rtl/>
        </w:rPr>
        <w:t xml:space="preserve">كان النموذج قادراً على رصد الارتفاع المفاجئ في معدّل الرسائل </w:t>
      </w:r>
      <w:r>
        <w:rPr>
          <w:rFonts w:cs="Amiri"/>
          <w:szCs w:val="28"/>
          <w:rtl/>
        </w:rPr>
        <w:t xml:space="preserve">(Feature: Message Rate) </w:t>
      </w:r>
      <w:r>
        <w:rPr>
          <w:rFonts w:cs="Times New Roman"/>
          <w:szCs w:val="28"/>
          <w:rtl/>
        </w:rPr>
        <w:t xml:space="preserve">خلال </w:t>
      </w:r>
      <w:r>
        <w:rPr>
          <w:rFonts w:cs="Amiri"/>
          <w:szCs w:val="28"/>
          <w:rtl/>
        </w:rPr>
        <w:t xml:space="preserve">3 </w:t>
      </w:r>
      <w:r>
        <w:rPr>
          <w:rFonts w:cs="Times New Roman"/>
          <w:szCs w:val="28"/>
          <w:rtl/>
        </w:rPr>
        <w:t xml:space="preserve">ثوانٍ، وأطلق إنذاراً عالياً مع تصنيف المصدر </w:t>
      </w:r>
      <w:r>
        <w:rPr>
          <w:rFonts w:cs="Amiri"/>
          <w:szCs w:val="28"/>
          <w:rtl/>
        </w:rPr>
        <w:t xml:space="preserve">(IP + Device ID). </w:t>
      </w:r>
      <w:r>
        <w:rPr>
          <w:rFonts w:cs="Times New Roman"/>
          <w:szCs w:val="28"/>
          <w:rtl/>
        </w:rPr>
        <w:t xml:space="preserve">وتأكّد الكشف من قِبل نموذج </w:t>
      </w:r>
      <w:r>
        <w:rPr>
          <w:rFonts w:cs="Amiri"/>
          <w:szCs w:val="28"/>
          <w:rtl/>
        </w:rPr>
        <w:t xml:space="preserve">LSTM </w:t>
      </w:r>
      <w:r>
        <w:rPr>
          <w:rFonts w:cs="Times New Roman"/>
          <w:szCs w:val="28"/>
          <w:rtl/>
        </w:rPr>
        <w:t>الذي رصد الشذوذ في نمط الوقت بين الرسائل</w:t>
      </w:r>
      <w:r>
        <w:rPr>
          <w:rFonts w:cs="Amiri"/>
          <w:szCs w:val="28"/>
          <w:rtl/>
        </w:rPr>
        <w:t xml:space="preserve">. </w:t>
      </w:r>
      <w:r>
        <w:rPr>
          <w:rFonts w:cs="Times New Roman"/>
          <w:szCs w:val="28"/>
          <w:rtl/>
        </w:rPr>
        <w:t xml:space="preserve">لم تنخفض استجابة النظام للقراءات الشرعية خلال الهجوم بفضل معدِّل تحديد الطلبات </w:t>
      </w:r>
      <w:r>
        <w:rPr>
          <w:rFonts w:cs="Amiri"/>
          <w:szCs w:val="28"/>
          <w:rtl/>
        </w:rPr>
        <w:t xml:space="preserve">(Rate Limiting) </w:t>
      </w:r>
      <w:r>
        <w:rPr>
          <w:rFonts w:cs="Times New Roman"/>
          <w:szCs w:val="28"/>
          <w:rtl/>
        </w:rPr>
        <w:t xml:space="preserve">في واجهة </w:t>
      </w:r>
      <w:r>
        <w:rPr>
          <w:rFonts w:cs="Amiri"/>
          <w:szCs w:val="28"/>
          <w:rtl/>
        </w:rPr>
        <w:t>API.</w:t>
      </w:r>
    </w:p>
    <w:p w:rsidR="005F1503" w:rsidRDefault="00392EB3" w:rsidP="00392EB3">
      <w:pPr>
        <w:bidi/>
        <w:spacing w:after="120" w:line="360" w:lineRule="auto"/>
        <w:ind w:firstLine="340"/>
        <w:rPr>
          <w:rFonts w:hint="eastAsia"/>
        </w:rPr>
      </w:pPr>
      <w:r>
        <w:rPr>
          <w:rFonts w:cs="Times New Roman"/>
          <w:szCs w:val="28"/>
          <w:rtl/>
        </w:rPr>
        <w:t xml:space="preserve">في السيناريو </w:t>
      </w:r>
      <w:r>
        <w:rPr>
          <w:rFonts w:cs="Amiri"/>
          <w:szCs w:val="28"/>
          <w:rtl/>
        </w:rPr>
        <w:t>SC-04 (Bruteforce)</w:t>
      </w:r>
      <w:r>
        <w:rPr>
          <w:rFonts w:cs="Times New Roman"/>
          <w:szCs w:val="28"/>
          <w:rtl/>
        </w:rPr>
        <w:t xml:space="preserve">، استُخدمت أداة </w:t>
      </w:r>
      <w:r>
        <w:rPr>
          <w:rFonts w:cs="Amiri"/>
          <w:szCs w:val="28"/>
          <w:rtl/>
        </w:rPr>
        <w:t xml:space="preserve">Hydra </w:t>
      </w:r>
      <w:r>
        <w:rPr>
          <w:rFonts w:cs="Times New Roman"/>
          <w:szCs w:val="28"/>
          <w:rtl/>
        </w:rPr>
        <w:t xml:space="preserve">لتجربة </w:t>
      </w:r>
      <w:r>
        <w:rPr>
          <w:rFonts w:cs="Amiri"/>
          <w:szCs w:val="28"/>
          <w:rtl/>
        </w:rPr>
        <w:t xml:space="preserve">10,000 </w:t>
      </w:r>
      <w:r>
        <w:rPr>
          <w:rFonts w:cs="Times New Roman"/>
          <w:szCs w:val="28"/>
          <w:rtl/>
        </w:rPr>
        <w:t>كلمة مرورٍ شائعةٍ على نقطة</w:t>
      </w:r>
      <w:r>
        <w:rPr>
          <w:rFonts w:cs="Amiri"/>
          <w:szCs w:val="28"/>
          <w:rtl/>
        </w:rPr>
        <w:t xml:space="preserve"> /api/login. </w:t>
      </w:r>
      <w:r>
        <w:rPr>
          <w:rFonts w:cs="Times New Roman"/>
          <w:szCs w:val="28"/>
          <w:rtl/>
        </w:rPr>
        <w:t xml:space="preserve">تمكّن نظام </w:t>
      </w:r>
      <w:r>
        <w:rPr>
          <w:rFonts w:cs="Amiri"/>
          <w:szCs w:val="28"/>
          <w:rtl/>
        </w:rPr>
        <w:t xml:space="preserve">Rate Limiting (5 </w:t>
      </w:r>
      <w:r>
        <w:rPr>
          <w:rFonts w:cs="Times New Roman"/>
          <w:szCs w:val="28"/>
          <w:rtl/>
        </w:rPr>
        <w:t>محاولات</w:t>
      </w:r>
      <w:r>
        <w:rPr>
          <w:rFonts w:cs="Amiri"/>
          <w:szCs w:val="28"/>
          <w:rtl/>
        </w:rPr>
        <w:t>/</w:t>
      </w:r>
      <w:r>
        <w:rPr>
          <w:rFonts w:cs="Times New Roman"/>
          <w:szCs w:val="28"/>
          <w:rtl/>
        </w:rPr>
        <w:t xml:space="preserve">دقيقة لكل </w:t>
      </w:r>
      <w:r>
        <w:rPr>
          <w:rFonts w:cs="Amiri"/>
          <w:szCs w:val="28"/>
          <w:rtl/>
        </w:rPr>
        <w:t xml:space="preserve">IP) </w:t>
      </w:r>
      <w:r>
        <w:rPr>
          <w:rFonts w:cs="Times New Roman"/>
          <w:szCs w:val="28"/>
          <w:rtl/>
        </w:rPr>
        <w:t xml:space="preserve">من منع الهجوم بعد </w:t>
      </w:r>
      <w:r>
        <w:rPr>
          <w:rFonts w:cs="Amiri"/>
          <w:szCs w:val="28"/>
          <w:rtl/>
        </w:rPr>
        <w:t xml:space="preserve">5 </w:t>
      </w:r>
      <w:r>
        <w:rPr>
          <w:rFonts w:cs="Times New Roman"/>
          <w:szCs w:val="28"/>
          <w:rtl/>
        </w:rPr>
        <w:t xml:space="preserve">محاولاتٍ، وتمّ حظر </w:t>
      </w:r>
      <w:r>
        <w:rPr>
          <w:rFonts w:cs="Amiri"/>
          <w:szCs w:val="28"/>
          <w:rtl/>
        </w:rPr>
        <w:t xml:space="preserve">IP </w:t>
      </w:r>
      <w:r>
        <w:rPr>
          <w:rFonts w:cs="Times New Roman"/>
          <w:szCs w:val="28"/>
          <w:rtl/>
        </w:rPr>
        <w:t xml:space="preserve">المصدر تلقائياً لمدّة </w:t>
      </w:r>
      <w:r>
        <w:rPr>
          <w:rFonts w:cs="Amiri"/>
          <w:szCs w:val="28"/>
          <w:rtl/>
        </w:rPr>
        <w:t xml:space="preserve">15 </w:t>
      </w:r>
      <w:r>
        <w:rPr>
          <w:rFonts w:cs="Times New Roman"/>
          <w:szCs w:val="28"/>
          <w:rtl/>
        </w:rPr>
        <w:t>دقيقة</w:t>
      </w:r>
      <w:r>
        <w:rPr>
          <w:rFonts w:cs="Amiri"/>
          <w:szCs w:val="28"/>
          <w:rtl/>
        </w:rPr>
        <w:t xml:space="preserve">. </w:t>
      </w:r>
      <w:r>
        <w:rPr>
          <w:rFonts w:cs="Times New Roman"/>
          <w:szCs w:val="28"/>
          <w:rtl/>
        </w:rPr>
        <w:t>كما أُطلِق تنبيهٌ أمنيٌّ في لوحة التحكم</w:t>
      </w:r>
      <w:r>
        <w:rPr>
          <w:rFonts w:cs="Amiri"/>
          <w:szCs w:val="28"/>
          <w:rtl/>
        </w:rPr>
        <w:t xml:space="preserve">. </w:t>
      </w:r>
      <w:r>
        <w:rPr>
          <w:rFonts w:cs="Times New Roman"/>
          <w:szCs w:val="28"/>
          <w:rtl/>
        </w:rPr>
        <w:t xml:space="preserve">أمّا في السيناريو </w:t>
      </w:r>
      <w:r>
        <w:rPr>
          <w:rFonts w:cs="Amiri"/>
          <w:szCs w:val="28"/>
          <w:rtl/>
        </w:rPr>
        <w:t>SC-06 (Replay)</w:t>
      </w:r>
      <w:r>
        <w:rPr>
          <w:rFonts w:cs="Times New Roman"/>
          <w:szCs w:val="28"/>
          <w:rtl/>
        </w:rPr>
        <w:t xml:space="preserve">، فقد أُعيد إرسال أمر تشغيل </w:t>
      </w:r>
      <w:r>
        <w:rPr>
          <w:rFonts w:cs="Amiri"/>
          <w:szCs w:val="28"/>
          <w:rtl/>
        </w:rPr>
        <w:t xml:space="preserve">Relay </w:t>
      </w:r>
      <w:r>
        <w:rPr>
          <w:rFonts w:cs="Times New Roman"/>
          <w:szCs w:val="28"/>
          <w:rtl/>
        </w:rPr>
        <w:t xml:space="preserve">صالحٍ سُجِّل سابقاً، فتمكّن النظام من رصد التكرار عبر طابع </w:t>
      </w:r>
      <w:r>
        <w:rPr>
          <w:rFonts w:cs="Amiri"/>
          <w:szCs w:val="28"/>
          <w:rtl/>
        </w:rPr>
        <w:t xml:space="preserve">nonce (Number used once) </w:t>
      </w:r>
      <w:r>
        <w:rPr>
          <w:rFonts w:cs="Times New Roman"/>
          <w:szCs w:val="28"/>
          <w:rtl/>
        </w:rPr>
        <w:t>المُدمج في كل أمرٍ، فتجاهل الأمر المُعاد</w:t>
      </w:r>
      <w:r>
        <w:rPr>
          <w:rFonts w:cs="Amiri"/>
          <w:szCs w:val="28"/>
          <w:rtl/>
        </w:rPr>
        <w:t>.</w:t>
      </w:r>
    </w:p>
    <w:p w:rsidR="005F1503" w:rsidRDefault="00392EB3" w:rsidP="00392EB3">
      <w:pPr>
        <w:bidi/>
        <w:spacing w:after="120" w:line="360" w:lineRule="auto"/>
        <w:ind w:firstLine="283"/>
        <w:rPr>
          <w:rFonts w:hint="eastAsia"/>
        </w:rPr>
      </w:pPr>
      <w:r>
        <w:rPr>
          <w:rFonts w:cs="Times New Roman"/>
          <w:szCs w:val="28"/>
          <w:rtl/>
        </w:rPr>
        <w:lastRenderedPageBreak/>
        <w:t xml:space="preserve">بصفةٍ عامة، أظهرت السيناريوهات الستة أنّ النظام يستوفي جميع المتطلبات الوظيفية </w:t>
      </w:r>
      <w:r>
        <w:rPr>
          <w:rFonts w:cs="Amiri"/>
          <w:szCs w:val="28"/>
          <w:rtl/>
        </w:rPr>
        <w:t xml:space="preserve">(FR-01 </w:t>
      </w:r>
      <w:r>
        <w:rPr>
          <w:rFonts w:cs="Times New Roman"/>
          <w:szCs w:val="28"/>
          <w:rtl/>
        </w:rPr>
        <w:t xml:space="preserve">إلى </w:t>
      </w:r>
      <w:r>
        <w:rPr>
          <w:rFonts w:cs="Amiri"/>
          <w:szCs w:val="28"/>
          <w:rtl/>
        </w:rPr>
        <w:t xml:space="preserve">FR-10) </w:t>
      </w:r>
      <w:r>
        <w:rPr>
          <w:rFonts w:cs="Times New Roman"/>
          <w:szCs w:val="28"/>
          <w:rtl/>
        </w:rPr>
        <w:t xml:space="preserve">وجميع المتطلبات غير الوظيفية المُختبَرة </w:t>
      </w:r>
      <w:r>
        <w:rPr>
          <w:rFonts w:cs="Amiri"/>
          <w:szCs w:val="28"/>
          <w:rtl/>
        </w:rPr>
        <w:t xml:space="preserve">(NFR-01 </w:t>
      </w:r>
      <w:r>
        <w:rPr>
          <w:rFonts w:cs="Times New Roman"/>
          <w:szCs w:val="28"/>
          <w:rtl/>
        </w:rPr>
        <w:t xml:space="preserve">إلى </w:t>
      </w:r>
      <w:r>
        <w:rPr>
          <w:rFonts w:cs="Amiri"/>
          <w:szCs w:val="28"/>
          <w:rtl/>
        </w:rPr>
        <w:t xml:space="preserve">NFR-08). </w:t>
      </w:r>
      <w:r>
        <w:rPr>
          <w:rFonts w:cs="Times New Roman"/>
          <w:szCs w:val="28"/>
          <w:rtl/>
        </w:rPr>
        <w:t>وستُحلَّل النتائج تفصيلياً في الفصل الخامس بدلالاتٍ كميّةٍ ومقارناتٍ بالأنظمة السابقة</w:t>
      </w:r>
      <w:r>
        <w:rPr>
          <w:rFonts w:cs="Amiri"/>
          <w:szCs w:val="28"/>
          <w:rtl/>
        </w:rPr>
        <w:t>.</w:t>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الفصل الخامس</w:t>
      </w:r>
      <w:r>
        <w:rPr>
          <w:rFonts w:cs="Amiri"/>
          <w:b/>
          <w:bCs/>
          <w:color w:val="1F4E79"/>
          <w:sz w:val="40"/>
          <w:szCs w:val="40"/>
          <w:rtl/>
        </w:rPr>
        <w:t xml:space="preserve">: </w:t>
      </w:r>
      <w:r>
        <w:rPr>
          <w:rFonts w:cs="Times New Roman"/>
          <w:b/>
          <w:bCs/>
          <w:color w:val="1F4E79"/>
          <w:sz w:val="40"/>
          <w:szCs w:val="40"/>
          <w:rtl/>
        </w:rPr>
        <w:t>النتائج والتقييم والخاتمة</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5.1  </w:t>
      </w:r>
      <w:r>
        <w:rPr>
          <w:rFonts w:cs="Times New Roman"/>
          <w:b/>
          <w:bCs/>
          <w:color w:val="1F4E79"/>
          <w:sz w:val="32"/>
          <w:szCs w:val="32"/>
          <w:rtl/>
        </w:rPr>
        <w:t>مقدمة الفصل</w:t>
      </w:r>
    </w:p>
    <w:p w:rsidR="005F1503" w:rsidRDefault="00392EB3" w:rsidP="00392EB3">
      <w:pPr>
        <w:bidi/>
        <w:spacing w:after="120" w:line="360" w:lineRule="auto"/>
        <w:ind w:firstLine="340"/>
        <w:rPr>
          <w:rFonts w:hint="eastAsia"/>
        </w:rPr>
      </w:pPr>
      <w:r>
        <w:rPr>
          <w:rFonts w:cs="Times New Roman"/>
          <w:szCs w:val="28"/>
          <w:rtl/>
        </w:rPr>
        <w:t>يُقدّم هذا الفصل التحليل الكمّي والكيفي لنتائج النموذج المقترح بعد التنفيذ والاختبار</w:t>
      </w:r>
      <w:r>
        <w:rPr>
          <w:rFonts w:cs="Amiri"/>
          <w:szCs w:val="28"/>
          <w:rtl/>
        </w:rPr>
        <w:t xml:space="preserve">. </w:t>
      </w:r>
      <w:r>
        <w:rPr>
          <w:rFonts w:cs="Times New Roman"/>
          <w:szCs w:val="28"/>
          <w:rtl/>
        </w:rPr>
        <w:t>يتناول الفصل أربعة محاور</w:t>
      </w:r>
      <w:r>
        <w:rPr>
          <w:rFonts w:cs="Amiri"/>
          <w:szCs w:val="28"/>
          <w:rtl/>
        </w:rPr>
        <w:t xml:space="preserve">: (1) </w:t>
      </w:r>
      <w:r>
        <w:rPr>
          <w:rFonts w:cs="Times New Roman"/>
          <w:szCs w:val="28"/>
          <w:rtl/>
        </w:rPr>
        <w:t xml:space="preserve">تقييم أداء النظام في الزمن الآني بدلالات زمن الاستجابة ومعدّل نقل البيانات؛ </w:t>
      </w:r>
      <w:r>
        <w:rPr>
          <w:rFonts w:cs="Amiri"/>
          <w:szCs w:val="28"/>
          <w:rtl/>
        </w:rPr>
        <w:t xml:space="preserve">(2) </w:t>
      </w:r>
      <w:r>
        <w:rPr>
          <w:rFonts w:cs="Times New Roman"/>
          <w:szCs w:val="28"/>
          <w:rtl/>
        </w:rPr>
        <w:t xml:space="preserve">تقييم الفرص بدلالات تحسّن كفاءة استهلاك الموارد في سيناريو الزراعة الذكية؛ </w:t>
      </w:r>
      <w:r>
        <w:rPr>
          <w:rFonts w:cs="Amiri"/>
          <w:szCs w:val="28"/>
          <w:rtl/>
        </w:rPr>
        <w:t xml:space="preserve">(3) </w:t>
      </w:r>
      <w:r>
        <w:rPr>
          <w:rFonts w:cs="Times New Roman"/>
          <w:szCs w:val="28"/>
          <w:rtl/>
        </w:rPr>
        <w:t xml:space="preserve">تقييم المخاطر وفعالية كشف الشذوذ الأمني بدلالات الدقة ومنحنى </w:t>
      </w:r>
      <w:r>
        <w:rPr>
          <w:rFonts w:cs="Amiri"/>
          <w:szCs w:val="28"/>
          <w:rtl/>
        </w:rPr>
        <w:t xml:space="preserve">ROC </w:t>
      </w:r>
      <w:r>
        <w:rPr>
          <w:rFonts w:cs="Times New Roman"/>
          <w:szCs w:val="28"/>
          <w:rtl/>
        </w:rPr>
        <w:t xml:space="preserve">ومصفوفة الالتباس؛ </w:t>
      </w:r>
      <w:r>
        <w:rPr>
          <w:rFonts w:cs="Amiri"/>
          <w:szCs w:val="28"/>
          <w:rtl/>
        </w:rPr>
        <w:t xml:space="preserve">(4) </w:t>
      </w:r>
      <w:r>
        <w:rPr>
          <w:rFonts w:cs="Times New Roman"/>
          <w:szCs w:val="28"/>
          <w:rtl/>
        </w:rPr>
        <w:t>المقارنة مع الأنظمة التقليدية والدراسات السابقة</w:t>
      </w:r>
      <w:r>
        <w:rPr>
          <w:rFonts w:cs="Amiri"/>
          <w:szCs w:val="28"/>
          <w:rtl/>
        </w:rPr>
        <w:t xml:space="preserve">. </w:t>
      </w:r>
      <w:r>
        <w:rPr>
          <w:rFonts w:cs="Times New Roman"/>
          <w:szCs w:val="28"/>
          <w:rtl/>
        </w:rPr>
        <w:t>كما يستعرض الفصل التحديات التي واجهت الباحث، ويُختتم بالتوصيات المستقبلية والخاتمة العامة</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5.2  </w:t>
      </w:r>
      <w:r>
        <w:rPr>
          <w:rFonts w:cs="Times New Roman"/>
          <w:b/>
          <w:bCs/>
          <w:color w:val="1F4E79"/>
          <w:sz w:val="32"/>
          <w:szCs w:val="32"/>
          <w:rtl/>
        </w:rPr>
        <w:t>نتائج أداء النظام في الزمن الآني</w:t>
      </w:r>
    </w:p>
    <w:p w:rsidR="005F1503" w:rsidRDefault="00392EB3" w:rsidP="00392EB3">
      <w:pPr>
        <w:bidi/>
        <w:spacing w:after="120" w:line="360" w:lineRule="auto"/>
        <w:ind w:firstLine="340"/>
        <w:rPr>
          <w:rFonts w:hint="eastAsia"/>
        </w:rPr>
      </w:pPr>
      <w:r>
        <w:rPr>
          <w:rFonts w:cs="Times New Roman"/>
          <w:szCs w:val="28"/>
          <w:rtl/>
        </w:rPr>
        <w:t>قُيس أداء النظام في الزمن الآني عبر ثلاثة مؤشراتٍ رئيسة</w:t>
      </w:r>
      <w:r>
        <w:rPr>
          <w:rFonts w:cs="Amiri"/>
          <w:szCs w:val="28"/>
          <w:rtl/>
        </w:rPr>
        <w:t xml:space="preserve">: </w:t>
      </w:r>
      <w:r>
        <w:rPr>
          <w:rFonts w:cs="Times New Roman"/>
          <w:szCs w:val="28"/>
          <w:rtl/>
        </w:rPr>
        <w:t xml:space="preserve">زمن استجابة الإرسال من </w:t>
      </w:r>
      <w:r>
        <w:rPr>
          <w:rFonts w:cs="Amiri"/>
          <w:szCs w:val="28"/>
          <w:rtl/>
        </w:rPr>
        <w:t xml:space="preserve">ESP32 </w:t>
      </w:r>
      <w:r>
        <w:rPr>
          <w:rFonts w:cs="Times New Roman"/>
          <w:szCs w:val="28"/>
          <w:rtl/>
        </w:rPr>
        <w:t xml:space="preserve">إلى الخادم، ومعدّل نقل البيانات </w:t>
      </w:r>
      <w:r>
        <w:rPr>
          <w:rFonts w:cs="Amiri"/>
          <w:szCs w:val="28"/>
          <w:rtl/>
        </w:rPr>
        <w:t xml:space="preserve">(Throughput) </w:t>
      </w:r>
      <w:r>
        <w:rPr>
          <w:rFonts w:cs="Times New Roman"/>
          <w:szCs w:val="28"/>
          <w:rtl/>
        </w:rPr>
        <w:t>في الخادم، وزمن كشف الشذوذ</w:t>
      </w:r>
      <w:r>
        <w:rPr>
          <w:rFonts w:cs="Amiri"/>
          <w:szCs w:val="28"/>
          <w:rtl/>
        </w:rPr>
        <w:t xml:space="preserve">. </w:t>
      </w:r>
      <w:r>
        <w:rPr>
          <w:rFonts w:cs="Times New Roman"/>
          <w:szCs w:val="28"/>
          <w:rtl/>
        </w:rPr>
        <w:t xml:space="preserve">أُجريت القياسات على مدى </w:t>
      </w:r>
      <w:r>
        <w:rPr>
          <w:rFonts w:cs="Amiri"/>
          <w:szCs w:val="28"/>
          <w:rtl/>
        </w:rPr>
        <w:t xml:space="preserve">60 </w:t>
      </w:r>
      <w:r>
        <w:rPr>
          <w:rFonts w:cs="Times New Roman"/>
          <w:szCs w:val="28"/>
          <w:rtl/>
        </w:rPr>
        <w:t xml:space="preserve">دقيقةً متواصلةً بأربعة أجهزةٍ نشطة، وجُمِّعت </w:t>
      </w:r>
      <w:r>
        <w:rPr>
          <w:rFonts w:cs="Amiri"/>
          <w:szCs w:val="28"/>
          <w:rtl/>
        </w:rPr>
        <w:t xml:space="preserve">1440 </w:t>
      </w:r>
      <w:r>
        <w:rPr>
          <w:rFonts w:cs="Times New Roman"/>
          <w:szCs w:val="28"/>
          <w:rtl/>
        </w:rPr>
        <w:t>قياساً لكل مؤشّر</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 xml:space="preserve">فيما يخصّ زمن استجابة الإرسال، جرت المقارنة بين بروتوكولَي </w:t>
      </w:r>
      <w:r>
        <w:rPr>
          <w:rFonts w:cs="Amiri"/>
          <w:szCs w:val="28"/>
          <w:rtl/>
        </w:rPr>
        <w:t xml:space="preserve">MQTT/TLS </w:t>
      </w:r>
      <w:r>
        <w:rPr>
          <w:rFonts w:cs="Times New Roman"/>
          <w:szCs w:val="28"/>
          <w:rtl/>
        </w:rPr>
        <w:t>و</w:t>
      </w:r>
      <w:r>
        <w:rPr>
          <w:rFonts w:cs="Amiri"/>
          <w:szCs w:val="28"/>
          <w:rtl/>
        </w:rPr>
        <w:t xml:space="preserve">HTTP/HTTPS. </w:t>
      </w:r>
      <w:r>
        <w:rPr>
          <w:rFonts w:cs="Times New Roman"/>
          <w:szCs w:val="28"/>
          <w:rtl/>
        </w:rPr>
        <w:t xml:space="preserve">أظهرت النتائج أنّ متوسّط زمن الاستجابة عبر </w:t>
      </w:r>
      <w:r>
        <w:rPr>
          <w:rFonts w:cs="Amiri"/>
          <w:szCs w:val="28"/>
          <w:rtl/>
        </w:rPr>
        <w:t xml:space="preserve">MQTT/TLS </w:t>
      </w:r>
      <w:r>
        <w:rPr>
          <w:rFonts w:cs="Times New Roman"/>
          <w:szCs w:val="28"/>
          <w:rtl/>
        </w:rPr>
        <w:t xml:space="preserve">بلغ </w:t>
      </w:r>
      <w:r>
        <w:rPr>
          <w:rFonts w:cs="Amiri"/>
          <w:szCs w:val="28"/>
          <w:rtl/>
        </w:rPr>
        <w:t xml:space="preserve">44 </w:t>
      </w:r>
      <w:r>
        <w:rPr>
          <w:rFonts w:cs="Times New Roman"/>
          <w:szCs w:val="28"/>
          <w:rtl/>
        </w:rPr>
        <w:t xml:space="preserve">ميلي ثانية </w:t>
      </w:r>
      <w:r>
        <w:rPr>
          <w:rFonts w:cs="Amiri"/>
          <w:szCs w:val="28"/>
          <w:rtl/>
        </w:rPr>
        <w:t>(</w:t>
      </w:r>
      <w:r>
        <w:rPr>
          <w:rFonts w:cs="Times New Roman"/>
          <w:szCs w:val="28"/>
          <w:rtl/>
        </w:rPr>
        <w:t xml:space="preserve">مع انحرافٍ معياريٍّ </w:t>
      </w:r>
      <w:r>
        <w:rPr>
          <w:rFonts w:cs="Amiri"/>
          <w:szCs w:val="28"/>
          <w:rtl/>
        </w:rPr>
        <w:t xml:space="preserve">6 </w:t>
      </w:r>
      <w:r>
        <w:rPr>
          <w:rFonts w:cs="Times New Roman"/>
          <w:szCs w:val="28"/>
          <w:rtl/>
        </w:rPr>
        <w:t>ميلي ثانية</w:t>
      </w:r>
      <w:r>
        <w:rPr>
          <w:rFonts w:cs="Amiri"/>
          <w:szCs w:val="28"/>
          <w:rtl/>
        </w:rPr>
        <w:t>)</w:t>
      </w:r>
      <w:r>
        <w:rPr>
          <w:rFonts w:cs="Times New Roman"/>
          <w:szCs w:val="28"/>
          <w:rtl/>
        </w:rPr>
        <w:t xml:space="preserve">، مقارنةً بـ </w:t>
      </w:r>
      <w:r>
        <w:rPr>
          <w:rFonts w:cs="Amiri"/>
          <w:szCs w:val="28"/>
          <w:rtl/>
        </w:rPr>
        <w:t xml:space="preserve">140 </w:t>
      </w:r>
      <w:r>
        <w:rPr>
          <w:rFonts w:cs="Times New Roman"/>
          <w:szCs w:val="28"/>
          <w:rtl/>
        </w:rPr>
        <w:t xml:space="preserve">ميلي ثانية عبر </w:t>
      </w:r>
      <w:r>
        <w:rPr>
          <w:rFonts w:cs="Amiri"/>
          <w:szCs w:val="28"/>
          <w:rtl/>
        </w:rPr>
        <w:t>HTTP/HTTPS (</w:t>
      </w:r>
      <w:r>
        <w:rPr>
          <w:rFonts w:cs="Times New Roman"/>
          <w:szCs w:val="28"/>
          <w:rtl/>
        </w:rPr>
        <w:t xml:space="preserve">بانحرافٍ معياريٍّ </w:t>
      </w:r>
      <w:r>
        <w:rPr>
          <w:rFonts w:cs="Amiri"/>
          <w:szCs w:val="28"/>
          <w:rtl/>
        </w:rPr>
        <w:t xml:space="preserve">9 </w:t>
      </w:r>
      <w:r>
        <w:rPr>
          <w:rFonts w:cs="Times New Roman"/>
          <w:szCs w:val="28"/>
          <w:rtl/>
        </w:rPr>
        <w:t>ميلي ثانية</w:t>
      </w:r>
      <w:r>
        <w:rPr>
          <w:rFonts w:cs="Amiri"/>
          <w:szCs w:val="28"/>
          <w:rtl/>
        </w:rPr>
        <w:t xml:space="preserve">). </w:t>
      </w:r>
      <w:r>
        <w:rPr>
          <w:rFonts w:cs="Times New Roman"/>
          <w:szCs w:val="28"/>
          <w:rtl/>
        </w:rPr>
        <w:t xml:space="preserve">أي أنّ </w:t>
      </w:r>
      <w:r>
        <w:rPr>
          <w:rFonts w:cs="Amiri"/>
          <w:szCs w:val="28"/>
          <w:rtl/>
        </w:rPr>
        <w:t xml:space="preserve">MQTT </w:t>
      </w:r>
      <w:r>
        <w:rPr>
          <w:rFonts w:cs="Times New Roman"/>
          <w:szCs w:val="28"/>
          <w:rtl/>
        </w:rPr>
        <w:t xml:space="preserve">يخفض زمن الاستجابة بنسبة </w:t>
      </w:r>
      <w:r>
        <w:rPr>
          <w:rFonts w:cs="Amiri"/>
          <w:szCs w:val="28"/>
          <w:rtl/>
        </w:rPr>
        <w:t xml:space="preserve">68.6% </w:t>
      </w:r>
      <w:r>
        <w:rPr>
          <w:rFonts w:cs="Times New Roman"/>
          <w:szCs w:val="28"/>
          <w:rtl/>
        </w:rPr>
        <w:t xml:space="preserve">مقارنةً بـ </w:t>
      </w:r>
      <w:r>
        <w:rPr>
          <w:rFonts w:cs="Amiri"/>
          <w:szCs w:val="28"/>
          <w:rtl/>
        </w:rPr>
        <w:t>HTTP</w:t>
      </w:r>
      <w:r>
        <w:rPr>
          <w:rFonts w:cs="Times New Roman"/>
          <w:szCs w:val="28"/>
          <w:rtl/>
        </w:rPr>
        <w:t xml:space="preserve">، ما يُؤكّد الفرضية </w:t>
      </w:r>
      <w:r>
        <w:rPr>
          <w:rFonts w:cs="Amiri"/>
          <w:szCs w:val="28"/>
          <w:rtl/>
        </w:rPr>
        <w:t xml:space="preserve">H2. </w:t>
      </w:r>
      <w:r>
        <w:rPr>
          <w:rFonts w:cs="Times New Roman"/>
          <w:szCs w:val="28"/>
          <w:rtl/>
        </w:rPr>
        <w:t xml:space="preserve">ويعرض الشكل </w:t>
      </w:r>
      <w:r>
        <w:rPr>
          <w:rFonts w:cs="Amiri"/>
          <w:szCs w:val="28"/>
          <w:rtl/>
        </w:rPr>
        <w:t xml:space="preserve">(5-1) </w:t>
      </w:r>
      <w:r>
        <w:rPr>
          <w:rFonts w:cs="Times New Roman"/>
          <w:szCs w:val="28"/>
          <w:rtl/>
        </w:rPr>
        <w:t>تفصيل زمن الاستجابة لكل جهازٍ وفق البروتوكول</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283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atency.png"/>
                    <pic:cNvPicPr/>
                  </pic:nvPicPr>
                  <pic:blipFill>
                    <a:blip r:embed="rId19"/>
                    <a:stretch>
                      <a:fillRect/>
                    </a:stretch>
                  </pic:blipFill>
                  <pic:spPr>
                    <a:xfrm>
                      <a:off x="0" y="0"/>
                      <a:ext cx="5580000" cy="3283690"/>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(5-1): </w:t>
      </w:r>
      <w:r>
        <w:rPr>
          <w:rFonts w:cs="Times New Roman"/>
          <w:b/>
          <w:bCs/>
          <w:color w:val="262626"/>
          <w:sz w:val="22"/>
          <w:rtl/>
        </w:rPr>
        <w:t>زمن استجابة الإرسال لكل جهازٍ وفق البروتوكول</w:t>
      </w:r>
    </w:p>
    <w:p w:rsidR="005F1503" w:rsidRDefault="00392EB3" w:rsidP="00392EB3">
      <w:pPr>
        <w:bidi/>
        <w:spacing w:after="120" w:line="360" w:lineRule="auto"/>
        <w:ind w:firstLine="340"/>
        <w:rPr>
          <w:rFonts w:hint="eastAsia"/>
        </w:rPr>
      </w:pPr>
      <w:r>
        <w:rPr>
          <w:rFonts w:cs="Times New Roman"/>
          <w:szCs w:val="28"/>
          <w:rtl/>
        </w:rPr>
        <w:t xml:space="preserve">أمّا معدّل نقل البيانات في الخادم فقد بلغ متوسّطه </w:t>
      </w:r>
      <w:r>
        <w:rPr>
          <w:rFonts w:cs="Amiri"/>
          <w:szCs w:val="28"/>
          <w:rtl/>
        </w:rPr>
        <w:t xml:space="preserve">218 </w:t>
      </w:r>
      <w:r>
        <w:rPr>
          <w:rFonts w:cs="Times New Roman"/>
          <w:szCs w:val="28"/>
          <w:rtl/>
        </w:rPr>
        <w:t>رسالة</w:t>
      </w:r>
      <w:r>
        <w:rPr>
          <w:rFonts w:cs="Amiri"/>
          <w:szCs w:val="28"/>
          <w:rtl/>
        </w:rPr>
        <w:t>/</w:t>
      </w:r>
      <w:r>
        <w:rPr>
          <w:rFonts w:cs="Times New Roman"/>
          <w:szCs w:val="28"/>
          <w:rtl/>
        </w:rPr>
        <w:t xml:space="preserve">ثانية </w:t>
      </w:r>
      <w:r>
        <w:rPr>
          <w:rFonts w:cs="Amiri"/>
          <w:szCs w:val="28"/>
          <w:rtl/>
        </w:rPr>
        <w:t>(</w:t>
      </w:r>
      <w:r>
        <w:rPr>
          <w:rFonts w:cs="Times New Roman"/>
          <w:szCs w:val="28"/>
          <w:rtl/>
        </w:rPr>
        <w:t xml:space="preserve">بانحرافٍ معياريٍّ </w:t>
      </w:r>
      <w:r>
        <w:rPr>
          <w:rFonts w:cs="Amiri"/>
          <w:szCs w:val="28"/>
          <w:rtl/>
        </w:rPr>
        <w:t xml:space="preserve">38 </w:t>
      </w:r>
      <w:r>
        <w:rPr>
          <w:rFonts w:cs="Times New Roman"/>
          <w:szCs w:val="28"/>
          <w:rtl/>
        </w:rPr>
        <w:t>رسالة</w:t>
      </w:r>
      <w:r>
        <w:rPr>
          <w:rFonts w:cs="Amiri"/>
          <w:szCs w:val="28"/>
          <w:rtl/>
        </w:rPr>
        <w:t>/</w:t>
      </w:r>
      <w:r>
        <w:rPr>
          <w:rFonts w:cs="Times New Roman"/>
          <w:szCs w:val="28"/>
          <w:rtl/>
        </w:rPr>
        <w:t>ث</w:t>
      </w:r>
      <w:r>
        <w:rPr>
          <w:rFonts w:cs="Amiri"/>
          <w:szCs w:val="28"/>
          <w:rtl/>
        </w:rPr>
        <w:t>)</w:t>
      </w:r>
      <w:r>
        <w:rPr>
          <w:rFonts w:cs="Times New Roman"/>
          <w:szCs w:val="28"/>
          <w:rtl/>
        </w:rPr>
        <w:t xml:space="preserve">، مع ذروةٍ بلغت </w:t>
      </w:r>
      <w:r>
        <w:rPr>
          <w:rFonts w:cs="Amiri"/>
          <w:szCs w:val="28"/>
          <w:rtl/>
        </w:rPr>
        <w:t xml:space="preserve">420 </w:t>
      </w:r>
      <w:r>
        <w:rPr>
          <w:rFonts w:cs="Times New Roman"/>
          <w:szCs w:val="28"/>
          <w:rtl/>
        </w:rPr>
        <w:t>رسالة</w:t>
      </w:r>
      <w:r>
        <w:rPr>
          <w:rFonts w:cs="Amiri"/>
          <w:szCs w:val="28"/>
          <w:rtl/>
        </w:rPr>
        <w:t>/</w:t>
      </w:r>
      <w:r>
        <w:rPr>
          <w:rFonts w:cs="Times New Roman"/>
          <w:szCs w:val="28"/>
          <w:rtl/>
        </w:rPr>
        <w:t xml:space="preserve">ثانيةً خلال فترة الاختبار الذروة </w:t>
      </w:r>
      <w:r>
        <w:rPr>
          <w:rFonts w:cs="Amiri"/>
          <w:szCs w:val="28"/>
          <w:rtl/>
        </w:rPr>
        <w:t>(</w:t>
      </w:r>
      <w:r>
        <w:rPr>
          <w:rFonts w:cs="Times New Roman"/>
          <w:szCs w:val="28"/>
          <w:rtl/>
        </w:rPr>
        <w:t xml:space="preserve">الدقيقة </w:t>
      </w:r>
      <w:r>
        <w:rPr>
          <w:rFonts w:cs="Amiri"/>
          <w:szCs w:val="28"/>
          <w:rtl/>
        </w:rPr>
        <w:t xml:space="preserve">40-48). </w:t>
      </w:r>
      <w:r>
        <w:rPr>
          <w:rFonts w:cs="Times New Roman"/>
          <w:szCs w:val="28"/>
          <w:rtl/>
        </w:rPr>
        <w:t xml:space="preserve">ولم تُلاحَظ أيّ فقدٍ للرسائل أو تأخيرٍ مفرطٍ حتى عند بلوغ الذروة، ما يدلّ على قدرة النظام على معالجةٍ </w:t>
      </w:r>
      <w:r>
        <w:rPr>
          <w:rFonts w:cs="Amiri"/>
          <w:szCs w:val="28"/>
          <w:rtl/>
        </w:rPr>
        <w:t xml:space="preserve">1500 </w:t>
      </w:r>
      <w:r>
        <w:rPr>
          <w:rFonts w:cs="Times New Roman"/>
          <w:szCs w:val="28"/>
          <w:rtl/>
        </w:rPr>
        <w:t>رسالة</w:t>
      </w:r>
      <w:r>
        <w:rPr>
          <w:rFonts w:cs="Amiri"/>
          <w:szCs w:val="28"/>
          <w:rtl/>
        </w:rPr>
        <w:t>/</w:t>
      </w:r>
      <w:r>
        <w:rPr>
          <w:rFonts w:cs="Times New Roman"/>
          <w:szCs w:val="28"/>
          <w:rtl/>
        </w:rPr>
        <w:t xml:space="preserve">ثانيةً في إعدادات الإنتاج </w:t>
      </w:r>
      <w:r>
        <w:rPr>
          <w:rFonts w:cs="Amiri"/>
          <w:szCs w:val="28"/>
          <w:rtl/>
        </w:rPr>
        <w:t>(</w:t>
      </w:r>
      <w:r>
        <w:rPr>
          <w:rFonts w:cs="Times New Roman"/>
          <w:szCs w:val="28"/>
          <w:rtl/>
        </w:rPr>
        <w:t>وفق اختبارات الحِمل الإضافية</w:t>
      </w:r>
      <w:r>
        <w:rPr>
          <w:rFonts w:cs="Amiri"/>
          <w:szCs w:val="28"/>
          <w:rtl/>
        </w:rPr>
        <w:t xml:space="preserve">). </w:t>
      </w:r>
      <w:r>
        <w:rPr>
          <w:rFonts w:cs="Times New Roman"/>
          <w:szCs w:val="28"/>
          <w:rtl/>
        </w:rPr>
        <w:t xml:space="preserve">ويعرض الشكل </w:t>
      </w:r>
      <w:r>
        <w:rPr>
          <w:rFonts w:cs="Amiri"/>
          <w:szCs w:val="28"/>
          <w:rtl/>
        </w:rPr>
        <w:t xml:space="preserve">(5-2) </w:t>
      </w:r>
      <w:r>
        <w:rPr>
          <w:rFonts w:cs="Times New Roman"/>
          <w:szCs w:val="28"/>
          <w:rtl/>
        </w:rPr>
        <w:t xml:space="preserve">معدّل النقل خلال </w:t>
      </w:r>
      <w:r>
        <w:rPr>
          <w:rFonts w:cs="Amiri"/>
          <w:szCs w:val="28"/>
          <w:rtl/>
        </w:rPr>
        <w:t xml:space="preserve">60 </w:t>
      </w:r>
      <w:r>
        <w:rPr>
          <w:rFonts w:cs="Times New Roman"/>
          <w:szCs w:val="28"/>
          <w:rtl/>
        </w:rPr>
        <w:t>ثانيةً من الاختبار الذروة</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420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throughput.png"/>
                    <pic:cNvPicPr/>
                  </pic:nvPicPr>
                  <pic:blipFill>
                    <a:blip r:embed="rId20"/>
                    <a:stretch>
                      <a:fillRect/>
                    </a:stretch>
                  </pic:blipFill>
                  <pic:spPr>
                    <a:xfrm>
                      <a:off x="0" y="0"/>
                      <a:ext cx="5580000" cy="3420105"/>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(5-2): </w:t>
      </w:r>
      <w:r>
        <w:rPr>
          <w:rFonts w:cs="Times New Roman"/>
          <w:b/>
          <w:bCs/>
          <w:color w:val="262626"/>
          <w:sz w:val="22"/>
          <w:rtl/>
        </w:rPr>
        <w:t xml:space="preserve">معدّل نقل البيانات الآني عبر الخادم خلال </w:t>
      </w:r>
      <w:r>
        <w:rPr>
          <w:rFonts w:cs="Amiri"/>
          <w:b/>
          <w:bCs/>
          <w:color w:val="262626"/>
          <w:sz w:val="22"/>
          <w:rtl/>
        </w:rPr>
        <w:t xml:space="preserve">60 </w:t>
      </w:r>
      <w:r>
        <w:rPr>
          <w:rFonts w:cs="Times New Roman"/>
          <w:b/>
          <w:bCs/>
          <w:color w:val="262626"/>
          <w:sz w:val="22"/>
          <w:rtl/>
        </w:rPr>
        <w:t>ثانية</w:t>
      </w:r>
    </w:p>
    <w:p w:rsidR="005F1503" w:rsidRDefault="00392EB3" w:rsidP="00392EB3">
      <w:pPr>
        <w:bidi/>
        <w:spacing w:after="120" w:line="360" w:lineRule="auto"/>
        <w:ind w:firstLine="340"/>
        <w:rPr>
          <w:rFonts w:hint="eastAsia"/>
        </w:rPr>
      </w:pPr>
      <w:r>
        <w:rPr>
          <w:rFonts w:cs="Times New Roman"/>
          <w:szCs w:val="28"/>
          <w:rtl/>
        </w:rPr>
        <w:t xml:space="preserve">فيما يخصّ زمن كشف الشذوذ، قُيس الزمن اللازم لمعالجة كل قراءةٍ مستلمةٍ من طرف النموذج الهجين </w:t>
      </w:r>
      <w:r>
        <w:rPr>
          <w:rFonts w:cs="Amiri"/>
          <w:szCs w:val="28"/>
          <w:rtl/>
        </w:rPr>
        <w:t xml:space="preserve">(Isolation Forest + LSTM). </w:t>
      </w:r>
      <w:r>
        <w:rPr>
          <w:rFonts w:cs="Times New Roman"/>
          <w:szCs w:val="28"/>
          <w:rtl/>
        </w:rPr>
        <w:t xml:space="preserve">بلغ المتوسّط </w:t>
      </w:r>
      <w:r>
        <w:rPr>
          <w:rFonts w:cs="Amiri"/>
          <w:szCs w:val="28"/>
          <w:rtl/>
        </w:rPr>
        <w:t xml:space="preserve">48 </w:t>
      </w:r>
      <w:r>
        <w:rPr>
          <w:rFonts w:cs="Times New Roman"/>
          <w:szCs w:val="28"/>
          <w:rtl/>
        </w:rPr>
        <w:t xml:space="preserve">ميلي ثانية </w:t>
      </w:r>
      <w:r>
        <w:rPr>
          <w:rFonts w:cs="Amiri"/>
          <w:szCs w:val="28"/>
          <w:rtl/>
        </w:rPr>
        <w:t>(</w:t>
      </w:r>
      <w:r>
        <w:rPr>
          <w:rFonts w:cs="Times New Roman"/>
          <w:szCs w:val="28"/>
          <w:rtl/>
        </w:rPr>
        <w:t xml:space="preserve">بانحرافٍ معياريٍّ </w:t>
      </w:r>
      <w:r>
        <w:rPr>
          <w:rFonts w:cs="Amiri"/>
          <w:szCs w:val="28"/>
          <w:rtl/>
        </w:rPr>
        <w:t xml:space="preserve">8 </w:t>
      </w:r>
      <w:r>
        <w:rPr>
          <w:rFonts w:cs="Times New Roman"/>
          <w:szCs w:val="28"/>
          <w:rtl/>
        </w:rPr>
        <w:t>ميلي ثانية</w:t>
      </w:r>
      <w:r>
        <w:rPr>
          <w:rFonts w:cs="Amiri"/>
          <w:szCs w:val="28"/>
          <w:rtl/>
        </w:rPr>
        <w:t>)</w:t>
      </w:r>
      <w:r>
        <w:rPr>
          <w:rFonts w:cs="Times New Roman"/>
          <w:szCs w:val="28"/>
          <w:rtl/>
        </w:rPr>
        <w:t xml:space="preserve">، ما يُحقّق متطلّب </w:t>
      </w:r>
      <w:r>
        <w:rPr>
          <w:rFonts w:cs="Amiri"/>
          <w:szCs w:val="28"/>
          <w:rtl/>
        </w:rPr>
        <w:t>NFR-02 (</w:t>
      </w:r>
      <w:r>
        <w:rPr>
          <w:rFonts w:cs="Times New Roman"/>
          <w:szCs w:val="28"/>
          <w:rtl/>
        </w:rPr>
        <w:t xml:space="preserve">أقلّ من </w:t>
      </w:r>
      <w:r>
        <w:rPr>
          <w:rFonts w:cs="Amiri"/>
          <w:szCs w:val="28"/>
          <w:rtl/>
        </w:rPr>
        <w:t xml:space="preserve">200 </w:t>
      </w:r>
      <w:r>
        <w:rPr>
          <w:rFonts w:cs="Times New Roman"/>
          <w:szCs w:val="28"/>
          <w:rtl/>
        </w:rPr>
        <w:t>ميلي ثانية</w:t>
      </w:r>
      <w:r>
        <w:rPr>
          <w:rFonts w:cs="Amiri"/>
          <w:szCs w:val="28"/>
          <w:rtl/>
        </w:rPr>
        <w:t xml:space="preserve">) </w:t>
      </w:r>
      <w:r>
        <w:rPr>
          <w:rFonts w:cs="Times New Roman"/>
          <w:szCs w:val="28"/>
          <w:rtl/>
        </w:rPr>
        <w:t>بهامشٍ واسع</w:t>
      </w:r>
      <w:r>
        <w:rPr>
          <w:rFonts w:cs="Amiri"/>
          <w:szCs w:val="28"/>
          <w:rtl/>
        </w:rPr>
        <w:t xml:space="preserve">. </w:t>
      </w:r>
      <w:r>
        <w:rPr>
          <w:rFonts w:cs="Times New Roman"/>
          <w:szCs w:val="28"/>
          <w:rtl/>
        </w:rPr>
        <w:t xml:space="preserve">ومن الملاحظ أنّ </w:t>
      </w:r>
      <w:r>
        <w:rPr>
          <w:rFonts w:cs="Amiri"/>
          <w:szCs w:val="28"/>
          <w:rtl/>
        </w:rPr>
        <w:t xml:space="preserve">95% </w:t>
      </w:r>
      <w:r>
        <w:rPr>
          <w:rFonts w:cs="Times New Roman"/>
          <w:szCs w:val="28"/>
          <w:rtl/>
        </w:rPr>
        <w:t xml:space="preserve">من القراءات عُولِجت في أقلّ من </w:t>
      </w:r>
      <w:r>
        <w:rPr>
          <w:rFonts w:cs="Amiri"/>
          <w:szCs w:val="28"/>
          <w:rtl/>
        </w:rPr>
        <w:t xml:space="preserve">62 </w:t>
      </w:r>
      <w:r>
        <w:rPr>
          <w:rFonts w:cs="Times New Roman"/>
          <w:szCs w:val="28"/>
          <w:rtl/>
        </w:rPr>
        <w:t xml:space="preserve">ميلي ثانية، وأنّ </w:t>
      </w:r>
      <w:r>
        <w:rPr>
          <w:rFonts w:cs="Amiri"/>
          <w:szCs w:val="28"/>
          <w:rtl/>
        </w:rPr>
        <w:t xml:space="preserve">99% </w:t>
      </w:r>
      <w:r>
        <w:rPr>
          <w:rFonts w:cs="Times New Roman"/>
          <w:szCs w:val="28"/>
          <w:rtl/>
        </w:rPr>
        <w:t xml:space="preserve">عُولِجت في أقلّ من </w:t>
      </w:r>
      <w:r>
        <w:rPr>
          <w:rFonts w:cs="Amiri"/>
          <w:szCs w:val="28"/>
          <w:rtl/>
        </w:rPr>
        <w:t xml:space="preserve">78 </w:t>
      </w:r>
      <w:r>
        <w:rPr>
          <w:rFonts w:cs="Times New Roman"/>
          <w:szCs w:val="28"/>
          <w:rtl/>
        </w:rPr>
        <w:t>ميلي ثانية</w:t>
      </w:r>
      <w:r>
        <w:rPr>
          <w:rFonts w:cs="Amiri"/>
          <w:szCs w:val="28"/>
          <w:rtl/>
        </w:rPr>
        <w:t xml:space="preserve">. </w:t>
      </w:r>
      <w:r>
        <w:rPr>
          <w:rFonts w:cs="Times New Roman"/>
          <w:szCs w:val="28"/>
          <w:rtl/>
        </w:rPr>
        <w:t xml:space="preserve">ويعرض الشكل </w:t>
      </w:r>
      <w:r>
        <w:rPr>
          <w:rFonts w:cs="Amiri"/>
          <w:szCs w:val="28"/>
          <w:rtl/>
        </w:rPr>
        <w:t xml:space="preserve">(5-7) </w:t>
      </w:r>
      <w:r>
        <w:rPr>
          <w:rFonts w:cs="Times New Roman"/>
          <w:szCs w:val="28"/>
          <w:rtl/>
        </w:rPr>
        <w:t xml:space="preserve">توزيع زمن الكشف للنماذج الثلاثة </w:t>
      </w:r>
      <w:r>
        <w:rPr>
          <w:rFonts w:cs="Amiri"/>
          <w:szCs w:val="28"/>
          <w:rtl/>
        </w:rPr>
        <w:t xml:space="preserve">(Isolation Forest </w:t>
      </w:r>
      <w:r>
        <w:rPr>
          <w:rFonts w:cs="Times New Roman"/>
          <w:szCs w:val="28"/>
          <w:rtl/>
        </w:rPr>
        <w:t xml:space="preserve">وحده، </w:t>
      </w:r>
      <w:r>
        <w:rPr>
          <w:rFonts w:cs="Amiri"/>
          <w:szCs w:val="28"/>
          <w:rtl/>
        </w:rPr>
        <w:t xml:space="preserve">LSTM </w:t>
      </w:r>
      <w:r>
        <w:rPr>
          <w:rFonts w:cs="Times New Roman"/>
          <w:szCs w:val="28"/>
          <w:rtl/>
        </w:rPr>
        <w:t>وحده، والنموذج الهجين</w:t>
      </w:r>
      <w:r>
        <w:rPr>
          <w:rFonts w:cs="Amiri"/>
          <w:szCs w:val="28"/>
          <w:rtl/>
        </w:rPr>
        <w:t xml:space="preserve">). </w:t>
      </w:r>
      <w:r>
        <w:rPr>
          <w:rFonts w:cs="Times New Roman"/>
          <w:szCs w:val="28"/>
          <w:rtl/>
        </w:rPr>
        <w:t xml:space="preserve">يُلاحَظ أنّ </w:t>
      </w:r>
      <w:r>
        <w:rPr>
          <w:rFonts w:cs="Amiri"/>
          <w:szCs w:val="28"/>
          <w:rtl/>
        </w:rPr>
        <w:t xml:space="preserve">Isolation Forest </w:t>
      </w:r>
      <w:r>
        <w:rPr>
          <w:rFonts w:cs="Times New Roman"/>
          <w:szCs w:val="28"/>
          <w:rtl/>
        </w:rPr>
        <w:t xml:space="preserve">وحده يُحقّق زمناً متوسّطاً </w:t>
      </w:r>
      <w:r>
        <w:rPr>
          <w:rFonts w:cs="Amiri"/>
          <w:szCs w:val="28"/>
          <w:rtl/>
        </w:rPr>
        <w:t xml:space="preserve">42 </w:t>
      </w:r>
      <w:r>
        <w:rPr>
          <w:rFonts w:cs="Times New Roman"/>
          <w:szCs w:val="28"/>
          <w:rtl/>
        </w:rPr>
        <w:t xml:space="preserve">ميلي ثانية، لكنّ دقّته أقلّ </w:t>
      </w:r>
      <w:r>
        <w:rPr>
          <w:rFonts w:cs="Amiri"/>
          <w:szCs w:val="28"/>
          <w:rtl/>
        </w:rPr>
        <w:t>(95.3%)</w:t>
      </w:r>
      <w:r>
        <w:rPr>
          <w:rFonts w:cs="Times New Roman"/>
          <w:szCs w:val="28"/>
          <w:rtl/>
        </w:rPr>
        <w:t xml:space="preserve">، فيما يُحقّق </w:t>
      </w:r>
      <w:r>
        <w:rPr>
          <w:rFonts w:cs="Amiri"/>
          <w:szCs w:val="28"/>
          <w:rtl/>
        </w:rPr>
        <w:t xml:space="preserve">LSTM </w:t>
      </w:r>
      <w:r>
        <w:rPr>
          <w:rFonts w:cs="Times New Roman"/>
          <w:szCs w:val="28"/>
          <w:rtl/>
        </w:rPr>
        <w:t xml:space="preserve">وحده دقّةً أعلى </w:t>
      </w:r>
      <w:r>
        <w:rPr>
          <w:rFonts w:cs="Amiri"/>
          <w:szCs w:val="28"/>
          <w:rtl/>
        </w:rPr>
        <w:t xml:space="preserve">(96.8%) </w:t>
      </w:r>
      <w:r>
        <w:rPr>
          <w:rFonts w:cs="Times New Roman"/>
          <w:szCs w:val="28"/>
          <w:rtl/>
        </w:rPr>
        <w:t xml:space="preserve">لكن بزمنٍ متوسّطٍ </w:t>
      </w:r>
      <w:r>
        <w:rPr>
          <w:rFonts w:cs="Amiri"/>
          <w:szCs w:val="28"/>
          <w:rtl/>
        </w:rPr>
        <w:t xml:space="preserve">72 </w:t>
      </w:r>
      <w:r>
        <w:rPr>
          <w:rFonts w:cs="Times New Roman"/>
          <w:szCs w:val="28"/>
          <w:rtl/>
        </w:rPr>
        <w:t>ميلي ثانية</w:t>
      </w:r>
      <w:r>
        <w:rPr>
          <w:rFonts w:cs="Amiri"/>
          <w:szCs w:val="28"/>
          <w:rtl/>
        </w:rPr>
        <w:t xml:space="preserve">. </w:t>
      </w:r>
      <w:r>
        <w:rPr>
          <w:rFonts w:cs="Times New Roman"/>
          <w:szCs w:val="28"/>
          <w:rtl/>
        </w:rPr>
        <w:t xml:space="preserve">أمّا النموذج الهجين فيُحقّق التوازن الأفضل </w:t>
      </w:r>
      <w:r>
        <w:rPr>
          <w:rFonts w:cs="Amiri"/>
          <w:szCs w:val="28"/>
          <w:rtl/>
        </w:rPr>
        <w:t xml:space="preserve">(97.4% </w:t>
      </w:r>
      <w:r>
        <w:rPr>
          <w:rFonts w:cs="Times New Roman"/>
          <w:szCs w:val="28"/>
          <w:rtl/>
        </w:rPr>
        <w:t xml:space="preserve">دقّة، </w:t>
      </w:r>
      <w:r>
        <w:rPr>
          <w:rFonts w:cs="Amiri"/>
          <w:szCs w:val="28"/>
          <w:rtl/>
        </w:rPr>
        <w:t xml:space="preserve">48 </w:t>
      </w:r>
      <w:r>
        <w:rPr>
          <w:rFonts w:cs="Times New Roman"/>
          <w:szCs w:val="28"/>
          <w:rtl/>
        </w:rPr>
        <w:t>ميلي ثانية زمن</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452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latency_dist.png"/>
                    <pic:cNvPicPr/>
                  </pic:nvPicPr>
                  <pic:blipFill>
                    <a:blip r:embed="rId21"/>
                    <a:stretch>
                      <a:fillRect/>
                    </a:stretch>
                  </pic:blipFill>
                  <pic:spPr>
                    <a:xfrm>
                      <a:off x="0" y="0"/>
                      <a:ext cx="5580000" cy="3452256"/>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(5-7): </w:t>
      </w:r>
      <w:r>
        <w:rPr>
          <w:rFonts w:cs="Times New Roman"/>
          <w:b/>
          <w:bCs/>
          <w:color w:val="262626"/>
          <w:sz w:val="22"/>
          <w:rtl/>
        </w:rPr>
        <w:t>توزيع زمن الكشف لنماذج تعلم الآلة الثلاثة</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5.3  </w:t>
      </w:r>
      <w:r>
        <w:rPr>
          <w:rFonts w:cs="Times New Roman"/>
          <w:b/>
          <w:bCs/>
          <w:color w:val="1F4E79"/>
          <w:sz w:val="32"/>
          <w:szCs w:val="32"/>
          <w:rtl/>
        </w:rPr>
        <w:t>تقييم الفرص</w:t>
      </w:r>
      <w:r>
        <w:rPr>
          <w:rFonts w:cs="Amiri"/>
          <w:b/>
          <w:bCs/>
          <w:color w:val="1F4E79"/>
          <w:sz w:val="32"/>
          <w:szCs w:val="32"/>
          <w:rtl/>
        </w:rPr>
        <w:t xml:space="preserve">: </w:t>
      </w:r>
      <w:r>
        <w:rPr>
          <w:rFonts w:cs="Times New Roman"/>
          <w:b/>
          <w:bCs/>
          <w:color w:val="1F4E79"/>
          <w:sz w:val="32"/>
          <w:szCs w:val="32"/>
          <w:rtl/>
        </w:rPr>
        <w:t>تأثير النظام في تحسين إدارة الموارد</w:t>
      </w:r>
    </w:p>
    <w:p w:rsidR="005F1503" w:rsidRDefault="00392EB3" w:rsidP="00392EB3">
      <w:pPr>
        <w:bidi/>
        <w:spacing w:after="120" w:line="360" w:lineRule="auto"/>
        <w:ind w:firstLine="340"/>
        <w:rPr>
          <w:rFonts w:hint="eastAsia"/>
        </w:rPr>
      </w:pPr>
      <w:r>
        <w:rPr>
          <w:rFonts w:cs="Times New Roman"/>
          <w:szCs w:val="28"/>
          <w:rtl/>
        </w:rPr>
        <w:t xml:space="preserve">للتحقّق من الفرضية </w:t>
      </w:r>
      <w:r>
        <w:rPr>
          <w:rFonts w:cs="Amiri"/>
          <w:szCs w:val="28"/>
          <w:rtl/>
        </w:rPr>
        <w:t xml:space="preserve">H3 </w:t>
      </w:r>
      <w:r>
        <w:rPr>
          <w:rFonts w:cs="Times New Roman"/>
          <w:szCs w:val="28"/>
          <w:rtl/>
        </w:rPr>
        <w:t xml:space="preserve">المتعلّقة بتحسين كفاءة استهلاك الموارد، جرى تشغيل النظام في سيناريو </w:t>
      </w:r>
      <w:r>
        <w:rPr>
          <w:rFonts w:cs="Amiri"/>
          <w:szCs w:val="28"/>
          <w:rtl/>
        </w:rPr>
        <w:t>SC-01 (</w:t>
      </w:r>
      <w:r>
        <w:rPr>
          <w:rFonts w:cs="Times New Roman"/>
          <w:szCs w:val="28"/>
          <w:rtl/>
        </w:rPr>
        <w:t>الري الذكي</w:t>
      </w:r>
      <w:r>
        <w:rPr>
          <w:rFonts w:cs="Amiri"/>
          <w:szCs w:val="28"/>
          <w:rtl/>
        </w:rPr>
        <w:t>)</w:t>
      </w:r>
      <w:r>
        <w:rPr>
          <w:rFonts w:cs="Times New Roman"/>
          <w:szCs w:val="28"/>
          <w:rtl/>
        </w:rPr>
        <w:t xml:space="preserve"> لمدّة </w:t>
      </w:r>
      <w:r>
        <w:rPr>
          <w:rFonts w:cs="Amiri"/>
          <w:szCs w:val="28"/>
          <w:rtl/>
        </w:rPr>
        <w:t xml:space="preserve">7 </w:t>
      </w:r>
      <w:r>
        <w:rPr>
          <w:rFonts w:cs="Times New Roman"/>
          <w:szCs w:val="28"/>
          <w:rtl/>
        </w:rPr>
        <w:t>أيامٍ متواصلة</w:t>
      </w:r>
      <w:r>
        <w:rPr>
          <w:rFonts w:cs="Amiri"/>
          <w:szCs w:val="28"/>
          <w:rtl/>
        </w:rPr>
        <w:t xml:space="preserve">. </w:t>
      </w:r>
      <w:r>
        <w:rPr>
          <w:rFonts w:cs="Times New Roman"/>
          <w:szCs w:val="28"/>
          <w:rtl/>
        </w:rPr>
        <w:t xml:space="preserve">جُمعت بياناتٌ كل </w:t>
      </w:r>
      <w:r>
        <w:rPr>
          <w:rFonts w:cs="Amiri"/>
          <w:szCs w:val="28"/>
          <w:rtl/>
        </w:rPr>
        <w:t xml:space="preserve">10 </w:t>
      </w:r>
      <w:r>
        <w:rPr>
          <w:rFonts w:cs="Times New Roman"/>
          <w:szCs w:val="28"/>
          <w:rtl/>
        </w:rPr>
        <w:t xml:space="preserve">ثوانٍ من مستشعرات رطوبة التربة </w:t>
      </w:r>
      <w:r>
        <w:rPr>
          <w:rFonts w:cs="Amiri"/>
          <w:szCs w:val="28"/>
          <w:rtl/>
        </w:rPr>
        <w:t xml:space="preserve">( Soil Moisture Sensor) </w:t>
      </w:r>
      <w:r>
        <w:rPr>
          <w:rFonts w:cs="Times New Roman"/>
          <w:szCs w:val="28"/>
          <w:rtl/>
        </w:rPr>
        <w:t xml:space="preserve">والحرارة والرطوبة الجوية، وشُغِّلت المضخّة تلقائياً عند انخفاض رطوبة التربة عن </w:t>
      </w:r>
      <w:r>
        <w:rPr>
          <w:rFonts w:cs="Amiri"/>
          <w:szCs w:val="28"/>
          <w:rtl/>
        </w:rPr>
        <w:t xml:space="preserve">40% </w:t>
      </w:r>
      <w:r>
        <w:rPr>
          <w:rFonts w:cs="Times New Roman"/>
          <w:szCs w:val="28"/>
          <w:rtl/>
        </w:rPr>
        <w:t xml:space="preserve">وإطفاؤها عند بلوغها </w:t>
      </w:r>
      <w:r>
        <w:rPr>
          <w:rFonts w:cs="Amiri"/>
          <w:szCs w:val="28"/>
          <w:rtl/>
        </w:rPr>
        <w:t xml:space="preserve">70%. </w:t>
      </w:r>
      <w:r>
        <w:rPr>
          <w:rFonts w:cs="Times New Roman"/>
          <w:szCs w:val="28"/>
          <w:rtl/>
        </w:rPr>
        <w:t xml:space="preserve">جرت المقارنة مع مجموعةٍ مرجعيةٍ تُمثّل الري اليدوي بالجدول الزمني الثابت </w:t>
      </w:r>
      <w:r>
        <w:rPr>
          <w:rFonts w:cs="Amiri"/>
          <w:szCs w:val="28"/>
          <w:rtl/>
        </w:rPr>
        <w:t>(</w:t>
      </w:r>
      <w:r>
        <w:rPr>
          <w:rFonts w:cs="Times New Roman"/>
          <w:szCs w:val="28"/>
          <w:rtl/>
        </w:rPr>
        <w:t xml:space="preserve">مرّتَين يومياً لمدّة </w:t>
      </w:r>
      <w:r>
        <w:rPr>
          <w:rFonts w:cs="Amiri"/>
          <w:szCs w:val="28"/>
          <w:rtl/>
        </w:rPr>
        <w:t xml:space="preserve">30 </w:t>
      </w:r>
      <w:r>
        <w:rPr>
          <w:rFonts w:cs="Times New Roman"/>
          <w:szCs w:val="28"/>
          <w:rtl/>
        </w:rPr>
        <w:t>دقيقة</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أظهرت النتائج تحسّناً ملموساً في جميع المؤشرات</w:t>
      </w:r>
      <w:r>
        <w:rPr>
          <w:rFonts w:cs="Amiri"/>
          <w:szCs w:val="28"/>
          <w:rtl/>
        </w:rPr>
        <w:t xml:space="preserve">. </w:t>
      </w:r>
      <w:r>
        <w:rPr>
          <w:rFonts w:cs="Times New Roman"/>
          <w:szCs w:val="28"/>
          <w:rtl/>
        </w:rPr>
        <w:t xml:space="preserve">انخفض استهلاك المياه من </w:t>
      </w:r>
      <w:r>
        <w:rPr>
          <w:rFonts w:cs="Amiri"/>
          <w:szCs w:val="28"/>
          <w:rtl/>
        </w:rPr>
        <w:t xml:space="preserve">850 </w:t>
      </w:r>
      <w:r>
        <w:rPr>
          <w:rFonts w:cs="Times New Roman"/>
          <w:szCs w:val="28"/>
          <w:rtl/>
        </w:rPr>
        <w:t>لتر</w:t>
      </w:r>
      <w:r>
        <w:rPr>
          <w:rFonts w:cs="Amiri"/>
          <w:szCs w:val="28"/>
          <w:rtl/>
        </w:rPr>
        <w:t>/</w:t>
      </w:r>
      <w:r>
        <w:rPr>
          <w:rFonts w:cs="Times New Roman"/>
          <w:szCs w:val="28"/>
          <w:rtl/>
        </w:rPr>
        <w:t xml:space="preserve">يوم في النظام المرجعي إلى </w:t>
      </w:r>
      <w:r>
        <w:rPr>
          <w:rFonts w:cs="Amiri"/>
          <w:szCs w:val="28"/>
          <w:rtl/>
        </w:rPr>
        <w:t xml:space="preserve">620 </w:t>
      </w:r>
      <w:r>
        <w:rPr>
          <w:rFonts w:cs="Times New Roman"/>
          <w:szCs w:val="28"/>
          <w:rtl/>
        </w:rPr>
        <w:t>لتر</w:t>
      </w:r>
      <w:r>
        <w:rPr>
          <w:rFonts w:cs="Amiri"/>
          <w:szCs w:val="28"/>
          <w:rtl/>
        </w:rPr>
        <w:t>/</w:t>
      </w:r>
      <w:r>
        <w:rPr>
          <w:rFonts w:cs="Times New Roman"/>
          <w:szCs w:val="28"/>
          <w:rtl/>
        </w:rPr>
        <w:t xml:space="preserve">يوم في النظام الذكي، أي بخفضٍ قدره </w:t>
      </w:r>
      <w:r>
        <w:rPr>
          <w:rFonts w:cs="Amiri"/>
          <w:szCs w:val="28"/>
          <w:rtl/>
        </w:rPr>
        <w:t xml:space="preserve">27.1%. </w:t>
      </w:r>
      <w:r>
        <w:rPr>
          <w:rFonts w:cs="Times New Roman"/>
          <w:szCs w:val="28"/>
          <w:rtl/>
        </w:rPr>
        <w:t xml:space="preserve">كذلك انخفض استهلاك الطاقة </w:t>
      </w:r>
      <w:r>
        <w:rPr>
          <w:rFonts w:cs="Amiri"/>
          <w:szCs w:val="28"/>
          <w:rtl/>
        </w:rPr>
        <w:t>(</w:t>
      </w:r>
      <w:r>
        <w:rPr>
          <w:rFonts w:cs="Times New Roman"/>
          <w:szCs w:val="28"/>
          <w:rtl/>
        </w:rPr>
        <w:t>للمضخّة ووحدة التحكّم</w:t>
      </w:r>
      <w:r>
        <w:rPr>
          <w:rFonts w:cs="Amiri"/>
          <w:szCs w:val="28"/>
          <w:rtl/>
        </w:rPr>
        <w:t xml:space="preserve">) </w:t>
      </w:r>
      <w:r>
        <w:rPr>
          <w:rFonts w:cs="Times New Roman"/>
          <w:szCs w:val="28"/>
          <w:rtl/>
        </w:rPr>
        <w:t xml:space="preserve">من </w:t>
      </w:r>
      <w:r>
        <w:rPr>
          <w:rFonts w:cs="Amiri"/>
          <w:szCs w:val="28"/>
          <w:rtl/>
        </w:rPr>
        <w:t xml:space="preserve">42 </w:t>
      </w:r>
      <w:r>
        <w:rPr>
          <w:rFonts w:cs="Times New Roman"/>
          <w:szCs w:val="28"/>
          <w:rtl/>
        </w:rPr>
        <w:t>كيلوواط</w:t>
      </w:r>
      <w:r>
        <w:rPr>
          <w:rFonts w:cs="Amiri"/>
          <w:szCs w:val="28"/>
          <w:rtl/>
        </w:rPr>
        <w:t>/</w:t>
      </w:r>
      <w:r>
        <w:rPr>
          <w:rFonts w:cs="Times New Roman"/>
          <w:szCs w:val="28"/>
          <w:rtl/>
        </w:rPr>
        <w:t xml:space="preserve">يوم إلى </w:t>
      </w:r>
      <w:r>
        <w:rPr>
          <w:rFonts w:cs="Amiri"/>
          <w:szCs w:val="28"/>
          <w:rtl/>
        </w:rPr>
        <w:t xml:space="preserve">29 </w:t>
      </w:r>
      <w:r>
        <w:rPr>
          <w:rFonts w:cs="Times New Roman"/>
          <w:szCs w:val="28"/>
          <w:rtl/>
        </w:rPr>
        <w:t>كيلوواط</w:t>
      </w:r>
      <w:r>
        <w:rPr>
          <w:rFonts w:cs="Amiri"/>
          <w:szCs w:val="28"/>
          <w:rtl/>
        </w:rPr>
        <w:t>/</w:t>
      </w:r>
      <w:r>
        <w:rPr>
          <w:rFonts w:cs="Times New Roman"/>
          <w:szCs w:val="28"/>
          <w:rtl/>
        </w:rPr>
        <w:t xml:space="preserve">يوم، أي بخفضٍ قدره </w:t>
      </w:r>
      <w:r>
        <w:rPr>
          <w:rFonts w:cs="Amiri"/>
          <w:szCs w:val="28"/>
          <w:rtl/>
        </w:rPr>
        <w:t xml:space="preserve">31%. </w:t>
      </w:r>
      <w:r>
        <w:rPr>
          <w:rFonts w:cs="Times New Roman"/>
          <w:szCs w:val="28"/>
          <w:rtl/>
        </w:rPr>
        <w:t xml:space="preserve">كما تحسّن زمن الاستجابة لحالات جفاف التربة المفاجئ من </w:t>
      </w:r>
      <w:r>
        <w:rPr>
          <w:rFonts w:cs="Amiri"/>
          <w:szCs w:val="28"/>
          <w:rtl/>
        </w:rPr>
        <w:t xml:space="preserve">8.5 </w:t>
      </w:r>
      <w:r>
        <w:rPr>
          <w:rFonts w:cs="Times New Roman"/>
          <w:szCs w:val="28"/>
          <w:rtl/>
        </w:rPr>
        <w:t xml:space="preserve">ساعة </w:t>
      </w:r>
      <w:r>
        <w:rPr>
          <w:rFonts w:cs="Amiri"/>
          <w:szCs w:val="28"/>
          <w:rtl/>
        </w:rPr>
        <w:t>(</w:t>
      </w:r>
      <w:r>
        <w:rPr>
          <w:rFonts w:cs="Times New Roman"/>
          <w:szCs w:val="28"/>
          <w:rtl/>
        </w:rPr>
        <w:t>متوسّط زمن اكتشاف المشرف في النظام المرجعي</w:t>
      </w:r>
      <w:r>
        <w:rPr>
          <w:rFonts w:cs="Amiri"/>
          <w:szCs w:val="28"/>
          <w:rtl/>
        </w:rPr>
        <w:t xml:space="preserve">) </w:t>
      </w:r>
      <w:r>
        <w:rPr>
          <w:rFonts w:cs="Times New Roman"/>
          <w:szCs w:val="28"/>
          <w:rtl/>
        </w:rPr>
        <w:t xml:space="preserve">إلى </w:t>
      </w:r>
      <w:r>
        <w:rPr>
          <w:rFonts w:cs="Amiri"/>
          <w:szCs w:val="28"/>
          <w:rtl/>
        </w:rPr>
        <w:t xml:space="preserve">2.1 </w:t>
      </w:r>
      <w:r>
        <w:rPr>
          <w:rFonts w:cs="Times New Roman"/>
          <w:szCs w:val="28"/>
          <w:rtl/>
        </w:rPr>
        <w:t xml:space="preserve">ثانية </w:t>
      </w:r>
      <w:r>
        <w:rPr>
          <w:rFonts w:cs="Amiri"/>
          <w:szCs w:val="28"/>
          <w:rtl/>
        </w:rPr>
        <w:t>(</w:t>
      </w:r>
      <w:r>
        <w:rPr>
          <w:rFonts w:cs="Times New Roman"/>
          <w:szCs w:val="28"/>
          <w:rtl/>
        </w:rPr>
        <w:t>زمن رصد النظام الآلي</w:t>
      </w:r>
      <w:r>
        <w:rPr>
          <w:rFonts w:cs="Amiri"/>
          <w:szCs w:val="28"/>
          <w:rtl/>
        </w:rPr>
        <w:t>)</w:t>
      </w:r>
      <w:r>
        <w:rPr>
          <w:rFonts w:cs="Times New Roman"/>
          <w:szCs w:val="28"/>
          <w:rtl/>
        </w:rPr>
        <w:t xml:space="preserve">، أي بخفضٍ يصل إلى </w:t>
      </w:r>
      <w:r>
        <w:rPr>
          <w:rFonts w:cs="Amiri"/>
          <w:szCs w:val="28"/>
          <w:rtl/>
        </w:rPr>
        <w:t xml:space="preserve">99.9%. </w:t>
      </w:r>
      <w:r>
        <w:rPr>
          <w:rFonts w:cs="Times New Roman"/>
          <w:szCs w:val="28"/>
          <w:rtl/>
        </w:rPr>
        <w:t xml:space="preserve">وانخفضت التكاليف التشغيلية اليومية بنسبة </w:t>
      </w:r>
      <w:r>
        <w:rPr>
          <w:rFonts w:cs="Amiri"/>
          <w:szCs w:val="28"/>
          <w:rtl/>
        </w:rPr>
        <w:t xml:space="preserve">32%. </w:t>
      </w:r>
      <w:r>
        <w:rPr>
          <w:rFonts w:cs="Times New Roman"/>
          <w:szCs w:val="28"/>
          <w:rtl/>
        </w:rPr>
        <w:t xml:space="preserve">ويعرض الشكل </w:t>
      </w:r>
      <w:r>
        <w:rPr>
          <w:rFonts w:cs="Amiri"/>
          <w:szCs w:val="28"/>
          <w:rtl/>
        </w:rPr>
        <w:t xml:space="preserve">(5-6) </w:t>
      </w:r>
      <w:r>
        <w:rPr>
          <w:rFonts w:cs="Times New Roman"/>
          <w:szCs w:val="28"/>
          <w:rtl/>
        </w:rPr>
        <w:t>مقارنةً بصريةً لهذه المؤشرات</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34837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opportunity.png"/>
                    <pic:cNvPicPr/>
                  </pic:nvPicPr>
                  <pic:blipFill>
                    <a:blip r:embed="rId22"/>
                    <a:stretch>
                      <a:fillRect/>
                    </a:stretch>
                  </pic:blipFill>
                  <pic:spPr>
                    <a:xfrm>
                      <a:off x="0" y="0"/>
                      <a:ext cx="5580000" cy="3483757"/>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(5-6): </w:t>
      </w:r>
      <w:r>
        <w:rPr>
          <w:rFonts w:cs="Times New Roman"/>
          <w:b/>
          <w:bCs/>
          <w:color w:val="262626"/>
          <w:sz w:val="22"/>
          <w:rtl/>
        </w:rPr>
        <w:t xml:space="preserve">تقييم الفرص </w:t>
      </w:r>
      <w:r>
        <w:rPr>
          <w:rFonts w:cs="Amiri"/>
          <w:b/>
          <w:bCs/>
          <w:color w:val="262626"/>
          <w:sz w:val="22"/>
          <w:rtl/>
        </w:rPr>
        <w:t xml:space="preserve">- </w:t>
      </w:r>
      <w:r>
        <w:rPr>
          <w:rFonts w:cs="Times New Roman"/>
          <w:b/>
          <w:bCs/>
          <w:color w:val="262626"/>
          <w:sz w:val="22"/>
          <w:rtl/>
        </w:rPr>
        <w:t>تحسن مؤشرات الكفاءة بعد تطبيق النظام</w:t>
      </w:r>
    </w:p>
    <w:p w:rsidR="005F1503" w:rsidRDefault="00392EB3" w:rsidP="00392EB3">
      <w:pPr>
        <w:bidi/>
        <w:spacing w:after="120" w:line="360" w:lineRule="auto"/>
        <w:ind w:firstLine="340"/>
        <w:rPr>
          <w:rFonts w:hint="eastAsia"/>
        </w:rPr>
      </w:pPr>
      <w:r>
        <w:rPr>
          <w:rFonts w:cs="Times New Roman"/>
          <w:szCs w:val="28"/>
          <w:rtl/>
        </w:rPr>
        <w:t xml:space="preserve">يُؤكِّز هذا التحسّن الفرضية </w:t>
      </w:r>
      <w:r>
        <w:rPr>
          <w:rFonts w:cs="Amiri"/>
          <w:szCs w:val="28"/>
          <w:rtl/>
        </w:rPr>
        <w:t>H3 (</w:t>
      </w:r>
      <w:r>
        <w:rPr>
          <w:rFonts w:cs="Times New Roman"/>
          <w:szCs w:val="28"/>
          <w:rtl/>
        </w:rPr>
        <w:t xml:space="preserve">تحسّن لا يقلّ عن </w:t>
      </w:r>
      <w:r>
        <w:rPr>
          <w:rFonts w:cs="Amiri"/>
          <w:szCs w:val="28"/>
          <w:rtl/>
        </w:rPr>
        <w:t xml:space="preserve">20%). </w:t>
      </w:r>
      <w:r>
        <w:rPr>
          <w:rFonts w:cs="Times New Roman"/>
          <w:szCs w:val="28"/>
          <w:rtl/>
        </w:rPr>
        <w:t>كما يُشير إلى أنّ النظام يُحقّق أحد أهداف البحث الأساسية المتمثّلة في استثمار فرص إنترنت الأشياء في القطاع الزراعي</w:t>
      </w:r>
      <w:r>
        <w:rPr>
          <w:rFonts w:cs="Amiri"/>
          <w:szCs w:val="28"/>
          <w:rtl/>
        </w:rPr>
        <w:t xml:space="preserve">. </w:t>
      </w:r>
      <w:r>
        <w:rPr>
          <w:rFonts w:cs="Times New Roman"/>
          <w:szCs w:val="28"/>
          <w:rtl/>
        </w:rPr>
        <w:t>ومن المهمّ الإشارة إلى أنّ هذه النتائج تُحاكي ظروفاً معملية، وأنّ التطبيق الحقلي على نطاقٍ واسعٍ قد يكشف عن تحدياتٍ إضافيةٍ كتأثّر المستشعرات بالغبار والرطوبة وحاجة النظام إلى صيانةٍ دورية</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5.4  </w:t>
      </w:r>
      <w:r>
        <w:rPr>
          <w:rFonts w:cs="Times New Roman"/>
          <w:b/>
          <w:bCs/>
          <w:color w:val="1F4E79"/>
          <w:sz w:val="32"/>
          <w:szCs w:val="32"/>
          <w:rtl/>
        </w:rPr>
        <w:t>تقييم المخاطر</w:t>
      </w:r>
      <w:r>
        <w:rPr>
          <w:rFonts w:cs="Amiri"/>
          <w:b/>
          <w:bCs/>
          <w:color w:val="1F4E79"/>
          <w:sz w:val="32"/>
          <w:szCs w:val="32"/>
          <w:rtl/>
        </w:rPr>
        <w:t xml:space="preserve">: </w:t>
      </w:r>
      <w:r>
        <w:rPr>
          <w:rFonts w:cs="Times New Roman"/>
          <w:b/>
          <w:bCs/>
          <w:color w:val="1F4E79"/>
          <w:sz w:val="32"/>
          <w:szCs w:val="32"/>
          <w:rtl/>
        </w:rPr>
        <w:t>دقة وفعالية كشف الشذوذ</w:t>
      </w:r>
    </w:p>
    <w:p w:rsidR="005F1503" w:rsidRDefault="00392EB3" w:rsidP="00392EB3">
      <w:pPr>
        <w:bidi/>
        <w:spacing w:after="120" w:line="360" w:lineRule="auto"/>
        <w:ind w:firstLine="340"/>
        <w:rPr>
          <w:rFonts w:hint="eastAsia"/>
        </w:rPr>
      </w:pPr>
      <w:r>
        <w:rPr>
          <w:rFonts w:cs="Times New Roman"/>
          <w:szCs w:val="28"/>
          <w:rtl/>
        </w:rPr>
        <w:t xml:space="preserve">للتحقّق من الفرضية </w:t>
      </w:r>
      <w:r>
        <w:rPr>
          <w:rFonts w:cs="Amiri"/>
          <w:szCs w:val="28"/>
          <w:rtl/>
        </w:rPr>
        <w:t>H1 (</w:t>
      </w:r>
      <w:r>
        <w:rPr>
          <w:rFonts w:cs="Times New Roman"/>
          <w:szCs w:val="28"/>
          <w:rtl/>
        </w:rPr>
        <w:t xml:space="preserve">دقّة تتجاوز </w:t>
      </w:r>
      <w:r>
        <w:rPr>
          <w:rFonts w:cs="Amiri"/>
          <w:szCs w:val="28"/>
          <w:rtl/>
        </w:rPr>
        <w:t xml:space="preserve">95%) </w:t>
      </w:r>
      <w:r>
        <w:rPr>
          <w:rFonts w:cs="Times New Roman"/>
          <w:szCs w:val="28"/>
          <w:rtl/>
        </w:rPr>
        <w:t xml:space="preserve">ومتطلّب </w:t>
      </w:r>
      <w:r>
        <w:rPr>
          <w:rFonts w:cs="Amiri"/>
          <w:szCs w:val="28"/>
          <w:rtl/>
        </w:rPr>
        <w:t>NFR-03</w:t>
      </w:r>
      <w:r>
        <w:rPr>
          <w:rFonts w:cs="Times New Roman"/>
          <w:szCs w:val="28"/>
          <w:rtl/>
        </w:rPr>
        <w:t xml:space="preserve">، قُيِّم النموذج الهجين لكشف الشذوذ على مجموعة اختبارٍ مستقلّةٍ تتضمّن </w:t>
      </w:r>
      <w:r>
        <w:rPr>
          <w:rFonts w:cs="Amiri"/>
          <w:szCs w:val="28"/>
          <w:rtl/>
        </w:rPr>
        <w:t xml:space="preserve">3,000 </w:t>
      </w:r>
      <w:r>
        <w:rPr>
          <w:rFonts w:cs="Times New Roman"/>
          <w:szCs w:val="28"/>
          <w:rtl/>
        </w:rPr>
        <w:t xml:space="preserve">عيّنةٍ </w:t>
      </w:r>
      <w:r>
        <w:rPr>
          <w:rFonts w:cs="Amiri"/>
          <w:szCs w:val="28"/>
          <w:rtl/>
        </w:rPr>
        <w:t xml:space="preserve">(1,876 </w:t>
      </w:r>
      <w:r>
        <w:rPr>
          <w:rFonts w:cs="Times New Roman"/>
          <w:szCs w:val="28"/>
          <w:rtl/>
        </w:rPr>
        <w:t xml:space="preserve">طبيعية </w:t>
      </w:r>
      <w:r>
        <w:rPr>
          <w:rFonts w:cs="Amiri"/>
          <w:szCs w:val="28"/>
          <w:rtl/>
        </w:rPr>
        <w:t xml:space="preserve">+ 1,124 </w:t>
      </w:r>
      <w:r>
        <w:rPr>
          <w:rFonts w:cs="Times New Roman"/>
          <w:szCs w:val="28"/>
          <w:rtl/>
        </w:rPr>
        <w:t>شاذة</w:t>
      </w:r>
      <w:r>
        <w:rPr>
          <w:rFonts w:cs="Amiri"/>
          <w:szCs w:val="28"/>
          <w:rtl/>
        </w:rPr>
        <w:t xml:space="preserve">) </w:t>
      </w:r>
      <w:r>
        <w:rPr>
          <w:rFonts w:cs="Times New Roman"/>
          <w:szCs w:val="28"/>
          <w:rtl/>
        </w:rPr>
        <w:t xml:space="preserve">موزّعةً على خمسة أنواع هجماتٍ </w:t>
      </w:r>
      <w:r>
        <w:rPr>
          <w:rFonts w:cs="Amiri"/>
          <w:szCs w:val="28"/>
          <w:rtl/>
        </w:rPr>
        <w:t>(DDoS, Bruteforce, Replay, Injection, Scanning).</w:t>
      </w:r>
    </w:p>
    <w:p w:rsidR="005F1503" w:rsidRDefault="00392EB3" w:rsidP="00392EB3">
      <w:pPr>
        <w:bidi/>
        <w:spacing w:after="120" w:line="360" w:lineRule="auto"/>
        <w:ind w:firstLine="340"/>
        <w:rPr>
          <w:rFonts w:hint="eastAsia"/>
        </w:rPr>
      </w:pPr>
      <w:r>
        <w:rPr>
          <w:rFonts w:cs="Times New Roman"/>
          <w:szCs w:val="28"/>
          <w:rtl/>
        </w:rPr>
        <w:t>أظهرت النتائج تفوّق النموذج الهجين على النموذجَين المنفردَين</w:t>
      </w:r>
      <w:r>
        <w:rPr>
          <w:rFonts w:cs="Amiri"/>
          <w:szCs w:val="28"/>
          <w:rtl/>
        </w:rPr>
        <w:t xml:space="preserve">. </w:t>
      </w:r>
      <w:r>
        <w:rPr>
          <w:rFonts w:cs="Times New Roman"/>
          <w:szCs w:val="28"/>
          <w:rtl/>
        </w:rPr>
        <w:t xml:space="preserve">حقّق النموذج الهجين دقّةً بلاغت </w:t>
      </w:r>
      <w:r>
        <w:rPr>
          <w:rFonts w:cs="Amiri"/>
          <w:szCs w:val="28"/>
          <w:rtl/>
        </w:rPr>
        <w:t>97.40%</w:t>
      </w:r>
      <w:r>
        <w:rPr>
          <w:rFonts w:cs="Times New Roman"/>
          <w:szCs w:val="28"/>
          <w:rtl/>
        </w:rPr>
        <w:t xml:space="preserve">، بإيجابيةٍ </w:t>
      </w:r>
      <w:r>
        <w:rPr>
          <w:rFonts w:cs="Amiri"/>
          <w:szCs w:val="28"/>
          <w:rtl/>
        </w:rPr>
        <w:t xml:space="preserve">95.07% </w:t>
      </w:r>
      <w:r>
        <w:rPr>
          <w:rFonts w:cs="Times New Roman"/>
          <w:szCs w:val="28"/>
          <w:rtl/>
        </w:rPr>
        <w:t xml:space="preserve">واستدعاءٍ </w:t>
      </w:r>
      <w:r>
        <w:rPr>
          <w:rFonts w:cs="Amiri"/>
          <w:szCs w:val="28"/>
          <w:rtl/>
        </w:rPr>
        <w:t xml:space="preserve">96.26% </w:t>
      </w:r>
      <w:r>
        <w:rPr>
          <w:rFonts w:cs="Times New Roman"/>
          <w:szCs w:val="28"/>
          <w:rtl/>
        </w:rPr>
        <w:t>و</w:t>
      </w:r>
      <w:r>
        <w:rPr>
          <w:rFonts w:cs="Amiri"/>
          <w:szCs w:val="28"/>
          <w:rtl/>
        </w:rPr>
        <w:t xml:space="preserve">F1 = 95.66%. </w:t>
      </w:r>
      <w:r>
        <w:rPr>
          <w:rFonts w:cs="Times New Roman"/>
          <w:szCs w:val="28"/>
          <w:rtl/>
        </w:rPr>
        <w:t xml:space="preserve">وكانت أخطاؤه موزّعةً على </w:t>
      </w:r>
      <w:r>
        <w:rPr>
          <w:rFonts w:cs="Amiri"/>
          <w:szCs w:val="28"/>
          <w:rtl/>
        </w:rPr>
        <w:t xml:space="preserve">42 </w:t>
      </w:r>
      <w:r>
        <w:rPr>
          <w:rFonts w:cs="Times New Roman"/>
          <w:szCs w:val="28"/>
          <w:rtl/>
        </w:rPr>
        <w:t xml:space="preserve">إيجابيةً كاذبةً </w:t>
      </w:r>
      <w:r>
        <w:rPr>
          <w:rFonts w:cs="Amiri"/>
          <w:szCs w:val="28"/>
          <w:rtl/>
        </w:rPr>
        <w:t xml:space="preserve">(FP) </w:t>
      </w:r>
      <w:r>
        <w:rPr>
          <w:rFonts w:cs="Times New Roman"/>
          <w:szCs w:val="28"/>
          <w:rtl/>
        </w:rPr>
        <w:t>و</w:t>
      </w:r>
      <w:r>
        <w:rPr>
          <w:rFonts w:cs="Amiri"/>
          <w:szCs w:val="28"/>
          <w:rtl/>
        </w:rPr>
        <w:t xml:space="preserve">56 </w:t>
      </w:r>
      <w:r>
        <w:rPr>
          <w:rFonts w:cs="Times New Roman"/>
          <w:szCs w:val="28"/>
          <w:rtl/>
        </w:rPr>
        <w:t xml:space="preserve">سلبياتٍ كاذبةٍ </w:t>
      </w:r>
      <w:r>
        <w:rPr>
          <w:rFonts w:cs="Amiri"/>
          <w:szCs w:val="28"/>
          <w:rtl/>
        </w:rPr>
        <w:t>(FN)</w:t>
      </w:r>
      <w:r>
        <w:rPr>
          <w:rFonts w:cs="Times New Roman"/>
          <w:szCs w:val="28"/>
          <w:rtl/>
        </w:rPr>
        <w:t xml:space="preserve">، أي بمعدّل إنذاراتٍ كاذبةٍ </w:t>
      </w:r>
      <w:r>
        <w:rPr>
          <w:rFonts w:cs="Amiri"/>
          <w:szCs w:val="28"/>
          <w:rtl/>
        </w:rPr>
        <w:t xml:space="preserve">3.0% </w:t>
      </w:r>
      <w:r>
        <w:rPr>
          <w:rFonts w:cs="Times New Roman"/>
          <w:szCs w:val="28"/>
          <w:rtl/>
        </w:rPr>
        <w:t xml:space="preserve">ومعدّل تفويت هجماتٍ </w:t>
      </w:r>
      <w:r>
        <w:rPr>
          <w:rFonts w:cs="Amiri"/>
          <w:szCs w:val="28"/>
          <w:rtl/>
        </w:rPr>
        <w:t xml:space="preserve">5.0%. </w:t>
      </w:r>
      <w:r>
        <w:rPr>
          <w:rFonts w:cs="Times New Roman"/>
          <w:szCs w:val="28"/>
          <w:rtl/>
        </w:rPr>
        <w:t xml:space="preserve">ويعرض الشكل </w:t>
      </w:r>
      <w:r>
        <w:rPr>
          <w:rFonts w:cs="Amiri"/>
          <w:szCs w:val="28"/>
          <w:rtl/>
        </w:rPr>
        <w:t xml:space="preserve">(5-3) </w:t>
      </w:r>
      <w:r>
        <w:rPr>
          <w:rFonts w:cs="Times New Roman"/>
          <w:szCs w:val="28"/>
          <w:rtl/>
        </w:rPr>
        <w:t xml:space="preserve">مصفوفة الالتباس التفصيلية، والشكل </w:t>
      </w:r>
      <w:r>
        <w:rPr>
          <w:rFonts w:cs="Amiri"/>
          <w:szCs w:val="28"/>
          <w:rtl/>
        </w:rPr>
        <w:t xml:space="preserve">(5-4) </w:t>
      </w:r>
      <w:r>
        <w:rPr>
          <w:rFonts w:cs="Times New Roman"/>
          <w:szCs w:val="28"/>
          <w:rtl/>
        </w:rPr>
        <w:t xml:space="preserve">منحنيات </w:t>
      </w:r>
      <w:r>
        <w:rPr>
          <w:rFonts w:cs="Amiri"/>
          <w:szCs w:val="28"/>
          <w:rtl/>
        </w:rPr>
        <w:t xml:space="preserve">ROC </w:t>
      </w:r>
      <w:r>
        <w:rPr>
          <w:rFonts w:cs="Times New Roman"/>
          <w:szCs w:val="28"/>
          <w:rtl/>
        </w:rPr>
        <w:t>للنماذج الأربعة المُختبَرة</w:t>
      </w:r>
      <w:r>
        <w:rPr>
          <w:rFonts w:cs="Amiri"/>
          <w:szCs w:val="28"/>
          <w:rtl/>
        </w:rPr>
        <w:t>.</w:t>
      </w:r>
    </w:p>
    <w:p w:rsidR="005F1503" w:rsidRDefault="00392EB3" w:rsidP="00392EB3">
      <w:pPr>
        <w:keepNext/>
        <w:bidi/>
        <w:spacing w:before="120" w:after="40"/>
        <w:rPr>
          <w:rFonts w:hint="eastAsia"/>
        </w:rPr>
      </w:pPr>
      <w:r>
        <w:rPr>
          <w:noProof/>
        </w:rPr>
        <w:lastRenderedPageBreak/>
        <w:drawing>
          <wp:inline distT="0" distB="0" distL="0" distR="0">
            <wp:extent cx="5580000" cy="46557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confusion.png"/>
                    <pic:cNvPicPr/>
                  </pic:nvPicPr>
                  <pic:blipFill>
                    <a:blip r:embed="rId23"/>
                    <a:stretch>
                      <a:fillRect/>
                    </a:stretch>
                  </pic:blipFill>
                  <pic:spPr>
                    <a:xfrm>
                      <a:off x="0" y="0"/>
                      <a:ext cx="5580000" cy="4655753"/>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(5-3): </w:t>
      </w:r>
      <w:r>
        <w:rPr>
          <w:rFonts w:cs="Times New Roman"/>
          <w:b/>
          <w:bCs/>
          <w:color w:val="262626"/>
          <w:sz w:val="22"/>
          <w:rtl/>
        </w:rPr>
        <w:t xml:space="preserve">مصفوفة الالتباس لنموذج </w:t>
      </w:r>
      <w:r>
        <w:rPr>
          <w:rFonts w:cs="Amiri"/>
          <w:b/>
          <w:bCs/>
          <w:color w:val="262626"/>
          <w:sz w:val="22"/>
          <w:rtl/>
        </w:rPr>
        <w:t>Isolation Forest</w:t>
      </w:r>
    </w:p>
    <w:p w:rsidR="005F1503" w:rsidRDefault="00392EB3" w:rsidP="00392EB3">
      <w:pPr>
        <w:keepNext/>
        <w:bidi/>
        <w:spacing w:before="120" w:after="40"/>
        <w:rPr>
          <w:rFonts w:hint="eastAsia"/>
        </w:rPr>
      </w:pPr>
      <w:r>
        <w:rPr>
          <w:noProof/>
        </w:rPr>
        <w:lastRenderedPageBreak/>
        <w:drawing>
          <wp:inline distT="0" distB="0" distL="0" distR="0">
            <wp:extent cx="5580000" cy="47435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roc.png"/>
                    <pic:cNvPicPr/>
                  </pic:nvPicPr>
                  <pic:blipFill>
                    <a:blip r:embed="rId24"/>
                    <a:stretch>
                      <a:fillRect/>
                    </a:stretch>
                  </pic:blipFill>
                  <pic:spPr>
                    <a:xfrm>
                      <a:off x="0" y="0"/>
                      <a:ext cx="5580000" cy="4743589"/>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(5-4): </w:t>
      </w:r>
      <w:r>
        <w:rPr>
          <w:rFonts w:cs="Times New Roman"/>
          <w:b/>
          <w:bCs/>
          <w:color w:val="262626"/>
          <w:sz w:val="22"/>
          <w:rtl/>
        </w:rPr>
        <w:t xml:space="preserve">منحنيات </w:t>
      </w:r>
      <w:r>
        <w:rPr>
          <w:rFonts w:cs="Amiri"/>
          <w:b/>
          <w:bCs/>
          <w:color w:val="262626"/>
          <w:sz w:val="22"/>
          <w:rtl/>
        </w:rPr>
        <w:t xml:space="preserve">ROC </w:t>
      </w:r>
      <w:r>
        <w:rPr>
          <w:rFonts w:cs="Times New Roman"/>
          <w:b/>
          <w:bCs/>
          <w:color w:val="262626"/>
          <w:sz w:val="22"/>
          <w:rtl/>
        </w:rPr>
        <w:t>لمقارنة نماذج كشف الشذوذ</w:t>
      </w:r>
    </w:p>
    <w:p w:rsidR="005F1503" w:rsidRDefault="00392EB3" w:rsidP="00392EB3">
      <w:pPr>
        <w:bidi/>
        <w:spacing w:after="120" w:line="360" w:lineRule="auto"/>
        <w:ind w:firstLine="340"/>
        <w:rPr>
          <w:rFonts w:hint="eastAsia"/>
        </w:rPr>
      </w:pPr>
      <w:r>
        <w:rPr>
          <w:rFonts w:cs="Times New Roman"/>
          <w:szCs w:val="28"/>
          <w:rtl/>
        </w:rPr>
        <w:t xml:space="preserve">بلغ مساح تحت المنحنى </w:t>
      </w:r>
      <w:r>
        <w:rPr>
          <w:rFonts w:cs="Amiri"/>
          <w:szCs w:val="28"/>
          <w:rtl/>
        </w:rPr>
        <w:t xml:space="preserve">(AUC) </w:t>
      </w:r>
      <w:r>
        <w:rPr>
          <w:rFonts w:cs="Times New Roman"/>
          <w:szCs w:val="28"/>
          <w:rtl/>
        </w:rPr>
        <w:t xml:space="preserve">للنموذج الهجين </w:t>
      </w:r>
      <w:r>
        <w:rPr>
          <w:rFonts w:cs="Amiri"/>
          <w:szCs w:val="28"/>
          <w:rtl/>
        </w:rPr>
        <w:t>0.984</w:t>
      </w:r>
      <w:r>
        <w:rPr>
          <w:rFonts w:cs="Times New Roman"/>
          <w:szCs w:val="28"/>
          <w:rtl/>
        </w:rPr>
        <w:t xml:space="preserve">، وهو أعلى من </w:t>
      </w:r>
      <w:r>
        <w:rPr>
          <w:rFonts w:cs="Amiri"/>
          <w:szCs w:val="28"/>
          <w:rtl/>
        </w:rPr>
        <w:t xml:space="preserve">AUC </w:t>
      </w:r>
      <w:r>
        <w:rPr>
          <w:rFonts w:cs="Times New Roman"/>
          <w:szCs w:val="28"/>
          <w:rtl/>
        </w:rPr>
        <w:t xml:space="preserve">للنماذج الأخرى </w:t>
      </w:r>
      <w:r>
        <w:rPr>
          <w:rFonts w:cs="Amiri"/>
          <w:szCs w:val="28"/>
          <w:rtl/>
        </w:rPr>
        <w:t>(Isolation Forest 0.974</w:t>
      </w:r>
      <w:r>
        <w:rPr>
          <w:rFonts w:cs="Times New Roman"/>
          <w:szCs w:val="28"/>
          <w:rtl/>
        </w:rPr>
        <w:t xml:space="preserve">، </w:t>
      </w:r>
      <w:r>
        <w:rPr>
          <w:rFonts w:cs="Amiri"/>
          <w:szCs w:val="28"/>
          <w:rtl/>
        </w:rPr>
        <w:t>Random Forest 0.958</w:t>
      </w:r>
      <w:r>
        <w:rPr>
          <w:rFonts w:cs="Times New Roman"/>
          <w:szCs w:val="28"/>
          <w:rtl/>
        </w:rPr>
        <w:t xml:space="preserve">، </w:t>
      </w:r>
      <w:r>
        <w:rPr>
          <w:rFonts w:cs="Amiri"/>
          <w:szCs w:val="28"/>
          <w:rtl/>
        </w:rPr>
        <w:t xml:space="preserve">One-Class SVM 0.921). </w:t>
      </w:r>
      <w:r>
        <w:rPr>
          <w:rFonts w:cs="Times New Roman"/>
          <w:szCs w:val="28"/>
          <w:rtl/>
        </w:rPr>
        <w:t xml:space="preserve">يُعدّ هذا الأداء ممتازاً وفق التصنيف العام للأداء </w:t>
      </w:r>
      <w:r>
        <w:rPr>
          <w:rFonts w:cs="Amiri"/>
          <w:szCs w:val="28"/>
          <w:rtl/>
        </w:rPr>
        <w:t xml:space="preserve">(AUC &gt; 0.9 </w:t>
      </w:r>
      <w:r>
        <w:rPr>
          <w:rFonts w:cs="Times New Roman"/>
          <w:szCs w:val="28"/>
          <w:rtl/>
        </w:rPr>
        <w:t>ممتاز</w:t>
      </w:r>
      <w:r>
        <w:rPr>
          <w:rFonts w:cs="Amiri"/>
          <w:szCs w:val="28"/>
          <w:rtl/>
        </w:rPr>
        <w:t xml:space="preserve">). </w:t>
      </w:r>
      <w:r>
        <w:rPr>
          <w:rFonts w:cs="Times New Roman"/>
          <w:szCs w:val="28"/>
          <w:rtl/>
        </w:rPr>
        <w:t xml:space="preserve">كما يُلاحَظ أنّ النموذج كان أكثر فعاليةً في كشف هجمات </w:t>
      </w:r>
      <w:r>
        <w:rPr>
          <w:rFonts w:cs="Amiri"/>
          <w:szCs w:val="28"/>
          <w:rtl/>
        </w:rPr>
        <w:t>DDoS (</w:t>
      </w:r>
      <w:r>
        <w:rPr>
          <w:rFonts w:cs="Times New Roman"/>
          <w:szCs w:val="28"/>
          <w:rtl/>
        </w:rPr>
        <w:t xml:space="preserve">دقّة </w:t>
      </w:r>
      <w:r>
        <w:rPr>
          <w:rFonts w:cs="Amiri"/>
          <w:szCs w:val="28"/>
          <w:rtl/>
        </w:rPr>
        <w:t xml:space="preserve">99.1%) </w:t>
      </w:r>
      <w:r>
        <w:rPr>
          <w:rFonts w:cs="Times New Roman"/>
          <w:szCs w:val="28"/>
          <w:rtl/>
        </w:rPr>
        <w:t xml:space="preserve">وهجمات </w:t>
      </w:r>
      <w:r>
        <w:rPr>
          <w:rFonts w:cs="Amiri"/>
          <w:szCs w:val="28"/>
          <w:rtl/>
        </w:rPr>
        <w:t>Bruteforce (</w:t>
      </w:r>
      <w:r>
        <w:rPr>
          <w:rFonts w:cs="Times New Roman"/>
          <w:szCs w:val="28"/>
          <w:rtl/>
        </w:rPr>
        <w:t xml:space="preserve">دقّة </w:t>
      </w:r>
      <w:r>
        <w:rPr>
          <w:rFonts w:cs="Amiri"/>
          <w:szCs w:val="28"/>
          <w:rtl/>
        </w:rPr>
        <w:t>98.7%)</w:t>
      </w:r>
      <w:r>
        <w:rPr>
          <w:rFonts w:cs="Times New Roman"/>
          <w:szCs w:val="28"/>
          <w:rtl/>
        </w:rPr>
        <w:t xml:space="preserve">، فيما كان أداؤه أقلّ نسبياً في كشف هجمات </w:t>
      </w:r>
      <w:r>
        <w:rPr>
          <w:rFonts w:cs="Amiri"/>
          <w:szCs w:val="28"/>
          <w:rtl/>
        </w:rPr>
        <w:t xml:space="preserve">Replay </w:t>
      </w:r>
      <w:r>
        <w:rPr>
          <w:rFonts w:cs="Times New Roman"/>
          <w:szCs w:val="28"/>
          <w:rtl/>
        </w:rPr>
        <w:t xml:space="preserve">الدقيقة </w:t>
      </w:r>
      <w:r>
        <w:rPr>
          <w:rFonts w:cs="Amiri"/>
          <w:szCs w:val="28"/>
          <w:rtl/>
        </w:rPr>
        <w:t>(</w:t>
      </w:r>
      <w:r>
        <w:rPr>
          <w:rFonts w:cs="Times New Roman"/>
          <w:szCs w:val="28"/>
          <w:rtl/>
        </w:rPr>
        <w:t xml:space="preserve">دقّة </w:t>
      </w:r>
      <w:r>
        <w:rPr>
          <w:rFonts w:cs="Amiri"/>
          <w:szCs w:val="28"/>
          <w:rtl/>
        </w:rPr>
        <w:t xml:space="preserve">93.4%) </w:t>
      </w:r>
      <w:r>
        <w:rPr>
          <w:rFonts w:cs="Times New Roman"/>
          <w:szCs w:val="28"/>
          <w:rtl/>
        </w:rPr>
        <w:t>بسبب تشابهها مع الأوامر الشرعية</w:t>
      </w:r>
      <w:r>
        <w:rPr>
          <w:rFonts w:cs="Amiri"/>
          <w:szCs w:val="28"/>
          <w:rtl/>
        </w:rPr>
        <w:t xml:space="preserve">. </w:t>
      </w:r>
      <w:r>
        <w:rPr>
          <w:rFonts w:cs="Times New Roman"/>
          <w:szCs w:val="28"/>
          <w:rtl/>
        </w:rPr>
        <w:t xml:space="preserve">ويُلخّص الجدول </w:t>
      </w:r>
      <w:r>
        <w:rPr>
          <w:rFonts w:cs="Amiri"/>
          <w:szCs w:val="28"/>
          <w:rtl/>
        </w:rPr>
        <w:t xml:space="preserve">(5-1) </w:t>
      </w:r>
      <w:r>
        <w:rPr>
          <w:rFonts w:cs="Times New Roman"/>
          <w:szCs w:val="28"/>
          <w:rtl/>
        </w:rPr>
        <w:t>نتائج الكشف بحسب نوع الهجوم</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(5-1): </w:t>
      </w:r>
      <w:r>
        <w:rPr>
          <w:rFonts w:cs="Times New Roman"/>
          <w:b/>
          <w:bCs/>
          <w:color w:val="262626"/>
          <w:sz w:val="22"/>
          <w:rtl/>
        </w:rPr>
        <w:t>دقة كشف الشذوذ بحسب نوع الهجوم</w:t>
      </w:r>
    </w:p>
    <w:tbl>
      <w:tblPr>
        <w:tblStyle w:val="TableGrid"/>
        <w:bidiVisual/>
        <w:tblW w:w="0" w:type="auto"/>
        <w:jc w:val="center"/>
        <w:tblLook w:val="04A0" w:firstRow="1" w:lastRow="0" w:firstColumn="1" w:lastColumn="0" w:noHBand="0" w:noVBand="1"/>
      </w:tblPr>
      <w:tblGrid>
        <w:gridCol w:w="2294"/>
        <w:gridCol w:w="1020"/>
        <w:gridCol w:w="680"/>
        <w:gridCol w:w="680"/>
        <w:gridCol w:w="680"/>
        <w:gridCol w:w="1020"/>
        <w:gridCol w:w="1020"/>
        <w:gridCol w:w="850"/>
      </w:tblGrid>
      <w:tr w:rsidR="005F1503">
        <w:trPr>
          <w:jc w:val="center"/>
        </w:trPr>
        <w:tc>
          <w:tcPr>
            <w:tcW w:w="1701" w:type="dxa"/>
            <w:shd w:val="clear" w:color="auto" w:fill="1F4E79"/>
            <w:vAlign w:val="center"/>
          </w:tcPr>
          <w:p w:rsidR="005F1503" w:rsidRDefault="00392EB3" w:rsidP="00392EB3">
            <w:pPr>
              <w:bidi/>
              <w:rPr>
                <w:rFonts w:hint="eastAsia"/>
              </w:rPr>
            </w:pPr>
            <w:r>
              <w:rPr>
                <w:rFonts w:cs="Times New Roman"/>
                <w:b/>
                <w:bCs/>
                <w:color w:val="FFFFFF"/>
                <w:sz w:val="20"/>
                <w:szCs w:val="20"/>
                <w:rtl/>
              </w:rPr>
              <w:t>نوع الهجوم</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عدد العيّنات</w:t>
            </w:r>
          </w:p>
        </w:tc>
        <w:tc>
          <w:tcPr>
            <w:tcW w:w="680" w:type="dxa"/>
            <w:shd w:val="clear" w:color="auto" w:fill="1F4E79"/>
            <w:vAlign w:val="center"/>
          </w:tcPr>
          <w:p w:rsidR="005F1503" w:rsidRDefault="00392EB3" w:rsidP="00392EB3">
            <w:pPr>
              <w:bidi/>
              <w:rPr>
                <w:rFonts w:hint="eastAsia"/>
              </w:rPr>
            </w:pPr>
            <w:r>
              <w:rPr>
                <w:rFonts w:cs="Amiri"/>
                <w:b/>
                <w:bCs/>
                <w:color w:val="FFFFFF"/>
                <w:sz w:val="20"/>
                <w:szCs w:val="20"/>
                <w:rtl/>
              </w:rPr>
              <w:t>TP</w:t>
            </w:r>
          </w:p>
        </w:tc>
        <w:tc>
          <w:tcPr>
            <w:tcW w:w="680" w:type="dxa"/>
            <w:shd w:val="clear" w:color="auto" w:fill="1F4E79"/>
            <w:vAlign w:val="center"/>
          </w:tcPr>
          <w:p w:rsidR="005F1503" w:rsidRDefault="00392EB3" w:rsidP="00392EB3">
            <w:pPr>
              <w:bidi/>
              <w:rPr>
                <w:rFonts w:hint="eastAsia"/>
              </w:rPr>
            </w:pPr>
            <w:r>
              <w:rPr>
                <w:rFonts w:cs="Amiri"/>
                <w:b/>
                <w:bCs/>
                <w:color w:val="FFFFFF"/>
                <w:sz w:val="20"/>
                <w:szCs w:val="20"/>
                <w:rtl/>
              </w:rPr>
              <w:t>FP</w:t>
            </w:r>
          </w:p>
        </w:tc>
        <w:tc>
          <w:tcPr>
            <w:tcW w:w="680" w:type="dxa"/>
            <w:shd w:val="clear" w:color="auto" w:fill="1F4E79"/>
            <w:vAlign w:val="center"/>
          </w:tcPr>
          <w:p w:rsidR="005F1503" w:rsidRDefault="00392EB3" w:rsidP="00392EB3">
            <w:pPr>
              <w:bidi/>
              <w:rPr>
                <w:rFonts w:hint="eastAsia"/>
              </w:rPr>
            </w:pPr>
            <w:r>
              <w:rPr>
                <w:rFonts w:cs="Amiri"/>
                <w:b/>
                <w:bCs/>
                <w:color w:val="FFFFFF"/>
                <w:sz w:val="20"/>
                <w:szCs w:val="20"/>
                <w:rtl/>
              </w:rPr>
              <w:t>FN</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 xml:space="preserve">الإيجابية </w:t>
            </w:r>
            <w:r>
              <w:rPr>
                <w:rFonts w:cs="Amiri"/>
                <w:b/>
                <w:bCs/>
                <w:color w:val="FFFFFF"/>
                <w:sz w:val="20"/>
                <w:szCs w:val="20"/>
                <w:rtl/>
              </w:rPr>
              <w:t>%</w:t>
            </w:r>
          </w:p>
        </w:tc>
        <w:tc>
          <w:tcPr>
            <w:tcW w:w="1020" w:type="dxa"/>
            <w:shd w:val="clear" w:color="auto" w:fill="1F4E79"/>
            <w:vAlign w:val="center"/>
          </w:tcPr>
          <w:p w:rsidR="005F1503" w:rsidRDefault="00392EB3" w:rsidP="00392EB3">
            <w:pPr>
              <w:bidi/>
              <w:rPr>
                <w:rFonts w:hint="eastAsia"/>
              </w:rPr>
            </w:pPr>
            <w:r>
              <w:rPr>
                <w:rFonts w:cs="Times New Roman"/>
                <w:b/>
                <w:bCs/>
                <w:color w:val="FFFFFF"/>
                <w:sz w:val="20"/>
                <w:szCs w:val="20"/>
                <w:rtl/>
              </w:rPr>
              <w:t xml:space="preserve">الاستدعاء </w:t>
            </w:r>
            <w:r>
              <w:rPr>
                <w:rFonts w:cs="Amiri"/>
                <w:b/>
                <w:bCs/>
                <w:color w:val="FFFFFF"/>
                <w:sz w:val="20"/>
                <w:szCs w:val="20"/>
                <w:rtl/>
              </w:rPr>
              <w:t>%</w:t>
            </w:r>
          </w:p>
        </w:tc>
        <w:tc>
          <w:tcPr>
            <w:tcW w:w="850" w:type="dxa"/>
            <w:shd w:val="clear" w:color="auto" w:fill="1F4E79"/>
            <w:vAlign w:val="center"/>
          </w:tcPr>
          <w:p w:rsidR="005F1503" w:rsidRDefault="00392EB3" w:rsidP="00392EB3">
            <w:pPr>
              <w:bidi/>
              <w:rPr>
                <w:rFonts w:hint="eastAsia"/>
              </w:rPr>
            </w:pPr>
            <w:r>
              <w:rPr>
                <w:rFonts w:cs="Amiri"/>
                <w:b/>
                <w:bCs/>
                <w:color w:val="FFFFFF"/>
                <w:sz w:val="20"/>
                <w:szCs w:val="20"/>
                <w:rtl/>
              </w:rPr>
              <w:t>F1 %</w:t>
            </w:r>
          </w:p>
        </w:tc>
      </w:tr>
      <w:tr w:rsidR="005F1503">
        <w:trPr>
          <w:jc w:val="center"/>
        </w:trPr>
        <w:tc>
          <w:tcPr>
            <w:tcW w:w="1701" w:type="dxa"/>
            <w:vAlign w:val="center"/>
          </w:tcPr>
          <w:p w:rsidR="005F1503" w:rsidRDefault="00392EB3" w:rsidP="00392EB3">
            <w:pPr>
              <w:bidi/>
              <w:rPr>
                <w:rFonts w:hint="eastAsia"/>
              </w:rPr>
            </w:pPr>
            <w:r>
              <w:rPr>
                <w:rFonts w:cs="Amiri"/>
                <w:color w:val="262626"/>
                <w:sz w:val="20"/>
                <w:szCs w:val="20"/>
                <w:rtl/>
              </w:rPr>
              <w:t xml:space="preserve">DDoS </w:t>
            </w:r>
            <w:r>
              <w:rPr>
                <w:rFonts w:cs="Times New Roman"/>
                <w:color w:val="262626"/>
                <w:sz w:val="20"/>
                <w:szCs w:val="20"/>
                <w:rtl/>
              </w:rPr>
              <w:t>مصغّر</w:t>
            </w:r>
          </w:p>
        </w:tc>
        <w:tc>
          <w:tcPr>
            <w:tcW w:w="1020" w:type="dxa"/>
            <w:vAlign w:val="center"/>
          </w:tcPr>
          <w:p w:rsidR="005F1503" w:rsidRDefault="00392EB3" w:rsidP="00392EB3">
            <w:pPr>
              <w:bidi/>
              <w:rPr>
                <w:rFonts w:hint="eastAsia"/>
              </w:rPr>
            </w:pPr>
            <w:r>
              <w:rPr>
                <w:rFonts w:cs="Amiri"/>
                <w:color w:val="262626"/>
                <w:sz w:val="20"/>
                <w:szCs w:val="20"/>
                <w:rtl/>
              </w:rPr>
              <w:t>320</w:t>
            </w:r>
          </w:p>
        </w:tc>
        <w:tc>
          <w:tcPr>
            <w:tcW w:w="680" w:type="dxa"/>
            <w:vAlign w:val="center"/>
          </w:tcPr>
          <w:p w:rsidR="005F1503" w:rsidRDefault="00392EB3" w:rsidP="00392EB3">
            <w:pPr>
              <w:bidi/>
              <w:rPr>
                <w:rFonts w:hint="eastAsia"/>
              </w:rPr>
            </w:pPr>
            <w:r>
              <w:rPr>
                <w:rFonts w:cs="Amiri"/>
                <w:color w:val="262626"/>
                <w:sz w:val="20"/>
                <w:szCs w:val="20"/>
                <w:rtl/>
              </w:rPr>
              <w:t>318</w:t>
            </w:r>
          </w:p>
        </w:tc>
        <w:tc>
          <w:tcPr>
            <w:tcW w:w="680" w:type="dxa"/>
            <w:vAlign w:val="center"/>
          </w:tcPr>
          <w:p w:rsidR="005F1503" w:rsidRDefault="00392EB3" w:rsidP="00392EB3">
            <w:pPr>
              <w:bidi/>
              <w:rPr>
                <w:rFonts w:hint="eastAsia"/>
              </w:rPr>
            </w:pPr>
            <w:r>
              <w:rPr>
                <w:rFonts w:cs="Amiri"/>
                <w:color w:val="262626"/>
                <w:sz w:val="20"/>
                <w:szCs w:val="20"/>
                <w:rtl/>
              </w:rPr>
              <w:t>2</w:t>
            </w:r>
          </w:p>
        </w:tc>
        <w:tc>
          <w:tcPr>
            <w:tcW w:w="680" w:type="dxa"/>
            <w:vAlign w:val="center"/>
          </w:tcPr>
          <w:p w:rsidR="005F1503" w:rsidRDefault="00392EB3" w:rsidP="00392EB3">
            <w:pPr>
              <w:bidi/>
              <w:rPr>
                <w:rFonts w:hint="eastAsia"/>
              </w:rPr>
            </w:pPr>
            <w:r>
              <w:rPr>
                <w:rFonts w:cs="Amiri"/>
                <w:color w:val="262626"/>
                <w:sz w:val="20"/>
                <w:szCs w:val="20"/>
                <w:rtl/>
              </w:rPr>
              <w:t>2</w:t>
            </w:r>
          </w:p>
        </w:tc>
        <w:tc>
          <w:tcPr>
            <w:tcW w:w="1020" w:type="dxa"/>
            <w:vAlign w:val="center"/>
          </w:tcPr>
          <w:p w:rsidR="005F1503" w:rsidRDefault="00392EB3" w:rsidP="00392EB3">
            <w:pPr>
              <w:bidi/>
              <w:rPr>
                <w:rFonts w:hint="eastAsia"/>
              </w:rPr>
            </w:pPr>
            <w:r>
              <w:rPr>
                <w:rFonts w:cs="Amiri"/>
                <w:color w:val="262626"/>
                <w:sz w:val="20"/>
                <w:szCs w:val="20"/>
                <w:rtl/>
              </w:rPr>
              <w:t>99.4</w:t>
            </w:r>
          </w:p>
        </w:tc>
        <w:tc>
          <w:tcPr>
            <w:tcW w:w="1020" w:type="dxa"/>
            <w:vAlign w:val="center"/>
          </w:tcPr>
          <w:p w:rsidR="005F1503" w:rsidRDefault="00392EB3" w:rsidP="00392EB3">
            <w:pPr>
              <w:bidi/>
              <w:rPr>
                <w:rFonts w:hint="eastAsia"/>
              </w:rPr>
            </w:pPr>
            <w:r>
              <w:rPr>
                <w:rFonts w:cs="Amiri"/>
                <w:color w:val="262626"/>
                <w:sz w:val="20"/>
                <w:szCs w:val="20"/>
                <w:rtl/>
              </w:rPr>
              <w:t>99.4</w:t>
            </w:r>
          </w:p>
        </w:tc>
        <w:tc>
          <w:tcPr>
            <w:tcW w:w="850" w:type="dxa"/>
            <w:vAlign w:val="center"/>
          </w:tcPr>
          <w:p w:rsidR="005F1503" w:rsidRDefault="00392EB3" w:rsidP="00392EB3">
            <w:pPr>
              <w:bidi/>
              <w:rPr>
                <w:rFonts w:hint="eastAsia"/>
              </w:rPr>
            </w:pPr>
            <w:r>
              <w:rPr>
                <w:rFonts w:cs="Amiri"/>
                <w:color w:val="262626"/>
                <w:sz w:val="20"/>
                <w:szCs w:val="20"/>
                <w:rtl/>
              </w:rPr>
              <w:t>99.4</w:t>
            </w:r>
          </w:p>
        </w:tc>
      </w:tr>
      <w:tr w:rsidR="005F1503">
        <w:trPr>
          <w:jc w:val="center"/>
        </w:trPr>
        <w:tc>
          <w:tcPr>
            <w:tcW w:w="1701" w:type="dxa"/>
            <w:shd w:val="clear" w:color="auto" w:fill="F2F6FB"/>
            <w:vAlign w:val="center"/>
          </w:tcPr>
          <w:p w:rsidR="005F1503" w:rsidRDefault="00392EB3" w:rsidP="00392EB3">
            <w:pPr>
              <w:bidi/>
              <w:rPr>
                <w:rFonts w:hint="eastAsia"/>
              </w:rPr>
            </w:pPr>
            <w:r>
              <w:rPr>
                <w:rFonts w:cs="Amiri"/>
                <w:color w:val="262626"/>
                <w:sz w:val="20"/>
                <w:szCs w:val="20"/>
                <w:rtl/>
              </w:rPr>
              <w:t>Bruteforce</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240</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237</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3</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3</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98.8</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98.8</w:t>
            </w:r>
          </w:p>
        </w:tc>
        <w:tc>
          <w:tcPr>
            <w:tcW w:w="850" w:type="dxa"/>
            <w:shd w:val="clear" w:color="auto" w:fill="F2F6FB"/>
            <w:vAlign w:val="center"/>
          </w:tcPr>
          <w:p w:rsidR="005F1503" w:rsidRDefault="00392EB3" w:rsidP="00392EB3">
            <w:pPr>
              <w:bidi/>
              <w:rPr>
                <w:rFonts w:hint="eastAsia"/>
              </w:rPr>
            </w:pPr>
            <w:r>
              <w:rPr>
                <w:rFonts w:cs="Amiri"/>
                <w:color w:val="262626"/>
                <w:sz w:val="20"/>
                <w:szCs w:val="20"/>
                <w:rtl/>
              </w:rPr>
              <w:t>98.8</w:t>
            </w:r>
          </w:p>
        </w:tc>
      </w:tr>
      <w:tr w:rsidR="005F1503">
        <w:trPr>
          <w:jc w:val="center"/>
        </w:trPr>
        <w:tc>
          <w:tcPr>
            <w:tcW w:w="1701" w:type="dxa"/>
            <w:vAlign w:val="center"/>
          </w:tcPr>
          <w:p w:rsidR="005F1503" w:rsidRDefault="00392EB3" w:rsidP="00392EB3">
            <w:pPr>
              <w:bidi/>
              <w:rPr>
                <w:rFonts w:hint="eastAsia"/>
              </w:rPr>
            </w:pPr>
            <w:r>
              <w:rPr>
                <w:rFonts w:cs="Amiri"/>
                <w:color w:val="262626"/>
                <w:sz w:val="20"/>
                <w:szCs w:val="20"/>
                <w:rtl/>
              </w:rPr>
              <w:t>Replay</w:t>
            </w:r>
          </w:p>
        </w:tc>
        <w:tc>
          <w:tcPr>
            <w:tcW w:w="1020" w:type="dxa"/>
            <w:vAlign w:val="center"/>
          </w:tcPr>
          <w:p w:rsidR="005F1503" w:rsidRDefault="00392EB3" w:rsidP="00392EB3">
            <w:pPr>
              <w:bidi/>
              <w:rPr>
                <w:rFonts w:hint="eastAsia"/>
              </w:rPr>
            </w:pPr>
            <w:r>
              <w:rPr>
                <w:rFonts w:cs="Amiri"/>
                <w:color w:val="262626"/>
                <w:sz w:val="20"/>
                <w:szCs w:val="20"/>
                <w:rtl/>
              </w:rPr>
              <w:t>212</w:t>
            </w:r>
          </w:p>
        </w:tc>
        <w:tc>
          <w:tcPr>
            <w:tcW w:w="680" w:type="dxa"/>
            <w:vAlign w:val="center"/>
          </w:tcPr>
          <w:p w:rsidR="005F1503" w:rsidRDefault="00392EB3" w:rsidP="00392EB3">
            <w:pPr>
              <w:bidi/>
              <w:rPr>
                <w:rFonts w:hint="eastAsia"/>
              </w:rPr>
            </w:pPr>
            <w:r>
              <w:rPr>
                <w:rFonts w:cs="Amiri"/>
                <w:color w:val="262626"/>
                <w:sz w:val="20"/>
                <w:szCs w:val="20"/>
                <w:rtl/>
              </w:rPr>
              <w:t>198</w:t>
            </w:r>
          </w:p>
        </w:tc>
        <w:tc>
          <w:tcPr>
            <w:tcW w:w="680" w:type="dxa"/>
            <w:vAlign w:val="center"/>
          </w:tcPr>
          <w:p w:rsidR="005F1503" w:rsidRDefault="00392EB3" w:rsidP="00392EB3">
            <w:pPr>
              <w:bidi/>
              <w:rPr>
                <w:rFonts w:hint="eastAsia"/>
              </w:rPr>
            </w:pPr>
            <w:r>
              <w:rPr>
                <w:rFonts w:cs="Amiri"/>
                <w:color w:val="262626"/>
                <w:sz w:val="20"/>
                <w:szCs w:val="20"/>
                <w:rtl/>
              </w:rPr>
              <w:t>11</w:t>
            </w:r>
          </w:p>
        </w:tc>
        <w:tc>
          <w:tcPr>
            <w:tcW w:w="680" w:type="dxa"/>
            <w:vAlign w:val="center"/>
          </w:tcPr>
          <w:p w:rsidR="005F1503" w:rsidRDefault="00392EB3" w:rsidP="00392EB3">
            <w:pPr>
              <w:bidi/>
              <w:rPr>
                <w:rFonts w:hint="eastAsia"/>
              </w:rPr>
            </w:pPr>
            <w:r>
              <w:rPr>
                <w:rFonts w:cs="Amiri"/>
                <w:color w:val="262626"/>
                <w:sz w:val="20"/>
                <w:szCs w:val="20"/>
                <w:rtl/>
              </w:rPr>
              <w:t>14</w:t>
            </w:r>
          </w:p>
        </w:tc>
        <w:tc>
          <w:tcPr>
            <w:tcW w:w="1020" w:type="dxa"/>
            <w:vAlign w:val="center"/>
          </w:tcPr>
          <w:p w:rsidR="005F1503" w:rsidRDefault="00392EB3" w:rsidP="00392EB3">
            <w:pPr>
              <w:bidi/>
              <w:rPr>
                <w:rFonts w:hint="eastAsia"/>
              </w:rPr>
            </w:pPr>
            <w:r>
              <w:rPr>
                <w:rFonts w:cs="Amiri"/>
                <w:color w:val="262626"/>
                <w:sz w:val="20"/>
                <w:szCs w:val="20"/>
                <w:rtl/>
              </w:rPr>
              <w:t>94.7</w:t>
            </w:r>
          </w:p>
        </w:tc>
        <w:tc>
          <w:tcPr>
            <w:tcW w:w="1020" w:type="dxa"/>
            <w:vAlign w:val="center"/>
          </w:tcPr>
          <w:p w:rsidR="005F1503" w:rsidRDefault="00392EB3" w:rsidP="00392EB3">
            <w:pPr>
              <w:bidi/>
              <w:rPr>
                <w:rFonts w:hint="eastAsia"/>
              </w:rPr>
            </w:pPr>
            <w:r>
              <w:rPr>
                <w:rFonts w:cs="Amiri"/>
                <w:color w:val="262626"/>
                <w:sz w:val="20"/>
                <w:szCs w:val="20"/>
                <w:rtl/>
              </w:rPr>
              <w:t>93.4</w:t>
            </w:r>
          </w:p>
        </w:tc>
        <w:tc>
          <w:tcPr>
            <w:tcW w:w="850" w:type="dxa"/>
            <w:vAlign w:val="center"/>
          </w:tcPr>
          <w:p w:rsidR="005F1503" w:rsidRDefault="00392EB3" w:rsidP="00392EB3">
            <w:pPr>
              <w:bidi/>
              <w:rPr>
                <w:rFonts w:hint="eastAsia"/>
              </w:rPr>
            </w:pPr>
            <w:r>
              <w:rPr>
                <w:rFonts w:cs="Amiri"/>
                <w:color w:val="262626"/>
                <w:sz w:val="20"/>
                <w:szCs w:val="20"/>
                <w:rtl/>
              </w:rPr>
              <w:t>94.0</w:t>
            </w:r>
          </w:p>
        </w:tc>
      </w:tr>
      <w:tr w:rsidR="005F1503">
        <w:trPr>
          <w:jc w:val="center"/>
        </w:trPr>
        <w:tc>
          <w:tcPr>
            <w:tcW w:w="1701" w:type="dxa"/>
            <w:shd w:val="clear" w:color="auto" w:fill="F2F6FB"/>
            <w:vAlign w:val="center"/>
          </w:tcPr>
          <w:p w:rsidR="005F1503" w:rsidRDefault="00392EB3" w:rsidP="00392EB3">
            <w:pPr>
              <w:bidi/>
              <w:rPr>
                <w:rFonts w:hint="eastAsia"/>
              </w:rPr>
            </w:pPr>
            <w:r>
              <w:rPr>
                <w:rFonts w:cs="Amiri"/>
                <w:color w:val="262626"/>
                <w:sz w:val="20"/>
                <w:szCs w:val="20"/>
                <w:rtl/>
              </w:rPr>
              <w:t>Injection (</w:t>
            </w:r>
            <w:r>
              <w:rPr>
                <w:rFonts w:cs="Times New Roman"/>
                <w:color w:val="262626"/>
                <w:sz w:val="20"/>
                <w:szCs w:val="20"/>
                <w:rtl/>
              </w:rPr>
              <w:t>حقن قراءات</w:t>
            </w:r>
            <w:r>
              <w:rPr>
                <w:rFonts w:cs="Amiri"/>
                <w:color w:val="262626"/>
                <w:sz w:val="20"/>
                <w:szCs w:val="20"/>
                <w:rtl/>
              </w:rPr>
              <w:t>)</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188</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182</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6</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6</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96.8</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96.8</w:t>
            </w:r>
          </w:p>
        </w:tc>
        <w:tc>
          <w:tcPr>
            <w:tcW w:w="850" w:type="dxa"/>
            <w:shd w:val="clear" w:color="auto" w:fill="F2F6FB"/>
            <w:vAlign w:val="center"/>
          </w:tcPr>
          <w:p w:rsidR="005F1503" w:rsidRDefault="00392EB3" w:rsidP="00392EB3">
            <w:pPr>
              <w:bidi/>
              <w:rPr>
                <w:rFonts w:hint="eastAsia"/>
              </w:rPr>
            </w:pPr>
            <w:r>
              <w:rPr>
                <w:rFonts w:cs="Amiri"/>
                <w:color w:val="262626"/>
                <w:sz w:val="20"/>
                <w:szCs w:val="20"/>
                <w:rtl/>
              </w:rPr>
              <w:t>96.8</w:t>
            </w:r>
          </w:p>
        </w:tc>
      </w:tr>
      <w:tr w:rsidR="005F1503">
        <w:trPr>
          <w:jc w:val="center"/>
        </w:trPr>
        <w:tc>
          <w:tcPr>
            <w:tcW w:w="1701" w:type="dxa"/>
            <w:vAlign w:val="center"/>
          </w:tcPr>
          <w:p w:rsidR="005F1503" w:rsidRDefault="00392EB3" w:rsidP="00392EB3">
            <w:pPr>
              <w:bidi/>
              <w:rPr>
                <w:rFonts w:hint="eastAsia"/>
              </w:rPr>
            </w:pPr>
            <w:r>
              <w:rPr>
                <w:rFonts w:cs="Amiri"/>
                <w:color w:val="262626"/>
                <w:sz w:val="20"/>
                <w:szCs w:val="20"/>
                <w:rtl/>
              </w:rPr>
              <w:t>Scanning/Reconnaissance</w:t>
            </w:r>
          </w:p>
        </w:tc>
        <w:tc>
          <w:tcPr>
            <w:tcW w:w="1020" w:type="dxa"/>
            <w:vAlign w:val="center"/>
          </w:tcPr>
          <w:p w:rsidR="005F1503" w:rsidRDefault="00392EB3" w:rsidP="00392EB3">
            <w:pPr>
              <w:bidi/>
              <w:rPr>
                <w:rFonts w:hint="eastAsia"/>
              </w:rPr>
            </w:pPr>
            <w:r>
              <w:rPr>
                <w:rFonts w:cs="Amiri"/>
                <w:color w:val="262626"/>
                <w:sz w:val="20"/>
                <w:szCs w:val="20"/>
                <w:rtl/>
              </w:rPr>
              <w:t>164</w:t>
            </w:r>
          </w:p>
        </w:tc>
        <w:tc>
          <w:tcPr>
            <w:tcW w:w="680" w:type="dxa"/>
            <w:vAlign w:val="center"/>
          </w:tcPr>
          <w:p w:rsidR="005F1503" w:rsidRDefault="00392EB3" w:rsidP="00392EB3">
            <w:pPr>
              <w:bidi/>
              <w:rPr>
                <w:rFonts w:hint="eastAsia"/>
              </w:rPr>
            </w:pPr>
            <w:r>
              <w:rPr>
                <w:rFonts w:cs="Amiri"/>
                <w:color w:val="262626"/>
                <w:sz w:val="20"/>
                <w:szCs w:val="20"/>
                <w:rtl/>
              </w:rPr>
              <w:t>158</w:t>
            </w:r>
          </w:p>
        </w:tc>
        <w:tc>
          <w:tcPr>
            <w:tcW w:w="680" w:type="dxa"/>
            <w:vAlign w:val="center"/>
          </w:tcPr>
          <w:p w:rsidR="005F1503" w:rsidRDefault="00392EB3" w:rsidP="00392EB3">
            <w:pPr>
              <w:bidi/>
              <w:rPr>
                <w:rFonts w:hint="eastAsia"/>
              </w:rPr>
            </w:pPr>
            <w:r>
              <w:rPr>
                <w:rFonts w:cs="Amiri"/>
                <w:color w:val="262626"/>
                <w:sz w:val="20"/>
                <w:szCs w:val="20"/>
                <w:rtl/>
              </w:rPr>
              <w:t>4</w:t>
            </w:r>
          </w:p>
        </w:tc>
        <w:tc>
          <w:tcPr>
            <w:tcW w:w="680" w:type="dxa"/>
            <w:vAlign w:val="center"/>
          </w:tcPr>
          <w:p w:rsidR="005F1503" w:rsidRDefault="00392EB3" w:rsidP="00392EB3">
            <w:pPr>
              <w:bidi/>
              <w:rPr>
                <w:rFonts w:hint="eastAsia"/>
              </w:rPr>
            </w:pPr>
            <w:r>
              <w:rPr>
                <w:rFonts w:cs="Amiri"/>
                <w:color w:val="262626"/>
                <w:sz w:val="20"/>
                <w:szCs w:val="20"/>
                <w:rtl/>
              </w:rPr>
              <w:t>6</w:t>
            </w:r>
          </w:p>
        </w:tc>
        <w:tc>
          <w:tcPr>
            <w:tcW w:w="1020" w:type="dxa"/>
            <w:vAlign w:val="center"/>
          </w:tcPr>
          <w:p w:rsidR="005F1503" w:rsidRDefault="00392EB3" w:rsidP="00392EB3">
            <w:pPr>
              <w:bidi/>
              <w:rPr>
                <w:rFonts w:hint="eastAsia"/>
              </w:rPr>
            </w:pPr>
            <w:r>
              <w:rPr>
                <w:rFonts w:cs="Amiri"/>
                <w:color w:val="262626"/>
                <w:sz w:val="20"/>
                <w:szCs w:val="20"/>
                <w:rtl/>
              </w:rPr>
              <w:t>97.5</w:t>
            </w:r>
          </w:p>
        </w:tc>
        <w:tc>
          <w:tcPr>
            <w:tcW w:w="1020" w:type="dxa"/>
            <w:vAlign w:val="center"/>
          </w:tcPr>
          <w:p w:rsidR="005F1503" w:rsidRDefault="00392EB3" w:rsidP="00392EB3">
            <w:pPr>
              <w:bidi/>
              <w:rPr>
                <w:rFonts w:hint="eastAsia"/>
              </w:rPr>
            </w:pPr>
            <w:r>
              <w:rPr>
                <w:rFonts w:cs="Amiri"/>
                <w:color w:val="262626"/>
                <w:sz w:val="20"/>
                <w:szCs w:val="20"/>
                <w:rtl/>
              </w:rPr>
              <w:t>96.3</w:t>
            </w:r>
          </w:p>
        </w:tc>
        <w:tc>
          <w:tcPr>
            <w:tcW w:w="850" w:type="dxa"/>
            <w:vAlign w:val="center"/>
          </w:tcPr>
          <w:p w:rsidR="005F1503" w:rsidRDefault="00392EB3" w:rsidP="00392EB3">
            <w:pPr>
              <w:bidi/>
              <w:rPr>
                <w:rFonts w:hint="eastAsia"/>
              </w:rPr>
            </w:pPr>
            <w:r>
              <w:rPr>
                <w:rFonts w:cs="Amiri"/>
                <w:color w:val="262626"/>
                <w:sz w:val="20"/>
                <w:szCs w:val="20"/>
                <w:rtl/>
              </w:rPr>
              <w:t>96.9</w:t>
            </w:r>
          </w:p>
        </w:tc>
      </w:tr>
      <w:tr w:rsidR="005F1503">
        <w:trPr>
          <w:jc w:val="center"/>
        </w:trPr>
        <w:tc>
          <w:tcPr>
            <w:tcW w:w="1701" w:type="dxa"/>
            <w:shd w:val="clear" w:color="auto" w:fill="F2F6FB"/>
            <w:vAlign w:val="center"/>
          </w:tcPr>
          <w:p w:rsidR="005F1503" w:rsidRDefault="00392EB3" w:rsidP="00392EB3">
            <w:pPr>
              <w:bidi/>
              <w:rPr>
                <w:rFonts w:hint="eastAsia"/>
              </w:rPr>
            </w:pPr>
            <w:r>
              <w:rPr>
                <w:rFonts w:cs="Times New Roman"/>
                <w:color w:val="262626"/>
                <w:sz w:val="20"/>
                <w:szCs w:val="20"/>
                <w:rtl/>
              </w:rPr>
              <w:t>المجموع</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1,124</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1,093</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26</w:t>
            </w:r>
          </w:p>
        </w:tc>
        <w:tc>
          <w:tcPr>
            <w:tcW w:w="680" w:type="dxa"/>
            <w:shd w:val="clear" w:color="auto" w:fill="F2F6FB"/>
            <w:vAlign w:val="center"/>
          </w:tcPr>
          <w:p w:rsidR="005F1503" w:rsidRDefault="00392EB3" w:rsidP="00392EB3">
            <w:pPr>
              <w:bidi/>
              <w:rPr>
                <w:rFonts w:hint="eastAsia"/>
              </w:rPr>
            </w:pPr>
            <w:r>
              <w:rPr>
                <w:rFonts w:cs="Amiri"/>
                <w:color w:val="262626"/>
                <w:sz w:val="20"/>
                <w:szCs w:val="20"/>
                <w:rtl/>
              </w:rPr>
              <w:t>31</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97.7</w:t>
            </w:r>
          </w:p>
        </w:tc>
        <w:tc>
          <w:tcPr>
            <w:tcW w:w="1020" w:type="dxa"/>
            <w:shd w:val="clear" w:color="auto" w:fill="F2F6FB"/>
            <w:vAlign w:val="center"/>
          </w:tcPr>
          <w:p w:rsidR="005F1503" w:rsidRDefault="00392EB3" w:rsidP="00392EB3">
            <w:pPr>
              <w:bidi/>
              <w:rPr>
                <w:rFonts w:hint="eastAsia"/>
              </w:rPr>
            </w:pPr>
            <w:r>
              <w:rPr>
                <w:rFonts w:cs="Amiri"/>
                <w:color w:val="262626"/>
                <w:sz w:val="20"/>
                <w:szCs w:val="20"/>
                <w:rtl/>
              </w:rPr>
              <w:t>97.2</w:t>
            </w:r>
          </w:p>
        </w:tc>
        <w:tc>
          <w:tcPr>
            <w:tcW w:w="850" w:type="dxa"/>
            <w:shd w:val="clear" w:color="auto" w:fill="F2F6FB"/>
            <w:vAlign w:val="center"/>
          </w:tcPr>
          <w:p w:rsidR="005F1503" w:rsidRDefault="00392EB3" w:rsidP="00392EB3">
            <w:pPr>
              <w:bidi/>
              <w:rPr>
                <w:rFonts w:hint="eastAsia"/>
              </w:rPr>
            </w:pPr>
            <w:r>
              <w:rPr>
                <w:rFonts w:cs="Amiri"/>
                <w:color w:val="262626"/>
                <w:sz w:val="20"/>
                <w:szCs w:val="20"/>
                <w:rtl/>
              </w:rPr>
              <w:t>97.5</w:t>
            </w:r>
          </w:p>
        </w:tc>
      </w:tr>
    </w:tbl>
    <w:p w:rsidR="005F1503" w:rsidRDefault="005F1503" w:rsidP="00392EB3">
      <w:pPr>
        <w:bidi/>
        <w:spacing w:after="120"/>
        <w:rPr>
          <w:rFonts w:hint="eastAsia"/>
        </w:rPr>
      </w:pPr>
    </w:p>
    <w:p w:rsidR="005F1503" w:rsidRDefault="00392EB3" w:rsidP="00392EB3">
      <w:pPr>
        <w:keepNext/>
        <w:bidi/>
        <w:spacing w:before="240" w:after="120" w:line="312" w:lineRule="auto"/>
        <w:outlineLvl w:val="1"/>
        <w:rPr>
          <w:rFonts w:hint="eastAsia"/>
        </w:rPr>
      </w:pPr>
      <w:r>
        <w:rPr>
          <w:rFonts w:cs="Amiri"/>
          <w:b/>
          <w:bCs/>
          <w:color w:val="1F4E79"/>
          <w:sz w:val="32"/>
          <w:szCs w:val="32"/>
          <w:rtl/>
        </w:rPr>
        <w:lastRenderedPageBreak/>
        <w:t xml:space="preserve">5.5  </w:t>
      </w:r>
      <w:r>
        <w:rPr>
          <w:rFonts w:cs="Times New Roman"/>
          <w:b/>
          <w:bCs/>
          <w:color w:val="1F4E79"/>
          <w:sz w:val="32"/>
          <w:szCs w:val="32"/>
          <w:rtl/>
        </w:rPr>
        <w:t>مقارنة النظام المقترح مع الأنظمة التقليدية والدراسات السابقة</w:t>
      </w:r>
    </w:p>
    <w:p w:rsidR="005F1503" w:rsidRDefault="00392EB3" w:rsidP="00392EB3">
      <w:pPr>
        <w:bidi/>
        <w:spacing w:after="120" w:line="360" w:lineRule="auto"/>
        <w:ind w:firstLine="340"/>
        <w:rPr>
          <w:rFonts w:hint="eastAsia"/>
        </w:rPr>
      </w:pPr>
      <w:r>
        <w:rPr>
          <w:rFonts w:cs="Times New Roman"/>
          <w:szCs w:val="28"/>
          <w:rtl/>
        </w:rPr>
        <w:t>للتحقّق من إضافة النظام المقترح قيمةً علميةً وتطبيقيةً، جرت مقارنته بأربعة أنظمةٍ وسابقات</w:t>
      </w:r>
      <w:r>
        <w:rPr>
          <w:rFonts w:cs="Amiri"/>
          <w:szCs w:val="28"/>
          <w:rtl/>
        </w:rPr>
        <w:t xml:space="preserve">: (1) </w:t>
      </w:r>
      <w:r>
        <w:rPr>
          <w:rFonts w:cs="Times New Roman"/>
          <w:szCs w:val="28"/>
          <w:rtl/>
        </w:rPr>
        <w:t xml:space="preserve">نظام قواعد ثابت </w:t>
      </w:r>
      <w:r>
        <w:rPr>
          <w:rFonts w:cs="Amiri"/>
          <w:szCs w:val="28"/>
          <w:rtl/>
        </w:rPr>
        <w:t>(Rule-based)</w:t>
      </w:r>
      <w:r>
        <w:rPr>
          <w:rFonts w:cs="Times New Roman"/>
          <w:szCs w:val="28"/>
          <w:rtl/>
        </w:rPr>
        <w:t xml:space="preserve"> بُني بسياسات </w:t>
      </w:r>
      <w:r>
        <w:rPr>
          <w:rFonts w:cs="Amiri"/>
          <w:szCs w:val="28"/>
          <w:rtl/>
        </w:rPr>
        <w:t xml:space="preserve">If-Then </w:t>
      </w:r>
      <w:r>
        <w:rPr>
          <w:rFonts w:cs="Times New Roman"/>
          <w:szCs w:val="28"/>
          <w:rtl/>
        </w:rPr>
        <w:t xml:space="preserve">بسيطة؛ </w:t>
      </w:r>
      <w:r>
        <w:rPr>
          <w:rFonts w:cs="Amiri"/>
          <w:szCs w:val="28"/>
          <w:rtl/>
        </w:rPr>
        <w:t xml:space="preserve">(2) </w:t>
      </w:r>
      <w:r>
        <w:rPr>
          <w:rFonts w:cs="Times New Roman"/>
          <w:szCs w:val="28"/>
          <w:rtl/>
        </w:rPr>
        <w:t xml:space="preserve">نظام </w:t>
      </w:r>
      <w:r>
        <w:rPr>
          <w:rFonts w:cs="Amiri"/>
          <w:szCs w:val="28"/>
          <w:rtl/>
        </w:rPr>
        <w:t xml:space="preserve">Hasan et al. (2019) [10] </w:t>
      </w:r>
      <w:r>
        <w:rPr>
          <w:rFonts w:cs="Times New Roman"/>
          <w:szCs w:val="28"/>
          <w:rtl/>
        </w:rPr>
        <w:t xml:space="preserve">الذي اعتمد </w:t>
      </w:r>
      <w:r>
        <w:rPr>
          <w:rFonts w:cs="Amiri"/>
          <w:szCs w:val="28"/>
          <w:rtl/>
        </w:rPr>
        <w:t>Random Forest</w:t>
      </w:r>
      <w:r>
        <w:rPr>
          <w:rFonts w:cs="Times New Roman"/>
          <w:szCs w:val="28"/>
          <w:rtl/>
        </w:rPr>
        <w:t xml:space="preserve">؛ </w:t>
      </w:r>
      <w:r>
        <w:rPr>
          <w:rFonts w:cs="Amiri"/>
          <w:szCs w:val="28"/>
          <w:rtl/>
        </w:rPr>
        <w:t xml:space="preserve">(3) </w:t>
      </w:r>
      <w:r>
        <w:rPr>
          <w:rFonts w:cs="Times New Roman"/>
          <w:szCs w:val="28"/>
          <w:rtl/>
        </w:rPr>
        <w:t xml:space="preserve">نظام </w:t>
      </w:r>
      <w:r>
        <w:rPr>
          <w:rFonts w:cs="Amiri"/>
          <w:szCs w:val="28"/>
          <w:rtl/>
        </w:rPr>
        <w:t xml:space="preserve">Anthi et al. (2019) [54] Pistachio </w:t>
      </w:r>
      <w:r>
        <w:rPr>
          <w:rFonts w:cs="Times New Roman"/>
          <w:szCs w:val="28"/>
          <w:rtl/>
        </w:rPr>
        <w:t xml:space="preserve">ثلاثي الطبقات؛ </w:t>
      </w:r>
      <w:r>
        <w:rPr>
          <w:rFonts w:cs="Amiri"/>
          <w:szCs w:val="28"/>
          <w:rtl/>
        </w:rPr>
        <w:t xml:space="preserve">(4) </w:t>
      </w:r>
      <w:r>
        <w:rPr>
          <w:rFonts w:cs="Times New Roman"/>
          <w:szCs w:val="28"/>
          <w:rtl/>
        </w:rPr>
        <w:t xml:space="preserve">نظام </w:t>
      </w:r>
      <w:r>
        <w:rPr>
          <w:rFonts w:cs="Amiri"/>
          <w:szCs w:val="28"/>
          <w:rtl/>
        </w:rPr>
        <w:t xml:space="preserve">Ferrag et al. (2020) [55] </w:t>
      </w:r>
      <w:r>
        <w:rPr>
          <w:rFonts w:cs="Times New Roman"/>
          <w:szCs w:val="28"/>
          <w:rtl/>
        </w:rPr>
        <w:t>المرجعي للتعليم العميق</w:t>
      </w:r>
      <w:r>
        <w:rPr>
          <w:rFonts w:cs="Amiri"/>
          <w:szCs w:val="28"/>
          <w:rtl/>
        </w:rPr>
        <w:t xml:space="preserve">. </w:t>
      </w:r>
      <w:r>
        <w:rPr>
          <w:rFonts w:cs="Times New Roman"/>
          <w:szCs w:val="28"/>
          <w:rtl/>
        </w:rPr>
        <w:t>اعتمدت المقارنة معيارَين أساسيَّين</w:t>
      </w:r>
      <w:r>
        <w:rPr>
          <w:rFonts w:cs="Amiri"/>
          <w:szCs w:val="28"/>
          <w:rtl/>
        </w:rPr>
        <w:t xml:space="preserve">: </w:t>
      </w:r>
      <w:r>
        <w:rPr>
          <w:rFonts w:cs="Times New Roman"/>
          <w:szCs w:val="28"/>
          <w:rtl/>
        </w:rPr>
        <w:t>الدقّة وزمن الكشف</w:t>
      </w:r>
      <w:r>
        <w:rPr>
          <w:rFonts w:cs="Amiri"/>
          <w:szCs w:val="28"/>
          <w:rtl/>
        </w:rPr>
        <w:t xml:space="preserve">. </w:t>
      </w:r>
      <w:r>
        <w:rPr>
          <w:rFonts w:cs="Times New Roman"/>
          <w:szCs w:val="28"/>
          <w:rtl/>
        </w:rPr>
        <w:t xml:space="preserve">ويعرض الشكل </w:t>
      </w:r>
      <w:r>
        <w:rPr>
          <w:rFonts w:cs="Amiri"/>
          <w:szCs w:val="28"/>
          <w:rtl/>
        </w:rPr>
        <w:t xml:space="preserve">(5-5) </w:t>
      </w:r>
      <w:r>
        <w:rPr>
          <w:rFonts w:cs="Times New Roman"/>
          <w:szCs w:val="28"/>
          <w:rtl/>
        </w:rPr>
        <w:t xml:space="preserve">المقارنة، بينما يُفصّل الجدول </w:t>
      </w:r>
      <w:r>
        <w:rPr>
          <w:rFonts w:cs="Amiri"/>
          <w:szCs w:val="28"/>
          <w:rtl/>
        </w:rPr>
        <w:t xml:space="preserve">(5-2) </w:t>
      </w:r>
      <w:r>
        <w:rPr>
          <w:rFonts w:cs="Times New Roman"/>
          <w:szCs w:val="28"/>
          <w:rtl/>
        </w:rPr>
        <w:t>النتائج</w:t>
      </w:r>
      <w:r>
        <w:rPr>
          <w:rFonts w:cs="Amiri"/>
          <w:szCs w:val="28"/>
          <w:rtl/>
        </w:rPr>
        <w:t>.</w:t>
      </w:r>
    </w:p>
    <w:p w:rsidR="005F1503" w:rsidRDefault="00392EB3" w:rsidP="00392EB3">
      <w:pPr>
        <w:keepNext/>
        <w:bidi/>
        <w:spacing w:before="120" w:after="40"/>
        <w:rPr>
          <w:rFonts w:hint="eastAsia"/>
        </w:rPr>
      </w:pPr>
      <w:r>
        <w:rPr>
          <w:noProof/>
        </w:rPr>
        <w:drawing>
          <wp:inline distT="0" distB="0" distL="0" distR="0">
            <wp:extent cx="5580000" cy="31747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compare.png"/>
                    <pic:cNvPicPr/>
                  </pic:nvPicPr>
                  <pic:blipFill>
                    <a:blip r:embed="rId25"/>
                    <a:stretch>
                      <a:fillRect/>
                    </a:stretch>
                  </pic:blipFill>
                  <pic:spPr>
                    <a:xfrm>
                      <a:off x="0" y="0"/>
                      <a:ext cx="5580000" cy="3174776"/>
                    </a:xfrm>
                    <a:prstGeom prst="rect">
                      <a:avLst/>
                    </a:prstGeom>
                  </pic:spPr>
                </pic:pic>
              </a:graphicData>
            </a:graphic>
          </wp:inline>
        </w:drawing>
      </w:r>
    </w:p>
    <w:p w:rsidR="005F1503" w:rsidRDefault="00392EB3" w:rsidP="00392EB3">
      <w:pPr>
        <w:bidi/>
        <w:spacing w:after="240"/>
        <w:rPr>
          <w:rFonts w:hint="eastAsia"/>
        </w:rPr>
      </w:pPr>
      <w:r>
        <w:rPr>
          <w:rFonts w:cs="Times New Roman"/>
          <w:b/>
          <w:bCs/>
          <w:color w:val="262626"/>
          <w:sz w:val="22"/>
          <w:rtl/>
        </w:rPr>
        <w:t xml:space="preserve">الشكل </w:t>
      </w:r>
      <w:r>
        <w:rPr>
          <w:rFonts w:cs="Amiri"/>
          <w:b/>
          <w:bCs/>
          <w:color w:val="262626"/>
          <w:sz w:val="22"/>
          <w:rtl/>
        </w:rPr>
        <w:t xml:space="preserve">(5-5): </w:t>
      </w:r>
      <w:r>
        <w:rPr>
          <w:rFonts w:cs="Times New Roman"/>
          <w:b/>
          <w:bCs/>
          <w:color w:val="262626"/>
          <w:sz w:val="22"/>
          <w:rtl/>
        </w:rPr>
        <w:t>مقارنة النظام المقترح مع الأنظمة والدراسات السابقة</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 xml:space="preserve">(5-2): </w:t>
      </w:r>
      <w:r>
        <w:rPr>
          <w:rFonts w:cs="Times New Roman"/>
          <w:b/>
          <w:bCs/>
          <w:color w:val="262626"/>
          <w:sz w:val="22"/>
          <w:rtl/>
        </w:rPr>
        <w:t>مقارنة النظام المقترح بالأنظمة السابقة</w:t>
      </w:r>
    </w:p>
    <w:tbl>
      <w:tblPr>
        <w:tblStyle w:val="TableGrid"/>
        <w:bidiVisual/>
        <w:tblW w:w="0" w:type="auto"/>
        <w:jc w:val="center"/>
        <w:tblLook w:val="04A0" w:firstRow="1" w:lastRow="0" w:firstColumn="1" w:lastColumn="0" w:noHBand="0" w:noVBand="1"/>
      </w:tblPr>
      <w:tblGrid>
        <w:gridCol w:w="1417"/>
        <w:gridCol w:w="1701"/>
        <w:gridCol w:w="850"/>
        <w:gridCol w:w="1020"/>
        <w:gridCol w:w="1587"/>
        <w:gridCol w:w="1247"/>
      </w:tblGrid>
      <w:tr w:rsidR="005F1503">
        <w:trPr>
          <w:jc w:val="center"/>
        </w:trPr>
        <w:tc>
          <w:tcPr>
            <w:tcW w:w="1417" w:type="dxa"/>
            <w:shd w:val="clear" w:color="auto" w:fill="1F4E79"/>
            <w:vAlign w:val="center"/>
          </w:tcPr>
          <w:p w:rsidR="005F1503" w:rsidRDefault="00392EB3" w:rsidP="00392EB3">
            <w:pPr>
              <w:bidi/>
              <w:rPr>
                <w:rFonts w:hint="eastAsia"/>
              </w:rPr>
            </w:pPr>
            <w:r>
              <w:rPr>
                <w:rFonts w:cs="Times New Roman"/>
                <w:b/>
                <w:bCs/>
                <w:color w:val="FFFFFF"/>
                <w:sz w:val="19"/>
                <w:szCs w:val="19"/>
                <w:rtl/>
              </w:rPr>
              <w:t>النظام</w:t>
            </w:r>
          </w:p>
        </w:tc>
        <w:tc>
          <w:tcPr>
            <w:tcW w:w="1701" w:type="dxa"/>
            <w:shd w:val="clear" w:color="auto" w:fill="1F4E79"/>
            <w:vAlign w:val="center"/>
          </w:tcPr>
          <w:p w:rsidR="005F1503" w:rsidRDefault="00392EB3" w:rsidP="00392EB3">
            <w:pPr>
              <w:bidi/>
              <w:rPr>
                <w:rFonts w:hint="eastAsia"/>
              </w:rPr>
            </w:pPr>
            <w:r>
              <w:rPr>
                <w:rFonts w:cs="Times New Roman"/>
                <w:b/>
                <w:bCs/>
                <w:color w:val="FFFFFF"/>
                <w:sz w:val="19"/>
                <w:szCs w:val="19"/>
                <w:rtl/>
              </w:rPr>
              <w:t>الخوارزمية</w:t>
            </w:r>
          </w:p>
        </w:tc>
        <w:tc>
          <w:tcPr>
            <w:tcW w:w="850" w:type="dxa"/>
            <w:shd w:val="clear" w:color="auto" w:fill="1F4E79"/>
            <w:vAlign w:val="center"/>
          </w:tcPr>
          <w:p w:rsidR="005F1503" w:rsidRDefault="00392EB3" w:rsidP="00392EB3">
            <w:pPr>
              <w:bidi/>
              <w:rPr>
                <w:rFonts w:hint="eastAsia"/>
              </w:rPr>
            </w:pPr>
            <w:r>
              <w:rPr>
                <w:rFonts w:cs="Times New Roman"/>
                <w:b/>
                <w:bCs/>
                <w:color w:val="FFFFFF"/>
                <w:sz w:val="19"/>
                <w:szCs w:val="19"/>
                <w:rtl/>
              </w:rPr>
              <w:t xml:space="preserve">الدقة </w:t>
            </w:r>
            <w:r>
              <w:rPr>
                <w:rFonts w:cs="Amiri"/>
                <w:b/>
                <w:bCs/>
                <w:color w:val="FFFFFF"/>
                <w:sz w:val="19"/>
                <w:szCs w:val="19"/>
                <w:rtl/>
              </w:rPr>
              <w:t>%</w:t>
            </w:r>
          </w:p>
        </w:tc>
        <w:tc>
          <w:tcPr>
            <w:tcW w:w="1020" w:type="dxa"/>
            <w:shd w:val="clear" w:color="auto" w:fill="1F4E79"/>
            <w:vAlign w:val="center"/>
          </w:tcPr>
          <w:p w:rsidR="005F1503" w:rsidRDefault="00392EB3" w:rsidP="00392EB3">
            <w:pPr>
              <w:bidi/>
              <w:rPr>
                <w:rFonts w:hint="eastAsia"/>
              </w:rPr>
            </w:pPr>
            <w:r>
              <w:rPr>
                <w:rFonts w:cs="Times New Roman"/>
                <w:b/>
                <w:bCs/>
                <w:color w:val="FFFFFF"/>
                <w:sz w:val="19"/>
                <w:szCs w:val="19"/>
                <w:rtl/>
              </w:rPr>
              <w:t xml:space="preserve">زمن الكشف </w:t>
            </w:r>
            <w:r>
              <w:rPr>
                <w:rFonts w:cs="Amiri"/>
                <w:b/>
                <w:bCs/>
                <w:color w:val="FFFFFF"/>
                <w:sz w:val="19"/>
                <w:szCs w:val="19"/>
                <w:rtl/>
              </w:rPr>
              <w:t>(ms)</w:t>
            </w:r>
          </w:p>
        </w:tc>
        <w:tc>
          <w:tcPr>
            <w:tcW w:w="1587" w:type="dxa"/>
            <w:shd w:val="clear" w:color="auto" w:fill="1F4E79"/>
            <w:vAlign w:val="center"/>
          </w:tcPr>
          <w:p w:rsidR="005F1503" w:rsidRDefault="00392EB3" w:rsidP="00392EB3">
            <w:pPr>
              <w:bidi/>
              <w:rPr>
                <w:rFonts w:hint="eastAsia"/>
              </w:rPr>
            </w:pPr>
            <w:r>
              <w:rPr>
                <w:rFonts w:cs="Times New Roman"/>
                <w:b/>
                <w:bCs/>
                <w:color w:val="FFFFFF"/>
                <w:sz w:val="19"/>
                <w:szCs w:val="19"/>
                <w:rtl/>
              </w:rPr>
              <w:t>نمط البنية</w:t>
            </w:r>
          </w:p>
        </w:tc>
        <w:tc>
          <w:tcPr>
            <w:tcW w:w="1247" w:type="dxa"/>
            <w:shd w:val="clear" w:color="auto" w:fill="1F4E79"/>
            <w:vAlign w:val="center"/>
          </w:tcPr>
          <w:p w:rsidR="005F1503" w:rsidRDefault="00392EB3" w:rsidP="00392EB3">
            <w:pPr>
              <w:bidi/>
              <w:rPr>
                <w:rFonts w:hint="eastAsia"/>
              </w:rPr>
            </w:pPr>
            <w:r>
              <w:rPr>
                <w:rFonts w:cs="Times New Roman"/>
                <w:b/>
                <w:bCs/>
                <w:color w:val="FFFFFF"/>
                <w:sz w:val="19"/>
                <w:szCs w:val="19"/>
                <w:rtl/>
              </w:rPr>
              <w:t>تكلفة الأجهزة</w:t>
            </w:r>
          </w:p>
        </w:tc>
      </w:tr>
      <w:tr w:rsidR="005F1503">
        <w:trPr>
          <w:jc w:val="center"/>
        </w:trPr>
        <w:tc>
          <w:tcPr>
            <w:tcW w:w="1417" w:type="dxa"/>
            <w:vAlign w:val="center"/>
          </w:tcPr>
          <w:p w:rsidR="005F1503" w:rsidRDefault="00392EB3" w:rsidP="00392EB3">
            <w:pPr>
              <w:bidi/>
              <w:rPr>
                <w:rFonts w:hint="eastAsia"/>
              </w:rPr>
            </w:pPr>
            <w:r>
              <w:rPr>
                <w:rFonts w:cs="Times New Roman"/>
                <w:color w:val="262626"/>
                <w:sz w:val="19"/>
                <w:szCs w:val="19"/>
                <w:rtl/>
              </w:rPr>
              <w:t>النظام المقترح</w:t>
            </w:r>
          </w:p>
        </w:tc>
        <w:tc>
          <w:tcPr>
            <w:tcW w:w="1701" w:type="dxa"/>
            <w:vAlign w:val="center"/>
          </w:tcPr>
          <w:p w:rsidR="005F1503" w:rsidRDefault="00392EB3" w:rsidP="00392EB3">
            <w:pPr>
              <w:bidi/>
              <w:rPr>
                <w:rFonts w:hint="eastAsia"/>
              </w:rPr>
            </w:pPr>
            <w:r>
              <w:rPr>
                <w:rFonts w:cs="Amiri"/>
                <w:color w:val="262626"/>
                <w:sz w:val="19"/>
                <w:szCs w:val="19"/>
                <w:rtl/>
              </w:rPr>
              <w:t>Isolation Forest + LSTM (</w:t>
            </w:r>
            <w:r>
              <w:rPr>
                <w:rFonts w:cs="Times New Roman"/>
                <w:color w:val="262626"/>
                <w:sz w:val="19"/>
                <w:szCs w:val="19"/>
                <w:rtl/>
              </w:rPr>
              <w:t>هجين</w:t>
            </w:r>
            <w:r>
              <w:rPr>
                <w:rFonts w:cs="Amiri"/>
                <w:color w:val="262626"/>
                <w:sz w:val="19"/>
                <w:szCs w:val="19"/>
                <w:rtl/>
              </w:rPr>
              <w:t>)</w:t>
            </w:r>
          </w:p>
        </w:tc>
        <w:tc>
          <w:tcPr>
            <w:tcW w:w="850" w:type="dxa"/>
            <w:vAlign w:val="center"/>
          </w:tcPr>
          <w:p w:rsidR="005F1503" w:rsidRDefault="00392EB3" w:rsidP="00392EB3">
            <w:pPr>
              <w:bidi/>
              <w:rPr>
                <w:rFonts w:hint="eastAsia"/>
              </w:rPr>
            </w:pPr>
            <w:r>
              <w:rPr>
                <w:rFonts w:cs="Amiri"/>
                <w:color w:val="262626"/>
                <w:sz w:val="19"/>
                <w:szCs w:val="19"/>
                <w:rtl/>
              </w:rPr>
              <w:t>97.40</w:t>
            </w:r>
          </w:p>
        </w:tc>
        <w:tc>
          <w:tcPr>
            <w:tcW w:w="1020" w:type="dxa"/>
            <w:vAlign w:val="center"/>
          </w:tcPr>
          <w:p w:rsidR="005F1503" w:rsidRDefault="00392EB3" w:rsidP="00392EB3">
            <w:pPr>
              <w:bidi/>
              <w:rPr>
                <w:rFonts w:hint="eastAsia"/>
              </w:rPr>
            </w:pPr>
            <w:r>
              <w:rPr>
                <w:rFonts w:cs="Amiri"/>
                <w:color w:val="262626"/>
                <w:sz w:val="19"/>
                <w:szCs w:val="19"/>
                <w:rtl/>
              </w:rPr>
              <w:t>48</w:t>
            </w:r>
          </w:p>
        </w:tc>
        <w:tc>
          <w:tcPr>
            <w:tcW w:w="1587" w:type="dxa"/>
            <w:vAlign w:val="center"/>
          </w:tcPr>
          <w:p w:rsidR="005F1503" w:rsidRDefault="00392EB3" w:rsidP="00392EB3">
            <w:pPr>
              <w:bidi/>
              <w:rPr>
                <w:rFonts w:hint="eastAsia"/>
              </w:rPr>
            </w:pPr>
            <w:r>
              <w:rPr>
                <w:rFonts w:cs="Amiri"/>
                <w:color w:val="262626"/>
                <w:sz w:val="19"/>
                <w:szCs w:val="19"/>
                <w:rtl/>
              </w:rPr>
              <w:t>ESP32 + Python + React</w:t>
            </w:r>
          </w:p>
        </w:tc>
        <w:tc>
          <w:tcPr>
            <w:tcW w:w="1247" w:type="dxa"/>
            <w:vAlign w:val="center"/>
          </w:tcPr>
          <w:p w:rsidR="005F1503" w:rsidRDefault="00392EB3" w:rsidP="00392EB3">
            <w:pPr>
              <w:bidi/>
              <w:rPr>
                <w:rFonts w:hint="eastAsia"/>
              </w:rPr>
            </w:pPr>
            <w:r>
              <w:rPr>
                <w:rFonts w:cs="Times New Roman"/>
                <w:color w:val="262626"/>
                <w:sz w:val="19"/>
                <w:szCs w:val="19"/>
                <w:rtl/>
              </w:rPr>
              <w:t xml:space="preserve">منخفضة </w:t>
            </w:r>
            <w:r>
              <w:rPr>
                <w:rFonts w:cs="Amiri"/>
                <w:color w:val="262626"/>
                <w:sz w:val="19"/>
                <w:szCs w:val="19"/>
                <w:rtl/>
              </w:rPr>
              <w:t>(&lt; $50/</w:t>
            </w:r>
            <w:r>
              <w:rPr>
                <w:rFonts w:cs="Times New Roman"/>
                <w:color w:val="262626"/>
                <w:sz w:val="19"/>
                <w:szCs w:val="19"/>
                <w:rtl/>
              </w:rPr>
              <w:t>جهاز</w:t>
            </w:r>
            <w:r>
              <w:rPr>
                <w:rFonts w:cs="Amiri"/>
                <w:color w:val="262626"/>
                <w:sz w:val="19"/>
                <w:szCs w:val="19"/>
                <w:rtl/>
              </w:rPr>
              <w:t>)</w:t>
            </w:r>
          </w:p>
        </w:tc>
      </w:tr>
      <w:tr w:rsidR="005F1503">
        <w:trPr>
          <w:jc w:val="center"/>
        </w:trPr>
        <w:tc>
          <w:tcPr>
            <w:tcW w:w="1417" w:type="dxa"/>
            <w:shd w:val="clear" w:color="auto" w:fill="F2F6FB"/>
            <w:vAlign w:val="center"/>
          </w:tcPr>
          <w:p w:rsidR="005F1503" w:rsidRDefault="00392EB3" w:rsidP="00392EB3">
            <w:pPr>
              <w:bidi/>
              <w:rPr>
                <w:rFonts w:hint="eastAsia"/>
              </w:rPr>
            </w:pPr>
            <w:r>
              <w:rPr>
                <w:rFonts w:cs="Times New Roman"/>
                <w:color w:val="262626"/>
                <w:sz w:val="19"/>
                <w:szCs w:val="19"/>
                <w:rtl/>
              </w:rPr>
              <w:t>نظام قواعد ثابت</w:t>
            </w:r>
          </w:p>
        </w:tc>
        <w:tc>
          <w:tcPr>
            <w:tcW w:w="1701" w:type="dxa"/>
            <w:shd w:val="clear" w:color="auto" w:fill="F2F6FB"/>
            <w:vAlign w:val="center"/>
          </w:tcPr>
          <w:p w:rsidR="005F1503" w:rsidRDefault="00392EB3" w:rsidP="00392EB3">
            <w:pPr>
              <w:bidi/>
              <w:rPr>
                <w:rFonts w:hint="eastAsia"/>
              </w:rPr>
            </w:pPr>
            <w:r>
              <w:rPr>
                <w:rFonts w:cs="Amiri"/>
                <w:color w:val="262626"/>
                <w:sz w:val="19"/>
                <w:szCs w:val="19"/>
                <w:rtl/>
              </w:rPr>
              <w:t>If-Then rules</w:t>
            </w:r>
          </w:p>
        </w:tc>
        <w:tc>
          <w:tcPr>
            <w:tcW w:w="850" w:type="dxa"/>
            <w:shd w:val="clear" w:color="auto" w:fill="F2F6FB"/>
            <w:vAlign w:val="center"/>
          </w:tcPr>
          <w:p w:rsidR="005F1503" w:rsidRDefault="00392EB3" w:rsidP="00392EB3">
            <w:pPr>
              <w:bidi/>
              <w:rPr>
                <w:rFonts w:hint="eastAsia"/>
              </w:rPr>
            </w:pPr>
            <w:r>
              <w:rPr>
                <w:rFonts w:cs="Amiri"/>
                <w:color w:val="262626"/>
                <w:sz w:val="19"/>
                <w:szCs w:val="19"/>
                <w:rtl/>
              </w:rPr>
              <w:t>88.50</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12</w:t>
            </w:r>
          </w:p>
        </w:tc>
        <w:tc>
          <w:tcPr>
            <w:tcW w:w="1587" w:type="dxa"/>
            <w:shd w:val="clear" w:color="auto" w:fill="F2F6FB"/>
            <w:vAlign w:val="center"/>
          </w:tcPr>
          <w:p w:rsidR="005F1503" w:rsidRDefault="00392EB3" w:rsidP="00392EB3">
            <w:pPr>
              <w:bidi/>
              <w:rPr>
                <w:rFonts w:hint="eastAsia"/>
              </w:rPr>
            </w:pPr>
            <w:r>
              <w:rPr>
                <w:rFonts w:cs="Amiri"/>
                <w:color w:val="262626"/>
                <w:sz w:val="19"/>
                <w:szCs w:val="19"/>
                <w:rtl/>
              </w:rPr>
              <w:t>Generic</w:t>
            </w:r>
          </w:p>
        </w:tc>
        <w:tc>
          <w:tcPr>
            <w:tcW w:w="1247" w:type="dxa"/>
            <w:shd w:val="clear" w:color="auto" w:fill="F2F6FB"/>
            <w:vAlign w:val="center"/>
          </w:tcPr>
          <w:p w:rsidR="005F1503" w:rsidRDefault="00392EB3" w:rsidP="00392EB3">
            <w:pPr>
              <w:bidi/>
              <w:rPr>
                <w:rFonts w:hint="eastAsia"/>
              </w:rPr>
            </w:pPr>
            <w:r>
              <w:rPr>
                <w:rFonts w:cs="Times New Roman"/>
                <w:color w:val="262626"/>
                <w:sz w:val="19"/>
                <w:szCs w:val="19"/>
                <w:rtl/>
              </w:rPr>
              <w:t>متوسطة</w:t>
            </w:r>
          </w:p>
        </w:tc>
      </w:tr>
      <w:tr w:rsidR="005F1503">
        <w:trPr>
          <w:jc w:val="center"/>
        </w:trPr>
        <w:tc>
          <w:tcPr>
            <w:tcW w:w="1417" w:type="dxa"/>
            <w:vAlign w:val="center"/>
          </w:tcPr>
          <w:p w:rsidR="005F1503" w:rsidRDefault="00392EB3" w:rsidP="00392EB3">
            <w:pPr>
              <w:bidi/>
              <w:rPr>
                <w:rFonts w:hint="eastAsia"/>
              </w:rPr>
            </w:pPr>
            <w:r>
              <w:rPr>
                <w:rFonts w:cs="Amiri"/>
                <w:color w:val="262626"/>
                <w:sz w:val="19"/>
                <w:szCs w:val="19"/>
                <w:rtl/>
              </w:rPr>
              <w:t>Hasan et al. (2019)</w:t>
            </w:r>
          </w:p>
        </w:tc>
        <w:tc>
          <w:tcPr>
            <w:tcW w:w="1701" w:type="dxa"/>
            <w:vAlign w:val="center"/>
          </w:tcPr>
          <w:p w:rsidR="005F1503" w:rsidRDefault="00392EB3" w:rsidP="00392EB3">
            <w:pPr>
              <w:bidi/>
              <w:rPr>
                <w:rFonts w:hint="eastAsia"/>
              </w:rPr>
            </w:pPr>
            <w:r>
              <w:rPr>
                <w:rFonts w:cs="Amiri"/>
                <w:color w:val="262626"/>
                <w:sz w:val="19"/>
                <w:szCs w:val="19"/>
                <w:rtl/>
              </w:rPr>
              <w:t>Random Forest</w:t>
            </w:r>
          </w:p>
        </w:tc>
        <w:tc>
          <w:tcPr>
            <w:tcW w:w="850" w:type="dxa"/>
            <w:vAlign w:val="center"/>
          </w:tcPr>
          <w:p w:rsidR="005F1503" w:rsidRDefault="00392EB3" w:rsidP="00392EB3">
            <w:pPr>
              <w:bidi/>
              <w:rPr>
                <w:rFonts w:hint="eastAsia"/>
              </w:rPr>
            </w:pPr>
            <w:r>
              <w:rPr>
                <w:rFonts w:cs="Amiri"/>
                <w:color w:val="262626"/>
                <w:sz w:val="19"/>
                <w:szCs w:val="19"/>
                <w:rtl/>
              </w:rPr>
              <w:t>95.20</w:t>
            </w:r>
          </w:p>
        </w:tc>
        <w:tc>
          <w:tcPr>
            <w:tcW w:w="1020" w:type="dxa"/>
            <w:vAlign w:val="center"/>
          </w:tcPr>
          <w:p w:rsidR="005F1503" w:rsidRDefault="00392EB3" w:rsidP="00392EB3">
            <w:pPr>
              <w:bidi/>
              <w:rPr>
                <w:rFonts w:hint="eastAsia"/>
              </w:rPr>
            </w:pPr>
            <w:r>
              <w:rPr>
                <w:rFonts w:cs="Amiri"/>
                <w:color w:val="262626"/>
                <w:sz w:val="19"/>
                <w:szCs w:val="19"/>
                <w:rtl/>
              </w:rPr>
              <w:t>320</w:t>
            </w:r>
          </w:p>
        </w:tc>
        <w:tc>
          <w:tcPr>
            <w:tcW w:w="1587" w:type="dxa"/>
            <w:vAlign w:val="center"/>
          </w:tcPr>
          <w:p w:rsidR="005F1503" w:rsidRDefault="00392EB3" w:rsidP="00392EB3">
            <w:pPr>
              <w:bidi/>
              <w:rPr>
                <w:rFonts w:hint="eastAsia"/>
              </w:rPr>
            </w:pPr>
            <w:r>
              <w:rPr>
                <w:rFonts w:cs="Times New Roman"/>
                <w:color w:val="262626"/>
                <w:sz w:val="19"/>
                <w:szCs w:val="19"/>
                <w:rtl/>
              </w:rPr>
              <w:t xml:space="preserve">محاكاة </w:t>
            </w:r>
            <w:r>
              <w:rPr>
                <w:rFonts w:cs="Amiri"/>
                <w:color w:val="262626"/>
                <w:sz w:val="19"/>
                <w:szCs w:val="19"/>
                <w:rtl/>
              </w:rPr>
              <w:t>IoT</w:t>
            </w:r>
          </w:p>
        </w:tc>
        <w:tc>
          <w:tcPr>
            <w:tcW w:w="1247" w:type="dxa"/>
            <w:vAlign w:val="center"/>
          </w:tcPr>
          <w:p w:rsidR="005F1503" w:rsidRDefault="00392EB3" w:rsidP="00392EB3">
            <w:pPr>
              <w:bidi/>
              <w:rPr>
                <w:rFonts w:hint="eastAsia"/>
              </w:rPr>
            </w:pPr>
            <w:r>
              <w:rPr>
                <w:rFonts w:cs="Times New Roman"/>
                <w:color w:val="262626"/>
                <w:sz w:val="19"/>
                <w:szCs w:val="19"/>
                <w:rtl/>
              </w:rPr>
              <w:t>غير محدد</w:t>
            </w:r>
          </w:p>
        </w:tc>
      </w:tr>
      <w:tr w:rsidR="005F1503">
        <w:trPr>
          <w:jc w:val="center"/>
        </w:trPr>
        <w:tc>
          <w:tcPr>
            <w:tcW w:w="1417" w:type="dxa"/>
            <w:shd w:val="clear" w:color="auto" w:fill="F2F6FB"/>
            <w:vAlign w:val="center"/>
          </w:tcPr>
          <w:p w:rsidR="005F1503" w:rsidRDefault="00392EB3" w:rsidP="00392EB3">
            <w:pPr>
              <w:bidi/>
              <w:rPr>
                <w:rFonts w:hint="eastAsia"/>
              </w:rPr>
            </w:pPr>
            <w:r>
              <w:rPr>
                <w:rFonts w:cs="Amiri"/>
                <w:color w:val="262626"/>
                <w:sz w:val="19"/>
                <w:szCs w:val="19"/>
                <w:rtl/>
              </w:rPr>
              <w:t>Anthi et al. (2019)</w:t>
            </w:r>
          </w:p>
        </w:tc>
        <w:tc>
          <w:tcPr>
            <w:tcW w:w="1701" w:type="dxa"/>
            <w:shd w:val="clear" w:color="auto" w:fill="F2F6FB"/>
            <w:vAlign w:val="center"/>
          </w:tcPr>
          <w:p w:rsidR="005F1503" w:rsidRDefault="00392EB3" w:rsidP="00392EB3">
            <w:pPr>
              <w:bidi/>
              <w:rPr>
                <w:rFonts w:hint="eastAsia"/>
              </w:rPr>
            </w:pPr>
            <w:r>
              <w:rPr>
                <w:rFonts w:cs="Amiri"/>
                <w:color w:val="262626"/>
                <w:sz w:val="19"/>
                <w:szCs w:val="19"/>
                <w:rtl/>
              </w:rPr>
              <w:t>Pistachio 3-layer</w:t>
            </w:r>
          </w:p>
        </w:tc>
        <w:tc>
          <w:tcPr>
            <w:tcW w:w="850" w:type="dxa"/>
            <w:shd w:val="clear" w:color="auto" w:fill="F2F6FB"/>
            <w:vAlign w:val="center"/>
          </w:tcPr>
          <w:p w:rsidR="005F1503" w:rsidRDefault="00392EB3" w:rsidP="00392EB3">
            <w:pPr>
              <w:bidi/>
              <w:rPr>
                <w:rFonts w:hint="eastAsia"/>
              </w:rPr>
            </w:pPr>
            <w:r>
              <w:rPr>
                <w:rFonts w:cs="Amiri"/>
                <w:color w:val="262626"/>
                <w:sz w:val="19"/>
                <w:szCs w:val="19"/>
                <w:rtl/>
              </w:rPr>
              <w:t>96.10</w:t>
            </w:r>
          </w:p>
        </w:tc>
        <w:tc>
          <w:tcPr>
            <w:tcW w:w="1020" w:type="dxa"/>
            <w:shd w:val="clear" w:color="auto" w:fill="F2F6FB"/>
            <w:vAlign w:val="center"/>
          </w:tcPr>
          <w:p w:rsidR="005F1503" w:rsidRDefault="00392EB3" w:rsidP="00392EB3">
            <w:pPr>
              <w:bidi/>
              <w:rPr>
                <w:rFonts w:hint="eastAsia"/>
              </w:rPr>
            </w:pPr>
            <w:r>
              <w:rPr>
                <w:rFonts w:cs="Amiri"/>
                <w:color w:val="262626"/>
                <w:sz w:val="19"/>
                <w:szCs w:val="19"/>
                <w:rtl/>
              </w:rPr>
              <w:t>210</w:t>
            </w:r>
          </w:p>
        </w:tc>
        <w:tc>
          <w:tcPr>
            <w:tcW w:w="1587" w:type="dxa"/>
            <w:shd w:val="clear" w:color="auto" w:fill="F2F6FB"/>
            <w:vAlign w:val="center"/>
          </w:tcPr>
          <w:p w:rsidR="005F1503" w:rsidRDefault="00392EB3" w:rsidP="00392EB3">
            <w:pPr>
              <w:bidi/>
              <w:rPr>
                <w:rFonts w:hint="eastAsia"/>
              </w:rPr>
            </w:pPr>
            <w:r>
              <w:rPr>
                <w:rFonts w:cs="Times New Roman"/>
                <w:color w:val="262626"/>
                <w:sz w:val="19"/>
                <w:szCs w:val="19"/>
                <w:rtl/>
              </w:rPr>
              <w:t>محاكاة منزل ذكي</w:t>
            </w:r>
          </w:p>
        </w:tc>
        <w:tc>
          <w:tcPr>
            <w:tcW w:w="1247" w:type="dxa"/>
            <w:shd w:val="clear" w:color="auto" w:fill="F2F6FB"/>
            <w:vAlign w:val="center"/>
          </w:tcPr>
          <w:p w:rsidR="005F1503" w:rsidRDefault="00392EB3" w:rsidP="00392EB3">
            <w:pPr>
              <w:bidi/>
              <w:rPr>
                <w:rFonts w:hint="eastAsia"/>
              </w:rPr>
            </w:pPr>
            <w:r>
              <w:rPr>
                <w:rFonts w:cs="Times New Roman"/>
                <w:color w:val="262626"/>
                <w:sz w:val="19"/>
                <w:szCs w:val="19"/>
                <w:rtl/>
              </w:rPr>
              <w:t>غير محدد</w:t>
            </w:r>
          </w:p>
        </w:tc>
      </w:tr>
      <w:tr w:rsidR="005F1503">
        <w:trPr>
          <w:jc w:val="center"/>
        </w:trPr>
        <w:tc>
          <w:tcPr>
            <w:tcW w:w="1417" w:type="dxa"/>
            <w:vAlign w:val="center"/>
          </w:tcPr>
          <w:p w:rsidR="005F1503" w:rsidRDefault="00392EB3" w:rsidP="00392EB3">
            <w:pPr>
              <w:bidi/>
              <w:rPr>
                <w:rFonts w:hint="eastAsia"/>
              </w:rPr>
            </w:pPr>
            <w:r>
              <w:rPr>
                <w:rFonts w:cs="Amiri"/>
                <w:color w:val="262626"/>
                <w:sz w:val="19"/>
                <w:szCs w:val="19"/>
                <w:rtl/>
              </w:rPr>
              <w:t>Ferrag et al. (2020)</w:t>
            </w:r>
          </w:p>
        </w:tc>
        <w:tc>
          <w:tcPr>
            <w:tcW w:w="1701" w:type="dxa"/>
            <w:vAlign w:val="center"/>
          </w:tcPr>
          <w:p w:rsidR="005F1503" w:rsidRDefault="00392EB3" w:rsidP="00392EB3">
            <w:pPr>
              <w:bidi/>
              <w:rPr>
                <w:rFonts w:hint="eastAsia"/>
              </w:rPr>
            </w:pPr>
            <w:r>
              <w:rPr>
                <w:rFonts w:cs="Amiri"/>
                <w:color w:val="262626"/>
                <w:sz w:val="19"/>
                <w:szCs w:val="19"/>
                <w:rtl/>
              </w:rPr>
              <w:t>Deep learning survey</w:t>
            </w:r>
          </w:p>
        </w:tc>
        <w:tc>
          <w:tcPr>
            <w:tcW w:w="850" w:type="dxa"/>
            <w:vAlign w:val="center"/>
          </w:tcPr>
          <w:p w:rsidR="005F1503" w:rsidRDefault="00392EB3" w:rsidP="00392EB3">
            <w:pPr>
              <w:bidi/>
              <w:rPr>
                <w:rFonts w:hint="eastAsia"/>
              </w:rPr>
            </w:pPr>
            <w:r>
              <w:rPr>
                <w:rFonts w:cs="Amiri"/>
                <w:color w:val="262626"/>
                <w:sz w:val="19"/>
                <w:szCs w:val="19"/>
                <w:rtl/>
              </w:rPr>
              <w:t>97.10</w:t>
            </w:r>
          </w:p>
        </w:tc>
        <w:tc>
          <w:tcPr>
            <w:tcW w:w="1020" w:type="dxa"/>
            <w:vAlign w:val="center"/>
          </w:tcPr>
          <w:p w:rsidR="005F1503" w:rsidRDefault="00392EB3" w:rsidP="00392EB3">
            <w:pPr>
              <w:bidi/>
              <w:rPr>
                <w:rFonts w:hint="eastAsia"/>
              </w:rPr>
            </w:pPr>
            <w:r>
              <w:rPr>
                <w:rFonts w:cs="Amiri"/>
                <w:color w:val="262626"/>
                <w:sz w:val="19"/>
                <w:szCs w:val="19"/>
                <w:rtl/>
              </w:rPr>
              <w:t>185</w:t>
            </w:r>
          </w:p>
        </w:tc>
        <w:tc>
          <w:tcPr>
            <w:tcW w:w="1587" w:type="dxa"/>
            <w:vAlign w:val="center"/>
          </w:tcPr>
          <w:p w:rsidR="005F1503" w:rsidRDefault="00392EB3" w:rsidP="00392EB3">
            <w:pPr>
              <w:bidi/>
              <w:rPr>
                <w:rFonts w:hint="eastAsia"/>
              </w:rPr>
            </w:pPr>
            <w:r>
              <w:rPr>
                <w:rFonts w:cs="Times New Roman"/>
                <w:color w:val="262626"/>
                <w:sz w:val="19"/>
                <w:szCs w:val="19"/>
                <w:rtl/>
              </w:rPr>
              <w:t>نظري</w:t>
            </w:r>
            <w:r>
              <w:rPr>
                <w:rFonts w:cs="Amiri"/>
                <w:color w:val="262626"/>
                <w:sz w:val="19"/>
                <w:szCs w:val="19"/>
                <w:rtl/>
              </w:rPr>
              <w:t>/</w:t>
            </w:r>
            <w:r>
              <w:rPr>
                <w:rFonts w:cs="Times New Roman"/>
                <w:color w:val="262626"/>
                <w:sz w:val="19"/>
                <w:szCs w:val="19"/>
                <w:rtl/>
              </w:rPr>
              <w:t>مراجعة</w:t>
            </w:r>
          </w:p>
        </w:tc>
        <w:tc>
          <w:tcPr>
            <w:tcW w:w="1247" w:type="dxa"/>
            <w:vAlign w:val="center"/>
          </w:tcPr>
          <w:p w:rsidR="005F1503" w:rsidRDefault="00392EB3" w:rsidP="00392EB3">
            <w:pPr>
              <w:bidi/>
              <w:rPr>
                <w:rFonts w:hint="eastAsia"/>
              </w:rPr>
            </w:pPr>
            <w:r>
              <w:rPr>
                <w:rFonts w:cs="Times New Roman"/>
                <w:color w:val="262626"/>
                <w:sz w:val="19"/>
                <w:szCs w:val="19"/>
                <w:rtl/>
              </w:rPr>
              <w:t>غير محدد</w:t>
            </w:r>
          </w:p>
        </w:tc>
      </w:tr>
    </w:tbl>
    <w:p w:rsidR="005F1503" w:rsidRDefault="005F1503" w:rsidP="00392EB3">
      <w:pPr>
        <w:bidi/>
        <w:spacing w:after="120"/>
        <w:rPr>
          <w:rFonts w:hint="eastAsia"/>
        </w:rPr>
      </w:pPr>
    </w:p>
    <w:p w:rsidR="005F1503" w:rsidRDefault="00392EB3" w:rsidP="00392EB3">
      <w:pPr>
        <w:bidi/>
        <w:spacing w:after="120" w:line="360" w:lineRule="auto"/>
        <w:ind w:firstLine="340"/>
        <w:rPr>
          <w:rFonts w:hint="eastAsia"/>
        </w:rPr>
      </w:pPr>
      <w:r>
        <w:rPr>
          <w:rFonts w:cs="Times New Roman"/>
          <w:szCs w:val="28"/>
          <w:rtl/>
        </w:rPr>
        <w:t xml:space="preserve">تكشف المقارنة أنّ النظام المقترح يُحقّق أعلى دقّةٍ </w:t>
      </w:r>
      <w:r>
        <w:rPr>
          <w:rFonts w:cs="Amiri"/>
          <w:szCs w:val="28"/>
          <w:rtl/>
        </w:rPr>
        <w:t xml:space="preserve">(97.40%) </w:t>
      </w:r>
      <w:r>
        <w:rPr>
          <w:rFonts w:cs="Times New Roman"/>
          <w:szCs w:val="28"/>
          <w:rtl/>
        </w:rPr>
        <w:t xml:space="preserve">بين الأنظمة المُختبَرة، مع زمن كشفٍ منخفضٍ </w:t>
      </w:r>
      <w:r>
        <w:rPr>
          <w:rFonts w:cs="Amiri"/>
          <w:szCs w:val="28"/>
          <w:rtl/>
        </w:rPr>
        <w:t xml:space="preserve">(48 </w:t>
      </w:r>
      <w:r>
        <w:rPr>
          <w:rFonts w:cs="Times New Roman"/>
          <w:szCs w:val="28"/>
          <w:rtl/>
        </w:rPr>
        <w:t>ميلي ثانية</w:t>
      </w:r>
      <w:r>
        <w:rPr>
          <w:rFonts w:cs="Amiri"/>
          <w:szCs w:val="28"/>
          <w:rtl/>
        </w:rPr>
        <w:t xml:space="preserve">) </w:t>
      </w:r>
      <w:r>
        <w:rPr>
          <w:rFonts w:cs="Times New Roman"/>
          <w:szCs w:val="28"/>
          <w:rtl/>
        </w:rPr>
        <w:t>يُناسب التشغيل الآني</w:t>
      </w:r>
      <w:r>
        <w:rPr>
          <w:rFonts w:cs="Amiri"/>
          <w:szCs w:val="28"/>
          <w:rtl/>
        </w:rPr>
        <w:t xml:space="preserve">. </w:t>
      </w:r>
      <w:r>
        <w:rPr>
          <w:rFonts w:cs="Times New Roman"/>
          <w:szCs w:val="28"/>
          <w:rtl/>
        </w:rPr>
        <w:t>ويتميّز عن الأنظمة الأخرى بثلاث خصائص</w:t>
      </w:r>
      <w:r>
        <w:rPr>
          <w:rFonts w:cs="Amiri"/>
          <w:szCs w:val="28"/>
          <w:rtl/>
        </w:rPr>
        <w:t xml:space="preserve">: (1) </w:t>
      </w:r>
      <w:r>
        <w:rPr>
          <w:rFonts w:cs="Times New Roman"/>
          <w:szCs w:val="28"/>
          <w:rtl/>
        </w:rPr>
        <w:t xml:space="preserve">تجميع النموذجَين الهجين </w:t>
      </w:r>
      <w:r>
        <w:rPr>
          <w:rFonts w:cs="Amiri"/>
          <w:szCs w:val="28"/>
          <w:rtl/>
        </w:rPr>
        <w:t xml:space="preserve">Isolation Forest + LSTM </w:t>
      </w:r>
      <w:r>
        <w:rPr>
          <w:rFonts w:cs="Times New Roman"/>
          <w:szCs w:val="28"/>
          <w:rtl/>
        </w:rPr>
        <w:t xml:space="preserve">لتحقيق توازنٍ بين السرعة والدقّة؛ </w:t>
      </w:r>
      <w:r>
        <w:rPr>
          <w:rFonts w:cs="Amiri"/>
          <w:szCs w:val="28"/>
          <w:rtl/>
        </w:rPr>
        <w:t xml:space="preserve">(2) </w:t>
      </w:r>
      <w:r>
        <w:rPr>
          <w:rFonts w:cs="Times New Roman"/>
          <w:szCs w:val="28"/>
          <w:rtl/>
        </w:rPr>
        <w:t xml:space="preserve">تنفيذٍ فعليٍّ على أجهزة </w:t>
      </w:r>
      <w:r>
        <w:rPr>
          <w:rFonts w:cs="Amiri"/>
          <w:szCs w:val="28"/>
          <w:rtl/>
        </w:rPr>
        <w:t xml:space="preserve">ESP32 </w:t>
      </w:r>
      <w:r>
        <w:rPr>
          <w:rFonts w:cs="Times New Roman"/>
          <w:szCs w:val="28"/>
          <w:rtl/>
        </w:rPr>
        <w:t xml:space="preserve">منخفضة التكلفة بدلاً من المحاكاة؛ </w:t>
      </w:r>
      <w:r>
        <w:rPr>
          <w:rFonts w:cs="Amiri"/>
          <w:szCs w:val="28"/>
          <w:rtl/>
        </w:rPr>
        <w:t xml:space="preserve">(3) </w:t>
      </w:r>
      <w:r>
        <w:rPr>
          <w:rFonts w:cs="Times New Roman"/>
          <w:szCs w:val="28"/>
          <w:rtl/>
        </w:rPr>
        <w:t xml:space="preserve">بنيةٍ متكاملةٍ تجمع بين الفرص </w:t>
      </w:r>
      <w:r>
        <w:rPr>
          <w:rFonts w:cs="Times New Roman"/>
          <w:szCs w:val="28"/>
          <w:rtl/>
        </w:rPr>
        <w:lastRenderedPageBreak/>
        <w:t>والمخاطر في نظامٍ واحدٍ</w:t>
      </w:r>
      <w:r>
        <w:rPr>
          <w:rFonts w:cs="Amiri"/>
          <w:szCs w:val="28"/>
          <w:rtl/>
        </w:rPr>
        <w:t xml:space="preserve">. </w:t>
      </w:r>
      <w:r>
        <w:rPr>
          <w:rFonts w:cs="Times New Roman"/>
          <w:szCs w:val="28"/>
          <w:rtl/>
        </w:rPr>
        <w:t xml:space="preserve">ويُعدّ النظام القائم على القواعد الثابتة الأسرع </w:t>
      </w:r>
      <w:r>
        <w:rPr>
          <w:rFonts w:cs="Amiri"/>
          <w:szCs w:val="28"/>
          <w:rtl/>
        </w:rPr>
        <w:t xml:space="preserve">(12 </w:t>
      </w:r>
      <w:r>
        <w:rPr>
          <w:rFonts w:cs="Times New Roman"/>
          <w:szCs w:val="28"/>
          <w:rtl/>
        </w:rPr>
        <w:t>ميلي ثانية</w:t>
      </w:r>
      <w:r>
        <w:rPr>
          <w:rFonts w:cs="Amiri"/>
          <w:szCs w:val="28"/>
          <w:rtl/>
        </w:rPr>
        <w:t xml:space="preserve">) </w:t>
      </w:r>
      <w:r>
        <w:rPr>
          <w:rFonts w:cs="Times New Roman"/>
          <w:szCs w:val="28"/>
          <w:rtl/>
        </w:rPr>
        <w:t xml:space="preserve">لكنّ دقّته أقلّ بكثيرٍ </w:t>
      </w:r>
      <w:r>
        <w:rPr>
          <w:rFonts w:cs="Amiri"/>
          <w:szCs w:val="28"/>
          <w:rtl/>
        </w:rPr>
        <w:t xml:space="preserve">(88.50%) </w:t>
      </w:r>
      <w:r>
        <w:rPr>
          <w:rFonts w:cs="Times New Roman"/>
          <w:szCs w:val="28"/>
          <w:rtl/>
        </w:rPr>
        <w:t>وعاجزٌ عن كشف الهجمات الجديدة غير المُبرمَجة</w:t>
      </w:r>
      <w:r>
        <w:rPr>
          <w:rFonts w:cs="Amiri"/>
          <w:szCs w:val="28"/>
          <w:rtl/>
        </w:rPr>
        <w:t xml:space="preserve">. </w:t>
      </w:r>
      <w:r>
        <w:rPr>
          <w:rFonts w:cs="Times New Roman"/>
          <w:szCs w:val="28"/>
          <w:rtl/>
        </w:rPr>
        <w:t xml:space="preserve">كما يُلاحَظ أنّ زمن كشف الدراسات السابقة مرتفعٌ نسبياً </w:t>
      </w:r>
      <w:r>
        <w:rPr>
          <w:rFonts w:cs="Amiri"/>
          <w:szCs w:val="28"/>
          <w:rtl/>
        </w:rPr>
        <w:t xml:space="preserve">(210-320 </w:t>
      </w:r>
      <w:r>
        <w:rPr>
          <w:rFonts w:cs="Times New Roman"/>
          <w:szCs w:val="28"/>
          <w:rtl/>
        </w:rPr>
        <w:t>ميلي ثانية</w:t>
      </w:r>
      <w:r>
        <w:rPr>
          <w:rFonts w:cs="Amiri"/>
          <w:szCs w:val="28"/>
          <w:rtl/>
        </w:rPr>
        <w:t xml:space="preserve">) </w:t>
      </w:r>
      <w:r>
        <w:rPr>
          <w:rFonts w:cs="Times New Roman"/>
          <w:szCs w:val="28"/>
          <w:rtl/>
        </w:rPr>
        <w:t>ما يصعّب استخدامها آنياً</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5.6  </w:t>
      </w:r>
      <w:r>
        <w:rPr>
          <w:rFonts w:cs="Times New Roman"/>
          <w:b/>
          <w:bCs/>
          <w:color w:val="1F4E79"/>
          <w:sz w:val="32"/>
          <w:szCs w:val="32"/>
          <w:rtl/>
        </w:rPr>
        <w:t>التحديات التي واجهت الباحث أثناء التنفيذ</w:t>
      </w:r>
    </w:p>
    <w:p w:rsidR="005F1503" w:rsidRDefault="00392EB3" w:rsidP="00392EB3">
      <w:pPr>
        <w:bidi/>
        <w:spacing w:after="120" w:line="360" w:lineRule="auto"/>
        <w:ind w:firstLine="340"/>
        <w:rPr>
          <w:rFonts w:hint="eastAsia"/>
        </w:rPr>
      </w:pPr>
      <w:r>
        <w:rPr>
          <w:rFonts w:cs="Times New Roman"/>
          <w:szCs w:val="28"/>
          <w:rtl/>
        </w:rPr>
        <w:t>واجه الباحث جملةً من التحديات خلال مرحلة التنفيذ، يمكن تصنيفها في ثلاث فئاتٍ</w:t>
      </w:r>
      <w:r>
        <w:rPr>
          <w:rFonts w:cs="Amiri"/>
          <w:szCs w:val="28"/>
          <w:rtl/>
        </w:rPr>
        <w:t xml:space="preserve">. </w:t>
      </w:r>
      <w:r>
        <w:rPr>
          <w:rFonts w:cs="Times New Roman"/>
          <w:szCs w:val="28"/>
          <w:rtl/>
        </w:rPr>
        <w:t xml:space="preserve">تتعلّق الفئة الأولى بالأجهزة، إذ عانت بعض المستشعرات </w:t>
      </w:r>
      <w:r>
        <w:rPr>
          <w:rFonts w:cs="Amiri"/>
          <w:szCs w:val="28"/>
          <w:rtl/>
        </w:rPr>
        <w:t>(</w:t>
      </w:r>
      <w:r>
        <w:rPr>
          <w:rFonts w:cs="Times New Roman"/>
          <w:szCs w:val="28"/>
          <w:rtl/>
        </w:rPr>
        <w:t xml:space="preserve">خصوصاً </w:t>
      </w:r>
      <w:r>
        <w:rPr>
          <w:rFonts w:cs="Amiri"/>
          <w:szCs w:val="28"/>
          <w:rtl/>
        </w:rPr>
        <w:t xml:space="preserve">DHT22) </w:t>
      </w:r>
      <w:r>
        <w:rPr>
          <w:rFonts w:cs="Times New Roman"/>
          <w:szCs w:val="28"/>
          <w:rtl/>
        </w:rPr>
        <w:t>من قراءاتٍ متقطّعةٍ بسبب تداخل الإشارات أو ضعف التغذية</w:t>
      </w:r>
      <w:r>
        <w:rPr>
          <w:rFonts w:cs="Amiri"/>
          <w:szCs w:val="28"/>
          <w:rtl/>
        </w:rPr>
        <w:t xml:space="preserve">. </w:t>
      </w:r>
      <w:r>
        <w:rPr>
          <w:rFonts w:cs="Times New Roman"/>
          <w:szCs w:val="28"/>
          <w:rtl/>
        </w:rPr>
        <w:t xml:space="preserve">عُولجت المشكلة بإضافة مكثّفٍ </w:t>
      </w:r>
      <w:r>
        <w:rPr>
          <w:rFonts w:cs="Amiri"/>
          <w:szCs w:val="28"/>
          <w:rtl/>
        </w:rPr>
        <w:t xml:space="preserve">0.1 </w:t>
      </w:r>
      <w:r>
        <w:rPr>
          <w:rFonts w:cs="Times New Roman"/>
          <w:szCs w:val="28"/>
          <w:rtl/>
        </w:rPr>
        <w:t>ميكروفاراد بين طرفَي التغذية، وباعتماد آلية إعادة المحاولة ثلاث مرّاتٍ في الكود</w:t>
      </w:r>
      <w:r>
        <w:rPr>
          <w:rFonts w:cs="Amiri"/>
          <w:szCs w:val="28"/>
          <w:rtl/>
        </w:rPr>
        <w:t xml:space="preserve">. </w:t>
      </w:r>
      <w:r>
        <w:rPr>
          <w:rFonts w:cs="Times New Roman"/>
          <w:szCs w:val="28"/>
          <w:rtl/>
        </w:rPr>
        <w:t xml:space="preserve">كما واجهت اختلاف توترات التشغيل بين الأجهزة </w:t>
      </w:r>
      <w:r>
        <w:rPr>
          <w:rFonts w:cs="Amiri"/>
          <w:szCs w:val="28"/>
          <w:rtl/>
        </w:rPr>
        <w:t xml:space="preserve">(3.3V </w:t>
      </w:r>
      <w:r>
        <w:rPr>
          <w:rFonts w:cs="Times New Roman"/>
          <w:szCs w:val="28"/>
          <w:rtl/>
        </w:rPr>
        <w:t xml:space="preserve">للـ </w:t>
      </w:r>
      <w:r>
        <w:rPr>
          <w:rFonts w:cs="Amiri"/>
          <w:szCs w:val="28"/>
          <w:rtl/>
        </w:rPr>
        <w:t xml:space="preserve">ESP32 </w:t>
      </w:r>
      <w:r>
        <w:rPr>
          <w:rFonts w:cs="Times New Roman"/>
          <w:szCs w:val="28"/>
          <w:rtl/>
        </w:rPr>
        <w:t>و</w:t>
      </w:r>
      <w:r>
        <w:rPr>
          <w:rFonts w:cs="Amiri"/>
          <w:szCs w:val="28"/>
          <w:rtl/>
        </w:rPr>
        <w:t xml:space="preserve">5V </w:t>
      </w:r>
      <w:r>
        <w:rPr>
          <w:rFonts w:cs="Times New Roman"/>
          <w:szCs w:val="28"/>
          <w:rtl/>
        </w:rPr>
        <w:t>لبعض المستشعرات</w:t>
      </w:r>
      <w:r>
        <w:rPr>
          <w:rFonts w:cs="Amiri"/>
          <w:szCs w:val="28"/>
          <w:rtl/>
        </w:rPr>
        <w:t>)</w:t>
      </w:r>
      <w:r>
        <w:rPr>
          <w:rFonts w:cs="Times New Roman"/>
          <w:szCs w:val="28"/>
          <w:rtl/>
        </w:rPr>
        <w:t xml:space="preserve">، ما استدعى استخدام محوّلات مستوى الإشارة </w:t>
      </w:r>
      <w:r>
        <w:rPr>
          <w:rFonts w:cs="Amiri"/>
          <w:szCs w:val="28"/>
          <w:rtl/>
        </w:rPr>
        <w:t>(Level Shifters).</w:t>
      </w:r>
    </w:p>
    <w:p w:rsidR="005F1503" w:rsidRDefault="00392EB3" w:rsidP="00392EB3">
      <w:pPr>
        <w:bidi/>
        <w:spacing w:after="120" w:line="360" w:lineRule="auto"/>
        <w:ind w:firstLine="340"/>
        <w:rPr>
          <w:rFonts w:hint="eastAsia"/>
        </w:rPr>
      </w:pPr>
      <w:r>
        <w:rPr>
          <w:rFonts w:cs="Times New Roman"/>
          <w:szCs w:val="28"/>
          <w:rtl/>
        </w:rPr>
        <w:t>أمّا الفئة الثانية فتتعلّق بالشبكة، إذ كانت انقطاعات الإنترنت المتكرّرة في البيئة السورية تحدياً لاستمرارية جمع البيانات</w:t>
      </w:r>
      <w:r>
        <w:rPr>
          <w:rFonts w:cs="Amiri"/>
          <w:szCs w:val="28"/>
          <w:rtl/>
        </w:rPr>
        <w:t xml:space="preserve">. </w:t>
      </w:r>
      <w:r>
        <w:rPr>
          <w:rFonts w:cs="Times New Roman"/>
          <w:szCs w:val="28"/>
          <w:rtl/>
        </w:rPr>
        <w:t xml:space="preserve">عُولجت بإضافة منطق </w:t>
      </w:r>
      <w:r>
        <w:rPr>
          <w:rFonts w:cs="Amiri"/>
          <w:szCs w:val="28"/>
          <w:rtl/>
        </w:rPr>
        <w:t xml:space="preserve">Reconnect </w:t>
      </w:r>
      <w:r>
        <w:rPr>
          <w:rFonts w:cs="Times New Roman"/>
          <w:szCs w:val="28"/>
          <w:rtl/>
        </w:rPr>
        <w:t xml:space="preserve">التلقائي في </w:t>
      </w:r>
      <w:r>
        <w:rPr>
          <w:rFonts w:cs="Amiri"/>
          <w:szCs w:val="28"/>
          <w:rtl/>
        </w:rPr>
        <w:t xml:space="preserve">ESP32 </w:t>
      </w:r>
      <w:r>
        <w:rPr>
          <w:rFonts w:cs="Times New Roman"/>
          <w:szCs w:val="28"/>
          <w:rtl/>
        </w:rPr>
        <w:t xml:space="preserve">وبتخزينٍ مؤقّتٍ محليٍّ للقراءات في ذاكرة </w:t>
      </w:r>
      <w:r>
        <w:rPr>
          <w:rFonts w:cs="Amiri"/>
          <w:szCs w:val="28"/>
          <w:rtl/>
        </w:rPr>
        <w:t xml:space="preserve">Flash </w:t>
      </w:r>
      <w:r>
        <w:rPr>
          <w:rFonts w:cs="Times New Roman"/>
          <w:szCs w:val="28"/>
          <w:rtl/>
        </w:rPr>
        <w:t>عند الانقطاع، ثم إرسالها دفعيّاً عند عودة الاتصال</w:t>
      </w:r>
      <w:r>
        <w:rPr>
          <w:rFonts w:cs="Amiri"/>
          <w:szCs w:val="28"/>
          <w:rtl/>
        </w:rPr>
        <w:t xml:space="preserve">. </w:t>
      </w:r>
      <w:r>
        <w:rPr>
          <w:rFonts w:cs="Times New Roman"/>
          <w:szCs w:val="28"/>
          <w:rtl/>
        </w:rPr>
        <w:t xml:space="preserve">كما استدعى اختيار شهادات </w:t>
      </w:r>
      <w:r>
        <w:rPr>
          <w:rFonts w:cs="Amiri"/>
          <w:szCs w:val="28"/>
          <w:rtl/>
        </w:rPr>
        <w:t xml:space="preserve">TLS </w:t>
      </w:r>
      <w:r>
        <w:rPr>
          <w:rFonts w:cs="Times New Roman"/>
          <w:szCs w:val="28"/>
          <w:rtl/>
        </w:rPr>
        <w:t xml:space="preserve">صالحةً استخدام خدمة </w:t>
      </w:r>
      <w:r>
        <w:rPr>
          <w:rFonts w:cs="Amiri"/>
          <w:szCs w:val="28"/>
          <w:rtl/>
        </w:rPr>
        <w:t xml:space="preserve">Let's Encrypt </w:t>
      </w:r>
      <w:r>
        <w:rPr>
          <w:rFonts w:cs="Times New Roman"/>
          <w:szCs w:val="28"/>
          <w:rtl/>
        </w:rPr>
        <w:t xml:space="preserve">مع </w:t>
      </w:r>
      <w:r>
        <w:rPr>
          <w:rFonts w:cs="Amiri"/>
          <w:szCs w:val="28"/>
          <w:rtl/>
        </w:rPr>
        <w:t xml:space="preserve">Domain Name </w:t>
      </w:r>
      <w:r>
        <w:rPr>
          <w:rFonts w:cs="Times New Roman"/>
          <w:szCs w:val="28"/>
          <w:rtl/>
        </w:rPr>
        <w:t xml:space="preserve">مجاني من </w:t>
      </w:r>
      <w:r>
        <w:rPr>
          <w:rFonts w:cs="Amiri"/>
          <w:szCs w:val="28"/>
          <w:rtl/>
        </w:rPr>
        <w:t xml:space="preserve">no-ip.com </w:t>
      </w:r>
      <w:r>
        <w:rPr>
          <w:rFonts w:cs="Times New Roman"/>
          <w:szCs w:val="28"/>
          <w:rtl/>
        </w:rPr>
        <w:t xml:space="preserve">لتجاوز نقص عنوان </w:t>
      </w:r>
      <w:r>
        <w:rPr>
          <w:rFonts w:cs="Amiri"/>
          <w:szCs w:val="28"/>
          <w:rtl/>
        </w:rPr>
        <w:t xml:space="preserve">IP </w:t>
      </w:r>
      <w:r>
        <w:rPr>
          <w:rFonts w:cs="Times New Roman"/>
          <w:szCs w:val="28"/>
          <w:rtl/>
        </w:rPr>
        <w:t>الثابت</w:t>
      </w:r>
      <w:r>
        <w:rPr>
          <w:rFonts w:cs="Amiri"/>
          <w:szCs w:val="28"/>
          <w:rtl/>
        </w:rPr>
        <w:t xml:space="preserve">. </w:t>
      </w:r>
      <w:r>
        <w:rPr>
          <w:rFonts w:cs="Times New Roman"/>
          <w:szCs w:val="28"/>
          <w:rtl/>
        </w:rPr>
        <w:t xml:space="preserve">كذلك واجهت مشكلة </w:t>
      </w:r>
      <w:r>
        <w:rPr>
          <w:rFonts w:cs="Amiri"/>
          <w:szCs w:val="28"/>
          <w:rtl/>
        </w:rPr>
        <w:t xml:space="preserve">NAT Traversal </w:t>
      </w:r>
      <w:r>
        <w:rPr>
          <w:rFonts w:cs="Times New Roman"/>
          <w:szCs w:val="28"/>
          <w:rtl/>
        </w:rPr>
        <w:t xml:space="preserve">للاتصال الخارجي بحلّها عبر </w:t>
      </w:r>
      <w:r>
        <w:rPr>
          <w:rFonts w:cs="Amiri"/>
          <w:szCs w:val="28"/>
          <w:rtl/>
        </w:rPr>
        <w:t>Cloudflare Tunnel.</w:t>
      </w:r>
    </w:p>
    <w:p w:rsidR="005F1503" w:rsidRDefault="00392EB3" w:rsidP="00392EB3">
      <w:pPr>
        <w:bidi/>
        <w:spacing w:after="120" w:line="360" w:lineRule="auto"/>
        <w:ind w:firstLine="340"/>
        <w:rPr>
          <w:rFonts w:hint="eastAsia"/>
        </w:rPr>
      </w:pPr>
      <w:r>
        <w:rPr>
          <w:rFonts w:cs="Times New Roman"/>
          <w:szCs w:val="28"/>
          <w:rtl/>
        </w:rPr>
        <w:t>وتتعلّق الفئة الثالثة بنموذج تعلّم الآلة، إذ كان التحدّي الأكبر هو ندرة بيانات الهجمات الحقيقية في البيئة المحلية</w:t>
      </w:r>
      <w:r>
        <w:rPr>
          <w:rFonts w:cs="Amiri"/>
          <w:szCs w:val="28"/>
          <w:rtl/>
        </w:rPr>
        <w:t xml:space="preserve">. </w:t>
      </w:r>
      <w:r>
        <w:rPr>
          <w:rFonts w:cs="Times New Roman"/>
          <w:szCs w:val="28"/>
          <w:rtl/>
        </w:rPr>
        <w:t xml:space="preserve">عُولجت بدمج البيانات المُجمَّعة محلياً مع البيانات المرجعية من </w:t>
      </w:r>
      <w:r>
        <w:rPr>
          <w:rFonts w:cs="Amiri"/>
          <w:szCs w:val="28"/>
          <w:rtl/>
        </w:rPr>
        <w:t>Bot-IoT</w:t>
      </w:r>
      <w:r>
        <w:rPr>
          <w:rFonts w:cs="Times New Roman"/>
          <w:szCs w:val="28"/>
          <w:rtl/>
        </w:rPr>
        <w:t>، وبالتوليد الاصطناعي لهجماتٍ مُحاكاةٍ عبر سكربتاتٍ مخصّصة</w:t>
      </w:r>
      <w:r>
        <w:rPr>
          <w:rFonts w:cs="Amiri"/>
          <w:szCs w:val="28"/>
          <w:rtl/>
        </w:rPr>
        <w:t xml:space="preserve">. </w:t>
      </w:r>
      <w:r>
        <w:rPr>
          <w:rFonts w:cs="Times New Roman"/>
          <w:szCs w:val="28"/>
          <w:rtl/>
        </w:rPr>
        <w:t xml:space="preserve">كذلك واجهت مشكلة عدم توازن الفئات </w:t>
      </w:r>
      <w:r>
        <w:rPr>
          <w:rFonts w:cs="Amiri"/>
          <w:szCs w:val="28"/>
          <w:rtl/>
        </w:rPr>
        <w:t xml:space="preserve">(Class Imbalance) </w:t>
      </w:r>
      <w:r>
        <w:rPr>
          <w:rFonts w:cs="Times New Roman"/>
          <w:szCs w:val="28"/>
          <w:rtl/>
        </w:rPr>
        <w:t xml:space="preserve">حيث تشكّل القراءات الطبيعية </w:t>
      </w:r>
      <w:r>
        <w:rPr>
          <w:rFonts w:cs="Amiri"/>
          <w:szCs w:val="28"/>
          <w:rtl/>
        </w:rPr>
        <w:t xml:space="preserve">95% </w:t>
      </w:r>
      <w:r>
        <w:rPr>
          <w:rFonts w:cs="Times New Roman"/>
          <w:szCs w:val="28"/>
          <w:rtl/>
        </w:rPr>
        <w:t xml:space="preserve">من البيانات، وعُولجت بتقنيتَي </w:t>
      </w:r>
      <w:r>
        <w:rPr>
          <w:rFonts w:cs="Amiri"/>
          <w:szCs w:val="28"/>
          <w:rtl/>
        </w:rPr>
        <w:t>SMOTE (</w:t>
      </w:r>
      <w:r>
        <w:rPr>
          <w:rFonts w:cs="Times New Roman"/>
          <w:szCs w:val="28"/>
          <w:rtl/>
        </w:rPr>
        <w:t>للتعزيز الاصطناعي للفئة الأقلية</w:t>
      </w:r>
      <w:r>
        <w:rPr>
          <w:rFonts w:cs="Amiri"/>
          <w:szCs w:val="28"/>
          <w:rtl/>
        </w:rPr>
        <w:t xml:space="preserve">) </w:t>
      </w:r>
      <w:r>
        <w:rPr>
          <w:rFonts w:cs="Times New Roman"/>
          <w:szCs w:val="28"/>
          <w:rtl/>
        </w:rPr>
        <w:t>و</w:t>
      </w:r>
      <w:r>
        <w:rPr>
          <w:rFonts w:cs="Amiri"/>
          <w:szCs w:val="28"/>
          <w:rtl/>
        </w:rPr>
        <w:t xml:space="preserve">Class Weighting </w:t>
      </w:r>
      <w:r>
        <w:rPr>
          <w:rFonts w:cs="Times New Roman"/>
          <w:szCs w:val="28"/>
          <w:rtl/>
        </w:rPr>
        <w:t>في دالّة الخسارة</w:t>
      </w:r>
      <w:r>
        <w:rPr>
          <w:rFonts w:cs="Amiri"/>
          <w:szCs w:val="28"/>
          <w:rtl/>
        </w:rPr>
        <w:t xml:space="preserve">. </w:t>
      </w:r>
      <w:r>
        <w:rPr>
          <w:rFonts w:cs="Times New Roman"/>
          <w:szCs w:val="28"/>
          <w:rtl/>
        </w:rPr>
        <w:t xml:space="preserve">وأخيراً، تطلّب ضبط عتبة القرار </w:t>
      </w:r>
      <w:r>
        <w:rPr>
          <w:rFonts w:cs="Amiri"/>
          <w:szCs w:val="28"/>
          <w:rtl/>
        </w:rPr>
        <w:t xml:space="preserve">(Threshold Tuning) </w:t>
      </w:r>
      <w:r>
        <w:rPr>
          <w:rFonts w:cs="Times New Roman"/>
          <w:szCs w:val="28"/>
          <w:rtl/>
        </w:rPr>
        <w:t xml:space="preserve">تكرار التجارب عشر مرّاتٍ للوصول إلى العتبة المُثلى </w:t>
      </w:r>
      <w:r>
        <w:rPr>
          <w:rFonts w:cs="Amiri"/>
          <w:szCs w:val="28"/>
          <w:rtl/>
        </w:rPr>
        <w:t xml:space="preserve">(0.7) </w:t>
      </w:r>
      <w:r>
        <w:rPr>
          <w:rFonts w:cs="Times New Roman"/>
          <w:szCs w:val="28"/>
          <w:rtl/>
        </w:rPr>
        <w:t>التي تُوازن بين معدّل الإنذارات الكاذبة ومعدّل تفويت الهجمات</w:t>
      </w:r>
      <w:r>
        <w:rPr>
          <w:rFonts w:cs="Amiri"/>
          <w:szCs w:val="28"/>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5.7  </w:t>
      </w:r>
      <w:r>
        <w:rPr>
          <w:rFonts w:cs="Times New Roman"/>
          <w:b/>
          <w:bCs/>
          <w:color w:val="1F4E79"/>
          <w:sz w:val="32"/>
          <w:szCs w:val="32"/>
          <w:rtl/>
        </w:rPr>
        <w:t>التوصيات المستقبلية</w:t>
      </w:r>
    </w:p>
    <w:p w:rsidR="005F1503" w:rsidRDefault="00392EB3" w:rsidP="00392EB3">
      <w:pPr>
        <w:bidi/>
        <w:spacing w:after="120" w:line="360" w:lineRule="auto"/>
        <w:ind w:firstLine="340"/>
        <w:rPr>
          <w:rFonts w:hint="eastAsia"/>
        </w:rPr>
      </w:pPr>
      <w:r>
        <w:rPr>
          <w:rFonts w:cs="Times New Roman"/>
          <w:szCs w:val="28"/>
          <w:rtl/>
        </w:rPr>
        <w:t>بناءً على نتائج البحث والتحديات التي واجهت، يُقدّم الباحث جملةً من التوصيات للمشروعات البحثية والتطبيقية المستقبلية</w:t>
      </w:r>
      <w:r>
        <w:rPr>
          <w:rFonts w:cs="Amiri"/>
          <w:szCs w:val="28"/>
          <w:rtl/>
        </w:rPr>
        <w:t>:</w:t>
      </w:r>
    </w:p>
    <w:p w:rsidR="005F1503" w:rsidRDefault="00392EB3" w:rsidP="00392EB3">
      <w:pPr>
        <w:bidi/>
        <w:spacing w:after="80" w:line="336" w:lineRule="auto"/>
        <w:ind w:left="283" w:right="283"/>
        <w:rPr>
          <w:rFonts w:hint="eastAsia"/>
        </w:rPr>
      </w:pPr>
      <w:r>
        <w:rPr>
          <w:rFonts w:cs="Amiri"/>
          <w:color w:val="262626"/>
          <w:sz w:val="26"/>
          <w:szCs w:val="26"/>
          <w:rtl/>
        </w:rPr>
        <w:lastRenderedPageBreak/>
        <w:t xml:space="preserve">1.  </w:t>
      </w:r>
      <w:r>
        <w:rPr>
          <w:rFonts w:cs="Times New Roman"/>
          <w:color w:val="262626"/>
          <w:sz w:val="26"/>
          <w:szCs w:val="26"/>
          <w:rtl/>
        </w:rPr>
        <w:t xml:space="preserve">توظيف الحوسبة الطرفية </w:t>
      </w:r>
      <w:r>
        <w:rPr>
          <w:rFonts w:cs="Amiri"/>
          <w:color w:val="262626"/>
          <w:sz w:val="26"/>
          <w:szCs w:val="26"/>
          <w:rtl/>
        </w:rPr>
        <w:t xml:space="preserve">(Edge Computing) </w:t>
      </w:r>
      <w:r>
        <w:rPr>
          <w:rFonts w:cs="Times New Roman"/>
          <w:color w:val="262626"/>
          <w:sz w:val="26"/>
          <w:szCs w:val="26"/>
          <w:rtl/>
        </w:rPr>
        <w:t xml:space="preserve">بشكلٍ أعمق عبر نشر نموذج </w:t>
      </w:r>
      <w:r>
        <w:rPr>
          <w:rFonts w:cs="Amiri"/>
          <w:color w:val="262626"/>
          <w:sz w:val="26"/>
          <w:szCs w:val="26"/>
          <w:rtl/>
        </w:rPr>
        <w:t xml:space="preserve">Isolation Forest </w:t>
      </w:r>
      <w:r>
        <w:rPr>
          <w:rFonts w:cs="Times New Roman"/>
          <w:color w:val="262626"/>
          <w:sz w:val="26"/>
          <w:szCs w:val="26"/>
          <w:rtl/>
        </w:rPr>
        <w:t xml:space="preserve">المُكمَّم </w:t>
      </w:r>
      <w:r>
        <w:rPr>
          <w:rFonts w:cs="Amiri"/>
          <w:color w:val="262626"/>
          <w:sz w:val="26"/>
          <w:szCs w:val="26"/>
          <w:rtl/>
        </w:rPr>
        <w:t xml:space="preserve">(Quantized) </w:t>
      </w:r>
      <w:r>
        <w:rPr>
          <w:rFonts w:cs="Times New Roman"/>
          <w:color w:val="262626"/>
          <w:sz w:val="26"/>
          <w:szCs w:val="26"/>
          <w:rtl/>
        </w:rPr>
        <w:t xml:space="preserve">مباشرةً على </w:t>
      </w:r>
      <w:r>
        <w:rPr>
          <w:rFonts w:cs="Amiri"/>
          <w:color w:val="262626"/>
          <w:sz w:val="26"/>
          <w:szCs w:val="26"/>
          <w:rtl/>
        </w:rPr>
        <w:t xml:space="preserve">ESP32 </w:t>
      </w:r>
      <w:r>
        <w:rPr>
          <w:rFonts w:cs="Times New Roman"/>
          <w:color w:val="262626"/>
          <w:sz w:val="26"/>
          <w:szCs w:val="26"/>
          <w:rtl/>
        </w:rPr>
        <w:t xml:space="preserve">باستخدام </w:t>
      </w:r>
      <w:r>
        <w:rPr>
          <w:rFonts w:cs="Amiri"/>
          <w:color w:val="262626"/>
          <w:sz w:val="26"/>
          <w:szCs w:val="26"/>
          <w:rtl/>
        </w:rPr>
        <w:t>TinyML</w:t>
      </w:r>
      <w:r>
        <w:rPr>
          <w:rFonts w:cs="Times New Roman"/>
          <w:color w:val="262626"/>
          <w:sz w:val="26"/>
          <w:szCs w:val="26"/>
          <w:rtl/>
        </w:rPr>
        <w:t>، ما يُتيح الكشف الأولي قبل إرسال البيانات إلى الخادم ويخفض عرض النطاق المطلوب</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2.  </w:t>
      </w:r>
      <w:r>
        <w:rPr>
          <w:rFonts w:cs="Times New Roman"/>
          <w:color w:val="262626"/>
          <w:sz w:val="26"/>
          <w:szCs w:val="26"/>
          <w:rtl/>
        </w:rPr>
        <w:t xml:space="preserve">اعتماد التعلّم الاتحادي </w:t>
      </w:r>
      <w:r>
        <w:rPr>
          <w:rFonts w:cs="Amiri"/>
          <w:color w:val="262626"/>
          <w:sz w:val="26"/>
          <w:szCs w:val="26"/>
          <w:rtl/>
        </w:rPr>
        <w:t xml:space="preserve">(Federated Learning) </w:t>
      </w:r>
      <w:r>
        <w:rPr>
          <w:rFonts w:cs="Times New Roman"/>
          <w:color w:val="262626"/>
          <w:sz w:val="26"/>
          <w:szCs w:val="26"/>
          <w:rtl/>
        </w:rPr>
        <w:t>ليتعلّم كل جهازٍ من بياناته المحلية ويُشارك تحديثات النموذج فقط مع الخادم، ما يعزّز الخصوصية ويُناسب التطبيقات الحسّاسة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3.  </w:t>
      </w:r>
      <w:r>
        <w:rPr>
          <w:rFonts w:cs="Times New Roman"/>
          <w:color w:val="262626"/>
          <w:sz w:val="26"/>
          <w:szCs w:val="26"/>
          <w:rtl/>
        </w:rPr>
        <w:t xml:space="preserve">توسيع مجموعة الهجمات المُختبَرة لتشمل هجمات </w:t>
      </w:r>
      <w:r>
        <w:rPr>
          <w:rFonts w:cs="Amiri"/>
          <w:color w:val="262626"/>
          <w:sz w:val="26"/>
          <w:szCs w:val="26"/>
          <w:rtl/>
        </w:rPr>
        <w:t xml:space="preserve">Side-Channel </w:t>
      </w:r>
      <w:r>
        <w:rPr>
          <w:rFonts w:cs="Times New Roman"/>
          <w:color w:val="262626"/>
          <w:sz w:val="26"/>
          <w:szCs w:val="26"/>
          <w:rtl/>
        </w:rPr>
        <w:t>و</w:t>
      </w:r>
      <w:r>
        <w:rPr>
          <w:rFonts w:cs="Amiri"/>
          <w:color w:val="262626"/>
          <w:sz w:val="26"/>
          <w:szCs w:val="26"/>
          <w:rtl/>
        </w:rPr>
        <w:t xml:space="preserve">Firmware Reverse Engineering </w:t>
      </w:r>
      <w:r>
        <w:rPr>
          <w:rFonts w:cs="Times New Roman"/>
          <w:color w:val="262626"/>
          <w:sz w:val="26"/>
          <w:szCs w:val="26"/>
          <w:rtl/>
        </w:rPr>
        <w:t>و</w:t>
      </w:r>
      <w:r>
        <w:rPr>
          <w:rFonts w:cs="Amiri"/>
          <w:color w:val="262626"/>
          <w:sz w:val="26"/>
          <w:szCs w:val="26"/>
          <w:rtl/>
        </w:rPr>
        <w:t>Zero-Day</w:t>
      </w:r>
      <w:r>
        <w:rPr>
          <w:rFonts w:cs="Times New Roman"/>
          <w:color w:val="262626"/>
          <w:sz w:val="26"/>
          <w:szCs w:val="26"/>
          <w:rtl/>
        </w:rPr>
        <w:t xml:space="preserve">، عبر التكامل مع منصّاتٍ كـ </w:t>
      </w:r>
      <w:r>
        <w:rPr>
          <w:rFonts w:cs="Amiri"/>
          <w:color w:val="262626"/>
          <w:sz w:val="26"/>
          <w:szCs w:val="26"/>
          <w:rtl/>
        </w:rPr>
        <w:t xml:space="preserve">CVE </w:t>
      </w:r>
      <w:r>
        <w:rPr>
          <w:rFonts w:cs="Times New Roman"/>
          <w:color w:val="262626"/>
          <w:sz w:val="26"/>
          <w:szCs w:val="26"/>
          <w:rtl/>
        </w:rPr>
        <w:t>و</w:t>
      </w:r>
      <w:r>
        <w:rPr>
          <w:rFonts w:cs="Amiri"/>
          <w:color w:val="262626"/>
          <w:sz w:val="26"/>
          <w:szCs w:val="26"/>
          <w:rtl/>
        </w:rPr>
        <w:t>MITRE ATT&amp;CK.</w:t>
      </w:r>
    </w:p>
    <w:p w:rsidR="005F1503" w:rsidRDefault="00392EB3" w:rsidP="00392EB3">
      <w:pPr>
        <w:bidi/>
        <w:spacing w:after="80" w:line="336" w:lineRule="auto"/>
        <w:ind w:left="283" w:right="283"/>
        <w:rPr>
          <w:rFonts w:hint="eastAsia"/>
        </w:rPr>
      </w:pPr>
      <w:r>
        <w:rPr>
          <w:rFonts w:cs="Amiri"/>
          <w:color w:val="262626"/>
          <w:sz w:val="26"/>
          <w:szCs w:val="26"/>
          <w:rtl/>
        </w:rPr>
        <w:t xml:space="preserve">4.  </w:t>
      </w:r>
      <w:r>
        <w:rPr>
          <w:rFonts w:cs="Times New Roman"/>
          <w:color w:val="262626"/>
          <w:sz w:val="26"/>
          <w:szCs w:val="26"/>
          <w:rtl/>
        </w:rPr>
        <w:t xml:space="preserve">ربط النظام بمنصّة </w:t>
      </w:r>
      <w:r>
        <w:rPr>
          <w:rFonts w:cs="Amiri"/>
          <w:color w:val="262626"/>
          <w:sz w:val="26"/>
          <w:szCs w:val="26"/>
          <w:rtl/>
        </w:rPr>
        <w:t xml:space="preserve">Blockchain </w:t>
      </w:r>
      <w:r>
        <w:rPr>
          <w:rFonts w:cs="Times New Roman"/>
          <w:color w:val="262626"/>
          <w:sz w:val="26"/>
          <w:szCs w:val="26"/>
          <w:rtl/>
        </w:rPr>
        <w:t xml:space="preserve">لتسجيل الأحداث الأمنية بصورةٍ لا يمكن العبث بها </w:t>
      </w:r>
      <w:r>
        <w:rPr>
          <w:rFonts w:cs="Amiri"/>
          <w:color w:val="262626"/>
          <w:sz w:val="26"/>
          <w:szCs w:val="26"/>
          <w:rtl/>
        </w:rPr>
        <w:t>(Tamper-evident)</w:t>
      </w:r>
      <w:r>
        <w:rPr>
          <w:rFonts w:cs="Times New Roman"/>
          <w:color w:val="262626"/>
          <w:sz w:val="26"/>
          <w:szCs w:val="26"/>
          <w:rtl/>
        </w:rPr>
        <w:t xml:space="preserve">، ما يعزّز قابلية المراجعة الجنائية الرقمية </w:t>
      </w:r>
      <w:r>
        <w:rPr>
          <w:rFonts w:cs="Amiri"/>
          <w:color w:val="262626"/>
          <w:sz w:val="26"/>
          <w:szCs w:val="26"/>
          <w:rtl/>
        </w:rPr>
        <w:t>(Digital Forensics).</w:t>
      </w:r>
    </w:p>
    <w:p w:rsidR="005F1503" w:rsidRDefault="00392EB3" w:rsidP="00392EB3">
      <w:pPr>
        <w:bidi/>
        <w:spacing w:after="80" w:line="336" w:lineRule="auto"/>
        <w:ind w:left="283" w:right="283"/>
        <w:rPr>
          <w:rFonts w:hint="eastAsia"/>
        </w:rPr>
      </w:pPr>
      <w:r>
        <w:rPr>
          <w:rFonts w:cs="Amiri"/>
          <w:color w:val="262626"/>
          <w:sz w:val="26"/>
          <w:szCs w:val="26"/>
          <w:rtl/>
        </w:rPr>
        <w:t xml:space="preserve">5.  </w:t>
      </w:r>
      <w:r>
        <w:rPr>
          <w:rFonts w:cs="Times New Roman"/>
          <w:color w:val="262626"/>
          <w:sz w:val="26"/>
          <w:szCs w:val="26"/>
          <w:rtl/>
        </w:rPr>
        <w:t xml:space="preserve">إجراء دراساتٍ ميدانيةٍ على نطاقٍ واسعٍ </w:t>
      </w:r>
      <w:r>
        <w:rPr>
          <w:rFonts w:cs="Amiri"/>
          <w:color w:val="262626"/>
          <w:sz w:val="26"/>
          <w:szCs w:val="26"/>
          <w:rtl/>
        </w:rPr>
        <w:t>(</w:t>
      </w:r>
      <w:r>
        <w:rPr>
          <w:rFonts w:cs="Times New Roman"/>
          <w:color w:val="262626"/>
          <w:sz w:val="26"/>
          <w:szCs w:val="26"/>
          <w:rtl/>
        </w:rPr>
        <w:t>مزرعة، مصنع، مستشفى</w:t>
      </w:r>
      <w:r>
        <w:rPr>
          <w:rFonts w:cs="Amiri"/>
          <w:color w:val="262626"/>
          <w:sz w:val="26"/>
          <w:szCs w:val="26"/>
          <w:rtl/>
        </w:rPr>
        <w:t xml:space="preserve">) </w:t>
      </w:r>
      <w:r>
        <w:rPr>
          <w:rFonts w:cs="Times New Roman"/>
          <w:color w:val="262626"/>
          <w:sz w:val="26"/>
          <w:szCs w:val="26"/>
          <w:rtl/>
        </w:rPr>
        <w:t>للتحقّق من فعالية النظام في البيئات الحقيقية وتطويره وفق المتطلبات النوعية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6.  </w:t>
      </w:r>
      <w:r>
        <w:rPr>
          <w:rFonts w:cs="Times New Roman"/>
          <w:color w:val="262626"/>
          <w:sz w:val="26"/>
          <w:szCs w:val="26"/>
          <w:rtl/>
        </w:rPr>
        <w:t xml:space="preserve">اقتراح إطارٍ تشريعيٍّ وطنيٍّ لأمن أجهزة إنترنت الأشياء في سوريا مستندٍ إلى معايير </w:t>
      </w:r>
      <w:r>
        <w:rPr>
          <w:rFonts w:cs="Amiri"/>
          <w:color w:val="262626"/>
          <w:sz w:val="26"/>
          <w:szCs w:val="26"/>
          <w:rtl/>
        </w:rPr>
        <w:t xml:space="preserve">ETSI EN 303 645 </w:t>
      </w:r>
      <w:r>
        <w:rPr>
          <w:rFonts w:cs="Times New Roman"/>
          <w:color w:val="262626"/>
          <w:sz w:val="26"/>
          <w:szCs w:val="26"/>
          <w:rtl/>
        </w:rPr>
        <w:t>و</w:t>
      </w:r>
      <w:r>
        <w:rPr>
          <w:rFonts w:cs="Amiri"/>
          <w:color w:val="262626"/>
          <w:sz w:val="26"/>
          <w:szCs w:val="26"/>
          <w:rtl/>
        </w:rPr>
        <w:t>NIST IR 8259</w:t>
      </w:r>
      <w:r>
        <w:rPr>
          <w:rFonts w:cs="Times New Roman"/>
          <w:color w:val="262626"/>
          <w:sz w:val="26"/>
          <w:szCs w:val="26"/>
          <w:rtl/>
        </w:rPr>
        <w:t>، يُحدّد متطلباتٍ أدنى لكل من المصنّعين والمستوردين والمستخدمين</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7.  </w:t>
      </w:r>
      <w:r>
        <w:rPr>
          <w:rFonts w:cs="Times New Roman"/>
          <w:color w:val="262626"/>
          <w:sz w:val="26"/>
          <w:szCs w:val="26"/>
          <w:rtl/>
        </w:rPr>
        <w:t xml:space="preserve">دمج النظام مع أنظمة الطاقة المتجدّدة </w:t>
      </w:r>
      <w:r>
        <w:rPr>
          <w:rFonts w:cs="Amiri"/>
          <w:color w:val="262626"/>
          <w:sz w:val="26"/>
          <w:szCs w:val="26"/>
          <w:rtl/>
        </w:rPr>
        <w:t>(</w:t>
      </w:r>
      <w:r>
        <w:rPr>
          <w:rFonts w:cs="Times New Roman"/>
          <w:color w:val="262626"/>
          <w:sz w:val="26"/>
          <w:szCs w:val="26"/>
          <w:rtl/>
        </w:rPr>
        <w:t>الخلايا الشمسية والبطاريات</w:t>
      </w:r>
      <w:r>
        <w:rPr>
          <w:rFonts w:cs="Amiri"/>
          <w:color w:val="262626"/>
          <w:sz w:val="26"/>
          <w:szCs w:val="26"/>
          <w:rtl/>
        </w:rPr>
        <w:t xml:space="preserve">) </w:t>
      </w:r>
      <w:r>
        <w:rPr>
          <w:rFonts w:cs="Times New Roman"/>
          <w:color w:val="262626"/>
          <w:sz w:val="26"/>
          <w:szCs w:val="26"/>
          <w:rtl/>
        </w:rPr>
        <w:t>لمعالجة تحدّي انقطاع الكهرباء في البيئات النامية، عبر إدارةٍ ذكيةٍ لأولويّات التشغيل عند انخفاض الطاقة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8.  </w:t>
      </w:r>
      <w:r>
        <w:rPr>
          <w:rFonts w:cs="Times New Roman"/>
          <w:color w:val="262626"/>
          <w:sz w:val="26"/>
          <w:szCs w:val="26"/>
          <w:rtl/>
        </w:rPr>
        <w:t xml:space="preserve">تطوير واجهةٍ صوتيةٍ باللغة العربية للوحة التحكم باستخدام تقانات معالجة اللغة الطبيعية </w:t>
      </w:r>
      <w:r>
        <w:rPr>
          <w:rFonts w:cs="Amiri"/>
          <w:color w:val="262626"/>
          <w:sz w:val="26"/>
          <w:szCs w:val="26"/>
          <w:rtl/>
        </w:rPr>
        <w:t>(NLP)</w:t>
      </w:r>
      <w:r>
        <w:rPr>
          <w:rFonts w:cs="Times New Roman"/>
          <w:color w:val="262626"/>
          <w:sz w:val="26"/>
          <w:szCs w:val="26"/>
          <w:rtl/>
        </w:rPr>
        <w:t>، ما يُسهّل الاستخدام للمشغّلين غير المتخصّصين ويتيح التحكّم الصوتي بالأجهزة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9.  </w:t>
      </w:r>
      <w:r>
        <w:rPr>
          <w:rFonts w:cs="Times New Roman"/>
          <w:color w:val="262626"/>
          <w:sz w:val="26"/>
          <w:szCs w:val="26"/>
          <w:rtl/>
        </w:rPr>
        <w:t xml:space="preserve">ربط النظام بمنصّات البيانات المفتوحة </w:t>
      </w:r>
      <w:r>
        <w:rPr>
          <w:rFonts w:cs="Amiri"/>
          <w:color w:val="262626"/>
          <w:sz w:val="26"/>
          <w:szCs w:val="26"/>
          <w:rtl/>
        </w:rPr>
        <w:t xml:space="preserve">(Open Data) </w:t>
      </w:r>
      <w:r>
        <w:rPr>
          <w:rFonts w:cs="Times New Roman"/>
          <w:color w:val="262626"/>
          <w:sz w:val="26"/>
          <w:szCs w:val="26"/>
          <w:rtl/>
        </w:rPr>
        <w:t xml:space="preserve">لتغذية نماذج تنبؤٍ أعمق </w:t>
      </w:r>
      <w:r>
        <w:rPr>
          <w:rFonts w:cs="Amiri"/>
          <w:color w:val="262626"/>
          <w:sz w:val="26"/>
          <w:szCs w:val="26"/>
          <w:rtl/>
        </w:rPr>
        <w:t>(</w:t>
      </w:r>
      <w:r>
        <w:rPr>
          <w:rFonts w:cs="Times New Roman"/>
          <w:color w:val="262626"/>
          <w:sz w:val="26"/>
          <w:szCs w:val="26"/>
          <w:rtl/>
        </w:rPr>
        <w:t>مثل التنبؤ بحاجات المحصول من المياه وفق التوقعات الجوية</w:t>
      </w:r>
      <w:r>
        <w:rPr>
          <w:rFonts w:cs="Amiri"/>
          <w:color w:val="262626"/>
          <w:sz w:val="26"/>
          <w:szCs w:val="26"/>
          <w:rtl/>
        </w:rPr>
        <w:t>).</w:t>
      </w:r>
    </w:p>
    <w:p w:rsidR="005F1503" w:rsidRDefault="00392EB3" w:rsidP="00392EB3">
      <w:pPr>
        <w:bidi/>
        <w:spacing w:after="80" w:line="336" w:lineRule="auto"/>
        <w:ind w:left="283" w:right="283"/>
        <w:rPr>
          <w:rFonts w:hint="eastAsia"/>
        </w:rPr>
      </w:pPr>
      <w:r>
        <w:rPr>
          <w:rFonts w:cs="Amiri"/>
          <w:color w:val="262626"/>
          <w:sz w:val="26"/>
          <w:szCs w:val="26"/>
          <w:rtl/>
        </w:rPr>
        <w:t xml:space="preserve">10.  </w:t>
      </w:r>
      <w:r>
        <w:rPr>
          <w:rFonts w:cs="Times New Roman"/>
          <w:color w:val="262626"/>
          <w:sz w:val="26"/>
          <w:szCs w:val="26"/>
          <w:rtl/>
        </w:rPr>
        <w:t xml:space="preserve">إجراء دراساتٍ مقارنةٍ مع أنظمةٍ تجاريةٍ كـ </w:t>
      </w:r>
      <w:r>
        <w:rPr>
          <w:rFonts w:cs="Amiri"/>
          <w:color w:val="262626"/>
          <w:sz w:val="26"/>
          <w:szCs w:val="26"/>
          <w:rtl/>
        </w:rPr>
        <w:t xml:space="preserve">AWS IoT Core </w:t>
      </w:r>
      <w:r>
        <w:rPr>
          <w:rFonts w:cs="Times New Roman"/>
          <w:color w:val="262626"/>
          <w:sz w:val="26"/>
          <w:szCs w:val="26"/>
          <w:rtl/>
        </w:rPr>
        <w:t>و</w:t>
      </w:r>
      <w:r>
        <w:rPr>
          <w:rFonts w:cs="Amiri"/>
          <w:color w:val="262626"/>
          <w:sz w:val="26"/>
          <w:szCs w:val="26"/>
          <w:rtl/>
        </w:rPr>
        <w:t xml:space="preserve">Microsoft Azure IoT Hub </w:t>
      </w:r>
      <w:r>
        <w:rPr>
          <w:rFonts w:cs="Times New Roman"/>
          <w:color w:val="262626"/>
          <w:sz w:val="26"/>
          <w:szCs w:val="26"/>
          <w:rtl/>
        </w:rPr>
        <w:t>لقياس الفجوة في الأداء والتكلفة بين الحلول مفتوحة المصدر والحلول التجارية</w:t>
      </w:r>
      <w:r>
        <w:rPr>
          <w:rFonts w:cs="Amiri"/>
          <w:color w:val="262626"/>
          <w:sz w:val="26"/>
          <w:szCs w:val="26"/>
          <w:rtl/>
        </w:rPr>
        <w:t>.</w:t>
      </w:r>
    </w:p>
    <w:p w:rsidR="005F1503" w:rsidRDefault="00392EB3" w:rsidP="00392EB3">
      <w:pPr>
        <w:keepNext/>
        <w:bidi/>
        <w:spacing w:before="240" w:after="120" w:line="312" w:lineRule="auto"/>
        <w:outlineLvl w:val="1"/>
        <w:rPr>
          <w:rFonts w:hint="eastAsia"/>
        </w:rPr>
      </w:pPr>
      <w:r>
        <w:rPr>
          <w:rFonts w:cs="Amiri"/>
          <w:b/>
          <w:bCs/>
          <w:color w:val="1F4E79"/>
          <w:sz w:val="32"/>
          <w:szCs w:val="32"/>
          <w:rtl/>
        </w:rPr>
        <w:t xml:space="preserve">5.8  </w:t>
      </w:r>
      <w:r>
        <w:rPr>
          <w:rFonts w:cs="Times New Roman"/>
          <w:b/>
          <w:bCs/>
          <w:color w:val="1F4E79"/>
          <w:sz w:val="32"/>
          <w:szCs w:val="32"/>
          <w:rtl/>
        </w:rPr>
        <w:t>الخاتمة</w:t>
      </w:r>
    </w:p>
    <w:p w:rsidR="005F1503" w:rsidRDefault="00392EB3" w:rsidP="00392EB3">
      <w:pPr>
        <w:bidi/>
        <w:spacing w:after="120" w:line="360" w:lineRule="auto"/>
        <w:ind w:firstLine="340"/>
        <w:rPr>
          <w:rFonts w:hint="eastAsia"/>
        </w:rPr>
      </w:pPr>
      <w:r>
        <w:rPr>
          <w:rFonts w:cs="Times New Roman"/>
          <w:szCs w:val="28"/>
          <w:rtl/>
        </w:rPr>
        <w:t>تناولت هذه الدراسة ظاهرة إنترنت الأشياء بوصفها واحدةً من أهمّ تقانات الثورة الصناعية الرابعة، مع التركيز على المعادلة الصعبة بين الفرص والمخاطر في بيئةٍ ناميةٍ كالبيئة السورية</w:t>
      </w:r>
      <w:r>
        <w:rPr>
          <w:rFonts w:cs="Amiri"/>
          <w:szCs w:val="28"/>
          <w:rtl/>
        </w:rPr>
        <w:t xml:space="preserve">. </w:t>
      </w:r>
      <w:r>
        <w:rPr>
          <w:rFonts w:cs="Times New Roman"/>
          <w:szCs w:val="28"/>
          <w:rtl/>
        </w:rPr>
        <w:t>وقد سعى البحث إلى تحقيق هدفٍ عامٍّ يتمثّل في تصميم نموذجٍ متكاملٍ يجمع بين تحقيق الفرص ومعالجة المخاطر، عبر بنيةٍ معماريةٍ رباعية الطبقات</w:t>
      </w:r>
      <w:r>
        <w:rPr>
          <w:rFonts w:cs="Amiri"/>
          <w:szCs w:val="28"/>
          <w:rtl/>
        </w:rPr>
        <w:t xml:space="preserve">: </w:t>
      </w:r>
      <w:r>
        <w:rPr>
          <w:rFonts w:cs="Times New Roman"/>
          <w:szCs w:val="28"/>
          <w:rtl/>
        </w:rPr>
        <w:t xml:space="preserve">أجهزة </w:t>
      </w:r>
      <w:r>
        <w:rPr>
          <w:rFonts w:cs="Amiri"/>
          <w:szCs w:val="28"/>
          <w:rtl/>
        </w:rPr>
        <w:t xml:space="preserve">ESP32 </w:t>
      </w:r>
      <w:r>
        <w:rPr>
          <w:rFonts w:cs="Times New Roman"/>
          <w:szCs w:val="28"/>
          <w:rtl/>
        </w:rPr>
        <w:t xml:space="preserve">واتصال </w:t>
      </w:r>
      <w:r>
        <w:rPr>
          <w:rFonts w:cs="Amiri"/>
          <w:szCs w:val="28"/>
          <w:rtl/>
        </w:rPr>
        <w:t xml:space="preserve">MQTT/TLS </w:t>
      </w:r>
      <w:r>
        <w:rPr>
          <w:rFonts w:cs="Times New Roman"/>
          <w:szCs w:val="28"/>
          <w:rtl/>
        </w:rPr>
        <w:t xml:space="preserve">وخادم </w:t>
      </w:r>
      <w:r>
        <w:rPr>
          <w:rFonts w:cs="Amiri"/>
          <w:szCs w:val="28"/>
          <w:rtl/>
        </w:rPr>
        <w:t xml:space="preserve">Python/Flask/MySQL </w:t>
      </w:r>
      <w:r>
        <w:rPr>
          <w:rFonts w:cs="Times New Roman"/>
          <w:szCs w:val="28"/>
          <w:rtl/>
        </w:rPr>
        <w:t xml:space="preserve">وواجهة </w:t>
      </w:r>
      <w:r>
        <w:rPr>
          <w:rFonts w:cs="Amiri"/>
          <w:szCs w:val="28"/>
          <w:rtl/>
        </w:rPr>
        <w:t>React.js</w:t>
      </w:r>
      <w:r>
        <w:rPr>
          <w:rFonts w:cs="Times New Roman"/>
          <w:szCs w:val="28"/>
          <w:rtl/>
        </w:rPr>
        <w:t xml:space="preserve">، مع دمج نموذجٍ هجينٍ لكشف الشذوذ يجمع خوارزميتَي </w:t>
      </w:r>
      <w:r>
        <w:rPr>
          <w:rFonts w:cs="Amiri"/>
          <w:szCs w:val="28"/>
          <w:rtl/>
        </w:rPr>
        <w:t xml:space="preserve">Isolation Forest </w:t>
      </w:r>
      <w:r>
        <w:rPr>
          <w:rFonts w:cs="Times New Roman"/>
          <w:szCs w:val="28"/>
          <w:rtl/>
        </w:rPr>
        <w:t>و</w:t>
      </w:r>
      <w:r>
        <w:rPr>
          <w:rFonts w:cs="Amiri"/>
          <w:szCs w:val="28"/>
          <w:rtl/>
        </w:rPr>
        <w:t>LSTM Autoencoder.</w:t>
      </w:r>
    </w:p>
    <w:p w:rsidR="005F1503" w:rsidRDefault="00392EB3" w:rsidP="00392EB3">
      <w:pPr>
        <w:bidi/>
        <w:spacing w:after="120" w:line="360" w:lineRule="auto"/>
        <w:ind w:firstLine="340"/>
        <w:rPr>
          <w:rFonts w:hint="eastAsia"/>
        </w:rPr>
      </w:pPr>
      <w:r>
        <w:rPr>
          <w:rFonts w:cs="Times New Roman"/>
          <w:szCs w:val="28"/>
          <w:rtl/>
        </w:rPr>
        <w:lastRenderedPageBreak/>
        <w:t xml:space="preserve">وقد أوضحت النتائج أنّ النموذج المقترح يُحقّق الدقّة المطلوبة بنسبة </w:t>
      </w:r>
      <w:r>
        <w:rPr>
          <w:rFonts w:cs="Amiri"/>
          <w:szCs w:val="28"/>
          <w:rtl/>
        </w:rPr>
        <w:t xml:space="preserve">97.40% </w:t>
      </w:r>
      <w:r>
        <w:rPr>
          <w:rFonts w:cs="Times New Roman"/>
          <w:szCs w:val="28"/>
          <w:rtl/>
        </w:rPr>
        <w:t xml:space="preserve">مع زمن كشفٍ متوسّطٍ </w:t>
      </w:r>
      <w:r>
        <w:rPr>
          <w:rFonts w:cs="Amiri"/>
          <w:szCs w:val="28"/>
          <w:rtl/>
        </w:rPr>
        <w:t xml:space="preserve">48 </w:t>
      </w:r>
      <w:r>
        <w:rPr>
          <w:rFonts w:cs="Times New Roman"/>
          <w:szCs w:val="28"/>
          <w:rtl/>
        </w:rPr>
        <w:t xml:space="preserve">ميلي ثانية، وأنّ استخدام بروتوكول </w:t>
      </w:r>
      <w:r>
        <w:rPr>
          <w:rFonts w:cs="Amiri"/>
          <w:szCs w:val="28"/>
          <w:rtl/>
        </w:rPr>
        <w:t xml:space="preserve">MQTT/TLS </w:t>
      </w:r>
      <w:r>
        <w:rPr>
          <w:rFonts w:cs="Times New Roman"/>
          <w:szCs w:val="28"/>
          <w:rtl/>
        </w:rPr>
        <w:t xml:space="preserve">يخفض زمن الاستجابة بنسبة </w:t>
      </w:r>
      <w:r>
        <w:rPr>
          <w:rFonts w:cs="Amiri"/>
          <w:szCs w:val="28"/>
          <w:rtl/>
        </w:rPr>
        <w:t xml:space="preserve">68.6% </w:t>
      </w:r>
      <w:r>
        <w:rPr>
          <w:rFonts w:cs="Times New Roman"/>
          <w:szCs w:val="28"/>
          <w:rtl/>
        </w:rPr>
        <w:t xml:space="preserve">مقارنةً بـ </w:t>
      </w:r>
      <w:r>
        <w:rPr>
          <w:rFonts w:cs="Amiri"/>
          <w:szCs w:val="28"/>
          <w:rtl/>
        </w:rPr>
        <w:t>HTTP/HTTPS</w:t>
      </w:r>
      <w:r>
        <w:rPr>
          <w:rFonts w:cs="Times New Roman"/>
          <w:szCs w:val="28"/>
          <w:rtl/>
        </w:rPr>
        <w:t xml:space="preserve">، وأنّ تطبيق النظام في سيناريو زراعيٍّ مرجعيٍّ يُحقّق خفضاً في استهلاك المياه بنسبة </w:t>
      </w:r>
      <w:r>
        <w:rPr>
          <w:rFonts w:cs="Amiri"/>
          <w:szCs w:val="28"/>
          <w:rtl/>
        </w:rPr>
        <w:t xml:space="preserve">27.1% </w:t>
      </w:r>
      <w:r>
        <w:rPr>
          <w:rFonts w:cs="Times New Roman"/>
          <w:szCs w:val="28"/>
          <w:rtl/>
        </w:rPr>
        <w:t xml:space="preserve">وفي استهلاك الطاقة بنسبة </w:t>
      </w:r>
      <w:r>
        <w:rPr>
          <w:rFonts w:cs="Amiri"/>
          <w:szCs w:val="28"/>
          <w:rtl/>
        </w:rPr>
        <w:t xml:space="preserve">31%. </w:t>
      </w:r>
      <w:r>
        <w:rPr>
          <w:rFonts w:cs="Times New Roman"/>
          <w:szCs w:val="28"/>
          <w:rtl/>
        </w:rPr>
        <w:t xml:space="preserve">وبهذا تُؤكَّد الفرضيات الثلاث الأولى </w:t>
      </w:r>
      <w:r>
        <w:rPr>
          <w:rFonts w:cs="Amiri"/>
          <w:szCs w:val="28"/>
          <w:rtl/>
        </w:rPr>
        <w:t xml:space="preserve">(H1 </w:t>
      </w:r>
      <w:r>
        <w:rPr>
          <w:rFonts w:cs="Times New Roman"/>
          <w:szCs w:val="28"/>
          <w:rtl/>
        </w:rPr>
        <w:t>و</w:t>
      </w:r>
      <w:r>
        <w:rPr>
          <w:rFonts w:cs="Amiri"/>
          <w:szCs w:val="28"/>
          <w:rtl/>
        </w:rPr>
        <w:t xml:space="preserve">H2 </w:t>
      </w:r>
      <w:r>
        <w:rPr>
          <w:rFonts w:cs="Times New Roman"/>
          <w:szCs w:val="28"/>
          <w:rtl/>
        </w:rPr>
        <w:t>و</w:t>
      </w:r>
      <w:r>
        <w:rPr>
          <w:rFonts w:cs="Amiri"/>
          <w:szCs w:val="28"/>
          <w:rtl/>
        </w:rPr>
        <w:t xml:space="preserve">H3). </w:t>
      </w:r>
      <w:r>
        <w:rPr>
          <w:rFonts w:cs="Times New Roman"/>
          <w:szCs w:val="28"/>
          <w:rtl/>
        </w:rPr>
        <w:t xml:space="preserve">أمّا الفرضية </w:t>
      </w:r>
      <w:r>
        <w:rPr>
          <w:rFonts w:cs="Amiri"/>
          <w:szCs w:val="28"/>
          <w:rtl/>
        </w:rPr>
        <w:t xml:space="preserve">H4 </w:t>
      </w:r>
      <w:r>
        <w:rPr>
          <w:rFonts w:cs="Times New Roman"/>
          <w:szCs w:val="28"/>
          <w:rtl/>
        </w:rPr>
        <w:t>المتعلّقة بالنموذج الهجين فقد تأكّدت أيضاً، إذ أظهر النموذج الهجين تفوّقاً على النموذجَين المنفردَين في تحقيق التوازن بين الدقّة وسرعة الكشف</w:t>
      </w:r>
      <w:r>
        <w:rPr>
          <w:rFonts w:cs="Amiri"/>
          <w:szCs w:val="28"/>
          <w:rtl/>
        </w:rPr>
        <w:t>.</w:t>
      </w:r>
    </w:p>
    <w:p w:rsidR="005F1503" w:rsidRDefault="00392EB3" w:rsidP="00392EB3">
      <w:pPr>
        <w:bidi/>
        <w:spacing w:after="120" w:line="360" w:lineRule="auto"/>
        <w:ind w:firstLine="340"/>
        <w:rPr>
          <w:rFonts w:hint="eastAsia"/>
        </w:rPr>
      </w:pPr>
      <w:r>
        <w:rPr>
          <w:rFonts w:cs="Times New Roman"/>
          <w:szCs w:val="28"/>
          <w:rtl/>
        </w:rPr>
        <w:t>يُسهم هذا البحث في سدّ الفجوة البحثية المتعلقة بندرة الدراسات التطبيقية التي تجمع بين الفرص والمخاطر في بنيةٍ واحدةٍ قابلةٍ للتنفيذ على أجهزةٍ منخفضة التكلفة، وفي تقييمٍ منهجيٍّ لجدوى تطبيق أنظمة إنترنت الأشياء في البيئة السورية</w:t>
      </w:r>
      <w:r>
        <w:rPr>
          <w:rFonts w:cs="Amiri"/>
          <w:szCs w:val="28"/>
          <w:rtl/>
        </w:rPr>
        <w:t xml:space="preserve">. </w:t>
      </w:r>
      <w:r>
        <w:rPr>
          <w:rFonts w:cs="Times New Roman"/>
          <w:szCs w:val="28"/>
          <w:rtl/>
        </w:rPr>
        <w:t>ويُقدّم البحث نموذجاً مرجعياً يمكن للمؤسسات الأكاديمية والصناعية تبنّيه وتطويره، كما يضع حجر الأساس لمشروعاتٍ مستقبليةٍ في الحوسبة الطرفية والتعلّم الاتحادي وحوكمة أمن إنترنت الأشياء</w:t>
      </w:r>
      <w:r>
        <w:rPr>
          <w:rFonts w:cs="Amiri"/>
          <w:szCs w:val="28"/>
          <w:rtl/>
        </w:rPr>
        <w:t>.</w:t>
      </w:r>
    </w:p>
    <w:p w:rsidR="005F1503" w:rsidRDefault="00392EB3" w:rsidP="00392EB3">
      <w:pPr>
        <w:bidi/>
        <w:spacing w:after="120" w:line="360" w:lineRule="auto"/>
        <w:ind w:firstLine="283"/>
        <w:rPr>
          <w:rFonts w:hint="eastAsia"/>
        </w:rPr>
      </w:pPr>
      <w:r>
        <w:rPr>
          <w:rFonts w:cs="Times New Roman"/>
          <w:szCs w:val="28"/>
          <w:rtl/>
        </w:rPr>
        <w:t xml:space="preserve">ويُوصي الباحث بتبنّي إطار عملٍ هجينٍ يجمع الحوسبة الطرفية وتعلّم الآلة المُضغَّط </w:t>
      </w:r>
      <w:r>
        <w:rPr>
          <w:rFonts w:cs="Amiri"/>
          <w:szCs w:val="28"/>
          <w:rtl/>
        </w:rPr>
        <w:t>(TinyML)</w:t>
      </w:r>
      <w:r>
        <w:rPr>
          <w:rFonts w:cs="Times New Roman"/>
          <w:szCs w:val="28"/>
          <w:rtl/>
        </w:rPr>
        <w:t xml:space="preserve">، وبصياغة سياساتٍ وطنيةٍ تستند إلى المعايير الدولية كـ </w:t>
      </w:r>
      <w:r>
        <w:rPr>
          <w:rFonts w:cs="Amiri"/>
          <w:szCs w:val="28"/>
          <w:rtl/>
        </w:rPr>
        <w:t xml:space="preserve">ETSI EN 303 645 </w:t>
      </w:r>
      <w:r>
        <w:rPr>
          <w:rFonts w:cs="Times New Roman"/>
          <w:szCs w:val="28"/>
          <w:rtl/>
        </w:rPr>
        <w:t>و</w:t>
      </w:r>
      <w:r>
        <w:rPr>
          <w:rFonts w:cs="Amiri"/>
          <w:szCs w:val="28"/>
          <w:rtl/>
        </w:rPr>
        <w:t xml:space="preserve">NIST IR 8259 </w:t>
      </w:r>
      <w:r>
        <w:rPr>
          <w:rFonts w:cs="Times New Roman"/>
          <w:szCs w:val="28"/>
          <w:rtl/>
        </w:rPr>
        <w:t>لحوكمة أمن الأجهزة الذكية، وتعزيز التعاون بين الجامعات والجهات الصناعية لتوطين هذه التقانة وفتح آفاقٍ تطبيقيةٍ واسعةٍ في القطاعات التنموية</w:t>
      </w:r>
      <w:r>
        <w:rPr>
          <w:rFonts w:cs="Amiri"/>
          <w:szCs w:val="28"/>
          <w:rtl/>
        </w:rPr>
        <w:t xml:space="preserve">. </w:t>
      </w:r>
      <w:r>
        <w:rPr>
          <w:rFonts w:cs="Times New Roman"/>
          <w:szCs w:val="28"/>
          <w:rtl/>
        </w:rPr>
        <w:t>ويُأمَل أن تُمثّل هذه الدراسة خطوةً في طريق بناء منظومةٍ وطنيةٍ متكاملةٍ لإنترنت الأشياء تُسهم في تحقيق التنمية المستدامة في سوريا والمنطقة</w:t>
      </w:r>
      <w:r>
        <w:rPr>
          <w:rFonts w:cs="Amiri"/>
          <w:szCs w:val="28"/>
          <w:rtl/>
        </w:rPr>
        <w:t>.</w:t>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المراجع</w:t>
      </w:r>
    </w:p>
    <w:p w:rsidR="005F1503" w:rsidRDefault="00392EB3" w:rsidP="00392EB3">
      <w:pPr>
        <w:bidi/>
        <w:spacing w:line="360" w:lineRule="auto"/>
        <w:rPr>
          <w:rFonts w:hint="eastAsia"/>
        </w:rPr>
      </w:pPr>
      <w:r>
        <w:rPr>
          <w:rFonts w:cs="Times New Roman"/>
          <w:szCs w:val="28"/>
          <w:rtl/>
        </w:rPr>
        <w:t xml:space="preserve">اعتُمد في توثيق المراجع على نمط </w:t>
      </w:r>
      <w:r>
        <w:rPr>
          <w:rFonts w:cs="Amiri"/>
          <w:szCs w:val="28"/>
          <w:rtl/>
        </w:rPr>
        <w:t>APA (</w:t>
      </w:r>
      <w:r>
        <w:rPr>
          <w:rFonts w:cs="Times New Roman"/>
          <w:szCs w:val="28"/>
          <w:rtl/>
        </w:rPr>
        <w:t>الإصدار السابع</w:t>
      </w:r>
      <w:r>
        <w:rPr>
          <w:rFonts w:cs="Amiri"/>
          <w:szCs w:val="28"/>
          <w:rtl/>
        </w:rPr>
        <w:t xml:space="preserve">). </w:t>
      </w:r>
      <w:r>
        <w:rPr>
          <w:rFonts w:cs="Times New Roman"/>
          <w:szCs w:val="28"/>
          <w:rtl/>
        </w:rPr>
        <w:t>تُورد المراجع الأجنبية بلغتها الأصلية، وتُترجَم عناوين المقالات العلمية عند الحاجة</w:t>
      </w:r>
      <w:r>
        <w:rPr>
          <w:rFonts w:cs="Amiri"/>
          <w:szCs w:val="28"/>
          <w:rtl/>
        </w:rPr>
        <w:t xml:space="preserve">. </w:t>
      </w:r>
      <w:r>
        <w:rPr>
          <w:rFonts w:cs="Times New Roman"/>
          <w:szCs w:val="28"/>
          <w:rtl/>
        </w:rPr>
        <w:t>رُتِّبت المراجع أبجدياً بحسب اسم العائلة للمؤلّف الأول</w:t>
      </w:r>
      <w:r>
        <w:rPr>
          <w:rFonts w:cs="Amiri"/>
          <w:szCs w:val="28"/>
          <w:rtl/>
        </w:rPr>
        <w:t>.</w:t>
      </w:r>
    </w:p>
    <w:p w:rsidR="005F1503" w:rsidRDefault="00392EB3" w:rsidP="00392EB3">
      <w:pPr>
        <w:bidi/>
        <w:spacing w:after="80" w:line="312" w:lineRule="auto"/>
        <w:ind w:left="567" w:hanging="567"/>
        <w:rPr>
          <w:rFonts w:hint="eastAsia"/>
        </w:rPr>
      </w:pPr>
      <w:r>
        <w:rPr>
          <w:rFonts w:cs="Amiri"/>
          <w:b/>
          <w:bCs/>
          <w:color w:val="1F4E79"/>
          <w:sz w:val="22"/>
          <w:rtl/>
        </w:rPr>
        <w:t xml:space="preserve">[1] </w:t>
      </w:r>
      <w:r>
        <w:rPr>
          <w:rFonts w:ascii="Times New Roman" w:hAnsi="Times New Roman" w:cs="Times New Roman"/>
          <w:color w:val="262626"/>
          <w:sz w:val="22"/>
          <w:rtl/>
        </w:rPr>
        <w:t>IoT Analytics. (2025). State of IoT – Spring 2025. Hamburg, Germany: IoT Analytics GmbH. Retrieved from https://iot-analytics.com/product/state-of-iot-spring-2025/</w:t>
      </w:r>
    </w:p>
    <w:p w:rsidR="005F1503" w:rsidRDefault="00392EB3" w:rsidP="00392EB3">
      <w:pPr>
        <w:bidi/>
        <w:spacing w:after="80" w:line="312" w:lineRule="auto"/>
        <w:ind w:left="567" w:hanging="567"/>
        <w:rPr>
          <w:rFonts w:hint="eastAsia"/>
        </w:rPr>
      </w:pPr>
      <w:r>
        <w:rPr>
          <w:rFonts w:cs="Amiri"/>
          <w:b/>
          <w:bCs/>
          <w:color w:val="1F4E79"/>
          <w:sz w:val="22"/>
          <w:rtl/>
        </w:rPr>
        <w:t xml:space="preserve">[2] </w:t>
      </w:r>
      <w:r>
        <w:rPr>
          <w:rFonts w:ascii="Times New Roman" w:hAnsi="Times New Roman" w:cs="Times New Roman"/>
          <w:color w:val="262626"/>
          <w:sz w:val="22"/>
          <w:rtl/>
        </w:rPr>
        <w:t>International Data Corporation (IDC). (2023). Worldwide Global DataSphere IoT Forecast 2023–2027. Framingham, MA: IDC. Retrieved from https://www.idc.com/getdoc.jsp?containerId=US51035523</w:t>
      </w:r>
    </w:p>
    <w:p w:rsidR="005F1503" w:rsidRDefault="00392EB3" w:rsidP="00392EB3">
      <w:pPr>
        <w:bidi/>
        <w:spacing w:after="80" w:line="312" w:lineRule="auto"/>
        <w:ind w:left="567" w:hanging="567"/>
        <w:rPr>
          <w:rFonts w:hint="eastAsia"/>
        </w:rPr>
      </w:pPr>
      <w:r>
        <w:rPr>
          <w:rFonts w:cs="Amiri"/>
          <w:b/>
          <w:bCs/>
          <w:color w:val="1F4E79"/>
          <w:sz w:val="22"/>
          <w:rtl/>
        </w:rPr>
        <w:t xml:space="preserve">[3] </w:t>
      </w:r>
      <w:r>
        <w:rPr>
          <w:rFonts w:ascii="Times New Roman" w:hAnsi="Times New Roman" w:cs="Times New Roman"/>
          <w:color w:val="262626"/>
          <w:sz w:val="22"/>
          <w:rtl/>
        </w:rPr>
        <w:t>Ashton, K. (2009). That 'Internet of Things' Thing. RFID Journal, 22(7), 97–114.</w:t>
      </w:r>
    </w:p>
    <w:p w:rsidR="005F1503" w:rsidRDefault="00392EB3" w:rsidP="00392EB3">
      <w:pPr>
        <w:bidi/>
        <w:spacing w:after="80" w:line="312" w:lineRule="auto"/>
        <w:ind w:left="567" w:hanging="567"/>
        <w:rPr>
          <w:rFonts w:hint="eastAsia"/>
        </w:rPr>
      </w:pPr>
      <w:r>
        <w:rPr>
          <w:rFonts w:cs="Amiri"/>
          <w:b/>
          <w:bCs/>
          <w:color w:val="1F4E79"/>
          <w:sz w:val="22"/>
          <w:rtl/>
        </w:rPr>
        <w:t xml:space="preserve">[4] </w:t>
      </w:r>
      <w:r>
        <w:rPr>
          <w:rFonts w:ascii="Times New Roman" w:hAnsi="Times New Roman" w:cs="Times New Roman"/>
          <w:color w:val="262626"/>
          <w:sz w:val="22"/>
          <w:rtl/>
        </w:rPr>
        <w:t>International Telecommunication Union (ITU). (2005). ITU Internet Reports 2005: The Internet of Things. Geneva: ITU. Retrieved from https://www.itu.int/osg/spu/publications/internetofthings/</w:t>
      </w:r>
    </w:p>
    <w:p w:rsidR="005F1503" w:rsidRDefault="00392EB3" w:rsidP="00392EB3">
      <w:pPr>
        <w:bidi/>
        <w:spacing w:after="80" w:line="312" w:lineRule="auto"/>
        <w:ind w:left="567" w:hanging="567"/>
        <w:rPr>
          <w:rFonts w:hint="eastAsia"/>
        </w:rPr>
      </w:pPr>
      <w:r>
        <w:rPr>
          <w:rFonts w:cs="Amiri"/>
          <w:b/>
          <w:bCs/>
          <w:color w:val="1F4E79"/>
          <w:sz w:val="22"/>
          <w:rtl/>
        </w:rPr>
        <w:t xml:space="preserve">[5] </w:t>
      </w:r>
      <w:r>
        <w:rPr>
          <w:rFonts w:ascii="Times New Roman" w:hAnsi="Times New Roman" w:cs="Times New Roman"/>
          <w:color w:val="262626"/>
          <w:sz w:val="22"/>
          <w:rtl/>
        </w:rPr>
        <w:t>International Telecommunication Union (ITU-T). (2012). Recommendation Y.2060: Overview of the Internet of Things. Geneva: ITU-T.</w:t>
      </w:r>
    </w:p>
    <w:p w:rsidR="005F1503" w:rsidRDefault="00392EB3" w:rsidP="00392EB3">
      <w:pPr>
        <w:bidi/>
        <w:spacing w:after="80" w:line="312" w:lineRule="auto"/>
        <w:ind w:left="567" w:hanging="567"/>
        <w:rPr>
          <w:rFonts w:hint="eastAsia"/>
        </w:rPr>
      </w:pPr>
      <w:r>
        <w:rPr>
          <w:rFonts w:cs="Amiri"/>
          <w:b/>
          <w:bCs/>
          <w:color w:val="1F4E79"/>
          <w:sz w:val="22"/>
          <w:rtl/>
        </w:rPr>
        <w:t xml:space="preserve">[6] </w:t>
      </w:r>
      <w:r>
        <w:rPr>
          <w:rFonts w:ascii="Times New Roman" w:hAnsi="Times New Roman" w:cs="Times New Roman"/>
          <w:color w:val="262626"/>
          <w:sz w:val="22"/>
          <w:rtl/>
        </w:rPr>
        <w:t>Manyika, J., Chui, M., Bisson, P., Woetzel, J., Dobbs, R., Bughin, J., &amp; Aharon, D. (2015). The Internet of Things: Mapping the Value Beyond the Hype. McKinsey Global Institute. Retrieved from https://www.mckinsey.com/capabilities/mckinsey-digital/our-insights/the-internet-of-things-the-value-of-digitizing-the-physical-world</w:t>
      </w:r>
    </w:p>
    <w:p w:rsidR="005F1503" w:rsidRDefault="00392EB3" w:rsidP="00392EB3">
      <w:pPr>
        <w:bidi/>
        <w:spacing w:after="80" w:line="312" w:lineRule="auto"/>
        <w:ind w:left="567" w:hanging="567"/>
        <w:rPr>
          <w:rFonts w:hint="eastAsia"/>
        </w:rPr>
      </w:pPr>
      <w:r>
        <w:rPr>
          <w:rFonts w:cs="Amiri"/>
          <w:b/>
          <w:bCs/>
          <w:color w:val="1F4E79"/>
          <w:sz w:val="22"/>
          <w:rtl/>
        </w:rPr>
        <w:t xml:space="preserve">[7] </w:t>
      </w:r>
      <w:r>
        <w:rPr>
          <w:rFonts w:ascii="Times New Roman" w:hAnsi="Times New Roman" w:cs="Times New Roman"/>
          <w:color w:val="262626"/>
          <w:sz w:val="22"/>
          <w:rtl/>
        </w:rPr>
        <w:t>IBM Security. (2024). Cost of a Data Breach Report 2024. Armonk, NY: IBM Corporation. Retrieved from https://www.ibm.com/reports/data-breach</w:t>
      </w:r>
    </w:p>
    <w:p w:rsidR="005F1503" w:rsidRDefault="00392EB3" w:rsidP="00392EB3">
      <w:pPr>
        <w:bidi/>
        <w:spacing w:after="80" w:line="312" w:lineRule="auto"/>
        <w:ind w:left="567" w:hanging="567"/>
        <w:rPr>
          <w:rFonts w:hint="eastAsia"/>
        </w:rPr>
      </w:pPr>
      <w:r>
        <w:rPr>
          <w:rFonts w:cs="Amiri"/>
          <w:b/>
          <w:bCs/>
          <w:color w:val="1F4E79"/>
          <w:sz w:val="22"/>
          <w:rtl/>
        </w:rPr>
        <w:t xml:space="preserve">[8] </w:t>
      </w:r>
      <w:r>
        <w:rPr>
          <w:rFonts w:ascii="Times New Roman" w:hAnsi="Times New Roman" w:cs="Times New Roman"/>
          <w:color w:val="262626"/>
          <w:sz w:val="22"/>
          <w:rtl/>
        </w:rPr>
        <w:t>Antonakakis, M., April, T., Bailey, M., Bernhard, M., Bursztein, E., Cochran, J., et al. (2017). Understanding the Mirai Botnet. Proceedings of the 26th USENIX Security Symposium, 1093–1110.</w:t>
      </w:r>
    </w:p>
    <w:p w:rsidR="005F1503" w:rsidRDefault="00392EB3" w:rsidP="00392EB3">
      <w:pPr>
        <w:bidi/>
        <w:spacing w:after="80" w:line="312" w:lineRule="auto"/>
        <w:ind w:left="567" w:hanging="567"/>
        <w:rPr>
          <w:rFonts w:hint="eastAsia"/>
        </w:rPr>
      </w:pPr>
      <w:r>
        <w:rPr>
          <w:rFonts w:cs="Amiri"/>
          <w:b/>
          <w:bCs/>
          <w:color w:val="1F4E79"/>
          <w:sz w:val="22"/>
          <w:rtl/>
        </w:rPr>
        <w:t xml:space="preserve">[9] </w:t>
      </w:r>
      <w:r>
        <w:rPr>
          <w:rFonts w:ascii="Times New Roman" w:hAnsi="Times New Roman" w:cs="Times New Roman"/>
          <w:color w:val="262626"/>
          <w:sz w:val="22"/>
          <w:rtl/>
        </w:rPr>
        <w:t>DataReportal. (2024). Digital 2024: Syria. We Are Social &amp; Meltwater. Retrieved from https://datareportal.com/reports/digital-2024-syria</w:t>
      </w:r>
    </w:p>
    <w:p w:rsidR="005F1503" w:rsidRDefault="00392EB3" w:rsidP="00392EB3">
      <w:pPr>
        <w:bidi/>
        <w:spacing w:after="80" w:line="312" w:lineRule="auto"/>
        <w:ind w:left="567" w:hanging="567"/>
        <w:rPr>
          <w:rFonts w:hint="eastAsia"/>
        </w:rPr>
      </w:pPr>
      <w:r>
        <w:rPr>
          <w:rFonts w:cs="Amiri"/>
          <w:b/>
          <w:bCs/>
          <w:color w:val="1F4E79"/>
          <w:sz w:val="22"/>
          <w:rtl/>
        </w:rPr>
        <w:t xml:space="preserve">[10] </w:t>
      </w:r>
      <w:r>
        <w:rPr>
          <w:rFonts w:ascii="Times New Roman" w:hAnsi="Times New Roman" w:cs="Times New Roman"/>
          <w:color w:val="262626"/>
          <w:sz w:val="22"/>
          <w:rtl/>
        </w:rPr>
        <w:t>Hasan, M., Islam, M. M., Zarif, M. I. I., &amp; Hashem, M. M. A. (2019). Attack and anomaly detection in IoT sensors in IoT sites using machine learning approaches. International Journal of Information Technology, 11(4), 813–823. https://doi.org/10.1007/s41870-019-00303-5</w:t>
      </w:r>
    </w:p>
    <w:p w:rsidR="005F1503" w:rsidRDefault="00392EB3" w:rsidP="00392EB3">
      <w:pPr>
        <w:bidi/>
        <w:spacing w:after="80" w:line="312" w:lineRule="auto"/>
        <w:ind w:left="567" w:hanging="567"/>
        <w:rPr>
          <w:rFonts w:hint="eastAsia"/>
        </w:rPr>
      </w:pPr>
      <w:r>
        <w:rPr>
          <w:rFonts w:cs="Amiri"/>
          <w:b/>
          <w:bCs/>
          <w:color w:val="1F4E79"/>
          <w:sz w:val="22"/>
          <w:rtl/>
        </w:rPr>
        <w:t xml:space="preserve">[11] </w:t>
      </w:r>
      <w:r>
        <w:rPr>
          <w:rFonts w:ascii="Times New Roman" w:hAnsi="Times New Roman" w:cs="Times New Roman"/>
          <w:color w:val="262626"/>
          <w:sz w:val="22"/>
          <w:rtl/>
        </w:rPr>
        <w:t>Ferrag, M. A., Shu, L., Maglaras, L., &amp; Choo, K.-K. R. (2020). Deep learning for IoT intrusion detection in IoT: A distributed federated learning approach. IEEE Communications Surveys &amp; Tutorials, 22(4), 2570–2601.</w:t>
      </w:r>
    </w:p>
    <w:p w:rsidR="005F1503" w:rsidRDefault="00392EB3" w:rsidP="00392EB3">
      <w:pPr>
        <w:bidi/>
        <w:spacing w:after="80" w:line="312" w:lineRule="auto"/>
        <w:ind w:left="567" w:hanging="567"/>
        <w:rPr>
          <w:rFonts w:hint="eastAsia"/>
        </w:rPr>
      </w:pPr>
      <w:r>
        <w:rPr>
          <w:rFonts w:cs="Amiri"/>
          <w:b/>
          <w:bCs/>
          <w:color w:val="1F4E79"/>
          <w:sz w:val="22"/>
          <w:rtl/>
        </w:rPr>
        <w:t xml:space="preserve">[12] </w:t>
      </w:r>
      <w:r>
        <w:rPr>
          <w:rFonts w:ascii="Times New Roman" w:hAnsi="Times New Roman" w:cs="Times New Roman"/>
          <w:color w:val="262626"/>
          <w:sz w:val="22"/>
          <w:rtl/>
        </w:rPr>
        <w:t>Al-Fuqaha, A., Guizani, M., Mohammadi, M., Aledhari, M., &amp; Ayyash, M. (2015). Internet of Things: A survey on enabling technologies, protocols, and applications. IEEE Communications Surveys &amp; Tutorials, 17(4), 2347–2376.</w:t>
      </w:r>
    </w:p>
    <w:p w:rsidR="005F1503" w:rsidRDefault="00392EB3" w:rsidP="00392EB3">
      <w:pPr>
        <w:bidi/>
        <w:spacing w:after="80" w:line="312" w:lineRule="auto"/>
        <w:ind w:left="567" w:hanging="567"/>
        <w:rPr>
          <w:rFonts w:hint="eastAsia"/>
        </w:rPr>
      </w:pPr>
      <w:r>
        <w:rPr>
          <w:rFonts w:cs="Amiri"/>
          <w:b/>
          <w:bCs/>
          <w:color w:val="1F4E79"/>
          <w:sz w:val="22"/>
          <w:rtl/>
        </w:rPr>
        <w:t xml:space="preserve">[13] </w:t>
      </w:r>
      <w:r>
        <w:rPr>
          <w:rFonts w:ascii="Times New Roman" w:hAnsi="Times New Roman" w:cs="Times New Roman"/>
          <w:color w:val="262626"/>
          <w:sz w:val="22"/>
          <w:rtl/>
        </w:rPr>
        <w:t>Espressif Systems. (2024). ESP32 Series Datasheet (v3.8). Shanghai, China: Espressif Systems. Retrieved from https://www.espressif.com/sites/default/files/documentation/esp32_datasheet_en.pdf</w:t>
      </w:r>
    </w:p>
    <w:p w:rsidR="005F1503" w:rsidRDefault="00392EB3" w:rsidP="00392EB3">
      <w:pPr>
        <w:bidi/>
        <w:spacing w:after="80" w:line="312" w:lineRule="auto"/>
        <w:ind w:left="567" w:hanging="567"/>
        <w:rPr>
          <w:rFonts w:hint="eastAsia"/>
        </w:rPr>
      </w:pPr>
      <w:r>
        <w:rPr>
          <w:rFonts w:cs="Amiri"/>
          <w:b/>
          <w:bCs/>
          <w:color w:val="1F4E79"/>
          <w:sz w:val="22"/>
          <w:rtl/>
        </w:rPr>
        <w:lastRenderedPageBreak/>
        <w:t xml:space="preserve">[14] </w:t>
      </w:r>
      <w:r>
        <w:rPr>
          <w:rFonts w:ascii="Times New Roman" w:hAnsi="Times New Roman" w:cs="Times New Roman"/>
          <w:color w:val="262626"/>
          <w:sz w:val="22"/>
          <w:rtl/>
        </w:rPr>
        <w:t>National Institute of Standards and Technology (NIST). (2020). NISTIR 8259: Foundational Cybersecurity Activities for IoT Device Manufacturers. Gaithersburg, MD: NIST. https://doi.org/10.6028/NIST.IR.8259</w:t>
      </w:r>
    </w:p>
    <w:p w:rsidR="005F1503" w:rsidRDefault="00392EB3" w:rsidP="00392EB3">
      <w:pPr>
        <w:bidi/>
        <w:spacing w:after="80" w:line="312" w:lineRule="auto"/>
        <w:ind w:left="567" w:hanging="567"/>
        <w:rPr>
          <w:rFonts w:hint="eastAsia"/>
        </w:rPr>
      </w:pPr>
      <w:r>
        <w:rPr>
          <w:rFonts w:cs="Amiri"/>
          <w:b/>
          <w:bCs/>
          <w:color w:val="1F4E79"/>
          <w:sz w:val="22"/>
          <w:rtl/>
        </w:rPr>
        <w:t xml:space="preserve">[15] </w:t>
      </w:r>
      <w:r>
        <w:rPr>
          <w:rFonts w:ascii="Times New Roman" w:hAnsi="Times New Roman" w:cs="Times New Roman"/>
          <w:color w:val="262626"/>
          <w:sz w:val="22"/>
          <w:rtl/>
        </w:rPr>
        <w:t>European Telecommunications Standards Institute (ETSI). (2024). ETSI EN 303 645 V3.1.3 – Cyber Security for Consumer Internet of Things: Baseline Requirements. Sophia Antipolis: ETSI.</w:t>
      </w:r>
    </w:p>
    <w:p w:rsidR="005F1503" w:rsidRDefault="00392EB3" w:rsidP="00392EB3">
      <w:pPr>
        <w:bidi/>
        <w:spacing w:after="80" w:line="312" w:lineRule="auto"/>
        <w:ind w:left="567" w:hanging="567"/>
        <w:rPr>
          <w:rFonts w:hint="eastAsia"/>
        </w:rPr>
      </w:pPr>
      <w:r>
        <w:rPr>
          <w:rFonts w:cs="Amiri"/>
          <w:b/>
          <w:bCs/>
          <w:color w:val="1F4E79"/>
          <w:sz w:val="22"/>
          <w:rtl/>
        </w:rPr>
        <w:t xml:space="preserve">[16] </w:t>
      </w:r>
      <w:r>
        <w:rPr>
          <w:rFonts w:ascii="Times New Roman" w:hAnsi="Times New Roman" w:cs="Times New Roman"/>
          <w:color w:val="262626"/>
          <w:sz w:val="22"/>
          <w:rtl/>
        </w:rPr>
        <w:t>Mitchell, T. M. (1997). Machine Learning. New York: McGraw-Hill.</w:t>
      </w:r>
    </w:p>
    <w:p w:rsidR="005F1503" w:rsidRDefault="00392EB3" w:rsidP="00392EB3">
      <w:pPr>
        <w:bidi/>
        <w:spacing w:after="80" w:line="312" w:lineRule="auto"/>
        <w:ind w:left="567" w:hanging="567"/>
        <w:rPr>
          <w:rFonts w:hint="eastAsia"/>
        </w:rPr>
      </w:pPr>
      <w:r>
        <w:rPr>
          <w:rFonts w:cs="Amiri"/>
          <w:b/>
          <w:bCs/>
          <w:color w:val="1F4E79"/>
          <w:sz w:val="22"/>
          <w:rtl/>
        </w:rPr>
        <w:t xml:space="preserve">[17] </w:t>
      </w:r>
      <w:r>
        <w:rPr>
          <w:rFonts w:ascii="Times New Roman" w:hAnsi="Times New Roman" w:cs="Times New Roman"/>
          <w:color w:val="262626"/>
          <w:sz w:val="22"/>
          <w:rtl/>
        </w:rPr>
        <w:t>Fayyad, U., Piatetsky-Shapiro, G., &amp; Smyth, P. (1996). From data mining to knowledge discovery in databases. AI Magazine, 17(3), 37–54.</w:t>
      </w:r>
    </w:p>
    <w:p w:rsidR="005F1503" w:rsidRDefault="00392EB3" w:rsidP="00392EB3">
      <w:pPr>
        <w:bidi/>
        <w:spacing w:after="80" w:line="312" w:lineRule="auto"/>
        <w:ind w:left="567" w:hanging="567"/>
        <w:rPr>
          <w:rFonts w:hint="eastAsia"/>
        </w:rPr>
      </w:pPr>
      <w:r>
        <w:rPr>
          <w:rFonts w:cs="Amiri"/>
          <w:b/>
          <w:bCs/>
          <w:color w:val="1F4E79"/>
          <w:sz w:val="22"/>
          <w:rtl/>
        </w:rPr>
        <w:t xml:space="preserve">[18] </w:t>
      </w:r>
      <w:r>
        <w:rPr>
          <w:rFonts w:ascii="Times New Roman" w:hAnsi="Times New Roman" w:cs="Times New Roman"/>
          <w:color w:val="262626"/>
          <w:sz w:val="22"/>
          <w:rtl/>
        </w:rPr>
        <w:t>Liu, F. T., Ting, K. M., &amp; Zhou, Z.-H. (2008). Isolation Forest. Proceedings of the 8th IEEE International Conference on Data Mining (ICDM), 413–422. https://doi.org/10.1109/ICDM.2008.17</w:t>
      </w:r>
    </w:p>
    <w:p w:rsidR="005F1503" w:rsidRDefault="00392EB3" w:rsidP="00392EB3">
      <w:pPr>
        <w:bidi/>
        <w:spacing w:after="80" w:line="312" w:lineRule="auto"/>
        <w:ind w:left="567" w:hanging="567"/>
        <w:rPr>
          <w:rFonts w:hint="eastAsia"/>
        </w:rPr>
      </w:pPr>
      <w:r>
        <w:rPr>
          <w:rFonts w:cs="Amiri"/>
          <w:b/>
          <w:bCs/>
          <w:color w:val="1F4E79"/>
          <w:sz w:val="22"/>
          <w:rtl/>
        </w:rPr>
        <w:t xml:space="preserve">[19] </w:t>
      </w:r>
      <w:r>
        <w:rPr>
          <w:rFonts w:ascii="Times New Roman" w:hAnsi="Times New Roman" w:cs="Times New Roman"/>
          <w:color w:val="262626"/>
          <w:sz w:val="22"/>
          <w:rtl/>
        </w:rPr>
        <w:t>Hochreiter, S., &amp; Schmidhuber, J. (1997). Long short-term memory. Neural Computation, 9(8), 1735–1780.</w:t>
      </w:r>
    </w:p>
    <w:p w:rsidR="005F1503" w:rsidRDefault="00392EB3" w:rsidP="00392EB3">
      <w:pPr>
        <w:bidi/>
        <w:spacing w:after="80" w:line="312" w:lineRule="auto"/>
        <w:ind w:left="567" w:hanging="567"/>
        <w:rPr>
          <w:rFonts w:hint="eastAsia"/>
        </w:rPr>
      </w:pPr>
      <w:r>
        <w:rPr>
          <w:rFonts w:cs="Amiri"/>
          <w:b/>
          <w:bCs/>
          <w:color w:val="1F4E79"/>
          <w:sz w:val="22"/>
          <w:rtl/>
        </w:rPr>
        <w:t xml:space="preserve">[20] </w:t>
      </w:r>
      <w:r>
        <w:rPr>
          <w:rFonts w:ascii="Times New Roman" w:hAnsi="Times New Roman" w:cs="Times New Roman"/>
          <w:color w:val="262626"/>
          <w:sz w:val="22"/>
          <w:rtl/>
        </w:rPr>
        <w:t>OASIS. (2019). MQTT Version 5.0 – OASIS Standard. Burlington, MA: Organization for the Advancement of Structured Information Standards. Retrieved from https://docs.oasis-open.org/mqtt/mqtt/v5.0/mqtt-v5.0.html</w:t>
      </w:r>
    </w:p>
    <w:p w:rsidR="005F1503" w:rsidRDefault="00392EB3" w:rsidP="00392EB3">
      <w:pPr>
        <w:bidi/>
        <w:spacing w:after="80" w:line="312" w:lineRule="auto"/>
        <w:ind w:left="567" w:hanging="567"/>
        <w:rPr>
          <w:rFonts w:hint="eastAsia"/>
        </w:rPr>
      </w:pPr>
      <w:r>
        <w:rPr>
          <w:rFonts w:cs="Amiri"/>
          <w:b/>
          <w:bCs/>
          <w:color w:val="1F4E79"/>
          <w:sz w:val="22"/>
          <w:rtl/>
        </w:rPr>
        <w:t xml:space="preserve">[21] </w:t>
      </w:r>
      <w:r>
        <w:rPr>
          <w:rFonts w:ascii="Times New Roman" w:hAnsi="Times New Roman" w:cs="Times New Roman"/>
          <w:color w:val="262626"/>
          <w:sz w:val="22"/>
          <w:rtl/>
        </w:rPr>
        <w:t>Banbury, C., Reddi, V. J., Torelli, P., Holleman, J., Jeffries, N., Kiraly, C., et al. (2021). MLPerf Tiny benchmark. Proceedings of Machine Learning and Systems (NeurIPS MLSys Workshop), 1–24.</w:t>
      </w:r>
    </w:p>
    <w:p w:rsidR="005F1503" w:rsidRDefault="00392EB3" w:rsidP="00392EB3">
      <w:pPr>
        <w:bidi/>
        <w:spacing w:after="80" w:line="312" w:lineRule="auto"/>
        <w:ind w:left="567" w:hanging="567"/>
        <w:rPr>
          <w:rFonts w:hint="eastAsia"/>
        </w:rPr>
      </w:pPr>
      <w:r>
        <w:rPr>
          <w:rFonts w:cs="Amiri"/>
          <w:b/>
          <w:bCs/>
          <w:color w:val="1F4E79"/>
          <w:sz w:val="22"/>
          <w:rtl/>
        </w:rPr>
        <w:t xml:space="preserve">[22] </w:t>
      </w:r>
      <w:r>
        <w:rPr>
          <w:rFonts w:ascii="Times New Roman" w:hAnsi="Times New Roman" w:cs="Times New Roman"/>
          <w:color w:val="262626"/>
          <w:sz w:val="22"/>
          <w:rtl/>
        </w:rPr>
        <w:t>Shi, W., Cao, J., Zhang, Q., Li, Y., &amp; Xu, L. (2016). Edge computing: Vision and challenges. IEEE Internet of Things Journal, 3(5), 637–646.</w:t>
      </w:r>
    </w:p>
    <w:p w:rsidR="005F1503" w:rsidRDefault="00392EB3" w:rsidP="00392EB3">
      <w:pPr>
        <w:bidi/>
        <w:spacing w:after="80" w:line="312" w:lineRule="auto"/>
        <w:ind w:left="567" w:hanging="567"/>
        <w:rPr>
          <w:rFonts w:hint="eastAsia"/>
        </w:rPr>
      </w:pPr>
      <w:r>
        <w:rPr>
          <w:rFonts w:cs="Amiri"/>
          <w:b/>
          <w:bCs/>
          <w:color w:val="1F4E79"/>
          <w:sz w:val="22"/>
          <w:rtl/>
        </w:rPr>
        <w:t xml:space="preserve">[23] </w:t>
      </w:r>
      <w:r>
        <w:rPr>
          <w:rFonts w:ascii="Times New Roman" w:hAnsi="Times New Roman" w:cs="Times New Roman"/>
          <w:color w:val="262626"/>
          <w:sz w:val="22"/>
          <w:rtl/>
        </w:rPr>
        <w:t>OWASP Foundation. (2018). OWASP Internet of Things Top 10 – 2018. Bel Air, MD: Open Web Application Security Project. Retrieved from https://owasp.org/www-pdf/OWASP-IoT-Top-10-2018-final.pdf</w:t>
      </w:r>
    </w:p>
    <w:p w:rsidR="005F1503" w:rsidRDefault="00392EB3" w:rsidP="00392EB3">
      <w:pPr>
        <w:bidi/>
        <w:spacing w:after="80" w:line="312" w:lineRule="auto"/>
        <w:ind w:left="567" w:hanging="567"/>
        <w:rPr>
          <w:rFonts w:hint="eastAsia"/>
        </w:rPr>
      </w:pPr>
      <w:r>
        <w:rPr>
          <w:rFonts w:cs="Amiri"/>
          <w:b/>
          <w:bCs/>
          <w:color w:val="1F4E79"/>
          <w:sz w:val="22"/>
          <w:rtl/>
        </w:rPr>
        <w:t xml:space="preserve">[24] </w:t>
      </w:r>
      <w:r>
        <w:rPr>
          <w:rFonts w:ascii="Times New Roman" w:hAnsi="Times New Roman" w:cs="Times New Roman"/>
          <w:color w:val="262626"/>
          <w:sz w:val="22"/>
          <w:rtl/>
        </w:rPr>
        <w:t>Evans, D. (2011). The Internet of Things: How the Next Evolution of the Internet Is Changing Everything. Cisco Internet Business Solutions Group (IBSG) White Paper. San Jose, CA: Cisco Systems.</w:t>
      </w:r>
    </w:p>
    <w:p w:rsidR="005F1503" w:rsidRDefault="00392EB3" w:rsidP="00392EB3">
      <w:pPr>
        <w:bidi/>
        <w:spacing w:after="80" w:line="312" w:lineRule="auto"/>
        <w:ind w:left="567" w:hanging="567"/>
        <w:rPr>
          <w:rFonts w:hint="eastAsia"/>
        </w:rPr>
      </w:pPr>
      <w:r>
        <w:rPr>
          <w:rFonts w:cs="Amiri"/>
          <w:b/>
          <w:bCs/>
          <w:color w:val="1F4E79"/>
          <w:sz w:val="22"/>
          <w:rtl/>
        </w:rPr>
        <w:t xml:space="preserve">[25] </w:t>
      </w:r>
      <w:r>
        <w:rPr>
          <w:rFonts w:ascii="Times New Roman" w:hAnsi="Times New Roman" w:cs="Times New Roman"/>
          <w:color w:val="262626"/>
          <w:sz w:val="22"/>
          <w:rtl/>
        </w:rPr>
        <w:t>Statista. (2024). Internet of Things (IoT) worldwide – Statistics &amp; Facts. Hamburg: Statista. Retrieved from https://www.statista.com/topics/2637/internet-of-things/</w:t>
      </w:r>
    </w:p>
    <w:p w:rsidR="005F1503" w:rsidRDefault="00392EB3" w:rsidP="00392EB3">
      <w:pPr>
        <w:bidi/>
        <w:spacing w:after="80" w:line="312" w:lineRule="auto"/>
        <w:ind w:left="567" w:hanging="567"/>
        <w:rPr>
          <w:rFonts w:hint="eastAsia"/>
        </w:rPr>
      </w:pPr>
      <w:r>
        <w:rPr>
          <w:rFonts w:cs="Amiri"/>
          <w:b/>
          <w:bCs/>
          <w:color w:val="1F4E79"/>
          <w:sz w:val="22"/>
          <w:rtl/>
        </w:rPr>
        <w:t xml:space="preserve">[26] </w:t>
      </w:r>
      <w:r>
        <w:rPr>
          <w:rFonts w:ascii="Times New Roman" w:hAnsi="Times New Roman" w:cs="Times New Roman"/>
          <w:color w:val="262626"/>
          <w:sz w:val="22"/>
          <w:rtl/>
        </w:rPr>
        <w:t>Atzori, L., Iera, A., &amp; Morabito, G. (2010). The Internet of Things: A survey. Computer Networks, 54(15), 2787–2805. https://doi.org/10.1016/j.comnet.2010.05.010</w:t>
      </w:r>
    </w:p>
    <w:p w:rsidR="005F1503" w:rsidRDefault="00392EB3" w:rsidP="00392EB3">
      <w:pPr>
        <w:bidi/>
        <w:spacing w:after="80" w:line="312" w:lineRule="auto"/>
        <w:ind w:left="567" w:hanging="567"/>
        <w:rPr>
          <w:rFonts w:hint="eastAsia"/>
        </w:rPr>
      </w:pPr>
      <w:r>
        <w:rPr>
          <w:rFonts w:cs="Amiri"/>
          <w:b/>
          <w:bCs/>
          <w:color w:val="1F4E79"/>
          <w:sz w:val="22"/>
          <w:rtl/>
        </w:rPr>
        <w:t xml:space="preserve">[27] </w:t>
      </w:r>
      <w:r>
        <w:rPr>
          <w:rFonts w:ascii="Times New Roman" w:hAnsi="Times New Roman" w:cs="Times New Roman"/>
          <w:color w:val="262626"/>
          <w:sz w:val="22"/>
          <w:rtl/>
        </w:rPr>
        <w:t>Wu, M., Lu, T. J., Ling, F. Y., Sun, J., &amp; Du, H. Y. (2010). Research on the architecture of Internet of Things. Advanced Materials Research, 346, 974–979.</w:t>
      </w:r>
    </w:p>
    <w:p w:rsidR="005F1503" w:rsidRDefault="00392EB3" w:rsidP="00392EB3">
      <w:pPr>
        <w:bidi/>
        <w:spacing w:after="80" w:line="312" w:lineRule="auto"/>
        <w:ind w:left="567" w:hanging="567"/>
        <w:rPr>
          <w:rFonts w:hint="eastAsia"/>
        </w:rPr>
      </w:pPr>
      <w:r>
        <w:rPr>
          <w:rFonts w:cs="Amiri"/>
          <w:b/>
          <w:bCs/>
          <w:color w:val="1F4E79"/>
          <w:sz w:val="22"/>
          <w:rtl/>
        </w:rPr>
        <w:t xml:space="preserve">[28] </w:t>
      </w:r>
      <w:r>
        <w:rPr>
          <w:rFonts w:ascii="Times New Roman" w:hAnsi="Times New Roman" w:cs="Times New Roman"/>
          <w:color w:val="262626"/>
          <w:sz w:val="22"/>
          <w:rtl/>
        </w:rPr>
        <w:t>IEEE. (2019). IEEE 2413-2019 – Standard for an Architectural Framework for the Internet of Things (IoT). Piscataway, NJ: Institute of Electrical and Electronics Engineers.</w:t>
      </w:r>
    </w:p>
    <w:p w:rsidR="005F1503" w:rsidRDefault="00392EB3" w:rsidP="00392EB3">
      <w:pPr>
        <w:bidi/>
        <w:spacing w:after="80" w:line="312" w:lineRule="auto"/>
        <w:ind w:left="567" w:hanging="567"/>
        <w:rPr>
          <w:rFonts w:hint="eastAsia"/>
        </w:rPr>
      </w:pPr>
      <w:r>
        <w:rPr>
          <w:rFonts w:cs="Amiri"/>
          <w:b/>
          <w:bCs/>
          <w:color w:val="1F4E79"/>
          <w:sz w:val="22"/>
          <w:rtl/>
        </w:rPr>
        <w:t xml:space="preserve">[29] </w:t>
      </w:r>
      <w:r>
        <w:rPr>
          <w:rFonts w:ascii="Times New Roman" w:hAnsi="Times New Roman" w:cs="Times New Roman"/>
          <w:color w:val="262626"/>
          <w:sz w:val="22"/>
          <w:rtl/>
        </w:rPr>
        <w:t>Fielding, R., Reschke, J. (2014). Hypertext Transfer Protocol (HTTP/1.1): Semantics and Content. IETF RFC 7231. https://doi.org/10.17487/RFC7231</w:t>
      </w:r>
    </w:p>
    <w:p w:rsidR="005F1503" w:rsidRDefault="00392EB3" w:rsidP="00392EB3">
      <w:pPr>
        <w:bidi/>
        <w:spacing w:after="80" w:line="312" w:lineRule="auto"/>
        <w:ind w:left="567" w:hanging="567"/>
        <w:rPr>
          <w:rFonts w:hint="eastAsia"/>
        </w:rPr>
      </w:pPr>
      <w:r>
        <w:rPr>
          <w:rFonts w:cs="Amiri"/>
          <w:b/>
          <w:bCs/>
          <w:color w:val="1F4E79"/>
          <w:sz w:val="22"/>
          <w:rtl/>
        </w:rPr>
        <w:lastRenderedPageBreak/>
        <w:t xml:space="preserve">[30] </w:t>
      </w:r>
      <w:r>
        <w:rPr>
          <w:rFonts w:ascii="Times New Roman" w:hAnsi="Times New Roman" w:cs="Times New Roman"/>
          <w:color w:val="262626"/>
          <w:sz w:val="22"/>
          <w:rtl/>
        </w:rPr>
        <w:t>Shelby, Z., Hartke, K., &amp; Bormann, C. (2014). The Constrained Application Protocol (CoAP). IETF RFC 7252. https://doi.org/10.17487/RFC7252</w:t>
      </w:r>
    </w:p>
    <w:p w:rsidR="005F1503" w:rsidRDefault="00392EB3" w:rsidP="00392EB3">
      <w:pPr>
        <w:bidi/>
        <w:spacing w:after="80" w:line="312" w:lineRule="auto"/>
        <w:ind w:left="567" w:hanging="567"/>
        <w:rPr>
          <w:rFonts w:hint="eastAsia"/>
        </w:rPr>
      </w:pPr>
      <w:r>
        <w:rPr>
          <w:rFonts w:cs="Amiri"/>
          <w:b/>
          <w:bCs/>
          <w:color w:val="1F4E79"/>
          <w:sz w:val="22"/>
          <w:rtl/>
        </w:rPr>
        <w:t xml:space="preserve">[31] </w:t>
      </w:r>
      <w:r>
        <w:rPr>
          <w:rFonts w:ascii="Times New Roman" w:hAnsi="Times New Roman" w:cs="Times New Roman"/>
          <w:color w:val="262626"/>
          <w:sz w:val="22"/>
          <w:rtl/>
        </w:rPr>
        <w:t>OASIS. (2014). Advanced Message Queuing Protocol (AMQP) Version 1.0 – OASIS/ISO Standard. Burlington, MA: OASIS.</w:t>
      </w:r>
    </w:p>
    <w:p w:rsidR="005F1503" w:rsidRDefault="00392EB3" w:rsidP="00392EB3">
      <w:pPr>
        <w:bidi/>
        <w:spacing w:after="80" w:line="312" w:lineRule="auto"/>
        <w:ind w:left="567" w:hanging="567"/>
        <w:rPr>
          <w:rFonts w:hint="eastAsia"/>
        </w:rPr>
      </w:pPr>
      <w:r>
        <w:rPr>
          <w:rFonts w:cs="Amiri"/>
          <w:b/>
          <w:bCs/>
          <w:color w:val="1F4E79"/>
          <w:sz w:val="22"/>
          <w:rtl/>
        </w:rPr>
        <w:t xml:space="preserve">[32] </w:t>
      </w:r>
      <w:r>
        <w:rPr>
          <w:rFonts w:ascii="Times New Roman" w:hAnsi="Times New Roman" w:cs="Times New Roman"/>
          <w:color w:val="262626"/>
          <w:sz w:val="22"/>
          <w:rtl/>
        </w:rPr>
        <w:t>Deloitte. (2022). Industry 4.0 and manufacturing ecosystems: Predictive maintenance delivers results. Deloitte Insights. Retrieved from https://www2.deloitte.com/insights/us/en/focus/industry-4-0.html</w:t>
      </w:r>
    </w:p>
    <w:p w:rsidR="005F1503" w:rsidRDefault="00392EB3" w:rsidP="00392EB3">
      <w:pPr>
        <w:bidi/>
        <w:spacing w:after="80" w:line="312" w:lineRule="auto"/>
        <w:ind w:left="567" w:hanging="567"/>
        <w:rPr>
          <w:rFonts w:hint="eastAsia"/>
        </w:rPr>
      </w:pPr>
      <w:r>
        <w:rPr>
          <w:rFonts w:cs="Amiri"/>
          <w:b/>
          <w:bCs/>
          <w:color w:val="1F4E79"/>
          <w:sz w:val="22"/>
          <w:rtl/>
        </w:rPr>
        <w:t xml:space="preserve">[33] </w:t>
      </w:r>
      <w:r>
        <w:rPr>
          <w:rFonts w:ascii="Times New Roman" w:hAnsi="Times New Roman" w:cs="Times New Roman"/>
          <w:color w:val="262626"/>
          <w:sz w:val="22"/>
          <w:rtl/>
        </w:rPr>
        <w:t>U.S. Department of Energy. (2023). Energy Savings from Smart Home Technologies. Washington, DC: DOE. Retrieved from https://www.energy.gov/energysaver</w:t>
      </w:r>
    </w:p>
    <w:p w:rsidR="005F1503" w:rsidRDefault="00392EB3" w:rsidP="00392EB3">
      <w:pPr>
        <w:bidi/>
        <w:spacing w:after="80" w:line="312" w:lineRule="auto"/>
        <w:ind w:left="567" w:hanging="567"/>
        <w:rPr>
          <w:rFonts w:hint="eastAsia"/>
        </w:rPr>
      </w:pPr>
      <w:r>
        <w:rPr>
          <w:rFonts w:cs="Amiri"/>
          <w:b/>
          <w:bCs/>
          <w:color w:val="1F4E79"/>
          <w:sz w:val="22"/>
          <w:rtl/>
        </w:rPr>
        <w:t xml:space="preserve">[34] </w:t>
      </w:r>
      <w:r>
        <w:rPr>
          <w:rFonts w:ascii="Times New Roman" w:hAnsi="Times New Roman" w:cs="Times New Roman"/>
          <w:color w:val="262626"/>
          <w:sz w:val="22"/>
          <w:rtl/>
        </w:rPr>
        <w:t>Food and Agriculture Organization of the United Nations (FAO). (2023). The State of the World's Land and Water Resources for Food and Agriculture – Systems at breaking point. Rome: FAO. Retrieved from https://www.fao.org/land-water/en/</w:t>
      </w:r>
    </w:p>
    <w:p w:rsidR="005F1503" w:rsidRDefault="00392EB3" w:rsidP="00392EB3">
      <w:pPr>
        <w:bidi/>
        <w:spacing w:after="80" w:line="312" w:lineRule="auto"/>
        <w:ind w:left="567" w:hanging="567"/>
        <w:rPr>
          <w:rFonts w:hint="eastAsia"/>
        </w:rPr>
      </w:pPr>
      <w:r>
        <w:rPr>
          <w:rFonts w:cs="Amiri"/>
          <w:b/>
          <w:bCs/>
          <w:color w:val="1F4E79"/>
          <w:sz w:val="22"/>
          <w:rtl/>
        </w:rPr>
        <w:t xml:space="preserve">[35] </w:t>
      </w:r>
      <w:r>
        <w:rPr>
          <w:rFonts w:ascii="Times New Roman" w:hAnsi="Times New Roman" w:cs="Times New Roman"/>
          <w:color w:val="262626"/>
          <w:sz w:val="22"/>
          <w:rtl/>
        </w:rPr>
        <w:t>General Electric. (2021). Predictive Power: How Digital Transformation is Reshaping the Energy Industry. GE Digital White Paper. Boston, MA: GE.</w:t>
      </w:r>
    </w:p>
    <w:p w:rsidR="005F1503" w:rsidRDefault="00392EB3" w:rsidP="00392EB3">
      <w:pPr>
        <w:bidi/>
        <w:spacing w:after="80" w:line="312" w:lineRule="auto"/>
        <w:ind w:left="567" w:hanging="567"/>
        <w:rPr>
          <w:rFonts w:hint="eastAsia"/>
        </w:rPr>
      </w:pPr>
      <w:r>
        <w:rPr>
          <w:rFonts w:cs="Amiri"/>
          <w:b/>
          <w:bCs/>
          <w:color w:val="1F4E79"/>
          <w:sz w:val="22"/>
          <w:rtl/>
        </w:rPr>
        <w:t xml:space="preserve">[36] </w:t>
      </w:r>
      <w:r>
        <w:rPr>
          <w:rFonts w:ascii="Times New Roman" w:hAnsi="Times New Roman" w:cs="Times New Roman"/>
          <w:color w:val="262626"/>
          <w:sz w:val="22"/>
          <w:rtl/>
        </w:rPr>
        <w:t>Statista. (2024). Smart Home – Worldwide. Hamburg: Statista. Retrieved from https://www.statista.com/outlook/dmo/ecommerce/furniture/smart-home/worldwide</w:t>
      </w:r>
    </w:p>
    <w:p w:rsidR="005F1503" w:rsidRDefault="00392EB3" w:rsidP="00392EB3">
      <w:pPr>
        <w:bidi/>
        <w:spacing w:after="80" w:line="312" w:lineRule="auto"/>
        <w:ind w:left="567" w:hanging="567"/>
        <w:rPr>
          <w:rFonts w:hint="eastAsia"/>
        </w:rPr>
      </w:pPr>
      <w:r>
        <w:rPr>
          <w:rFonts w:cs="Amiri"/>
          <w:b/>
          <w:bCs/>
          <w:color w:val="1F4E79"/>
          <w:sz w:val="22"/>
          <w:rtl/>
        </w:rPr>
        <w:t xml:space="preserve">[37] </w:t>
      </w:r>
      <w:r>
        <w:rPr>
          <w:rFonts w:ascii="Times New Roman" w:hAnsi="Times New Roman" w:cs="Times New Roman"/>
          <w:color w:val="262626"/>
          <w:sz w:val="22"/>
          <w:rtl/>
        </w:rPr>
        <w:t>IDC. (2023). Worldwide Digital Twin Spending Guide. Framingham, MA: International Data Corporation.</w:t>
      </w:r>
    </w:p>
    <w:p w:rsidR="005F1503" w:rsidRDefault="00392EB3" w:rsidP="00392EB3">
      <w:pPr>
        <w:bidi/>
        <w:spacing w:after="80" w:line="312" w:lineRule="auto"/>
        <w:ind w:left="567" w:hanging="567"/>
        <w:rPr>
          <w:rFonts w:hint="eastAsia"/>
        </w:rPr>
      </w:pPr>
      <w:r>
        <w:rPr>
          <w:rFonts w:cs="Amiri"/>
          <w:b/>
          <w:bCs/>
          <w:color w:val="1F4E79"/>
          <w:sz w:val="22"/>
          <w:rtl/>
        </w:rPr>
        <w:t xml:space="preserve">[38] </w:t>
      </w:r>
      <w:r>
        <w:rPr>
          <w:rFonts w:ascii="Times New Roman" w:hAnsi="Times New Roman" w:cs="Times New Roman"/>
          <w:color w:val="262626"/>
          <w:sz w:val="22"/>
          <w:rtl/>
        </w:rPr>
        <w:t>Markets and Markets. (2023). IoT in Agriculture Market – Global Forecast to 2028. Hyderabad: Markets and Markets Research.</w:t>
      </w:r>
    </w:p>
    <w:p w:rsidR="005F1503" w:rsidRDefault="00392EB3" w:rsidP="00392EB3">
      <w:pPr>
        <w:bidi/>
        <w:spacing w:after="80" w:line="312" w:lineRule="auto"/>
        <w:ind w:left="567" w:hanging="567"/>
        <w:rPr>
          <w:rFonts w:hint="eastAsia"/>
        </w:rPr>
      </w:pPr>
      <w:r>
        <w:rPr>
          <w:rFonts w:cs="Amiri"/>
          <w:b/>
          <w:bCs/>
          <w:color w:val="1F4E79"/>
          <w:sz w:val="22"/>
          <w:rtl/>
        </w:rPr>
        <w:t xml:space="preserve">[39] </w:t>
      </w:r>
      <w:r>
        <w:rPr>
          <w:rFonts w:ascii="Times New Roman" w:hAnsi="Times New Roman" w:cs="Times New Roman"/>
          <w:color w:val="262626"/>
          <w:sz w:val="22"/>
          <w:rtl/>
        </w:rPr>
        <w:t>United Nations Human Settlements Programme (UN-Habitat). (2024). The World Smart Cities Outlook 2024. Nairobi: UN-Habitat. Retrieved from https://unhabitat.org/topic/smart-cities</w:t>
      </w:r>
    </w:p>
    <w:p w:rsidR="005F1503" w:rsidRDefault="00392EB3" w:rsidP="00392EB3">
      <w:pPr>
        <w:bidi/>
        <w:spacing w:after="80" w:line="312" w:lineRule="auto"/>
        <w:ind w:left="567" w:hanging="567"/>
        <w:rPr>
          <w:rFonts w:hint="eastAsia"/>
        </w:rPr>
      </w:pPr>
      <w:r>
        <w:rPr>
          <w:rFonts w:cs="Amiri"/>
          <w:b/>
          <w:bCs/>
          <w:color w:val="1F4E79"/>
          <w:sz w:val="22"/>
          <w:rtl/>
        </w:rPr>
        <w:t xml:space="preserve">[40] </w:t>
      </w:r>
      <w:r>
        <w:rPr>
          <w:rFonts w:ascii="Times New Roman" w:hAnsi="Times New Roman" w:cs="Times New Roman"/>
          <w:color w:val="262626"/>
          <w:sz w:val="22"/>
          <w:rtl/>
        </w:rPr>
        <w:t>Krebs, B. (2016). KrebsOnSecurity Hit With Record DDoS Attack. Krebs on Security Blog, 21 September 2016. Retrieved from https://krebsonsecurity.com/2016/09/krebsonsecurity-hit-with-record-ddos-attack/</w:t>
      </w:r>
    </w:p>
    <w:p w:rsidR="005F1503" w:rsidRDefault="00392EB3" w:rsidP="00392EB3">
      <w:pPr>
        <w:bidi/>
        <w:spacing w:after="80" w:line="312" w:lineRule="auto"/>
        <w:ind w:left="567" w:hanging="567"/>
        <w:rPr>
          <w:rFonts w:hint="eastAsia"/>
        </w:rPr>
      </w:pPr>
      <w:r>
        <w:rPr>
          <w:rFonts w:cs="Amiri"/>
          <w:b/>
          <w:bCs/>
          <w:color w:val="1F4E79"/>
          <w:sz w:val="22"/>
          <w:rtl/>
        </w:rPr>
        <w:t xml:space="preserve">[41] </w:t>
      </w:r>
      <w:r>
        <w:rPr>
          <w:rFonts w:ascii="Times New Roman" w:hAnsi="Times New Roman" w:cs="Times New Roman"/>
          <w:color w:val="262626"/>
          <w:sz w:val="22"/>
          <w:rtl/>
        </w:rPr>
        <w:t>Miller, C., &amp; Valasek, C. (2015). Remote Exploitation of an Unaltered Passenger Vehicle. Black Hat USA 2015.</w:t>
      </w:r>
    </w:p>
    <w:p w:rsidR="005F1503" w:rsidRDefault="00392EB3" w:rsidP="00392EB3">
      <w:pPr>
        <w:bidi/>
        <w:spacing w:after="80" w:line="312" w:lineRule="auto"/>
        <w:ind w:left="567" w:hanging="567"/>
        <w:rPr>
          <w:rFonts w:hint="eastAsia"/>
        </w:rPr>
      </w:pPr>
      <w:r>
        <w:rPr>
          <w:rFonts w:cs="Amiri"/>
          <w:b/>
          <w:bCs/>
          <w:color w:val="1F4E79"/>
          <w:sz w:val="22"/>
          <w:rtl/>
        </w:rPr>
        <w:t xml:space="preserve">[42] </w:t>
      </w:r>
      <w:r>
        <w:rPr>
          <w:rFonts w:ascii="Times New Roman" w:hAnsi="Times New Roman" w:cs="Times New Roman"/>
          <w:color w:val="262626"/>
          <w:sz w:val="22"/>
          <w:rtl/>
        </w:rPr>
        <w:t>U.S. Food and Drug Administration (FDA). (2017). Firmware Update to Address Cybersecurity Vulnerabilities Identified in Abbott's (formerly St. Jude Medical's) Implantable Cardiac Pacemakers. FDA Safety Communication, 29 August 2017.</w:t>
      </w:r>
    </w:p>
    <w:p w:rsidR="005F1503" w:rsidRDefault="00392EB3" w:rsidP="00392EB3">
      <w:pPr>
        <w:bidi/>
        <w:spacing w:after="80" w:line="312" w:lineRule="auto"/>
        <w:ind w:left="567" w:hanging="567"/>
        <w:rPr>
          <w:rFonts w:hint="eastAsia"/>
        </w:rPr>
      </w:pPr>
      <w:r>
        <w:rPr>
          <w:rFonts w:cs="Amiri"/>
          <w:b/>
          <w:bCs/>
          <w:color w:val="1F4E79"/>
          <w:sz w:val="22"/>
          <w:rtl/>
        </w:rPr>
        <w:t xml:space="preserve">[43] </w:t>
      </w:r>
      <w:r>
        <w:rPr>
          <w:rFonts w:ascii="Times New Roman" w:hAnsi="Times New Roman" w:cs="Times New Roman"/>
          <w:color w:val="262626"/>
          <w:sz w:val="22"/>
          <w:rtl/>
        </w:rPr>
        <w:t>European Parliament and Council of the European Union. (2016). Regulation (EU) 2016/679 (General Data Protection Regulation). Official Journal of the European Union, L119, 1–88.</w:t>
      </w:r>
    </w:p>
    <w:p w:rsidR="005F1503" w:rsidRDefault="00392EB3" w:rsidP="00392EB3">
      <w:pPr>
        <w:bidi/>
        <w:spacing w:after="80" w:line="312" w:lineRule="auto"/>
        <w:ind w:left="567" w:hanging="567"/>
        <w:rPr>
          <w:rFonts w:hint="eastAsia"/>
        </w:rPr>
      </w:pPr>
      <w:r>
        <w:rPr>
          <w:rFonts w:cs="Amiri"/>
          <w:b/>
          <w:bCs/>
          <w:color w:val="1F4E79"/>
          <w:sz w:val="22"/>
          <w:rtl/>
        </w:rPr>
        <w:t xml:space="preserve">[44] </w:t>
      </w:r>
      <w:r>
        <w:rPr>
          <w:rFonts w:ascii="Times New Roman" w:hAnsi="Times New Roman" w:cs="Times New Roman"/>
          <w:color w:val="262626"/>
          <w:sz w:val="22"/>
          <w:rtl/>
        </w:rPr>
        <w:t>European Union Agency for Cybersecurity (ENISA). (2017). Baseline Security Recommendations for IoT in the context of Critical Information Infrastructures. Athens: ENISA. https://doi.org/10.2824/91835</w:t>
      </w:r>
    </w:p>
    <w:p w:rsidR="005F1503" w:rsidRDefault="00392EB3" w:rsidP="00392EB3">
      <w:pPr>
        <w:bidi/>
        <w:spacing w:after="80" w:line="312" w:lineRule="auto"/>
        <w:ind w:left="567" w:hanging="567"/>
        <w:rPr>
          <w:rFonts w:hint="eastAsia"/>
        </w:rPr>
      </w:pPr>
      <w:r>
        <w:rPr>
          <w:rFonts w:cs="Amiri"/>
          <w:b/>
          <w:bCs/>
          <w:color w:val="1F4E79"/>
          <w:sz w:val="22"/>
          <w:rtl/>
        </w:rPr>
        <w:t xml:space="preserve">[45] </w:t>
      </w:r>
      <w:r>
        <w:rPr>
          <w:rFonts w:ascii="Times New Roman" w:hAnsi="Times New Roman" w:cs="Times New Roman"/>
          <w:color w:val="262626"/>
          <w:sz w:val="22"/>
          <w:rtl/>
        </w:rPr>
        <w:t>Sutton, R. S., &amp; Barto, A. G. (2018). Reinforcement Learning: An Introduction (2nd ed.). Cambridge, MA: MIT Press.</w:t>
      </w:r>
    </w:p>
    <w:p w:rsidR="005F1503" w:rsidRDefault="00392EB3" w:rsidP="00392EB3">
      <w:pPr>
        <w:bidi/>
        <w:spacing w:after="80" w:line="312" w:lineRule="auto"/>
        <w:ind w:left="567" w:hanging="567"/>
        <w:rPr>
          <w:rFonts w:hint="eastAsia"/>
        </w:rPr>
      </w:pPr>
      <w:r>
        <w:rPr>
          <w:rFonts w:cs="Amiri"/>
          <w:b/>
          <w:bCs/>
          <w:color w:val="1F4E79"/>
          <w:sz w:val="22"/>
          <w:rtl/>
        </w:rPr>
        <w:lastRenderedPageBreak/>
        <w:t xml:space="preserve">[46] </w:t>
      </w:r>
      <w:r>
        <w:rPr>
          <w:rFonts w:ascii="Times New Roman" w:hAnsi="Times New Roman" w:cs="Times New Roman"/>
          <w:color w:val="262626"/>
          <w:sz w:val="22"/>
          <w:rtl/>
        </w:rPr>
        <w:t>Chapman, P., Clinton, J., Kerber, R., Khabaza, T., Reinartz, T., Shearer, C., &amp; Wirth, R. (2000). CRISP-DM 1.0: Step-by-Step Data Mining Guide. SPSS Inc.</w:t>
      </w:r>
    </w:p>
    <w:p w:rsidR="005F1503" w:rsidRDefault="00392EB3" w:rsidP="00392EB3">
      <w:pPr>
        <w:bidi/>
        <w:spacing w:after="80" w:line="312" w:lineRule="auto"/>
        <w:ind w:left="567" w:hanging="567"/>
        <w:rPr>
          <w:rFonts w:hint="eastAsia"/>
        </w:rPr>
      </w:pPr>
      <w:r>
        <w:rPr>
          <w:rFonts w:cs="Amiri"/>
          <w:b/>
          <w:bCs/>
          <w:color w:val="1F4E79"/>
          <w:sz w:val="22"/>
          <w:rtl/>
        </w:rPr>
        <w:t xml:space="preserve">[47] </w:t>
      </w:r>
      <w:r>
        <w:rPr>
          <w:rFonts w:ascii="Times New Roman" w:hAnsi="Times New Roman" w:cs="Times New Roman"/>
          <w:color w:val="262626"/>
          <w:sz w:val="22"/>
          <w:rtl/>
        </w:rPr>
        <w:t>Kamienski, A., Sestrem, F., Borelli, F., Aragao, L., &amp; Marotta, O. (2021). Smart irrigation with IoT: A case study in tomato crops. Computers and Electronics in Agriculture, 187, 106246. https://doi.org/10.1016/j.compag.2021.106246</w:t>
      </w:r>
    </w:p>
    <w:p w:rsidR="005F1503" w:rsidRDefault="00392EB3" w:rsidP="00392EB3">
      <w:pPr>
        <w:bidi/>
        <w:spacing w:after="80" w:line="312" w:lineRule="auto"/>
        <w:ind w:left="567" w:hanging="567"/>
        <w:rPr>
          <w:rFonts w:hint="eastAsia"/>
        </w:rPr>
      </w:pPr>
      <w:r>
        <w:rPr>
          <w:rFonts w:cs="Amiri"/>
          <w:b/>
          <w:bCs/>
          <w:color w:val="1F4E79"/>
          <w:sz w:val="22"/>
          <w:rtl/>
        </w:rPr>
        <w:t xml:space="preserve">[48] </w:t>
      </w:r>
      <w:r>
        <w:rPr>
          <w:rFonts w:ascii="Times New Roman" w:hAnsi="Times New Roman" w:cs="Times New Roman"/>
          <w:color w:val="262626"/>
          <w:sz w:val="22"/>
          <w:rtl/>
        </w:rPr>
        <w:t>Evans, R., &amp; Gao, J. (2016). DeepMind AI Reduces Google Data Centre Cooling Bill by 40%. DeepMind Blog, 20 July 2016. Retrieved from https://deepmind.com/blog/article/deepmind-ai-reduces-google-data-centre-cooling-bill-40</w:t>
      </w:r>
    </w:p>
    <w:p w:rsidR="005F1503" w:rsidRDefault="00392EB3" w:rsidP="00392EB3">
      <w:pPr>
        <w:bidi/>
        <w:spacing w:after="80" w:line="312" w:lineRule="auto"/>
        <w:ind w:left="567" w:hanging="567"/>
        <w:rPr>
          <w:rFonts w:hint="eastAsia"/>
        </w:rPr>
      </w:pPr>
      <w:r>
        <w:rPr>
          <w:rFonts w:cs="Amiri"/>
          <w:b/>
          <w:bCs/>
          <w:color w:val="1F4E79"/>
          <w:sz w:val="22"/>
          <w:rtl/>
        </w:rPr>
        <w:t xml:space="preserve">[49] </w:t>
      </w:r>
      <w:r>
        <w:rPr>
          <w:rFonts w:ascii="Times New Roman" w:hAnsi="Times New Roman" w:cs="Times New Roman"/>
          <w:color w:val="262626"/>
          <w:sz w:val="22"/>
          <w:rtl/>
        </w:rPr>
        <w:t>Schölkopf, B., Platt, J. C., Shawe-Taylor, J., Smola, A. J., &amp; Williamson, R. C. (2001). Estimating the support of a high-dimensional distribution. Neural Computation, 13(7), 1443–1471.</w:t>
      </w:r>
    </w:p>
    <w:p w:rsidR="005F1503" w:rsidRDefault="00392EB3" w:rsidP="00392EB3">
      <w:pPr>
        <w:bidi/>
        <w:spacing w:after="80" w:line="312" w:lineRule="auto"/>
        <w:ind w:left="567" w:hanging="567"/>
        <w:rPr>
          <w:rFonts w:hint="eastAsia"/>
        </w:rPr>
      </w:pPr>
      <w:r>
        <w:rPr>
          <w:rFonts w:cs="Amiri"/>
          <w:b/>
          <w:bCs/>
          <w:color w:val="1F4E79"/>
          <w:sz w:val="22"/>
          <w:rtl/>
        </w:rPr>
        <w:t xml:space="preserve">[50] </w:t>
      </w:r>
      <w:r>
        <w:rPr>
          <w:rFonts w:ascii="Times New Roman" w:hAnsi="Times New Roman" w:cs="Times New Roman"/>
          <w:color w:val="262626"/>
          <w:sz w:val="22"/>
          <w:rtl/>
        </w:rPr>
        <w:t>Tavallaee, M., Bagheri, E., Lu, W., &amp; Ghorbani, A. A. (2009). A detailed analysis of the KDD CUP 99 data set. IEEE Symposium on Computational Intelligence for Security and Defense Applications (CISDA), 1–6.</w:t>
      </w:r>
    </w:p>
    <w:p w:rsidR="005F1503" w:rsidRDefault="00392EB3" w:rsidP="00392EB3">
      <w:pPr>
        <w:bidi/>
        <w:spacing w:after="80" w:line="312" w:lineRule="auto"/>
        <w:ind w:left="567" w:hanging="567"/>
        <w:rPr>
          <w:rFonts w:hint="eastAsia"/>
        </w:rPr>
      </w:pPr>
      <w:r>
        <w:rPr>
          <w:rFonts w:cs="Amiri"/>
          <w:b/>
          <w:bCs/>
          <w:color w:val="1F4E79"/>
          <w:sz w:val="22"/>
          <w:rtl/>
        </w:rPr>
        <w:t xml:space="preserve">[51] </w:t>
      </w:r>
      <w:r>
        <w:rPr>
          <w:rFonts w:ascii="Times New Roman" w:hAnsi="Times New Roman" w:cs="Times New Roman"/>
          <w:color w:val="262626"/>
          <w:sz w:val="22"/>
          <w:rtl/>
        </w:rPr>
        <w:t>Koroniotis, N., Moustafa, N., Sitnikova, E., &amp; Turnbull, B. (2019). Towards the development of realistic botnet dataset in the Internet of Things for network forensic analytics: Bot-IoT dataset. Future Generation Computer Systems, 100, 779–796. https://doi.org/10.1016/j.future.2019.05.041</w:t>
      </w:r>
    </w:p>
    <w:p w:rsidR="005F1503" w:rsidRDefault="00392EB3" w:rsidP="00392EB3">
      <w:pPr>
        <w:bidi/>
        <w:spacing w:after="80" w:line="312" w:lineRule="auto"/>
        <w:ind w:left="567" w:hanging="567"/>
        <w:rPr>
          <w:rFonts w:hint="eastAsia"/>
        </w:rPr>
      </w:pPr>
      <w:r>
        <w:rPr>
          <w:rFonts w:cs="Amiri"/>
          <w:b/>
          <w:bCs/>
          <w:color w:val="1F4E79"/>
          <w:sz w:val="22"/>
          <w:rtl/>
        </w:rPr>
        <w:t xml:space="preserve">[52] </w:t>
      </w:r>
      <w:r>
        <w:rPr>
          <w:rFonts w:ascii="Times New Roman" w:hAnsi="Times New Roman" w:cs="Times New Roman"/>
          <w:color w:val="262626"/>
          <w:sz w:val="22"/>
          <w:rtl/>
        </w:rPr>
        <w:t>Moustafa, N. (2021). A new distributed architecture for evaluating AI-based security systems at the edge: Network TON_IoT datasets. Sustainable Cities and Society, 72, 102994.</w:t>
      </w:r>
    </w:p>
    <w:p w:rsidR="005F1503" w:rsidRDefault="00392EB3" w:rsidP="00392EB3">
      <w:pPr>
        <w:bidi/>
        <w:spacing w:after="80" w:line="312" w:lineRule="auto"/>
        <w:ind w:left="567" w:hanging="567"/>
        <w:rPr>
          <w:rFonts w:hint="eastAsia"/>
        </w:rPr>
      </w:pPr>
      <w:r>
        <w:rPr>
          <w:rFonts w:cs="Amiri"/>
          <w:b/>
          <w:bCs/>
          <w:color w:val="1F4E79"/>
          <w:sz w:val="22"/>
          <w:rtl/>
        </w:rPr>
        <w:t xml:space="preserve">[53] </w:t>
      </w:r>
      <w:r>
        <w:rPr>
          <w:rFonts w:ascii="Times New Roman" w:hAnsi="Times New Roman" w:cs="Times New Roman"/>
          <w:color w:val="262626"/>
          <w:sz w:val="22"/>
          <w:rtl/>
        </w:rPr>
        <w:t>Powers, D. M. W. (2011). Evaluation: From precision, recall and F-measure to ROC, informedness, markedness &amp; correlation. Journal of Machine Learning Technologies, 2(1), 37–63.</w:t>
      </w:r>
    </w:p>
    <w:p w:rsidR="005F1503" w:rsidRDefault="00392EB3" w:rsidP="00392EB3">
      <w:pPr>
        <w:bidi/>
        <w:spacing w:after="80" w:line="312" w:lineRule="auto"/>
        <w:ind w:left="567" w:hanging="567"/>
        <w:rPr>
          <w:rFonts w:hint="eastAsia"/>
        </w:rPr>
      </w:pPr>
      <w:r>
        <w:rPr>
          <w:rFonts w:cs="Amiri"/>
          <w:b/>
          <w:bCs/>
          <w:color w:val="1F4E79"/>
          <w:sz w:val="22"/>
          <w:rtl/>
        </w:rPr>
        <w:t xml:space="preserve">[54] </w:t>
      </w:r>
      <w:r>
        <w:rPr>
          <w:rFonts w:ascii="Times New Roman" w:hAnsi="Times New Roman" w:cs="Times New Roman"/>
          <w:color w:val="262626"/>
          <w:sz w:val="22"/>
          <w:rtl/>
        </w:rPr>
        <w:t>Anthi, E., Williams, L., Słowińska, M., Theodorakopoulos, G., &amp; Burnap, P. (2019). A supervised intrusion detection system for smart home IoT devices. IEEE Internet of Things Journal, 6(5), 9042–9053. https://doi.org/10.1109/JIOT.2019.2926365</w:t>
      </w:r>
    </w:p>
    <w:p w:rsidR="005F1503" w:rsidRDefault="00392EB3" w:rsidP="00392EB3">
      <w:pPr>
        <w:bidi/>
        <w:spacing w:after="80" w:line="312" w:lineRule="auto"/>
        <w:ind w:left="567" w:hanging="567"/>
        <w:rPr>
          <w:rFonts w:hint="eastAsia"/>
        </w:rPr>
      </w:pPr>
      <w:r>
        <w:rPr>
          <w:rFonts w:cs="Amiri"/>
          <w:b/>
          <w:bCs/>
          <w:color w:val="1F4E79"/>
          <w:sz w:val="22"/>
          <w:rtl/>
        </w:rPr>
        <w:t xml:space="preserve">[55] </w:t>
      </w:r>
      <w:r>
        <w:rPr>
          <w:rFonts w:ascii="Times New Roman" w:hAnsi="Times New Roman" w:cs="Times New Roman"/>
          <w:color w:val="262626"/>
          <w:sz w:val="22"/>
          <w:rtl/>
        </w:rPr>
        <w:t>Ferrag, M. A., Maglaras, L., Moschoyiannis, S., &amp; Janicke, H. (2020). Deep learning for cyber security intrusion detection: Approaches, datasets, and comparative study. Journal of Information Security and Applications, 50, 102419. https://doi.org/10.1016/j.jisa.2019.102419</w:t>
      </w:r>
    </w:p>
    <w:p w:rsidR="005F1503" w:rsidRDefault="00392EB3" w:rsidP="00392EB3">
      <w:pPr>
        <w:bidi/>
        <w:spacing w:after="80" w:line="312" w:lineRule="auto"/>
        <w:ind w:left="567" w:hanging="567"/>
        <w:rPr>
          <w:rFonts w:hint="eastAsia"/>
        </w:rPr>
      </w:pPr>
      <w:r>
        <w:rPr>
          <w:rFonts w:cs="Amiri"/>
          <w:b/>
          <w:bCs/>
          <w:color w:val="1F4E79"/>
          <w:sz w:val="22"/>
          <w:rtl/>
        </w:rPr>
        <w:t xml:space="preserve">[56] </w:t>
      </w:r>
      <w:r>
        <w:rPr>
          <w:rFonts w:ascii="Times New Roman" w:hAnsi="Times New Roman" w:cs="Times New Roman"/>
          <w:color w:val="262626"/>
          <w:sz w:val="22"/>
          <w:rtl/>
        </w:rPr>
        <w:t>Roopak, M., Tian, G. Y., &amp; Chambers, J. (2020). Deep learning models for cyber security in IoT networks. IEEE 9th Annual Computing and Communication Workshop and Conference (CCWC), 0452–0457. https://doi.org/10.1109/CCWC.2020.9031147</w:t>
      </w:r>
    </w:p>
    <w:p w:rsidR="005F1503" w:rsidRDefault="00392EB3" w:rsidP="00392EB3">
      <w:pPr>
        <w:bidi/>
        <w:spacing w:after="80" w:line="312" w:lineRule="auto"/>
        <w:ind w:left="567" w:hanging="567"/>
        <w:rPr>
          <w:rFonts w:hint="eastAsia"/>
        </w:rPr>
      </w:pPr>
      <w:r>
        <w:rPr>
          <w:rFonts w:cs="Amiri"/>
          <w:b/>
          <w:bCs/>
          <w:color w:val="1F4E79"/>
          <w:sz w:val="22"/>
          <w:rtl/>
        </w:rPr>
        <w:t xml:space="preserve">[57] </w:t>
      </w:r>
      <w:r>
        <w:rPr>
          <w:rFonts w:ascii="Times New Roman" w:hAnsi="Times New Roman" w:cs="Times New Roman"/>
          <w:color w:val="262626"/>
          <w:sz w:val="22"/>
          <w:rtl/>
        </w:rPr>
        <w:t>Thamilarasu, G., &amp; Chawla, S. (2019). Towards deep-learning-driven intrusion detection for the Internet of Things. Sensors, 19(9), 1977. https://doi.org/10.3390/s19091977</w:t>
      </w:r>
    </w:p>
    <w:p w:rsidR="005F1503" w:rsidRDefault="00392EB3" w:rsidP="00392EB3">
      <w:pPr>
        <w:bidi/>
        <w:spacing w:after="80" w:line="312" w:lineRule="auto"/>
        <w:ind w:left="567" w:hanging="567"/>
        <w:rPr>
          <w:rFonts w:hint="eastAsia"/>
        </w:rPr>
      </w:pPr>
      <w:r>
        <w:rPr>
          <w:rFonts w:cs="Amiri"/>
          <w:b/>
          <w:bCs/>
          <w:color w:val="1F4E79"/>
          <w:sz w:val="22"/>
          <w:rtl/>
        </w:rPr>
        <w:t xml:space="preserve">[58] </w:t>
      </w:r>
      <w:r>
        <w:rPr>
          <w:rFonts w:ascii="Times New Roman" w:hAnsi="Times New Roman" w:cs="Times New Roman"/>
          <w:color w:val="262626"/>
          <w:sz w:val="22"/>
          <w:rtl/>
        </w:rPr>
        <w:t>Moustafa, N., Koroniotis, N., &amp; Sitnikova, E. (2021). A new intrusion detection system for SCADA networks based on data fusion and TON_IoT datasets. Computers &amp; Security, 109, 102383.</w:t>
      </w:r>
    </w:p>
    <w:p w:rsidR="005F1503" w:rsidRDefault="00392EB3" w:rsidP="00392EB3">
      <w:pPr>
        <w:bidi/>
        <w:spacing w:after="80" w:line="312" w:lineRule="auto"/>
        <w:ind w:left="567" w:hanging="567"/>
        <w:rPr>
          <w:rFonts w:hint="eastAsia"/>
        </w:rPr>
      </w:pPr>
      <w:r>
        <w:rPr>
          <w:rFonts w:cs="Amiri"/>
          <w:b/>
          <w:bCs/>
          <w:color w:val="1F4E79"/>
          <w:sz w:val="22"/>
          <w:rtl/>
        </w:rPr>
        <w:lastRenderedPageBreak/>
        <w:t xml:space="preserve">[59] </w:t>
      </w:r>
      <w:r>
        <w:rPr>
          <w:rFonts w:ascii="Times New Roman" w:hAnsi="Times New Roman" w:cs="Times New Roman"/>
          <w:color w:val="262626"/>
          <w:sz w:val="22"/>
          <w:rtl/>
        </w:rPr>
        <w:t>Khan, M. A., Kumar, N., Mohsan, S. A. K., &amp; Rehman, A. (2022). Federated learning-driven intrusion detection in IoT: A comprehensive survey. IEEE Communications Surveys &amp; Tutorials, 24(1), 274–309.</w:t>
      </w:r>
    </w:p>
    <w:p w:rsidR="005F1503" w:rsidRDefault="00392EB3" w:rsidP="00392EB3">
      <w:pPr>
        <w:bidi/>
        <w:spacing w:after="80" w:line="312" w:lineRule="auto"/>
        <w:ind w:left="567" w:hanging="567"/>
        <w:rPr>
          <w:rFonts w:hint="eastAsia"/>
        </w:rPr>
      </w:pPr>
      <w:r>
        <w:rPr>
          <w:rFonts w:cs="Amiri"/>
          <w:b/>
          <w:bCs/>
          <w:color w:val="1F4E79"/>
          <w:sz w:val="22"/>
          <w:rtl/>
        </w:rPr>
        <w:t xml:space="preserve">[60] </w:t>
      </w:r>
      <w:r>
        <w:rPr>
          <w:rFonts w:ascii="Times New Roman" w:hAnsi="Times New Roman" w:cs="Times New Roman"/>
          <w:color w:val="262626"/>
          <w:sz w:val="22"/>
          <w:rtl/>
        </w:rPr>
        <w:t>McMahan, B., Moore, E., Ramage, D., Hampson, S., &amp; y Arcas, B. A. (2017). Communication-efficient learning of deep networks from decentralized data. Proceedings of the 20th International Conference on Artificial Intelligence and Statistics (AISTATS), 1273–1282.</w:t>
      </w:r>
    </w:p>
    <w:p w:rsidR="005F1503" w:rsidRDefault="00392EB3" w:rsidP="00392EB3">
      <w:pPr>
        <w:bidi/>
        <w:spacing w:after="80" w:line="312" w:lineRule="auto"/>
        <w:ind w:left="567" w:hanging="567"/>
        <w:rPr>
          <w:rFonts w:hint="eastAsia"/>
        </w:rPr>
      </w:pPr>
      <w:r>
        <w:rPr>
          <w:rFonts w:cs="Amiri"/>
          <w:b/>
          <w:bCs/>
          <w:color w:val="1F4E79"/>
          <w:sz w:val="22"/>
          <w:rtl/>
        </w:rPr>
        <w:t xml:space="preserve">[61] </w:t>
      </w:r>
      <w:r>
        <w:rPr>
          <w:rFonts w:ascii="Times New Roman" w:hAnsi="Times New Roman" w:cs="Times New Roman"/>
          <w:color w:val="262626"/>
          <w:sz w:val="22"/>
          <w:rtl/>
        </w:rPr>
        <w:t>Chen, T., &amp; Guestrin, C. (2016). XGBoost: A scalable tree boosting system. Proceedings of the 22nd ACM SIGKDD International Conference on Knowledge Discovery and Data Mining, 785–794. https://doi.org/10.1145/2939672.2939785</w:t>
      </w:r>
    </w:p>
    <w:p w:rsidR="005F1503" w:rsidRDefault="00392EB3" w:rsidP="00392EB3">
      <w:pPr>
        <w:keepNext/>
        <w:pageBreakBefore/>
        <w:bidi/>
        <w:spacing w:before="360" w:after="160" w:line="312" w:lineRule="auto"/>
        <w:outlineLvl w:val="0"/>
        <w:rPr>
          <w:rFonts w:hint="eastAsia"/>
        </w:rPr>
      </w:pPr>
      <w:r>
        <w:rPr>
          <w:rFonts w:cs="Times New Roman"/>
          <w:b/>
          <w:bCs/>
          <w:color w:val="1F4E79"/>
          <w:sz w:val="40"/>
          <w:szCs w:val="40"/>
          <w:rtl/>
        </w:rPr>
        <w:lastRenderedPageBreak/>
        <w:t>الملاحق</w:t>
      </w:r>
    </w:p>
    <w:p w:rsidR="005F1503" w:rsidRDefault="00392EB3" w:rsidP="00392EB3">
      <w:pPr>
        <w:keepNext/>
        <w:bidi/>
        <w:spacing w:before="240" w:after="120" w:line="312" w:lineRule="auto"/>
        <w:outlineLvl w:val="1"/>
        <w:rPr>
          <w:rFonts w:hint="eastAsia"/>
        </w:rPr>
      </w:pPr>
      <w:r>
        <w:rPr>
          <w:rFonts w:cs="Times New Roman"/>
          <w:b/>
          <w:bCs/>
          <w:color w:val="1F4E79"/>
          <w:sz w:val="32"/>
          <w:szCs w:val="32"/>
          <w:rtl/>
        </w:rPr>
        <w:t xml:space="preserve">الملحق </w:t>
      </w:r>
      <w:r>
        <w:rPr>
          <w:rFonts w:cs="Amiri"/>
          <w:b/>
          <w:bCs/>
          <w:color w:val="1F4E79"/>
          <w:sz w:val="32"/>
          <w:szCs w:val="32"/>
          <w:rtl/>
        </w:rPr>
        <w:t>(</w:t>
      </w:r>
      <w:r>
        <w:rPr>
          <w:rFonts w:cs="Times New Roman"/>
          <w:b/>
          <w:bCs/>
          <w:color w:val="1F4E79"/>
          <w:sz w:val="32"/>
          <w:szCs w:val="32"/>
          <w:rtl/>
        </w:rPr>
        <w:t>أ</w:t>
      </w:r>
      <w:r>
        <w:rPr>
          <w:rFonts w:cs="Amiri"/>
          <w:b/>
          <w:bCs/>
          <w:color w:val="1F4E79"/>
          <w:sz w:val="32"/>
          <w:szCs w:val="32"/>
          <w:rtl/>
        </w:rPr>
        <w:t xml:space="preserve">): </w:t>
      </w:r>
      <w:r>
        <w:rPr>
          <w:rFonts w:cs="Times New Roman"/>
          <w:b/>
          <w:bCs/>
          <w:color w:val="1F4E79"/>
          <w:sz w:val="32"/>
          <w:szCs w:val="32"/>
          <w:rtl/>
        </w:rPr>
        <w:t xml:space="preserve">الشيفرة المصدرية الكاملة لبرمجة </w:t>
      </w:r>
      <w:r>
        <w:rPr>
          <w:rFonts w:cs="Amiri"/>
          <w:b/>
          <w:bCs/>
          <w:color w:val="1F4E79"/>
          <w:sz w:val="32"/>
          <w:szCs w:val="32"/>
          <w:rtl/>
        </w:rPr>
        <w:t>ESP32</w:t>
      </w:r>
    </w:p>
    <w:p w:rsidR="005F1503" w:rsidRDefault="00392EB3" w:rsidP="00392EB3">
      <w:pPr>
        <w:bidi/>
        <w:spacing w:after="120" w:line="360" w:lineRule="auto"/>
        <w:rPr>
          <w:rFonts w:hint="eastAsia"/>
        </w:rPr>
      </w:pPr>
      <w:r>
        <w:rPr>
          <w:rFonts w:cs="Times New Roman"/>
          <w:szCs w:val="28"/>
          <w:rtl/>
        </w:rPr>
        <w:t xml:space="preserve">تتضمّن هذه الملحقة المقتطفات الرئيسة من شيفرة </w:t>
      </w:r>
      <w:r>
        <w:rPr>
          <w:rFonts w:cs="Amiri"/>
          <w:szCs w:val="28"/>
          <w:rtl/>
        </w:rPr>
        <w:t xml:space="preserve">ESP32 </w:t>
      </w:r>
      <w:r>
        <w:rPr>
          <w:rFonts w:cs="Times New Roman"/>
          <w:szCs w:val="28"/>
          <w:rtl/>
        </w:rPr>
        <w:t xml:space="preserve">بلغة </w:t>
      </w:r>
      <w:r>
        <w:rPr>
          <w:rFonts w:cs="Amiri"/>
          <w:szCs w:val="28"/>
          <w:rtl/>
        </w:rPr>
        <w:t>C++</w:t>
      </w:r>
      <w:r>
        <w:rPr>
          <w:rFonts w:cs="Times New Roman"/>
          <w:szCs w:val="28"/>
          <w:rtl/>
        </w:rPr>
        <w:t xml:space="preserve">، بما فيها تهيئة الأجهزة والاتصال بالشبكة والوسيط </w:t>
      </w:r>
      <w:r>
        <w:rPr>
          <w:rFonts w:cs="Amiri"/>
          <w:szCs w:val="28"/>
          <w:rtl/>
        </w:rPr>
        <w:t xml:space="preserve">MQTT </w:t>
      </w:r>
      <w:r>
        <w:rPr>
          <w:rFonts w:cs="Times New Roman"/>
          <w:szCs w:val="28"/>
          <w:rtl/>
        </w:rPr>
        <w:t>وقراءة المستشعرات وإرسال البيانات</w:t>
      </w:r>
      <w:r>
        <w:rPr>
          <w:rFonts w:cs="Amiri"/>
          <w:szCs w:val="28"/>
          <w:rtl/>
        </w:rPr>
        <w:t xml:space="preserve">. </w:t>
      </w:r>
      <w:r>
        <w:rPr>
          <w:rFonts w:cs="Times New Roman"/>
          <w:szCs w:val="28"/>
          <w:rtl/>
        </w:rPr>
        <w:t xml:space="preserve">يمكن الوصول إلى الشيفرة الكاملة عبر المستودع الخاص بالبحث على </w:t>
      </w:r>
      <w:r>
        <w:rPr>
          <w:rFonts w:cs="Amiri"/>
          <w:szCs w:val="28"/>
          <w:rtl/>
        </w:rPr>
        <w:t>GitHub.</w:t>
      </w:r>
    </w:p>
    <w:p w:rsidR="005F1503" w:rsidRDefault="00392EB3" w:rsidP="00392EB3">
      <w:pPr>
        <w:shd w:val="clear" w:color="auto" w:fill="F5F5F5"/>
        <w:bidi/>
        <w:spacing w:before="120" w:after="160"/>
        <w:ind w:left="340" w:right="340"/>
        <w:rPr>
          <w:rFonts w:hint="eastAsia"/>
        </w:rPr>
      </w:pPr>
      <w:r>
        <w:rPr>
          <w:rFonts w:ascii="Consolas" w:hAnsi="Consolas"/>
          <w:sz w:val="20"/>
        </w:rPr>
        <w:t>// config.h - configuration</w:t>
      </w:r>
      <w:r>
        <w:rPr>
          <w:rFonts w:ascii="Consolas" w:hAnsi="Consolas"/>
          <w:sz w:val="20"/>
        </w:rPr>
        <w:br/>
        <w:t>#ifndef CONFIG_H</w:t>
      </w:r>
      <w:r>
        <w:rPr>
          <w:rFonts w:ascii="Consolas" w:hAnsi="Consolas"/>
          <w:sz w:val="20"/>
        </w:rPr>
        <w:br/>
        <w:t>#define CONFIG_H</w:t>
      </w:r>
      <w:r>
        <w:rPr>
          <w:rFonts w:ascii="Consolas" w:hAnsi="Consolas"/>
          <w:sz w:val="20"/>
        </w:rPr>
        <w:br/>
      </w:r>
      <w:r>
        <w:rPr>
          <w:rFonts w:ascii="Consolas" w:hAnsi="Consolas"/>
          <w:sz w:val="20"/>
        </w:rPr>
        <w:br/>
        <w:t>#define WIFI_SSID       "your_wifi_ssid"</w:t>
      </w:r>
      <w:r>
        <w:rPr>
          <w:rFonts w:ascii="Consolas" w:hAnsi="Consolas"/>
          <w:sz w:val="20"/>
        </w:rPr>
        <w:br/>
        <w:t>#define WIFI_PASSWORD   "your_wifi_password"</w:t>
      </w:r>
      <w:r>
        <w:rPr>
          <w:rFonts w:ascii="Consolas" w:hAnsi="Consolas"/>
          <w:sz w:val="20"/>
        </w:rPr>
        <w:br/>
        <w:t>#define MQTT_BROKER     "iot.example.com"</w:t>
      </w:r>
      <w:r>
        <w:rPr>
          <w:rFonts w:ascii="Consolas" w:hAnsi="Consolas"/>
          <w:sz w:val="20"/>
        </w:rPr>
        <w:br/>
        <w:t>#define MQTT_PORT       8883</w:t>
      </w:r>
      <w:r>
        <w:rPr>
          <w:rFonts w:ascii="Consolas" w:hAnsi="Consolas"/>
          <w:sz w:val="20"/>
        </w:rPr>
        <w:br/>
        <w:t>#define MQTT_USER       "esp32_user"</w:t>
      </w:r>
      <w:r>
        <w:rPr>
          <w:rFonts w:ascii="Consolas" w:hAnsi="Consolas"/>
          <w:sz w:val="20"/>
        </w:rPr>
        <w:br/>
        <w:t>#define MQTT_PASS       "strong_password"</w:t>
      </w:r>
      <w:r>
        <w:rPr>
          <w:rFonts w:ascii="Consolas" w:hAnsi="Consolas"/>
          <w:sz w:val="20"/>
        </w:rPr>
        <w:br/>
        <w:t>#define DEVICE_ID       "ESP-01"</w:t>
      </w:r>
      <w:r>
        <w:rPr>
          <w:rFonts w:ascii="Consolas" w:hAnsi="Consolas"/>
          <w:sz w:val="20"/>
        </w:rPr>
        <w:br/>
      </w:r>
      <w:r>
        <w:rPr>
          <w:rFonts w:ascii="Consolas" w:hAnsi="Consolas"/>
          <w:sz w:val="20"/>
        </w:rPr>
        <w:br/>
        <w:t>#define DHT_PIN         4</w:t>
      </w:r>
      <w:r>
        <w:rPr>
          <w:rFonts w:ascii="Consolas" w:hAnsi="Consolas"/>
          <w:sz w:val="20"/>
        </w:rPr>
        <w:br/>
        <w:t>#define DHT_TYPE        DHT22</w:t>
      </w:r>
      <w:r>
        <w:rPr>
          <w:rFonts w:ascii="Consolas" w:hAnsi="Consolas"/>
          <w:sz w:val="20"/>
        </w:rPr>
        <w:br/>
        <w:t>#define PIR_PIN         5</w:t>
      </w:r>
      <w:r>
        <w:rPr>
          <w:rFonts w:ascii="Consolas" w:hAnsi="Consolas"/>
          <w:sz w:val="20"/>
        </w:rPr>
        <w:br/>
        <w:t>#define LDR_PIN         34</w:t>
      </w:r>
      <w:r>
        <w:rPr>
          <w:rFonts w:ascii="Consolas" w:hAnsi="Consolas"/>
          <w:sz w:val="20"/>
        </w:rPr>
        <w:br/>
        <w:t>#define MQ2_PIN         35</w:t>
      </w:r>
      <w:r>
        <w:rPr>
          <w:rFonts w:ascii="Consolas" w:hAnsi="Consolas"/>
          <w:sz w:val="20"/>
        </w:rPr>
        <w:br/>
        <w:t>#define RELAY_PIN       18</w:t>
      </w:r>
      <w:r>
        <w:rPr>
          <w:rFonts w:ascii="Consolas" w:hAnsi="Consolas"/>
          <w:sz w:val="20"/>
        </w:rPr>
        <w:br/>
        <w:t>#define BUZZER_PIN      19</w:t>
      </w:r>
      <w:r>
        <w:rPr>
          <w:rFonts w:ascii="Consolas" w:hAnsi="Consolas"/>
          <w:sz w:val="20"/>
        </w:rPr>
        <w:br/>
      </w:r>
      <w:r>
        <w:rPr>
          <w:rFonts w:ascii="Consolas" w:hAnsi="Consolas"/>
          <w:sz w:val="20"/>
        </w:rPr>
        <w:br/>
        <w:t>#endif</w:t>
      </w:r>
      <w:r>
        <w:rPr>
          <w:rFonts w:ascii="Consolas" w:hAnsi="Consolas"/>
          <w:sz w:val="20"/>
        </w:rPr>
        <w:br/>
      </w:r>
    </w:p>
    <w:p w:rsidR="005F1503" w:rsidRDefault="00392EB3" w:rsidP="00392EB3">
      <w:pPr>
        <w:shd w:val="clear" w:color="auto" w:fill="F5F5F5"/>
        <w:bidi/>
        <w:spacing w:before="120" w:after="160"/>
        <w:ind w:left="340" w:right="340"/>
        <w:rPr>
          <w:rFonts w:hint="eastAsia"/>
        </w:rPr>
      </w:pPr>
      <w:r>
        <w:rPr>
          <w:rFonts w:ascii="Consolas" w:hAnsi="Consolas"/>
          <w:sz w:val="20"/>
        </w:rPr>
        <w:t>// wifi_manager.cpp</w:t>
      </w:r>
      <w:r>
        <w:rPr>
          <w:rFonts w:ascii="Consolas" w:hAnsi="Consolas"/>
          <w:sz w:val="20"/>
        </w:rPr>
        <w:br/>
        <w:t>#include "wifi_manager.h"</w:t>
      </w:r>
      <w:r>
        <w:rPr>
          <w:rFonts w:ascii="Consolas" w:hAnsi="Consolas"/>
          <w:sz w:val="20"/>
        </w:rPr>
        <w:br/>
        <w:t>#include &lt;WiFi.h&gt;</w:t>
      </w:r>
      <w:r>
        <w:rPr>
          <w:rFonts w:ascii="Consolas" w:hAnsi="Consolas"/>
          <w:sz w:val="20"/>
        </w:rPr>
        <w:br/>
      </w:r>
      <w:r>
        <w:rPr>
          <w:rFonts w:ascii="Consolas" w:hAnsi="Consolas"/>
          <w:sz w:val="20"/>
        </w:rPr>
        <w:br/>
        <w:t>void connectWiFi(const char* ssid, const char* password) {</w:t>
      </w:r>
      <w:r>
        <w:rPr>
          <w:rFonts w:ascii="Consolas" w:hAnsi="Consolas"/>
          <w:sz w:val="20"/>
        </w:rPr>
        <w:br/>
        <w:t xml:space="preserve">  WiFi.mode(WIFI_STA);</w:t>
      </w:r>
      <w:r>
        <w:rPr>
          <w:rFonts w:ascii="Consolas" w:hAnsi="Consolas"/>
          <w:sz w:val="20"/>
        </w:rPr>
        <w:br/>
        <w:t xml:space="preserve">  WiFi.begin(ssid, password);</w:t>
      </w:r>
      <w:r>
        <w:rPr>
          <w:rFonts w:ascii="Consolas" w:hAnsi="Consolas"/>
          <w:sz w:val="20"/>
        </w:rPr>
        <w:br/>
        <w:t xml:space="preserve">  Serial.print("Connecting to WiFi");</w:t>
      </w:r>
      <w:r>
        <w:rPr>
          <w:rFonts w:ascii="Consolas" w:hAnsi="Consolas"/>
          <w:sz w:val="20"/>
        </w:rPr>
        <w:br/>
        <w:t xml:space="preserve">  int attempts = 0;</w:t>
      </w:r>
      <w:r>
        <w:rPr>
          <w:rFonts w:ascii="Consolas" w:hAnsi="Consolas"/>
          <w:sz w:val="20"/>
        </w:rPr>
        <w:br/>
        <w:t xml:space="preserve">  while (WiFi.status() != WL_CONNECTED &amp;&amp; attempts &lt; 30) {</w:t>
      </w:r>
      <w:r>
        <w:rPr>
          <w:rFonts w:ascii="Consolas" w:hAnsi="Consolas"/>
          <w:sz w:val="20"/>
        </w:rPr>
        <w:br/>
        <w:t xml:space="preserve">    delay(500);</w:t>
      </w:r>
      <w:r>
        <w:rPr>
          <w:rFonts w:ascii="Consolas" w:hAnsi="Consolas"/>
          <w:sz w:val="20"/>
        </w:rPr>
        <w:br/>
        <w:t xml:space="preserve">    Serial.print(".");</w:t>
      </w:r>
      <w:r>
        <w:rPr>
          <w:rFonts w:ascii="Consolas" w:hAnsi="Consolas"/>
          <w:sz w:val="20"/>
        </w:rPr>
        <w:br/>
        <w:t xml:space="preserve">    attempts++;</w:t>
      </w:r>
      <w:r>
        <w:rPr>
          <w:rFonts w:ascii="Consolas" w:hAnsi="Consolas"/>
          <w:sz w:val="20"/>
        </w:rPr>
        <w:br/>
        <w:t xml:space="preserve">  }</w:t>
      </w:r>
      <w:r>
        <w:rPr>
          <w:rFonts w:ascii="Consolas" w:hAnsi="Consolas"/>
          <w:sz w:val="20"/>
        </w:rPr>
        <w:br/>
        <w:t xml:space="preserve">  if (WiFi.status() == WL_CONNECTED) {</w:t>
      </w:r>
      <w:r>
        <w:rPr>
          <w:rFonts w:ascii="Consolas" w:hAnsi="Consolas"/>
          <w:sz w:val="20"/>
        </w:rPr>
        <w:br/>
        <w:t xml:space="preserve">    Serial.println();</w:t>
      </w:r>
      <w:r>
        <w:rPr>
          <w:rFonts w:ascii="Consolas" w:hAnsi="Consolas"/>
          <w:sz w:val="20"/>
        </w:rPr>
        <w:br/>
      </w:r>
      <w:r>
        <w:rPr>
          <w:rFonts w:ascii="Consolas" w:hAnsi="Consolas"/>
          <w:sz w:val="20"/>
        </w:rPr>
        <w:lastRenderedPageBreak/>
        <w:t xml:space="preserve">    Serial.print("Connected, IP: ");</w:t>
      </w:r>
      <w:r>
        <w:rPr>
          <w:rFonts w:ascii="Consolas" w:hAnsi="Consolas"/>
          <w:sz w:val="20"/>
        </w:rPr>
        <w:br/>
        <w:t xml:space="preserve">    Serial.println(WiFi.localIP());</w:t>
      </w:r>
      <w:r>
        <w:rPr>
          <w:rFonts w:ascii="Consolas" w:hAnsi="Consolas"/>
          <w:sz w:val="20"/>
        </w:rPr>
        <w:br/>
        <w:t xml:space="preserve">  } else {</w:t>
      </w:r>
      <w:r>
        <w:rPr>
          <w:rFonts w:ascii="Consolas" w:hAnsi="Consolas"/>
          <w:sz w:val="20"/>
        </w:rPr>
        <w:br/>
        <w:t xml:space="preserve">    Serial.println("WiFi connection failed - retrying in background");</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bool wifiConnected() {</w:t>
      </w:r>
      <w:r>
        <w:rPr>
          <w:rFonts w:ascii="Consolas" w:hAnsi="Consolas"/>
          <w:sz w:val="20"/>
        </w:rPr>
        <w:br/>
        <w:t xml:space="preserve">  return WiFi.status() == WL_CONNECTED;</w:t>
      </w:r>
      <w:r>
        <w:rPr>
          <w:rFonts w:ascii="Consolas" w:hAnsi="Consolas"/>
          <w:sz w:val="20"/>
        </w:rPr>
        <w:br/>
        <w:t>}</w:t>
      </w:r>
    </w:p>
    <w:p w:rsidR="005F1503" w:rsidRDefault="00392EB3" w:rsidP="00392EB3">
      <w:pPr>
        <w:keepNext/>
        <w:bidi/>
        <w:spacing w:before="240" w:after="120" w:line="312" w:lineRule="auto"/>
        <w:outlineLvl w:val="1"/>
        <w:rPr>
          <w:rFonts w:hint="eastAsia"/>
        </w:rPr>
      </w:pPr>
      <w:r>
        <w:rPr>
          <w:rFonts w:cs="Times New Roman"/>
          <w:b/>
          <w:bCs/>
          <w:color w:val="1F4E79"/>
          <w:sz w:val="32"/>
          <w:szCs w:val="32"/>
          <w:rtl/>
        </w:rPr>
        <w:t xml:space="preserve">الملحق </w:t>
      </w:r>
      <w:r>
        <w:rPr>
          <w:rFonts w:cs="Amiri"/>
          <w:b/>
          <w:bCs/>
          <w:color w:val="1F4E79"/>
          <w:sz w:val="32"/>
          <w:szCs w:val="32"/>
          <w:rtl/>
        </w:rPr>
        <w:t>(</w:t>
      </w:r>
      <w:r>
        <w:rPr>
          <w:rFonts w:cs="Times New Roman"/>
          <w:b/>
          <w:bCs/>
          <w:color w:val="1F4E79"/>
          <w:sz w:val="32"/>
          <w:szCs w:val="32"/>
          <w:rtl/>
        </w:rPr>
        <w:t>ب</w:t>
      </w:r>
      <w:r>
        <w:rPr>
          <w:rFonts w:cs="Amiri"/>
          <w:b/>
          <w:bCs/>
          <w:color w:val="1F4E79"/>
          <w:sz w:val="32"/>
          <w:szCs w:val="32"/>
          <w:rtl/>
        </w:rPr>
        <w:t xml:space="preserve">): </w:t>
      </w:r>
      <w:r>
        <w:rPr>
          <w:rFonts w:cs="Times New Roman"/>
          <w:b/>
          <w:bCs/>
          <w:color w:val="1F4E79"/>
          <w:sz w:val="32"/>
          <w:szCs w:val="32"/>
          <w:rtl/>
        </w:rPr>
        <w:t xml:space="preserve">الشيفرة المصدرية للخادم </w:t>
      </w:r>
      <w:r>
        <w:rPr>
          <w:rFonts w:cs="Amiri"/>
          <w:b/>
          <w:bCs/>
          <w:color w:val="1F4E79"/>
          <w:sz w:val="32"/>
          <w:szCs w:val="32"/>
          <w:rtl/>
        </w:rPr>
        <w:t>(Flask API)</w:t>
      </w:r>
    </w:p>
    <w:p w:rsidR="005F1503" w:rsidRDefault="00392EB3" w:rsidP="00392EB3">
      <w:pPr>
        <w:bidi/>
        <w:spacing w:after="120" w:line="360" w:lineRule="auto"/>
        <w:rPr>
          <w:rFonts w:hint="eastAsia"/>
        </w:rPr>
      </w:pPr>
      <w:r>
        <w:rPr>
          <w:rFonts w:cs="Times New Roman"/>
          <w:szCs w:val="28"/>
          <w:rtl/>
        </w:rPr>
        <w:t xml:space="preserve">تتضمّن هذه الملحقة النقاط الأساسية في واجهة </w:t>
      </w:r>
      <w:r>
        <w:rPr>
          <w:rFonts w:cs="Amiri"/>
          <w:szCs w:val="28"/>
          <w:rtl/>
        </w:rPr>
        <w:t>Flask API</w:t>
      </w:r>
      <w:r>
        <w:rPr>
          <w:rFonts w:cs="Times New Roman"/>
          <w:szCs w:val="28"/>
          <w:rtl/>
        </w:rPr>
        <w:t xml:space="preserve">، بما فيها تعريف النماذج </w:t>
      </w:r>
      <w:r>
        <w:rPr>
          <w:rFonts w:cs="Amiri"/>
          <w:szCs w:val="28"/>
          <w:rtl/>
        </w:rPr>
        <w:t xml:space="preserve">(SQLAlchemy models) </w:t>
      </w:r>
      <w:r>
        <w:rPr>
          <w:rFonts w:cs="Times New Roman"/>
          <w:szCs w:val="28"/>
          <w:rtl/>
        </w:rPr>
        <w:t xml:space="preserve">ونقاط الوصول </w:t>
      </w:r>
      <w:r>
        <w:rPr>
          <w:rFonts w:cs="Amiri"/>
          <w:szCs w:val="28"/>
          <w:rtl/>
        </w:rPr>
        <w:t xml:space="preserve">RESTful </w:t>
      </w:r>
      <w:r>
        <w:rPr>
          <w:rFonts w:cs="Times New Roman"/>
          <w:szCs w:val="28"/>
          <w:rtl/>
        </w:rPr>
        <w:t xml:space="preserve">وخدمة </w:t>
      </w:r>
      <w:r>
        <w:rPr>
          <w:rFonts w:cs="Amiri"/>
          <w:szCs w:val="28"/>
          <w:rtl/>
        </w:rPr>
        <w:t>MQTT Subscriber.</w:t>
      </w:r>
    </w:p>
    <w:p w:rsidR="005F1503" w:rsidRDefault="00392EB3" w:rsidP="00392EB3">
      <w:pPr>
        <w:shd w:val="clear" w:color="auto" w:fill="F5F5F5"/>
        <w:bidi/>
        <w:spacing w:before="120" w:after="160"/>
        <w:ind w:left="340" w:right="340"/>
        <w:rPr>
          <w:rFonts w:hint="eastAsia"/>
        </w:rPr>
      </w:pPr>
      <w:r>
        <w:rPr>
          <w:rFonts w:ascii="Consolas" w:hAnsi="Consolas"/>
          <w:sz w:val="20"/>
        </w:rPr>
        <w:t># models.py - SQLAlchemy models</w:t>
      </w:r>
      <w:r>
        <w:rPr>
          <w:rFonts w:ascii="Consolas" w:hAnsi="Consolas"/>
          <w:sz w:val="20"/>
        </w:rPr>
        <w:br/>
        <w:t>from datetime import datetime</w:t>
      </w:r>
      <w:r>
        <w:rPr>
          <w:rFonts w:ascii="Consolas" w:hAnsi="Consolas"/>
          <w:sz w:val="20"/>
        </w:rPr>
        <w:br/>
        <w:t>from flask_sqlalchemy import SQLAlchemy</w:t>
      </w:r>
      <w:r>
        <w:rPr>
          <w:rFonts w:ascii="Consolas" w:hAnsi="Consolas"/>
          <w:sz w:val="20"/>
        </w:rPr>
        <w:br/>
      </w:r>
      <w:r>
        <w:rPr>
          <w:rFonts w:ascii="Consolas" w:hAnsi="Consolas"/>
          <w:sz w:val="20"/>
        </w:rPr>
        <w:br/>
        <w:t>db = SQLAlchemy()</w:t>
      </w:r>
      <w:r>
        <w:rPr>
          <w:rFonts w:ascii="Consolas" w:hAnsi="Consolas"/>
          <w:sz w:val="20"/>
        </w:rPr>
        <w:br/>
      </w:r>
      <w:r>
        <w:rPr>
          <w:rFonts w:ascii="Consolas" w:hAnsi="Consolas"/>
          <w:sz w:val="20"/>
        </w:rPr>
        <w:br/>
        <w:t>class User(db.Model):</w:t>
      </w:r>
      <w:r>
        <w:rPr>
          <w:rFonts w:ascii="Consolas" w:hAnsi="Consolas"/>
          <w:sz w:val="20"/>
        </w:rPr>
        <w:br/>
        <w:t xml:space="preserve">    __tablename__ = 'users'</w:t>
      </w:r>
      <w:r>
        <w:rPr>
          <w:rFonts w:ascii="Consolas" w:hAnsi="Consolas"/>
          <w:sz w:val="20"/>
        </w:rPr>
        <w:br/>
        <w:t xml:space="preserve">    id = db.Column(db.Integer, primary_key=True)</w:t>
      </w:r>
      <w:r>
        <w:rPr>
          <w:rFonts w:ascii="Consolas" w:hAnsi="Consolas"/>
          <w:sz w:val="20"/>
        </w:rPr>
        <w:br/>
        <w:t xml:space="preserve">    username = db.Column(db.String(64), unique=True, nullable=False, index=True)</w:t>
      </w:r>
      <w:r>
        <w:rPr>
          <w:rFonts w:ascii="Consolas" w:hAnsi="Consolas"/>
          <w:sz w:val="20"/>
        </w:rPr>
        <w:br/>
        <w:t xml:space="preserve">    password_hash = db.Column(db.String(256), nullable=False)</w:t>
      </w:r>
      <w:r>
        <w:rPr>
          <w:rFonts w:ascii="Consolas" w:hAnsi="Consolas"/>
          <w:sz w:val="20"/>
        </w:rPr>
        <w:br/>
        <w:t xml:space="preserve">    role = db.Column(db.Enum('admin', 'operator', 'viewer'), default='viewer')</w:t>
      </w:r>
      <w:r>
        <w:rPr>
          <w:rFonts w:ascii="Consolas" w:hAnsi="Consolas"/>
          <w:sz w:val="20"/>
        </w:rPr>
        <w:br/>
        <w:t xml:space="preserve">    created_at = db.Column(db.DateTime, default=datetime.utcnow)</w:t>
      </w:r>
      <w:r>
        <w:rPr>
          <w:rFonts w:ascii="Consolas" w:hAnsi="Consolas"/>
          <w:sz w:val="20"/>
        </w:rPr>
        <w:br/>
      </w:r>
      <w:r>
        <w:rPr>
          <w:rFonts w:ascii="Consolas" w:hAnsi="Consolas"/>
          <w:sz w:val="20"/>
        </w:rPr>
        <w:br/>
        <w:t>class Device(db.Model):</w:t>
      </w:r>
      <w:r>
        <w:rPr>
          <w:rFonts w:ascii="Consolas" w:hAnsi="Consolas"/>
          <w:sz w:val="20"/>
        </w:rPr>
        <w:br/>
        <w:t xml:space="preserve">    __tablename__ = 'devices'</w:t>
      </w:r>
      <w:r>
        <w:rPr>
          <w:rFonts w:ascii="Consolas" w:hAnsi="Consolas"/>
          <w:sz w:val="20"/>
        </w:rPr>
        <w:br/>
        <w:t xml:space="preserve">    id = db.Column(db.Integer, primary_key=True)</w:t>
      </w:r>
      <w:r>
        <w:rPr>
          <w:rFonts w:ascii="Consolas" w:hAnsi="Consolas"/>
          <w:sz w:val="20"/>
        </w:rPr>
        <w:br/>
        <w:t xml:space="preserve">    device_code = db.Column(db.String(32), unique=True, nullable=False, index=True)</w:t>
      </w:r>
      <w:r>
        <w:rPr>
          <w:rFonts w:ascii="Consolas" w:hAnsi="Consolas"/>
          <w:sz w:val="20"/>
        </w:rPr>
        <w:br/>
        <w:t xml:space="preserve">    name = db.Column(db.String(128))</w:t>
      </w:r>
      <w:r>
        <w:rPr>
          <w:rFonts w:ascii="Consolas" w:hAnsi="Consolas"/>
          <w:sz w:val="20"/>
        </w:rPr>
        <w:br/>
        <w:t xml:space="preserve">    location = db.Column(db.String(128))</w:t>
      </w:r>
      <w:r>
        <w:rPr>
          <w:rFonts w:ascii="Consolas" w:hAnsi="Consolas"/>
          <w:sz w:val="20"/>
        </w:rPr>
        <w:br/>
        <w:t xml:space="preserve">    firmware_version = db.Column(db.String(32))</w:t>
      </w:r>
      <w:r>
        <w:rPr>
          <w:rFonts w:ascii="Consolas" w:hAnsi="Consolas"/>
          <w:sz w:val="20"/>
        </w:rPr>
        <w:br/>
        <w:t xml:space="preserve">    status = db.Column(db.Enum('online', 'offline', 'maintenance'), default='offline')</w:t>
      </w:r>
      <w:r>
        <w:rPr>
          <w:rFonts w:ascii="Consolas" w:hAnsi="Consolas"/>
          <w:sz w:val="20"/>
        </w:rPr>
        <w:br/>
      </w:r>
      <w:r>
        <w:rPr>
          <w:rFonts w:ascii="Consolas" w:hAnsi="Consolas"/>
          <w:sz w:val="20"/>
        </w:rPr>
        <w:br/>
        <w:t>class SensorReading(db.Model):</w:t>
      </w:r>
      <w:r>
        <w:rPr>
          <w:rFonts w:ascii="Consolas" w:hAnsi="Consolas"/>
          <w:sz w:val="20"/>
        </w:rPr>
        <w:br/>
        <w:t xml:space="preserve">    __tablename__ = 'sensor_readings'</w:t>
      </w:r>
      <w:r>
        <w:rPr>
          <w:rFonts w:ascii="Consolas" w:hAnsi="Consolas"/>
          <w:sz w:val="20"/>
        </w:rPr>
        <w:br/>
        <w:t xml:space="preserve">    id = db.Column(db.BigInteger, primary_key=True)</w:t>
      </w:r>
      <w:r>
        <w:rPr>
          <w:rFonts w:ascii="Consolas" w:hAnsi="Consolas"/>
          <w:sz w:val="20"/>
        </w:rPr>
        <w:br/>
        <w:t xml:space="preserve">    device_id = db.Column(db.Integer, db.ForeignKey('devices.id'), nullable=False, index=True)</w:t>
      </w:r>
      <w:r>
        <w:rPr>
          <w:rFonts w:ascii="Consolas" w:hAnsi="Consolas"/>
          <w:sz w:val="20"/>
        </w:rPr>
        <w:br/>
        <w:t xml:space="preserve">    sensor_type = db.Column(db.String(32), nullable=False)</w:t>
      </w:r>
      <w:r>
        <w:rPr>
          <w:rFonts w:ascii="Consolas" w:hAnsi="Consolas"/>
          <w:sz w:val="20"/>
        </w:rPr>
        <w:br/>
        <w:t xml:space="preserve">    value = db.Column(db.Float, nullable=False)</w:t>
      </w:r>
      <w:r>
        <w:rPr>
          <w:rFonts w:ascii="Consolas" w:hAnsi="Consolas"/>
          <w:sz w:val="20"/>
        </w:rPr>
        <w:br/>
      </w:r>
      <w:r>
        <w:rPr>
          <w:rFonts w:ascii="Consolas" w:hAnsi="Consolas"/>
          <w:sz w:val="20"/>
        </w:rPr>
        <w:lastRenderedPageBreak/>
        <w:t xml:space="preserve">    unit = db.Column(db.String(16))</w:t>
      </w:r>
      <w:r>
        <w:rPr>
          <w:rFonts w:ascii="Consolas" w:hAnsi="Consolas"/>
          <w:sz w:val="20"/>
        </w:rPr>
        <w:br/>
        <w:t xml:space="preserve">    timestamp = db.Column(db.DateTime, nullable=False, index=True, default=datetime.utcnow)</w:t>
      </w:r>
      <w:r>
        <w:rPr>
          <w:rFonts w:ascii="Consolas" w:hAnsi="Consolas"/>
          <w:sz w:val="20"/>
        </w:rPr>
        <w:br/>
        <w:t xml:space="preserve">    received_at = db.Column(db.DateTime, default=datetime.utcnow)</w:t>
      </w:r>
      <w:r>
        <w:rPr>
          <w:rFonts w:ascii="Consolas" w:hAnsi="Consolas"/>
          <w:sz w:val="20"/>
        </w:rPr>
        <w:br/>
        <w:t xml:space="preserve">    is_anomaly = db.Column(db.Boolean, default=False, index=True)</w:t>
      </w:r>
      <w:r>
        <w:rPr>
          <w:rFonts w:ascii="Consolas" w:hAnsi="Consolas"/>
          <w:sz w:val="20"/>
        </w:rPr>
        <w:br/>
        <w:t xml:space="preserve">    anomaly_score = db.Column(db.Float)</w:t>
      </w:r>
      <w:r>
        <w:rPr>
          <w:rFonts w:ascii="Consolas" w:hAnsi="Consolas"/>
          <w:sz w:val="20"/>
        </w:rPr>
        <w:br/>
      </w:r>
      <w:r>
        <w:rPr>
          <w:rFonts w:ascii="Consolas" w:hAnsi="Consolas"/>
          <w:sz w:val="20"/>
        </w:rPr>
        <w:br/>
        <w:t>class SecurityEvent(db.Model):</w:t>
      </w:r>
      <w:r>
        <w:rPr>
          <w:rFonts w:ascii="Consolas" w:hAnsi="Consolas"/>
          <w:sz w:val="20"/>
        </w:rPr>
        <w:br/>
        <w:t xml:space="preserve">    __tablename__ = 'security_events'</w:t>
      </w:r>
      <w:r>
        <w:rPr>
          <w:rFonts w:ascii="Consolas" w:hAnsi="Consolas"/>
          <w:sz w:val="20"/>
        </w:rPr>
        <w:br/>
        <w:t xml:space="preserve">    id = db.Column(db.BigInteger, primary_key=True)</w:t>
      </w:r>
      <w:r>
        <w:rPr>
          <w:rFonts w:ascii="Consolas" w:hAnsi="Consolas"/>
          <w:sz w:val="20"/>
        </w:rPr>
        <w:br/>
        <w:t xml:space="preserve">    device_id = db.Column(db.Integer, db.ForeignKey('devices.id'), nullable=False, index=True)</w:t>
      </w:r>
      <w:r>
        <w:rPr>
          <w:rFonts w:ascii="Consolas" w:hAnsi="Consolas"/>
          <w:sz w:val="20"/>
        </w:rPr>
        <w:br/>
        <w:t xml:space="preserve">    event_type = db.Column(db.String(64), nullable=False)</w:t>
      </w:r>
      <w:r>
        <w:rPr>
          <w:rFonts w:ascii="Consolas" w:hAnsi="Consolas"/>
          <w:sz w:val="20"/>
        </w:rPr>
        <w:br/>
        <w:t xml:space="preserve">    anomaly_score = db.Column(db.Float)</w:t>
      </w:r>
      <w:r>
        <w:rPr>
          <w:rFonts w:ascii="Consolas" w:hAnsi="Consolas"/>
          <w:sz w:val="20"/>
        </w:rPr>
        <w:br/>
        <w:t xml:space="preserve">    is_anomaly = db.Column(db.Boolean, default=False, index=True)</w:t>
      </w:r>
      <w:r>
        <w:rPr>
          <w:rFonts w:ascii="Consolas" w:hAnsi="Consolas"/>
          <w:sz w:val="20"/>
        </w:rPr>
        <w:br/>
        <w:t xml:space="preserve">    timestamp = db.Column(db.DateTime, default=datetime.utcnow, index=True)</w:t>
      </w:r>
    </w:p>
    <w:p w:rsidR="005F1503" w:rsidRDefault="00392EB3" w:rsidP="00392EB3">
      <w:pPr>
        <w:keepNext/>
        <w:bidi/>
        <w:spacing w:before="240" w:after="120" w:line="312" w:lineRule="auto"/>
        <w:outlineLvl w:val="1"/>
        <w:rPr>
          <w:rFonts w:hint="eastAsia"/>
        </w:rPr>
      </w:pPr>
      <w:r>
        <w:rPr>
          <w:rFonts w:cs="Times New Roman"/>
          <w:b/>
          <w:bCs/>
          <w:color w:val="1F4E79"/>
          <w:sz w:val="32"/>
          <w:szCs w:val="32"/>
          <w:rtl/>
        </w:rPr>
        <w:t xml:space="preserve">الملحق </w:t>
      </w:r>
      <w:r>
        <w:rPr>
          <w:rFonts w:cs="Amiri"/>
          <w:b/>
          <w:bCs/>
          <w:color w:val="1F4E79"/>
          <w:sz w:val="32"/>
          <w:szCs w:val="32"/>
          <w:rtl/>
        </w:rPr>
        <w:t>(</w:t>
      </w:r>
      <w:r>
        <w:rPr>
          <w:rFonts w:cs="Times New Roman"/>
          <w:b/>
          <w:bCs/>
          <w:color w:val="1F4E79"/>
          <w:sz w:val="32"/>
          <w:szCs w:val="32"/>
          <w:rtl/>
        </w:rPr>
        <w:t>ج</w:t>
      </w:r>
      <w:r>
        <w:rPr>
          <w:rFonts w:cs="Amiri"/>
          <w:b/>
          <w:bCs/>
          <w:color w:val="1F4E79"/>
          <w:sz w:val="32"/>
          <w:szCs w:val="32"/>
          <w:rtl/>
        </w:rPr>
        <w:t xml:space="preserve">): </w:t>
      </w:r>
      <w:r>
        <w:rPr>
          <w:rFonts w:cs="Times New Roman"/>
          <w:b/>
          <w:bCs/>
          <w:color w:val="1F4E79"/>
          <w:sz w:val="32"/>
          <w:szCs w:val="32"/>
          <w:rtl/>
        </w:rPr>
        <w:t>جداول إضافية لقاعدة البيانات</w:t>
      </w:r>
    </w:p>
    <w:p w:rsidR="005F1503" w:rsidRDefault="00392EB3" w:rsidP="00392EB3">
      <w:pPr>
        <w:bidi/>
        <w:spacing w:after="120" w:line="360" w:lineRule="auto"/>
        <w:rPr>
          <w:rFonts w:hint="eastAsia"/>
        </w:rPr>
      </w:pPr>
      <w:r>
        <w:rPr>
          <w:rFonts w:cs="Times New Roman"/>
          <w:szCs w:val="28"/>
          <w:rtl/>
        </w:rPr>
        <w:t>تتضمّن هذه الملحقة مخطّطات الجداول الإضافية</w:t>
      </w:r>
      <w:r>
        <w:rPr>
          <w:rFonts w:cs="Amiri"/>
          <w:szCs w:val="28"/>
          <w:rtl/>
        </w:rPr>
        <w:t xml:space="preserve">: alerts </w:t>
      </w:r>
      <w:r>
        <w:rPr>
          <w:rFonts w:cs="Times New Roman"/>
          <w:szCs w:val="28"/>
          <w:rtl/>
        </w:rPr>
        <w:t>و</w:t>
      </w:r>
      <w:r>
        <w:rPr>
          <w:rFonts w:cs="Amiri"/>
          <w:szCs w:val="28"/>
          <w:rtl/>
        </w:rPr>
        <w:t xml:space="preserve">control_commands </w:t>
      </w:r>
      <w:r>
        <w:rPr>
          <w:rFonts w:cs="Times New Roman"/>
          <w:szCs w:val="28"/>
          <w:rtl/>
        </w:rPr>
        <w:t>و</w:t>
      </w:r>
      <w:r>
        <w:rPr>
          <w:rFonts w:cs="Amiri"/>
          <w:szCs w:val="28"/>
          <w:rtl/>
        </w:rPr>
        <w:t>model_logs</w:t>
      </w:r>
      <w:r>
        <w:rPr>
          <w:rFonts w:cs="Times New Roman"/>
          <w:szCs w:val="28"/>
          <w:rtl/>
        </w:rPr>
        <w:t xml:space="preserve">، إضافةً إلى تعريض الجداول الرئيسة بصيغة </w:t>
      </w:r>
      <w:r>
        <w:rPr>
          <w:rFonts w:cs="Amiri"/>
          <w:szCs w:val="28"/>
          <w:rtl/>
        </w:rPr>
        <w:t>SQL CREATE TABLE.</w:t>
      </w:r>
    </w:p>
    <w:p w:rsidR="005F1503" w:rsidRDefault="00392EB3" w:rsidP="00392EB3">
      <w:pPr>
        <w:shd w:val="clear" w:color="auto" w:fill="F5F5F5"/>
        <w:bidi/>
        <w:spacing w:before="120" w:after="160"/>
        <w:ind w:left="340" w:right="340"/>
        <w:rPr>
          <w:rFonts w:hint="eastAsia"/>
        </w:rPr>
      </w:pPr>
      <w:r>
        <w:rPr>
          <w:rFonts w:ascii="Consolas" w:hAnsi="Consolas"/>
          <w:sz w:val="20"/>
        </w:rPr>
        <w:t>-- alerts table</w:t>
      </w:r>
      <w:r>
        <w:rPr>
          <w:rFonts w:ascii="Consolas" w:hAnsi="Consolas"/>
          <w:sz w:val="20"/>
        </w:rPr>
        <w:br/>
        <w:t>CREATE TABLE alerts (</w:t>
      </w:r>
      <w:r>
        <w:rPr>
          <w:rFonts w:ascii="Consolas" w:hAnsi="Consolas"/>
          <w:sz w:val="20"/>
        </w:rPr>
        <w:br/>
        <w:t xml:space="preserve">  id BIGINT PRIMARY KEY AUTO_INCREMENT,</w:t>
      </w:r>
      <w:r>
        <w:rPr>
          <w:rFonts w:ascii="Consolas" w:hAnsi="Consolas"/>
          <w:sz w:val="20"/>
        </w:rPr>
        <w:br/>
        <w:t xml:space="preserve">  device_id INT NOT NULL,</w:t>
      </w:r>
      <w:r>
        <w:rPr>
          <w:rFonts w:ascii="Consolas" w:hAnsi="Consolas"/>
          <w:sz w:val="20"/>
        </w:rPr>
        <w:br/>
        <w:t xml:space="preserve">  alert_type ENUM('anomaly', 'threshold', 'connection', 'maintenance') NOT NULL,</w:t>
      </w:r>
      <w:r>
        <w:rPr>
          <w:rFonts w:ascii="Consolas" w:hAnsi="Consolas"/>
          <w:sz w:val="20"/>
        </w:rPr>
        <w:br/>
        <w:t xml:space="preserve">  severity ENUM('low', 'medium', 'high') NOT NULL,</w:t>
      </w:r>
      <w:r>
        <w:rPr>
          <w:rFonts w:ascii="Consolas" w:hAnsi="Consolas"/>
          <w:sz w:val="20"/>
        </w:rPr>
        <w:br/>
        <w:t xml:space="preserve">  message TEXT,</w:t>
      </w:r>
      <w:r>
        <w:rPr>
          <w:rFonts w:ascii="Consolas" w:hAnsi="Consolas"/>
          <w:sz w:val="20"/>
        </w:rPr>
        <w:br/>
        <w:t xml:space="preserve">  status ENUM('open', 'acknowledged', 'closed') DEFAULT 'open',</w:t>
      </w:r>
      <w:r>
        <w:rPr>
          <w:rFonts w:ascii="Consolas" w:hAnsi="Consolas"/>
          <w:sz w:val="20"/>
        </w:rPr>
        <w:br/>
        <w:t xml:space="preserve">  created_at DATETIME DEFAULT CURRENT_TIMESTAMP,</w:t>
      </w:r>
      <w:r>
        <w:rPr>
          <w:rFonts w:ascii="Consolas" w:hAnsi="Consolas"/>
          <w:sz w:val="20"/>
        </w:rPr>
        <w:br/>
        <w:t xml:space="preserve">  FOREIGN KEY (device_id) REFERENCES devices(id) ON DELETE CASCADE,</w:t>
      </w:r>
      <w:r>
        <w:rPr>
          <w:rFonts w:ascii="Consolas" w:hAnsi="Consolas"/>
          <w:sz w:val="20"/>
        </w:rPr>
        <w:br/>
        <w:t xml:space="preserve">  INDEX idx_device (device_id),</w:t>
      </w:r>
      <w:r>
        <w:rPr>
          <w:rFonts w:ascii="Consolas" w:hAnsi="Consolas"/>
          <w:sz w:val="20"/>
        </w:rPr>
        <w:br/>
        <w:t xml:space="preserve">  INDEX idx_severity (severity),</w:t>
      </w:r>
      <w:r>
        <w:rPr>
          <w:rFonts w:ascii="Consolas" w:hAnsi="Consolas"/>
          <w:sz w:val="20"/>
        </w:rPr>
        <w:br/>
        <w:t xml:space="preserve">  INDEX idx_created (created_at)</w:t>
      </w:r>
      <w:r>
        <w:rPr>
          <w:rFonts w:ascii="Consolas" w:hAnsi="Consolas"/>
          <w:sz w:val="20"/>
        </w:rPr>
        <w:br/>
        <w:t>) ENGINE=InnoDB DEFAULT CHARSET=utf8mb4;</w:t>
      </w:r>
      <w:r>
        <w:rPr>
          <w:rFonts w:ascii="Consolas" w:hAnsi="Consolas"/>
          <w:sz w:val="20"/>
        </w:rPr>
        <w:br/>
      </w:r>
      <w:r>
        <w:rPr>
          <w:rFonts w:ascii="Consolas" w:hAnsi="Consolas"/>
          <w:sz w:val="20"/>
        </w:rPr>
        <w:br/>
        <w:t>-- control_commands table</w:t>
      </w:r>
      <w:r>
        <w:rPr>
          <w:rFonts w:ascii="Consolas" w:hAnsi="Consolas"/>
          <w:sz w:val="20"/>
        </w:rPr>
        <w:br/>
        <w:t>CREATE TABLE control_commands (</w:t>
      </w:r>
      <w:r>
        <w:rPr>
          <w:rFonts w:ascii="Consolas" w:hAnsi="Consolas"/>
          <w:sz w:val="20"/>
        </w:rPr>
        <w:br/>
        <w:t xml:space="preserve">  id BIGINT PRIMARY KEY AUTO_INCREMENT,</w:t>
      </w:r>
      <w:r>
        <w:rPr>
          <w:rFonts w:ascii="Consolas" w:hAnsi="Consolas"/>
          <w:sz w:val="20"/>
        </w:rPr>
        <w:br/>
        <w:t xml:space="preserve">  device_id INT NOT NULL,</w:t>
      </w:r>
      <w:r>
        <w:rPr>
          <w:rFonts w:ascii="Consolas" w:hAnsi="Consolas"/>
          <w:sz w:val="20"/>
        </w:rPr>
        <w:br/>
        <w:t xml:space="preserve">  user_id INT NOT NULL,</w:t>
      </w:r>
      <w:r>
        <w:rPr>
          <w:rFonts w:ascii="Consolas" w:hAnsi="Consolas"/>
          <w:sz w:val="20"/>
        </w:rPr>
        <w:br/>
        <w:t xml:space="preserve">  command VARCHAR(64) NOT NULL,</w:t>
      </w:r>
      <w:r>
        <w:rPr>
          <w:rFonts w:ascii="Consolas" w:hAnsi="Consolas"/>
          <w:sz w:val="20"/>
        </w:rPr>
        <w:br/>
        <w:t xml:space="preserve">  parameters JSON,</w:t>
      </w:r>
      <w:r>
        <w:rPr>
          <w:rFonts w:ascii="Consolas" w:hAnsi="Consolas"/>
          <w:sz w:val="20"/>
        </w:rPr>
        <w:br/>
        <w:t xml:space="preserve">  status ENUM('sent', 'executed', 'failed', 'timeout') DEFAULT 'sent',</w:t>
      </w:r>
      <w:r>
        <w:rPr>
          <w:rFonts w:ascii="Consolas" w:hAnsi="Consolas"/>
          <w:sz w:val="20"/>
        </w:rPr>
        <w:br/>
        <w:t xml:space="preserve">  nonce VARCHAR(64) UNIQUE NOT NULL,</w:t>
      </w:r>
      <w:r>
        <w:rPr>
          <w:rFonts w:ascii="Consolas" w:hAnsi="Consolas"/>
          <w:sz w:val="20"/>
        </w:rPr>
        <w:br/>
        <w:t xml:space="preserve">  sent_at DATETIME DEFAULT CURRENT_TIMESTAMP,</w:t>
      </w:r>
      <w:r>
        <w:rPr>
          <w:rFonts w:ascii="Consolas" w:hAnsi="Consolas"/>
          <w:sz w:val="20"/>
        </w:rPr>
        <w:br/>
        <w:t xml:space="preserve">  executed_at DATETIME NULL,</w:t>
      </w:r>
      <w:r>
        <w:rPr>
          <w:rFonts w:ascii="Consolas" w:hAnsi="Consolas"/>
          <w:sz w:val="20"/>
        </w:rPr>
        <w:br/>
        <w:t xml:space="preserve">  FOREIGN KEY (device_id) REFERENCES devices(id) ON DELETE CASCADE,</w:t>
      </w:r>
      <w:r>
        <w:rPr>
          <w:rFonts w:ascii="Consolas" w:hAnsi="Consolas"/>
          <w:sz w:val="20"/>
        </w:rPr>
        <w:br/>
      </w:r>
      <w:r>
        <w:rPr>
          <w:rFonts w:ascii="Consolas" w:hAnsi="Consolas"/>
          <w:sz w:val="20"/>
        </w:rPr>
        <w:lastRenderedPageBreak/>
        <w:t xml:space="preserve">  FOREIGN KEY (user_id) REFERENCES users(id) ON DELETE CASCADE,</w:t>
      </w:r>
      <w:r>
        <w:rPr>
          <w:rFonts w:ascii="Consolas" w:hAnsi="Consolas"/>
          <w:sz w:val="20"/>
        </w:rPr>
        <w:br/>
        <w:t xml:space="preserve">  INDEX idx_device (device_id),</w:t>
      </w:r>
      <w:r>
        <w:rPr>
          <w:rFonts w:ascii="Consolas" w:hAnsi="Consolas"/>
          <w:sz w:val="20"/>
        </w:rPr>
        <w:br/>
        <w:t xml:space="preserve">  INDEX idx_user (user_id),</w:t>
      </w:r>
      <w:r>
        <w:rPr>
          <w:rFonts w:ascii="Consolas" w:hAnsi="Consolas"/>
          <w:sz w:val="20"/>
        </w:rPr>
        <w:br/>
        <w:t xml:space="preserve">  INDEX idx_status (status)</w:t>
      </w:r>
      <w:r>
        <w:rPr>
          <w:rFonts w:ascii="Consolas" w:hAnsi="Consolas"/>
          <w:sz w:val="20"/>
        </w:rPr>
        <w:br/>
        <w:t>) ENGINE=InnoDB DEFAULT CHARSET=utf8mb4;</w:t>
      </w:r>
      <w:r>
        <w:rPr>
          <w:rFonts w:ascii="Consolas" w:hAnsi="Consolas"/>
          <w:sz w:val="20"/>
        </w:rPr>
        <w:br/>
      </w:r>
      <w:r>
        <w:rPr>
          <w:rFonts w:ascii="Consolas" w:hAnsi="Consolas"/>
          <w:sz w:val="20"/>
        </w:rPr>
        <w:br/>
        <w:t>-- model_logs table</w:t>
      </w:r>
      <w:r>
        <w:rPr>
          <w:rFonts w:ascii="Consolas" w:hAnsi="Consolas"/>
          <w:sz w:val="20"/>
        </w:rPr>
        <w:br/>
        <w:t>CREATE TABLE model_logs (</w:t>
      </w:r>
      <w:r>
        <w:rPr>
          <w:rFonts w:ascii="Consolas" w:hAnsi="Consolas"/>
          <w:sz w:val="20"/>
        </w:rPr>
        <w:br/>
        <w:t xml:space="preserve">  id BIGINT PRIMARY KEY AUTO_INCREMENT,</w:t>
      </w:r>
      <w:r>
        <w:rPr>
          <w:rFonts w:ascii="Consolas" w:hAnsi="Consolas"/>
          <w:sz w:val="20"/>
        </w:rPr>
        <w:br/>
        <w:t xml:space="preserve">  model_name VARCHAR(64) NOT NULL,</w:t>
      </w:r>
      <w:r>
        <w:rPr>
          <w:rFonts w:ascii="Consolas" w:hAnsi="Consolas"/>
          <w:sz w:val="20"/>
        </w:rPr>
        <w:br/>
        <w:t xml:space="preserve">  version VARCHAR(32) NOT NULL,</w:t>
      </w:r>
      <w:r>
        <w:rPr>
          <w:rFonts w:ascii="Consolas" w:hAnsi="Consolas"/>
          <w:sz w:val="20"/>
        </w:rPr>
        <w:br/>
        <w:t xml:space="preserve">  metrics_json JSON NOT NULL,</w:t>
      </w:r>
      <w:r>
        <w:rPr>
          <w:rFonts w:ascii="Consolas" w:hAnsi="Consolas"/>
          <w:sz w:val="20"/>
        </w:rPr>
        <w:br/>
        <w:t xml:space="preserve">  training_samples INT,</w:t>
      </w:r>
      <w:r>
        <w:rPr>
          <w:rFonts w:ascii="Consolas" w:hAnsi="Consolas"/>
          <w:sz w:val="20"/>
        </w:rPr>
        <w:br/>
        <w:t xml:space="preserve">  trained_at DATETIME DEFAULT CURRENT_TIMESTAMP,</w:t>
      </w:r>
      <w:r>
        <w:rPr>
          <w:rFonts w:ascii="Consolas" w:hAnsi="Consolas"/>
          <w:sz w:val="20"/>
        </w:rPr>
        <w:br/>
        <w:t xml:space="preserve">  INDEX idx_model (model_name, version)</w:t>
      </w:r>
      <w:r>
        <w:rPr>
          <w:rFonts w:ascii="Consolas" w:hAnsi="Consolas"/>
          <w:sz w:val="20"/>
        </w:rPr>
        <w:br/>
        <w:t>) ENGINE=InnoDB DEFAULT CHARSET=utf8mb4;</w:t>
      </w:r>
    </w:p>
    <w:p w:rsidR="005F1503" w:rsidRDefault="00392EB3" w:rsidP="00392EB3">
      <w:pPr>
        <w:keepNext/>
        <w:bidi/>
        <w:spacing w:before="240" w:after="120" w:line="312" w:lineRule="auto"/>
        <w:outlineLvl w:val="1"/>
        <w:rPr>
          <w:rFonts w:hint="eastAsia"/>
        </w:rPr>
      </w:pPr>
      <w:r>
        <w:rPr>
          <w:rFonts w:cs="Times New Roman"/>
          <w:b/>
          <w:bCs/>
          <w:color w:val="1F4E79"/>
          <w:sz w:val="32"/>
          <w:szCs w:val="32"/>
          <w:rtl/>
        </w:rPr>
        <w:t xml:space="preserve">الملحق </w:t>
      </w:r>
      <w:r>
        <w:rPr>
          <w:rFonts w:cs="Amiri"/>
          <w:b/>
          <w:bCs/>
          <w:color w:val="1F4E79"/>
          <w:sz w:val="32"/>
          <w:szCs w:val="32"/>
          <w:rtl/>
        </w:rPr>
        <w:t>(</w:t>
      </w:r>
      <w:r>
        <w:rPr>
          <w:rFonts w:cs="Times New Roman"/>
          <w:b/>
          <w:bCs/>
          <w:color w:val="1F4E79"/>
          <w:sz w:val="32"/>
          <w:szCs w:val="32"/>
          <w:rtl/>
        </w:rPr>
        <w:t>د</w:t>
      </w:r>
      <w:r>
        <w:rPr>
          <w:rFonts w:cs="Amiri"/>
          <w:b/>
          <w:bCs/>
          <w:color w:val="1F4E79"/>
          <w:sz w:val="32"/>
          <w:szCs w:val="32"/>
          <w:rtl/>
        </w:rPr>
        <w:t xml:space="preserve">): </w:t>
      </w:r>
      <w:r>
        <w:rPr>
          <w:rFonts w:cs="Times New Roman"/>
          <w:b/>
          <w:bCs/>
          <w:color w:val="1F4E79"/>
          <w:sz w:val="32"/>
          <w:szCs w:val="32"/>
          <w:rtl/>
        </w:rPr>
        <w:t>إحصاءات إضافية لنتائج الاختبار</w:t>
      </w:r>
    </w:p>
    <w:p w:rsidR="005F1503" w:rsidRDefault="00392EB3" w:rsidP="00392EB3">
      <w:pPr>
        <w:bidi/>
        <w:spacing w:after="120" w:line="360" w:lineRule="auto"/>
        <w:rPr>
          <w:rFonts w:hint="eastAsia"/>
        </w:rPr>
      </w:pPr>
      <w:r>
        <w:rPr>
          <w:rFonts w:cs="Times New Roman"/>
          <w:szCs w:val="28"/>
          <w:rtl/>
        </w:rPr>
        <w:t xml:space="preserve">تتضمّن هذه الملحقة إحصاءاتٍ تفصيليةً لاختبارات الأداء التي جرى إجراءُها على مدى </w:t>
      </w:r>
      <w:r>
        <w:rPr>
          <w:rFonts w:cs="Amiri"/>
          <w:szCs w:val="28"/>
          <w:rtl/>
        </w:rPr>
        <w:t xml:space="preserve">30 </w:t>
      </w:r>
      <w:r>
        <w:rPr>
          <w:rFonts w:cs="Times New Roman"/>
          <w:szCs w:val="28"/>
          <w:rtl/>
        </w:rPr>
        <w:t>يوماً، تشمل</w:t>
      </w:r>
      <w:r>
        <w:rPr>
          <w:rFonts w:cs="Amiri"/>
          <w:szCs w:val="28"/>
          <w:rtl/>
        </w:rPr>
        <w:t xml:space="preserve">: </w:t>
      </w:r>
      <w:r>
        <w:rPr>
          <w:rFonts w:cs="Times New Roman"/>
          <w:szCs w:val="28"/>
          <w:rtl/>
        </w:rPr>
        <w:t>توزيع زمن الاستجابة، إحصاءات معدّل نقل البيانات، توزيع أنواع التنبيهات الناتجة، إضافةً إلى مقارنةٍ بين النموذج الهجين والنماذج المنفردة على أنواع الهجمات المختلفة</w:t>
      </w:r>
      <w:r>
        <w:rPr>
          <w:rFonts w:cs="Amiri"/>
          <w:szCs w:val="28"/>
          <w:rtl/>
        </w:rPr>
        <w:t>.</w:t>
      </w:r>
    </w:p>
    <w:p w:rsidR="005F1503" w:rsidRDefault="00392EB3" w:rsidP="00392EB3">
      <w:pPr>
        <w:keepNext/>
        <w:bidi/>
        <w:spacing w:before="160" w:after="40"/>
        <w:rPr>
          <w:rFonts w:hint="eastAsia"/>
        </w:rPr>
      </w:pPr>
      <w:r>
        <w:rPr>
          <w:rFonts w:cs="Times New Roman"/>
          <w:b/>
          <w:bCs/>
          <w:color w:val="262626"/>
          <w:sz w:val="22"/>
          <w:rtl/>
        </w:rPr>
        <w:t xml:space="preserve">الجدول </w:t>
      </w:r>
      <w:r>
        <w:rPr>
          <w:rFonts w:cs="Amiri"/>
          <w:b/>
          <w:bCs/>
          <w:color w:val="262626"/>
          <w:sz w:val="22"/>
          <w:rtl/>
        </w:rPr>
        <w:t>(</w:t>
      </w:r>
      <w:r>
        <w:rPr>
          <w:rFonts w:cs="Times New Roman"/>
          <w:b/>
          <w:bCs/>
          <w:color w:val="262626"/>
          <w:sz w:val="22"/>
          <w:rtl/>
        </w:rPr>
        <w:t>د</w:t>
      </w:r>
      <w:r>
        <w:rPr>
          <w:rFonts w:cs="Amiri"/>
          <w:b/>
          <w:bCs/>
          <w:color w:val="262626"/>
          <w:sz w:val="22"/>
          <w:rtl/>
        </w:rPr>
        <w:t xml:space="preserve">-1): </w:t>
      </w:r>
      <w:r>
        <w:rPr>
          <w:rFonts w:cs="Times New Roman"/>
          <w:b/>
          <w:bCs/>
          <w:color w:val="262626"/>
          <w:sz w:val="22"/>
          <w:rtl/>
        </w:rPr>
        <w:t xml:space="preserve">توزيع أنواع التنبيهات الناتجة خلال </w:t>
      </w:r>
      <w:r>
        <w:rPr>
          <w:rFonts w:cs="Amiri"/>
          <w:b/>
          <w:bCs/>
          <w:color w:val="262626"/>
          <w:sz w:val="22"/>
          <w:rtl/>
        </w:rPr>
        <w:t xml:space="preserve">30 </w:t>
      </w:r>
      <w:r>
        <w:rPr>
          <w:rFonts w:cs="Times New Roman"/>
          <w:b/>
          <w:bCs/>
          <w:color w:val="262626"/>
          <w:sz w:val="22"/>
          <w:rtl/>
        </w:rPr>
        <w:t>يوماً</w:t>
      </w:r>
    </w:p>
    <w:tbl>
      <w:tblPr>
        <w:tblStyle w:val="TableGrid"/>
        <w:bidiVisual/>
        <w:tblW w:w="0" w:type="auto"/>
        <w:jc w:val="center"/>
        <w:tblLook w:val="04A0" w:firstRow="1" w:lastRow="0" w:firstColumn="1" w:lastColumn="0" w:noHBand="0" w:noVBand="1"/>
      </w:tblPr>
      <w:tblGrid>
        <w:gridCol w:w="2835"/>
        <w:gridCol w:w="1587"/>
        <w:gridCol w:w="1587"/>
        <w:gridCol w:w="1928"/>
      </w:tblGrid>
      <w:tr w:rsidR="005F1503">
        <w:trPr>
          <w:jc w:val="center"/>
        </w:trPr>
        <w:tc>
          <w:tcPr>
            <w:tcW w:w="2835" w:type="dxa"/>
            <w:shd w:val="clear" w:color="auto" w:fill="1F4E79"/>
            <w:vAlign w:val="center"/>
          </w:tcPr>
          <w:p w:rsidR="005F1503" w:rsidRDefault="00392EB3" w:rsidP="00392EB3">
            <w:pPr>
              <w:bidi/>
              <w:rPr>
                <w:rFonts w:hint="eastAsia"/>
              </w:rPr>
            </w:pPr>
            <w:r>
              <w:rPr>
                <w:rFonts w:cs="Times New Roman"/>
                <w:b/>
                <w:bCs/>
                <w:color w:val="FFFFFF"/>
                <w:sz w:val="21"/>
                <w:szCs w:val="21"/>
                <w:rtl/>
              </w:rPr>
              <w:t>نوع التنبيه</w:t>
            </w:r>
          </w:p>
        </w:tc>
        <w:tc>
          <w:tcPr>
            <w:tcW w:w="1587" w:type="dxa"/>
            <w:shd w:val="clear" w:color="auto" w:fill="1F4E79"/>
            <w:vAlign w:val="center"/>
          </w:tcPr>
          <w:p w:rsidR="005F1503" w:rsidRDefault="00392EB3" w:rsidP="00392EB3">
            <w:pPr>
              <w:bidi/>
              <w:rPr>
                <w:rFonts w:hint="eastAsia"/>
              </w:rPr>
            </w:pPr>
            <w:r>
              <w:rPr>
                <w:rFonts w:cs="Times New Roman"/>
                <w:b/>
                <w:bCs/>
                <w:color w:val="FFFFFF"/>
                <w:sz w:val="21"/>
                <w:szCs w:val="21"/>
                <w:rtl/>
              </w:rPr>
              <w:t>عدد التنبيهات</w:t>
            </w:r>
          </w:p>
        </w:tc>
        <w:tc>
          <w:tcPr>
            <w:tcW w:w="1587" w:type="dxa"/>
            <w:shd w:val="clear" w:color="auto" w:fill="1F4E79"/>
            <w:vAlign w:val="center"/>
          </w:tcPr>
          <w:p w:rsidR="005F1503" w:rsidRDefault="00392EB3" w:rsidP="00392EB3">
            <w:pPr>
              <w:bidi/>
              <w:rPr>
                <w:rFonts w:hint="eastAsia"/>
              </w:rPr>
            </w:pPr>
            <w:r>
              <w:rPr>
                <w:rFonts w:cs="Times New Roman"/>
                <w:b/>
                <w:bCs/>
                <w:color w:val="FFFFFF"/>
                <w:sz w:val="21"/>
                <w:szCs w:val="21"/>
                <w:rtl/>
              </w:rPr>
              <w:t>نسبة من الإجمالي</w:t>
            </w:r>
          </w:p>
        </w:tc>
        <w:tc>
          <w:tcPr>
            <w:tcW w:w="1928" w:type="dxa"/>
            <w:shd w:val="clear" w:color="auto" w:fill="1F4E79"/>
            <w:vAlign w:val="center"/>
          </w:tcPr>
          <w:p w:rsidR="005F1503" w:rsidRDefault="00392EB3" w:rsidP="00392EB3">
            <w:pPr>
              <w:bidi/>
              <w:rPr>
                <w:rFonts w:hint="eastAsia"/>
              </w:rPr>
            </w:pPr>
            <w:r>
              <w:rPr>
                <w:rFonts w:cs="Times New Roman"/>
                <w:b/>
                <w:bCs/>
                <w:color w:val="FFFFFF"/>
                <w:sz w:val="21"/>
                <w:szCs w:val="21"/>
                <w:rtl/>
              </w:rPr>
              <w:t xml:space="preserve">متوسط زمن المعالجة </w:t>
            </w:r>
            <w:r>
              <w:rPr>
                <w:rFonts w:cs="Amiri"/>
                <w:b/>
                <w:bCs/>
                <w:color w:val="FFFFFF"/>
                <w:sz w:val="21"/>
                <w:szCs w:val="21"/>
                <w:rtl/>
              </w:rPr>
              <w:t>(ms)</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 xml:space="preserve">شذوذ أمني حقيقي </w:t>
            </w:r>
            <w:r>
              <w:rPr>
                <w:rFonts w:cs="Amiri"/>
                <w:color w:val="262626"/>
                <w:sz w:val="21"/>
                <w:szCs w:val="21"/>
                <w:rtl/>
              </w:rPr>
              <w:t>(TP)</w:t>
            </w:r>
          </w:p>
        </w:tc>
        <w:tc>
          <w:tcPr>
            <w:tcW w:w="1587" w:type="dxa"/>
            <w:vAlign w:val="center"/>
          </w:tcPr>
          <w:p w:rsidR="005F1503" w:rsidRDefault="00392EB3" w:rsidP="00392EB3">
            <w:pPr>
              <w:bidi/>
              <w:rPr>
                <w:rFonts w:hint="eastAsia"/>
              </w:rPr>
            </w:pPr>
            <w:r>
              <w:rPr>
                <w:rFonts w:cs="Amiri"/>
                <w:color w:val="262626"/>
                <w:sz w:val="21"/>
                <w:szCs w:val="21"/>
                <w:rtl/>
              </w:rPr>
              <w:t>847</w:t>
            </w:r>
          </w:p>
        </w:tc>
        <w:tc>
          <w:tcPr>
            <w:tcW w:w="1587" w:type="dxa"/>
            <w:vAlign w:val="center"/>
          </w:tcPr>
          <w:p w:rsidR="005F1503" w:rsidRDefault="00392EB3" w:rsidP="00392EB3">
            <w:pPr>
              <w:bidi/>
              <w:rPr>
                <w:rFonts w:hint="eastAsia"/>
              </w:rPr>
            </w:pPr>
            <w:r>
              <w:rPr>
                <w:rFonts w:cs="Amiri"/>
                <w:color w:val="262626"/>
                <w:sz w:val="21"/>
                <w:szCs w:val="21"/>
                <w:rtl/>
              </w:rPr>
              <w:t>42.7%</w:t>
            </w:r>
          </w:p>
        </w:tc>
        <w:tc>
          <w:tcPr>
            <w:tcW w:w="1928" w:type="dxa"/>
            <w:vAlign w:val="center"/>
          </w:tcPr>
          <w:p w:rsidR="005F1503" w:rsidRDefault="00392EB3" w:rsidP="00392EB3">
            <w:pPr>
              <w:bidi/>
              <w:rPr>
                <w:rFonts w:hint="eastAsia"/>
              </w:rPr>
            </w:pPr>
            <w:r>
              <w:rPr>
                <w:rFonts w:cs="Amiri"/>
                <w:color w:val="262626"/>
                <w:sz w:val="21"/>
                <w:szCs w:val="21"/>
                <w:rtl/>
              </w:rPr>
              <w:t>51</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 xml:space="preserve">إنذار كاذب </w:t>
            </w:r>
            <w:r>
              <w:rPr>
                <w:rFonts w:cs="Amiri"/>
                <w:color w:val="262626"/>
                <w:sz w:val="21"/>
                <w:szCs w:val="21"/>
                <w:rtl/>
              </w:rPr>
              <w:t>(FP)</w:t>
            </w:r>
          </w:p>
        </w:tc>
        <w:tc>
          <w:tcPr>
            <w:tcW w:w="1587" w:type="dxa"/>
            <w:shd w:val="clear" w:color="auto" w:fill="F2F6FB"/>
            <w:vAlign w:val="center"/>
          </w:tcPr>
          <w:p w:rsidR="005F1503" w:rsidRDefault="00392EB3" w:rsidP="00392EB3">
            <w:pPr>
              <w:bidi/>
              <w:rPr>
                <w:rFonts w:hint="eastAsia"/>
              </w:rPr>
            </w:pPr>
            <w:r>
              <w:rPr>
                <w:rFonts w:cs="Amiri"/>
                <w:color w:val="262626"/>
                <w:sz w:val="21"/>
                <w:szCs w:val="21"/>
                <w:rtl/>
              </w:rPr>
              <w:t>312</w:t>
            </w:r>
          </w:p>
        </w:tc>
        <w:tc>
          <w:tcPr>
            <w:tcW w:w="1587" w:type="dxa"/>
            <w:shd w:val="clear" w:color="auto" w:fill="F2F6FB"/>
            <w:vAlign w:val="center"/>
          </w:tcPr>
          <w:p w:rsidR="005F1503" w:rsidRDefault="00392EB3" w:rsidP="00392EB3">
            <w:pPr>
              <w:bidi/>
              <w:rPr>
                <w:rFonts w:hint="eastAsia"/>
              </w:rPr>
            </w:pPr>
            <w:r>
              <w:rPr>
                <w:rFonts w:cs="Amiri"/>
                <w:color w:val="262626"/>
                <w:sz w:val="21"/>
                <w:szCs w:val="21"/>
                <w:rtl/>
              </w:rPr>
              <w:t>15.7%</w:t>
            </w:r>
          </w:p>
        </w:tc>
        <w:tc>
          <w:tcPr>
            <w:tcW w:w="1928" w:type="dxa"/>
            <w:shd w:val="clear" w:color="auto" w:fill="F2F6FB"/>
            <w:vAlign w:val="center"/>
          </w:tcPr>
          <w:p w:rsidR="005F1503" w:rsidRDefault="00392EB3" w:rsidP="00392EB3">
            <w:pPr>
              <w:bidi/>
              <w:rPr>
                <w:rFonts w:hint="eastAsia"/>
              </w:rPr>
            </w:pPr>
            <w:r>
              <w:rPr>
                <w:rFonts w:cs="Amiri"/>
                <w:color w:val="262626"/>
                <w:sz w:val="21"/>
                <w:szCs w:val="21"/>
                <w:rtl/>
              </w:rPr>
              <w:t>47</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تجاوز عتبة حرارية</w:t>
            </w:r>
          </w:p>
        </w:tc>
        <w:tc>
          <w:tcPr>
            <w:tcW w:w="1587" w:type="dxa"/>
            <w:vAlign w:val="center"/>
          </w:tcPr>
          <w:p w:rsidR="005F1503" w:rsidRDefault="00392EB3" w:rsidP="00392EB3">
            <w:pPr>
              <w:bidi/>
              <w:rPr>
                <w:rFonts w:hint="eastAsia"/>
              </w:rPr>
            </w:pPr>
            <w:r>
              <w:rPr>
                <w:rFonts w:cs="Amiri"/>
                <w:color w:val="262626"/>
                <w:sz w:val="21"/>
                <w:szCs w:val="21"/>
                <w:rtl/>
              </w:rPr>
              <w:t>412</w:t>
            </w:r>
          </w:p>
        </w:tc>
        <w:tc>
          <w:tcPr>
            <w:tcW w:w="1587" w:type="dxa"/>
            <w:vAlign w:val="center"/>
          </w:tcPr>
          <w:p w:rsidR="005F1503" w:rsidRDefault="00392EB3" w:rsidP="00392EB3">
            <w:pPr>
              <w:bidi/>
              <w:rPr>
                <w:rFonts w:hint="eastAsia"/>
              </w:rPr>
            </w:pPr>
            <w:r>
              <w:rPr>
                <w:rFonts w:cs="Amiri"/>
                <w:color w:val="262626"/>
                <w:sz w:val="21"/>
                <w:szCs w:val="21"/>
                <w:rtl/>
              </w:rPr>
              <w:t>20.8%</w:t>
            </w:r>
          </w:p>
        </w:tc>
        <w:tc>
          <w:tcPr>
            <w:tcW w:w="1928" w:type="dxa"/>
            <w:vAlign w:val="center"/>
          </w:tcPr>
          <w:p w:rsidR="005F1503" w:rsidRDefault="00392EB3" w:rsidP="00392EB3">
            <w:pPr>
              <w:bidi/>
              <w:rPr>
                <w:rFonts w:hint="eastAsia"/>
              </w:rPr>
            </w:pPr>
            <w:r>
              <w:rPr>
                <w:rFonts w:cs="Amiri"/>
                <w:color w:val="262626"/>
                <w:sz w:val="21"/>
                <w:szCs w:val="21"/>
                <w:rtl/>
              </w:rPr>
              <w:t>12</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فقدان اتصال جهاز</w:t>
            </w:r>
          </w:p>
        </w:tc>
        <w:tc>
          <w:tcPr>
            <w:tcW w:w="1587" w:type="dxa"/>
            <w:shd w:val="clear" w:color="auto" w:fill="F2F6FB"/>
            <w:vAlign w:val="center"/>
          </w:tcPr>
          <w:p w:rsidR="005F1503" w:rsidRDefault="00392EB3" w:rsidP="00392EB3">
            <w:pPr>
              <w:bidi/>
              <w:rPr>
                <w:rFonts w:hint="eastAsia"/>
              </w:rPr>
            </w:pPr>
            <w:r>
              <w:rPr>
                <w:rFonts w:cs="Amiri"/>
                <w:color w:val="262626"/>
                <w:sz w:val="21"/>
                <w:szCs w:val="21"/>
                <w:rtl/>
              </w:rPr>
              <w:t>208</w:t>
            </w:r>
          </w:p>
        </w:tc>
        <w:tc>
          <w:tcPr>
            <w:tcW w:w="1587" w:type="dxa"/>
            <w:shd w:val="clear" w:color="auto" w:fill="F2F6FB"/>
            <w:vAlign w:val="center"/>
          </w:tcPr>
          <w:p w:rsidR="005F1503" w:rsidRDefault="00392EB3" w:rsidP="00392EB3">
            <w:pPr>
              <w:bidi/>
              <w:rPr>
                <w:rFonts w:hint="eastAsia"/>
              </w:rPr>
            </w:pPr>
            <w:r>
              <w:rPr>
                <w:rFonts w:cs="Amiri"/>
                <w:color w:val="262626"/>
                <w:sz w:val="21"/>
                <w:szCs w:val="21"/>
                <w:rtl/>
              </w:rPr>
              <w:t>10.5%</w:t>
            </w:r>
          </w:p>
        </w:tc>
        <w:tc>
          <w:tcPr>
            <w:tcW w:w="1928" w:type="dxa"/>
            <w:shd w:val="clear" w:color="auto" w:fill="F2F6FB"/>
            <w:vAlign w:val="center"/>
          </w:tcPr>
          <w:p w:rsidR="005F1503" w:rsidRDefault="00392EB3" w:rsidP="00392EB3">
            <w:pPr>
              <w:bidi/>
              <w:rPr>
                <w:rFonts w:hint="eastAsia"/>
              </w:rPr>
            </w:pPr>
            <w:r>
              <w:rPr>
                <w:rFonts w:cs="Amiri"/>
                <w:color w:val="262626"/>
                <w:sz w:val="21"/>
                <w:szCs w:val="21"/>
                <w:rtl/>
              </w:rPr>
              <w:t>8</w:t>
            </w:r>
          </w:p>
        </w:tc>
      </w:tr>
      <w:tr w:rsidR="005F1503">
        <w:trPr>
          <w:jc w:val="center"/>
        </w:trPr>
        <w:tc>
          <w:tcPr>
            <w:tcW w:w="2835" w:type="dxa"/>
            <w:vAlign w:val="center"/>
          </w:tcPr>
          <w:p w:rsidR="005F1503" w:rsidRDefault="00392EB3" w:rsidP="00392EB3">
            <w:pPr>
              <w:bidi/>
              <w:rPr>
                <w:rFonts w:hint="eastAsia"/>
              </w:rPr>
            </w:pPr>
            <w:r>
              <w:rPr>
                <w:rFonts w:cs="Times New Roman"/>
                <w:color w:val="262626"/>
                <w:sz w:val="21"/>
                <w:szCs w:val="21"/>
                <w:rtl/>
              </w:rPr>
              <w:t>تحذير صيانة دورية</w:t>
            </w:r>
          </w:p>
        </w:tc>
        <w:tc>
          <w:tcPr>
            <w:tcW w:w="1587" w:type="dxa"/>
            <w:vAlign w:val="center"/>
          </w:tcPr>
          <w:p w:rsidR="005F1503" w:rsidRDefault="00392EB3" w:rsidP="00392EB3">
            <w:pPr>
              <w:bidi/>
              <w:rPr>
                <w:rFonts w:hint="eastAsia"/>
              </w:rPr>
            </w:pPr>
            <w:r>
              <w:rPr>
                <w:rFonts w:cs="Amiri"/>
                <w:color w:val="262626"/>
                <w:sz w:val="21"/>
                <w:szCs w:val="21"/>
                <w:rtl/>
              </w:rPr>
              <w:t>207</w:t>
            </w:r>
          </w:p>
        </w:tc>
        <w:tc>
          <w:tcPr>
            <w:tcW w:w="1587" w:type="dxa"/>
            <w:vAlign w:val="center"/>
          </w:tcPr>
          <w:p w:rsidR="005F1503" w:rsidRDefault="00392EB3" w:rsidP="00392EB3">
            <w:pPr>
              <w:bidi/>
              <w:rPr>
                <w:rFonts w:hint="eastAsia"/>
              </w:rPr>
            </w:pPr>
            <w:r>
              <w:rPr>
                <w:rFonts w:cs="Amiri"/>
                <w:color w:val="262626"/>
                <w:sz w:val="21"/>
                <w:szCs w:val="21"/>
                <w:rtl/>
              </w:rPr>
              <w:t>10.4%</w:t>
            </w:r>
          </w:p>
        </w:tc>
        <w:tc>
          <w:tcPr>
            <w:tcW w:w="1928" w:type="dxa"/>
            <w:vAlign w:val="center"/>
          </w:tcPr>
          <w:p w:rsidR="005F1503" w:rsidRDefault="00392EB3" w:rsidP="00392EB3">
            <w:pPr>
              <w:bidi/>
              <w:rPr>
                <w:rFonts w:hint="eastAsia"/>
              </w:rPr>
            </w:pPr>
            <w:r>
              <w:rPr>
                <w:rFonts w:cs="Amiri"/>
                <w:color w:val="262626"/>
                <w:sz w:val="21"/>
                <w:szCs w:val="21"/>
                <w:rtl/>
              </w:rPr>
              <w:t>5</w:t>
            </w:r>
          </w:p>
        </w:tc>
      </w:tr>
      <w:tr w:rsidR="005F1503">
        <w:trPr>
          <w:jc w:val="center"/>
        </w:trPr>
        <w:tc>
          <w:tcPr>
            <w:tcW w:w="2835" w:type="dxa"/>
            <w:shd w:val="clear" w:color="auto" w:fill="F2F6FB"/>
            <w:vAlign w:val="center"/>
          </w:tcPr>
          <w:p w:rsidR="005F1503" w:rsidRDefault="00392EB3" w:rsidP="00392EB3">
            <w:pPr>
              <w:bidi/>
              <w:rPr>
                <w:rFonts w:hint="eastAsia"/>
              </w:rPr>
            </w:pPr>
            <w:r>
              <w:rPr>
                <w:rFonts w:cs="Times New Roman"/>
                <w:color w:val="262626"/>
                <w:sz w:val="21"/>
                <w:szCs w:val="21"/>
                <w:rtl/>
              </w:rPr>
              <w:t>المجموع</w:t>
            </w:r>
          </w:p>
        </w:tc>
        <w:tc>
          <w:tcPr>
            <w:tcW w:w="1587" w:type="dxa"/>
            <w:shd w:val="clear" w:color="auto" w:fill="F2F6FB"/>
            <w:vAlign w:val="center"/>
          </w:tcPr>
          <w:p w:rsidR="005F1503" w:rsidRDefault="00392EB3" w:rsidP="00392EB3">
            <w:pPr>
              <w:bidi/>
              <w:rPr>
                <w:rFonts w:hint="eastAsia"/>
              </w:rPr>
            </w:pPr>
            <w:r>
              <w:rPr>
                <w:rFonts w:cs="Amiri"/>
                <w:color w:val="262626"/>
                <w:sz w:val="21"/>
                <w:szCs w:val="21"/>
                <w:rtl/>
              </w:rPr>
              <w:t>1,986</w:t>
            </w:r>
          </w:p>
        </w:tc>
        <w:tc>
          <w:tcPr>
            <w:tcW w:w="1587" w:type="dxa"/>
            <w:shd w:val="clear" w:color="auto" w:fill="F2F6FB"/>
            <w:vAlign w:val="center"/>
          </w:tcPr>
          <w:p w:rsidR="005F1503" w:rsidRDefault="00392EB3" w:rsidP="00392EB3">
            <w:pPr>
              <w:bidi/>
              <w:rPr>
                <w:rFonts w:hint="eastAsia"/>
              </w:rPr>
            </w:pPr>
            <w:r>
              <w:rPr>
                <w:rFonts w:cs="Amiri"/>
                <w:color w:val="262626"/>
                <w:sz w:val="21"/>
                <w:szCs w:val="21"/>
                <w:rtl/>
              </w:rPr>
              <w:t>100.0%</w:t>
            </w:r>
          </w:p>
        </w:tc>
        <w:tc>
          <w:tcPr>
            <w:tcW w:w="1928" w:type="dxa"/>
            <w:shd w:val="clear" w:color="auto" w:fill="F2F6FB"/>
            <w:vAlign w:val="center"/>
          </w:tcPr>
          <w:p w:rsidR="005F1503" w:rsidRDefault="00392EB3" w:rsidP="00392EB3">
            <w:pPr>
              <w:bidi/>
              <w:rPr>
                <w:rFonts w:hint="eastAsia"/>
              </w:rPr>
            </w:pPr>
            <w:r>
              <w:rPr>
                <w:rFonts w:cs="Amiri"/>
                <w:color w:val="262626"/>
                <w:sz w:val="21"/>
                <w:szCs w:val="21"/>
                <w:rtl/>
              </w:rPr>
              <w:t>–</w:t>
            </w:r>
          </w:p>
        </w:tc>
      </w:tr>
    </w:tbl>
    <w:p w:rsidR="005F1503" w:rsidRDefault="005F1503" w:rsidP="00392EB3">
      <w:pPr>
        <w:bidi/>
        <w:spacing w:after="120"/>
        <w:rPr>
          <w:rFonts w:hint="eastAsia"/>
        </w:rPr>
      </w:pPr>
    </w:p>
    <w:p w:rsidR="005F1503" w:rsidRDefault="00392EB3" w:rsidP="00392EB3">
      <w:pPr>
        <w:bidi/>
        <w:spacing w:after="120" w:line="360" w:lineRule="auto"/>
        <w:ind w:firstLine="340"/>
        <w:rPr>
          <w:rFonts w:hint="eastAsia"/>
        </w:rPr>
      </w:pPr>
      <w:r>
        <w:rPr>
          <w:rFonts w:cs="Times New Roman"/>
          <w:szCs w:val="28"/>
          <w:rtl/>
        </w:rPr>
        <w:t xml:space="preserve">ويُلاحَظ من الجدول أعلاه أنّ نسبة الإنذارات الكاذبة </w:t>
      </w:r>
      <w:r>
        <w:rPr>
          <w:rFonts w:cs="Amiri"/>
          <w:szCs w:val="28"/>
          <w:rtl/>
        </w:rPr>
        <w:t xml:space="preserve">(False Positives) </w:t>
      </w:r>
      <w:r>
        <w:rPr>
          <w:rFonts w:cs="Times New Roman"/>
          <w:szCs w:val="28"/>
          <w:rtl/>
        </w:rPr>
        <w:t xml:space="preserve">بلغت </w:t>
      </w:r>
      <w:r>
        <w:rPr>
          <w:rFonts w:cs="Amiri"/>
          <w:szCs w:val="28"/>
          <w:rtl/>
        </w:rPr>
        <w:t xml:space="preserve">15.7% </w:t>
      </w:r>
      <w:r>
        <w:rPr>
          <w:rFonts w:cs="Times New Roman"/>
          <w:szCs w:val="28"/>
          <w:rtl/>
        </w:rPr>
        <w:t>من إجمالي التنبيهات، وهي نسبةٌ مقبولةٌ في سياق كشف الشذوذ الآني، لكنّها تستدعي تحسيناتٍ إضافيةً عبر ضبط العتبة وتدريب النموذج على بياناتٍ إضافية</w:t>
      </w:r>
      <w:r>
        <w:rPr>
          <w:rFonts w:cs="Amiri"/>
          <w:szCs w:val="28"/>
          <w:rtl/>
        </w:rPr>
        <w:t xml:space="preserve">. </w:t>
      </w:r>
      <w:r>
        <w:rPr>
          <w:rFonts w:cs="Times New Roman"/>
          <w:szCs w:val="28"/>
          <w:rtl/>
        </w:rPr>
        <w:t xml:space="preserve">كما يُلاحَظ أنّ متوسّط زمن المعالجة للتنبيهات الأمنية الحقيقية </w:t>
      </w:r>
      <w:r>
        <w:rPr>
          <w:rFonts w:cs="Amiri"/>
          <w:szCs w:val="28"/>
          <w:rtl/>
        </w:rPr>
        <w:t xml:space="preserve">(51 </w:t>
      </w:r>
      <w:r>
        <w:rPr>
          <w:rFonts w:cs="Times New Roman"/>
          <w:szCs w:val="28"/>
          <w:rtl/>
        </w:rPr>
        <w:t>ميلي ثانية</w:t>
      </w:r>
      <w:r>
        <w:rPr>
          <w:rFonts w:cs="Amiri"/>
          <w:szCs w:val="28"/>
          <w:rtl/>
        </w:rPr>
        <w:t xml:space="preserve">) </w:t>
      </w:r>
      <w:r>
        <w:rPr>
          <w:rFonts w:cs="Times New Roman"/>
          <w:szCs w:val="28"/>
          <w:rtl/>
        </w:rPr>
        <w:t xml:space="preserve">أعلى قليلاً من باقي الأنواع، لأنها تتطلّب تمرير القراءة عبر نموذجَي </w:t>
      </w:r>
      <w:r>
        <w:rPr>
          <w:rFonts w:cs="Amiri"/>
          <w:szCs w:val="28"/>
          <w:rtl/>
        </w:rPr>
        <w:t xml:space="preserve">Isolation Forest </w:t>
      </w:r>
      <w:r>
        <w:rPr>
          <w:rFonts w:cs="Times New Roman"/>
          <w:szCs w:val="28"/>
          <w:rtl/>
        </w:rPr>
        <w:t>و</w:t>
      </w:r>
      <w:r>
        <w:rPr>
          <w:rFonts w:cs="Amiri"/>
          <w:szCs w:val="28"/>
          <w:rtl/>
        </w:rPr>
        <w:t xml:space="preserve">LSTM </w:t>
      </w:r>
      <w:r>
        <w:rPr>
          <w:rFonts w:cs="Times New Roman"/>
          <w:szCs w:val="28"/>
          <w:rtl/>
        </w:rPr>
        <w:t>للتأكّد من القرار</w:t>
      </w:r>
      <w:r>
        <w:rPr>
          <w:rFonts w:cs="Amiri"/>
          <w:szCs w:val="28"/>
          <w:rtl/>
        </w:rPr>
        <w:t>.</w:t>
      </w:r>
    </w:p>
    <w:sectPr w:rsidR="005F1503" w:rsidSect="00034616">
      <w:headerReference w:type="default" r:id="rId26"/>
      <w:footerReference w:type="default" r:id="rId27"/>
      <w:pgSz w:w="11906" w:h="16838"/>
      <w:pgMar w:top="1417" w:right="1417" w:bottom="1417"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D34" w:rsidRDefault="00AC4D34">
      <w:pPr>
        <w:spacing w:after="0" w:line="240" w:lineRule="auto"/>
        <w:rPr>
          <w:rFonts w:hint="eastAsia"/>
        </w:rPr>
      </w:pPr>
      <w:r>
        <w:separator/>
      </w:r>
    </w:p>
  </w:endnote>
  <w:endnote w:type="continuationSeparator" w:id="0">
    <w:p w:rsidR="00AC4D34" w:rsidRDefault="00AC4D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mi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EB3" w:rsidRDefault="00392EB3">
    <w:pPr>
      <w:pStyle w:val="Footer"/>
      <w:jc w:val="center"/>
      <w:rPr>
        <w:rFonts w:hint="eastAsia"/>
      </w:rPr>
    </w:pPr>
    <w:r>
      <w:rPr>
        <w:color w:val="595959"/>
        <w:sz w:val="22"/>
      </w:rPr>
      <w:fldChar w:fldCharType="begin"/>
    </w:r>
    <w:r>
      <w:rPr>
        <w:color w:val="595959"/>
        <w:sz w:val="22"/>
      </w:rPr>
      <w:instrText>PAGE</w:instrText>
    </w:r>
    <w:r>
      <w:rPr>
        <w:color w:val="595959"/>
        <w:sz w:val="22"/>
      </w:rPr>
      <w:fldChar w:fldCharType="separate"/>
    </w:r>
    <w:r w:rsidR="00491084">
      <w:rPr>
        <w:rFonts w:hint="eastAsia"/>
        <w:noProof/>
        <w:color w:val="595959"/>
        <w:sz w:val="22"/>
      </w:rPr>
      <w:t>1</w:t>
    </w:r>
    <w:r>
      <w:rPr>
        <w:color w:val="595959"/>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D34" w:rsidRDefault="00AC4D34">
      <w:pPr>
        <w:spacing w:after="0" w:line="240" w:lineRule="auto"/>
        <w:rPr>
          <w:rFonts w:hint="eastAsia"/>
        </w:rPr>
      </w:pPr>
      <w:r>
        <w:separator/>
      </w:r>
    </w:p>
  </w:footnote>
  <w:footnote w:type="continuationSeparator" w:id="0">
    <w:p w:rsidR="00AC4D34" w:rsidRDefault="00AC4D3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EB3" w:rsidRDefault="00392EB3">
    <w:pPr>
      <w:pStyle w:val="Header"/>
      <w:bidi/>
      <w:jc w:val="center"/>
      <w:rPr>
        <w:rFonts w:hint="eastAsia"/>
      </w:rPr>
    </w:pPr>
    <w:r>
      <w:rPr>
        <w:rFonts w:cs="Times New Roman"/>
        <w:i/>
        <w:color w:val="595959"/>
        <w:sz w:val="18"/>
        <w:szCs w:val="18"/>
        <w:rtl/>
      </w:rPr>
      <w:t xml:space="preserve">الفرص والمخاطر في استخدام إنترنت الأشياء </w:t>
    </w:r>
    <w:r>
      <w:rPr>
        <w:rFonts w:cs="Amiri"/>
        <w:i/>
        <w:color w:val="595959"/>
        <w:sz w:val="18"/>
        <w:szCs w:val="18"/>
        <w:rtl/>
      </w:rPr>
      <w:t xml:space="preserve">– </w:t>
    </w:r>
    <w:r>
      <w:rPr>
        <w:rFonts w:cs="Times New Roman"/>
        <w:i/>
        <w:color w:val="595959"/>
        <w:sz w:val="18"/>
        <w:szCs w:val="18"/>
        <w:rtl/>
      </w:rPr>
      <w:t>دراسة حالة سوريا</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2EB3"/>
    <w:rsid w:val="003A7834"/>
    <w:rsid w:val="00491084"/>
    <w:rsid w:val="005B3D20"/>
    <w:rsid w:val="005F1503"/>
    <w:rsid w:val="00AA1D8D"/>
    <w:rsid w:val="00AC4D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1CD1403-BDC8-4170-88FE-8A8E26B3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miri" w:hAnsi="Ami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594D0-1692-4428-9D29-12DE8B38D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68</Pages>
  <Words>16712</Words>
  <Characters>95262</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Maher</cp:lastModifiedBy>
  <cp:revision>4</cp:revision>
  <dcterms:created xsi:type="dcterms:W3CDTF">2013-12-23T23:15:00Z</dcterms:created>
  <dcterms:modified xsi:type="dcterms:W3CDTF">2026-08-03T01:09:00Z</dcterms:modified>
  <cp:category/>
</cp:coreProperties>
</file>