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E1007" w14:textId="77777777" w:rsidR="00626E2E" w:rsidRDefault="00626E2E" w:rsidP="00422965">
      <w:pPr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TEMPLATE</w:t>
      </w:r>
    </w:p>
    <w:p w14:paraId="2DC2A376" w14:textId="797902D1" w:rsidR="00422965" w:rsidRPr="00422965" w:rsidRDefault="00422965" w:rsidP="00422965">
      <w:pPr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(name)</w:t>
      </w:r>
    </w:p>
    <w:p w14:paraId="1F05B212" w14:textId="7C49CFC8" w:rsidR="00422965" w:rsidRPr="00422965" w:rsidRDefault="00422965" w:rsidP="00422965">
      <w:pPr>
        <w:jc w:val="both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(role)</w:t>
      </w:r>
    </w:p>
    <w:p w14:paraId="0F9B9806" w14:textId="3F1ECB6C" w:rsidR="00422965" w:rsidRDefault="00422965" w:rsidP="00422965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(brief p</w:t>
      </w:r>
      <w:r w:rsidRPr="00422965">
        <w:rPr>
          <w:rFonts w:ascii="Arial Narrow" w:hAnsi="Arial Narrow"/>
          <w:b/>
          <w:bCs/>
        </w:rPr>
        <w:t>rofile</w:t>
      </w:r>
      <w:r w:rsidR="00626E2E">
        <w:rPr>
          <w:rFonts w:ascii="Arial Narrow" w:hAnsi="Arial Narrow"/>
          <w:b/>
          <w:bCs/>
        </w:rPr>
        <w:t>, career background</w:t>
      </w:r>
      <w:r>
        <w:rPr>
          <w:rFonts w:ascii="Arial Narrow" w:hAnsi="Arial Narrow"/>
          <w:b/>
          <w:bCs/>
        </w:rPr>
        <w:t xml:space="preserve"> and rationale)</w:t>
      </w:r>
    </w:p>
    <w:p w14:paraId="14FD5D3C" w14:textId="2F2C63CF" w:rsidR="00422965" w:rsidRPr="00422965" w:rsidRDefault="00422965" w:rsidP="00422965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(personal s</w:t>
      </w:r>
      <w:r w:rsidRPr="00422965">
        <w:rPr>
          <w:rFonts w:ascii="Arial Narrow" w:hAnsi="Arial Narrow"/>
          <w:b/>
          <w:bCs/>
        </w:rPr>
        <w:t>trengths</w:t>
      </w:r>
      <w:r>
        <w:rPr>
          <w:rFonts w:ascii="Arial Narrow" w:hAnsi="Arial Narrow"/>
          <w:b/>
          <w:bCs/>
        </w:rPr>
        <w:t>)</w:t>
      </w:r>
    </w:p>
    <w:p w14:paraId="56EE874F" w14:textId="43699903" w:rsidR="00422965" w:rsidRDefault="00422965" w:rsidP="00422965">
      <w:pPr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(q</w:t>
      </w:r>
      <w:r w:rsidRPr="00422965">
        <w:rPr>
          <w:rFonts w:ascii="Arial Narrow" w:hAnsi="Arial Narrow"/>
          <w:b/>
          <w:bCs/>
        </w:rPr>
        <w:t>uote</w:t>
      </w:r>
      <w:r>
        <w:rPr>
          <w:rFonts w:ascii="Arial Narrow" w:hAnsi="Arial Narrow"/>
          <w:b/>
          <w:bCs/>
        </w:rPr>
        <w:t>)</w:t>
      </w:r>
    </w:p>
    <w:p w14:paraId="451FD1F8" w14:textId="70C6F4AD" w:rsidR="00626E2E" w:rsidRDefault="00626E2E" w:rsidP="00422965">
      <w:pPr>
        <w:jc w:val="both"/>
        <w:rPr>
          <w:rFonts w:ascii="Arial Narrow" w:hAnsi="Arial Narrow"/>
        </w:rPr>
      </w:pPr>
    </w:p>
    <w:p w14:paraId="1BA58C08" w14:textId="2CB0B492" w:rsidR="00626E2E" w:rsidRPr="00626E2E" w:rsidRDefault="00626E2E" w:rsidP="00422965">
      <w:pPr>
        <w:jc w:val="both"/>
        <w:rPr>
          <w:rFonts w:ascii="Arial Narrow" w:hAnsi="Arial Narrow"/>
          <w:b/>
        </w:rPr>
      </w:pPr>
      <w:r w:rsidRPr="00626E2E">
        <w:rPr>
          <w:rFonts w:ascii="Arial Narrow" w:hAnsi="Arial Narrow"/>
          <w:b/>
        </w:rPr>
        <w:t>EXAMPLE</w:t>
      </w:r>
    </w:p>
    <w:p w14:paraId="38FCCE1E" w14:textId="2CBC53FB" w:rsidR="00F80AD1" w:rsidRDefault="00626E2E" w:rsidP="00422965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Jude Augustine Drasiku</w:t>
      </w:r>
    </w:p>
    <w:p w14:paraId="4FEE94F5" w14:textId="15536815" w:rsidR="00626E2E" w:rsidRDefault="00626E2E" w:rsidP="00422965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Founder </w:t>
      </w:r>
    </w:p>
    <w:p w14:paraId="7DC6F9DB" w14:textId="28BE6F71" w:rsidR="007A49BF" w:rsidRDefault="00626E2E" w:rsidP="00422965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He is driven by a deep commitment to community </w:t>
      </w:r>
      <w:r w:rsidR="0033746B">
        <w:rPr>
          <w:rFonts w:ascii="Arial Narrow" w:hAnsi="Arial Narrow"/>
        </w:rPr>
        <w:t>transformation led by</w:t>
      </w:r>
      <w:r>
        <w:rPr>
          <w:rFonts w:ascii="Arial Narrow" w:hAnsi="Arial Narrow"/>
        </w:rPr>
        <w:t xml:space="preserve"> youth through </w:t>
      </w:r>
      <w:bookmarkStart w:id="0" w:name="_GoBack"/>
      <w:bookmarkEnd w:id="0"/>
      <w:r>
        <w:rPr>
          <w:rFonts w:ascii="Arial Narrow" w:hAnsi="Arial Narrow"/>
        </w:rPr>
        <w:t>practical frameworks and systems t</w:t>
      </w:r>
      <w:r w:rsidR="007A49BF">
        <w:rPr>
          <w:rFonts w:ascii="Arial Narrow" w:hAnsi="Arial Narrow"/>
        </w:rPr>
        <w:t>o deliver impactful g</w:t>
      </w:r>
      <w:r>
        <w:rPr>
          <w:rFonts w:ascii="Arial Narrow" w:hAnsi="Arial Narrow"/>
        </w:rPr>
        <w:t xml:space="preserve">rassroot </w:t>
      </w:r>
      <w:r w:rsidR="007A49BF">
        <w:rPr>
          <w:rFonts w:ascii="Arial Narrow" w:hAnsi="Arial Narrow"/>
        </w:rPr>
        <w:t>initiatives</w:t>
      </w:r>
      <w:r>
        <w:rPr>
          <w:rFonts w:ascii="Arial Narrow" w:hAnsi="Arial Narrow"/>
        </w:rPr>
        <w:t>. With prior experience from community and education outreaches, he has worked with youth to build confidence</w:t>
      </w:r>
      <w:r w:rsidR="007A49BF">
        <w:rPr>
          <w:rFonts w:ascii="Arial Narrow" w:hAnsi="Arial Narrow"/>
        </w:rPr>
        <w:t xml:space="preserve"> and</w:t>
      </w:r>
      <w:r>
        <w:rPr>
          <w:rFonts w:ascii="Arial Narrow" w:hAnsi="Arial Narrow"/>
        </w:rPr>
        <w:t xml:space="preserve"> create awareness</w:t>
      </w:r>
      <w:r w:rsidR="007A49BF">
        <w:rPr>
          <w:rFonts w:ascii="Arial Narrow" w:hAnsi="Arial Narrow"/>
        </w:rPr>
        <w:t>.</w:t>
      </w:r>
    </w:p>
    <w:p w14:paraId="3BCCBB8E" w14:textId="7652FF09" w:rsidR="00626E2E" w:rsidRDefault="00626E2E" w:rsidP="00422965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 w:rsidR="007A49BF">
        <w:rPr>
          <w:rFonts w:ascii="Arial Narrow" w:hAnsi="Arial Narrow"/>
        </w:rPr>
        <w:t>Strategic thinking | Leadership | Proactive action</w:t>
      </w:r>
    </w:p>
    <w:p w14:paraId="690EFBDF" w14:textId="4E54FEDB" w:rsidR="007A49BF" w:rsidRDefault="007A49BF" w:rsidP="00422965">
      <w:pPr>
        <w:jc w:val="both"/>
        <w:rPr>
          <w:rFonts w:ascii="Arial Narrow" w:hAnsi="Arial Narrow"/>
        </w:rPr>
      </w:pPr>
      <w:r>
        <w:rPr>
          <w:rFonts w:ascii="Arial Narrow" w:hAnsi="Arial Narrow"/>
          <w:i/>
        </w:rPr>
        <w:t>“Young people are the catalyst for future change.”</w:t>
      </w:r>
    </w:p>
    <w:p w14:paraId="2DC1FA17" w14:textId="77777777" w:rsidR="007A49BF" w:rsidRPr="007A49BF" w:rsidRDefault="007A49BF" w:rsidP="00422965">
      <w:pPr>
        <w:jc w:val="both"/>
        <w:rPr>
          <w:rFonts w:ascii="Arial Narrow" w:hAnsi="Arial Narrow"/>
        </w:rPr>
      </w:pPr>
    </w:p>
    <w:sectPr w:rsidR="007A49BF" w:rsidRPr="007A4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02648"/>
    <w:multiLevelType w:val="hybridMultilevel"/>
    <w:tmpl w:val="BED8F21A"/>
    <w:lvl w:ilvl="0" w:tplc="1158B31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A1934"/>
    <w:multiLevelType w:val="hybridMultilevel"/>
    <w:tmpl w:val="7B9C98F6"/>
    <w:lvl w:ilvl="0" w:tplc="539C1DC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F3F8B"/>
    <w:multiLevelType w:val="hybridMultilevel"/>
    <w:tmpl w:val="461C105A"/>
    <w:lvl w:ilvl="0" w:tplc="9BA2301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B5"/>
    <w:rsid w:val="0033746B"/>
    <w:rsid w:val="00422965"/>
    <w:rsid w:val="00626E2E"/>
    <w:rsid w:val="007A49BF"/>
    <w:rsid w:val="007B15B5"/>
    <w:rsid w:val="00F8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338E"/>
  <w15:chartTrackingRefBased/>
  <w15:docId w15:val="{13E5EF3A-A1C7-465F-AD54-54785FDA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0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Drasiku</dc:creator>
  <cp:keywords/>
  <dc:description/>
  <cp:lastModifiedBy>Jude Drasiku</cp:lastModifiedBy>
  <cp:revision>5</cp:revision>
  <dcterms:created xsi:type="dcterms:W3CDTF">2026-01-26T08:31:00Z</dcterms:created>
  <dcterms:modified xsi:type="dcterms:W3CDTF">2026-01-26T09:01:00Z</dcterms:modified>
</cp:coreProperties>
</file>