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C774E19" w14:textId="56F5C319" w:rsidR="0046741C" w:rsidRDefault="0036770C" w:rsidP="00A96ECC">
      <w:pPr>
        <w:jc w:val="center"/>
        <w:rPr>
          <w:rFonts w:ascii="宋体" w:eastAsia="宋体" w:hAnsi="宋体"/>
          <w:b/>
          <w:bCs/>
          <w:sz w:val="32"/>
          <w:szCs w:val="32"/>
        </w:rPr>
      </w:pPr>
      <w:r w:rsidRPr="0036770C">
        <w:rPr>
          <w:rFonts w:ascii="宋体" w:eastAsia="宋体" w:hAnsi="宋体"/>
          <w:b/>
          <w:bCs/>
          <w:sz w:val="32"/>
          <w:szCs w:val="32"/>
        </w:rPr>
        <w:t>货币金融学课后作业（1-2）</w:t>
      </w:r>
    </w:p>
    <w:p w14:paraId="2D4A7265" w14:textId="2BE389D7" w:rsidR="0036770C" w:rsidRDefault="00FE6C30" w:rsidP="00A96ECC">
      <w:pPr>
        <w:jc w:val="center"/>
        <w:rPr>
          <w:rFonts w:ascii="华文楷体" w:eastAsia="华文楷体" w:hAnsi="华文楷体"/>
          <w:b/>
          <w:bCs/>
          <w:sz w:val="24"/>
        </w:rPr>
      </w:pPr>
      <w:r>
        <w:rPr>
          <w:rFonts w:ascii="华文楷体" w:eastAsia="华文楷体" w:hAnsi="华文楷体" w:hint="eastAsia"/>
          <w:b/>
          <w:bCs/>
          <w:sz w:val="24"/>
        </w:rPr>
        <w:t>Karr</w:t>
      </w:r>
      <w:r>
        <w:rPr>
          <w:rFonts w:ascii="华文楷体" w:eastAsia="华文楷体" w:hAnsi="华文楷体"/>
          <w:b/>
          <w:bCs/>
          <w:sz w:val="24"/>
        </w:rPr>
        <w:t>y</w:t>
      </w:r>
      <w:bookmarkStart w:id="0" w:name="_GoBack"/>
      <w:bookmarkEnd w:id="0"/>
      <w:r w:rsidR="0036770C" w:rsidRPr="00CF3610">
        <w:rPr>
          <w:rFonts w:ascii="华文楷体" w:eastAsia="华文楷体" w:hAnsi="华文楷体" w:hint="eastAsia"/>
          <w:b/>
          <w:bCs/>
          <w:sz w:val="24"/>
        </w:rPr>
        <w:t>计算金融交叉实验班</w:t>
      </w:r>
    </w:p>
    <w:p w14:paraId="3DBC33FC" w14:textId="77777777" w:rsidR="00E836C6" w:rsidRPr="00CF3610" w:rsidRDefault="00E836C6" w:rsidP="00A96ECC">
      <w:pPr>
        <w:jc w:val="center"/>
        <w:rPr>
          <w:rFonts w:ascii="华文楷体" w:eastAsia="华文楷体" w:hAnsi="华文楷体" w:cs="宋体"/>
          <w:b/>
          <w:bCs/>
          <w:sz w:val="24"/>
        </w:rPr>
      </w:pPr>
    </w:p>
    <w:p w14:paraId="7EABFFED" w14:textId="27DDA107" w:rsidR="00A96ECC" w:rsidRPr="0036770C" w:rsidRDefault="00A96ECC" w:rsidP="00A96ECC">
      <w:pPr>
        <w:jc w:val="center"/>
        <w:rPr>
          <w:rFonts w:ascii="宋体" w:eastAsia="宋体" w:hAnsi="宋体" w:cs="宋体"/>
          <w:b/>
          <w:bCs/>
          <w:sz w:val="30"/>
          <w:szCs w:val="30"/>
        </w:rPr>
      </w:pPr>
      <w:r w:rsidRPr="0036770C">
        <w:rPr>
          <w:rFonts w:ascii="宋体" w:eastAsia="宋体" w:hAnsi="宋体" w:cs="宋体" w:hint="eastAsia"/>
          <w:b/>
          <w:bCs/>
          <w:sz w:val="30"/>
          <w:szCs w:val="30"/>
        </w:rPr>
        <w:t>货币金融学课后作业（一）</w:t>
      </w:r>
    </w:p>
    <w:p w14:paraId="27863071" w14:textId="77777777" w:rsidR="00A96ECC" w:rsidRPr="0036770C" w:rsidRDefault="00A96ECC" w:rsidP="00A96ECC">
      <w:pPr>
        <w:jc w:val="center"/>
        <w:rPr>
          <w:rFonts w:ascii="宋体" w:eastAsia="宋体" w:hAnsi="宋体" w:cs="宋体"/>
          <w:b/>
          <w:bCs/>
          <w:sz w:val="28"/>
          <w:szCs w:val="28"/>
        </w:rPr>
      </w:pPr>
      <w:r w:rsidRPr="0036770C">
        <w:rPr>
          <w:rFonts w:ascii="宋体" w:eastAsia="宋体" w:hAnsi="宋体" w:cs="宋体" w:hint="eastAsia"/>
          <w:b/>
          <w:bCs/>
          <w:sz w:val="28"/>
          <w:szCs w:val="28"/>
        </w:rPr>
        <w:t>练习范围：第1-2章</w:t>
      </w:r>
    </w:p>
    <w:p w14:paraId="61FD36F1" w14:textId="77777777" w:rsidR="00A96ECC" w:rsidRPr="0036770C" w:rsidRDefault="00A96ECC" w:rsidP="00A96ECC">
      <w:pPr>
        <w:rPr>
          <w:rFonts w:ascii="宋体" w:eastAsia="宋体" w:hAnsi="宋体"/>
          <w:sz w:val="28"/>
          <w:szCs w:val="28"/>
        </w:rPr>
      </w:pPr>
      <w:r w:rsidRPr="0036770C">
        <w:rPr>
          <w:rFonts w:ascii="宋体" w:eastAsia="宋体" w:hAnsi="宋体" w:hint="eastAsia"/>
          <w:sz w:val="28"/>
          <w:szCs w:val="28"/>
        </w:rPr>
        <w:t>一、名词解释</w:t>
      </w:r>
    </w:p>
    <w:p w14:paraId="4A3197DD" w14:textId="77777777" w:rsidR="00A96ECC" w:rsidRPr="0036770C" w:rsidRDefault="00A96ECC" w:rsidP="009C78C4">
      <w:pPr>
        <w:spacing w:line="400" w:lineRule="exact"/>
        <w:rPr>
          <w:rFonts w:ascii="宋体" w:eastAsia="宋体" w:hAnsi="宋体"/>
          <w:sz w:val="24"/>
        </w:rPr>
      </w:pPr>
      <w:r w:rsidRPr="0036770C">
        <w:rPr>
          <w:rFonts w:ascii="宋体" w:eastAsia="宋体" w:hAnsi="宋体" w:hint="eastAsia"/>
          <w:sz w:val="24"/>
        </w:rPr>
        <w:t>信用货币  有限法偿  格雷欣法则   金融资产的流动性</w:t>
      </w:r>
    </w:p>
    <w:p w14:paraId="6B9BCABB" w14:textId="36ABEAEF" w:rsidR="00A96ECC" w:rsidRDefault="00A96ECC" w:rsidP="009C78C4">
      <w:pPr>
        <w:spacing w:line="400" w:lineRule="exact"/>
        <w:rPr>
          <w:rFonts w:ascii="宋体" w:eastAsia="宋体" w:hAnsi="宋体"/>
          <w:sz w:val="24"/>
        </w:rPr>
      </w:pPr>
      <w:r w:rsidRPr="0036770C">
        <w:rPr>
          <w:rFonts w:ascii="宋体" w:eastAsia="宋体" w:hAnsi="宋体" w:hint="eastAsia"/>
          <w:sz w:val="24"/>
        </w:rPr>
        <w:t>货币制度  信用的三要素   商业信用   欧洲债券</w:t>
      </w:r>
    </w:p>
    <w:p w14:paraId="7C6092E2" w14:textId="77777777" w:rsidR="00874794" w:rsidRDefault="00874794" w:rsidP="00A96ECC">
      <w:pPr>
        <w:spacing w:line="400" w:lineRule="exact"/>
        <w:ind w:firstLineChars="200" w:firstLine="480"/>
        <w:rPr>
          <w:rFonts w:ascii="宋体" w:eastAsia="宋体" w:hAnsi="宋体"/>
          <w:sz w:val="24"/>
        </w:rPr>
      </w:pPr>
    </w:p>
    <w:p w14:paraId="7A1AB5E3" w14:textId="05C797A8" w:rsidR="00321408" w:rsidRPr="004B33D7" w:rsidRDefault="00321408" w:rsidP="009C78C4">
      <w:pPr>
        <w:spacing w:line="400" w:lineRule="exact"/>
        <w:rPr>
          <w:rFonts w:ascii="华文楷体" w:eastAsia="华文楷体" w:hAnsi="华文楷体"/>
          <w:sz w:val="28"/>
          <w:szCs w:val="28"/>
        </w:rPr>
      </w:pPr>
      <w:r w:rsidRPr="004B33D7">
        <w:rPr>
          <w:rFonts w:ascii="华文楷体" w:eastAsia="华文楷体" w:hAnsi="华文楷体" w:hint="eastAsia"/>
          <w:sz w:val="28"/>
          <w:szCs w:val="28"/>
        </w:rPr>
        <w:t>作答：</w:t>
      </w:r>
    </w:p>
    <w:p w14:paraId="5B54811A" w14:textId="444F66B1" w:rsidR="00682981" w:rsidRDefault="00C723A0" w:rsidP="00C723A0">
      <w:pPr>
        <w:pStyle w:val="a3"/>
        <w:numPr>
          <w:ilvl w:val="0"/>
          <w:numId w:val="7"/>
        </w:numPr>
        <w:spacing w:line="400" w:lineRule="exact"/>
        <w:ind w:firstLineChars="0"/>
        <w:rPr>
          <w:rFonts w:ascii="华文楷体" w:eastAsia="华文楷体" w:hAnsi="华文楷体"/>
          <w:sz w:val="24"/>
        </w:rPr>
      </w:pPr>
      <w:r w:rsidRPr="005B747D">
        <w:rPr>
          <w:rFonts w:ascii="华文楷体" w:eastAsia="华文楷体" w:hAnsi="华文楷体" w:hint="eastAsia"/>
          <w:b/>
          <w:bCs/>
          <w:color w:val="FF0000"/>
          <w:sz w:val="24"/>
        </w:rPr>
        <w:t>信用货币：</w:t>
      </w:r>
      <w:r w:rsidR="000904AA">
        <w:rPr>
          <w:rFonts w:ascii="华文楷体" w:eastAsia="华文楷体" w:hAnsi="华文楷体" w:hint="eastAsia"/>
          <w:sz w:val="24"/>
        </w:rPr>
        <w:t>信用货币又称为不兑换信用货币，是指由货币</w:t>
      </w:r>
      <w:r w:rsidR="000904AA" w:rsidRPr="00A53D22">
        <w:rPr>
          <w:rFonts w:ascii="华文楷体" w:eastAsia="华文楷体" w:hAnsi="华文楷体" w:hint="eastAsia"/>
          <w:b/>
          <w:bCs/>
          <w:sz w:val="24"/>
        </w:rPr>
        <w:t>当局发行</w:t>
      </w:r>
      <w:r w:rsidR="000904AA">
        <w:rPr>
          <w:rFonts w:ascii="华文楷体" w:eastAsia="华文楷体" w:hAnsi="华文楷体" w:hint="eastAsia"/>
          <w:sz w:val="24"/>
        </w:rPr>
        <w:t>的、</w:t>
      </w:r>
      <w:r w:rsidR="000904AA" w:rsidRPr="00136C84">
        <w:rPr>
          <w:rFonts w:ascii="华文楷体" w:eastAsia="华文楷体" w:hAnsi="华文楷体" w:hint="eastAsia"/>
          <w:b/>
          <w:bCs/>
          <w:sz w:val="24"/>
        </w:rPr>
        <w:t>凭借其信用流通</w:t>
      </w:r>
      <w:r w:rsidR="000904AA">
        <w:rPr>
          <w:rFonts w:ascii="华文楷体" w:eastAsia="华文楷体" w:hAnsi="华文楷体" w:hint="eastAsia"/>
          <w:sz w:val="24"/>
        </w:rPr>
        <w:t>的并</w:t>
      </w:r>
      <w:r w:rsidR="000904AA" w:rsidRPr="001669A0">
        <w:rPr>
          <w:rFonts w:ascii="华文楷体" w:eastAsia="华文楷体" w:hAnsi="华文楷体" w:hint="eastAsia"/>
          <w:b/>
          <w:bCs/>
          <w:sz w:val="24"/>
        </w:rPr>
        <w:t>不能</w:t>
      </w:r>
      <w:r w:rsidR="000904AA">
        <w:rPr>
          <w:rFonts w:ascii="华文楷体" w:eastAsia="华文楷体" w:hAnsi="华文楷体" w:hint="eastAsia"/>
          <w:sz w:val="24"/>
        </w:rPr>
        <w:t>与金属货币相兑换的货币。</w:t>
      </w:r>
      <w:r w:rsidR="00286FB9">
        <w:rPr>
          <w:rFonts w:ascii="华文楷体" w:eastAsia="华文楷体" w:hAnsi="华文楷体" w:hint="eastAsia"/>
          <w:sz w:val="24"/>
        </w:rPr>
        <w:t>也就是说</w:t>
      </w:r>
      <w:r w:rsidR="00A53A28">
        <w:rPr>
          <w:rFonts w:ascii="华文楷体" w:eastAsia="华文楷体" w:hAnsi="华文楷体" w:hint="eastAsia"/>
          <w:sz w:val="24"/>
        </w:rPr>
        <w:t>：</w:t>
      </w:r>
      <w:r w:rsidR="00286FB9">
        <w:rPr>
          <w:rFonts w:ascii="华文楷体" w:eastAsia="华文楷体" w:hAnsi="华文楷体" w:hint="eastAsia"/>
          <w:sz w:val="24"/>
        </w:rPr>
        <w:t>信用货币本身的价值不但低于其货币的价值，并且不代表任何商品货币</w:t>
      </w:r>
      <w:r w:rsidR="00064192">
        <w:rPr>
          <w:rFonts w:ascii="华文楷体" w:eastAsia="华文楷体" w:hAnsi="华文楷体" w:hint="eastAsia"/>
          <w:sz w:val="24"/>
        </w:rPr>
        <w:t>。</w:t>
      </w:r>
    </w:p>
    <w:p w14:paraId="29299687" w14:textId="0C2E28D8" w:rsidR="00C723A0" w:rsidRPr="00792B44" w:rsidRDefault="00C723A0" w:rsidP="00C723A0">
      <w:pPr>
        <w:pStyle w:val="a3"/>
        <w:numPr>
          <w:ilvl w:val="0"/>
          <w:numId w:val="7"/>
        </w:numPr>
        <w:spacing w:line="400" w:lineRule="exact"/>
        <w:ind w:firstLineChars="0"/>
        <w:rPr>
          <w:rFonts w:ascii="华文楷体" w:eastAsia="华文楷体" w:hAnsi="华文楷体"/>
          <w:color w:val="FF0000"/>
          <w:sz w:val="24"/>
        </w:rPr>
      </w:pPr>
      <w:r w:rsidRPr="005B747D">
        <w:rPr>
          <w:rFonts w:ascii="华文楷体" w:eastAsia="华文楷体" w:hAnsi="华文楷体" w:hint="eastAsia"/>
          <w:b/>
          <w:bCs/>
          <w:color w:val="FF0000"/>
          <w:sz w:val="24"/>
        </w:rPr>
        <w:t>有限法偿：</w:t>
      </w:r>
      <w:r w:rsidR="00424287" w:rsidRPr="00424287">
        <w:rPr>
          <w:rFonts w:ascii="华文楷体" w:eastAsia="华文楷体" w:hAnsi="华文楷体" w:hint="eastAsia"/>
          <w:sz w:val="24"/>
        </w:rPr>
        <w:t>是指</w:t>
      </w:r>
      <w:r w:rsidR="00424287" w:rsidRPr="00E86FFC">
        <w:rPr>
          <w:rFonts w:ascii="华文楷体" w:eastAsia="华文楷体" w:hAnsi="华文楷体" w:hint="eastAsia"/>
          <w:b/>
          <w:bCs/>
          <w:sz w:val="24"/>
        </w:rPr>
        <w:t>辅币</w:t>
      </w:r>
      <w:r w:rsidR="00424287">
        <w:rPr>
          <w:rFonts w:ascii="华文楷体" w:eastAsia="华文楷体" w:hAnsi="华文楷体" w:hint="eastAsia"/>
          <w:sz w:val="24"/>
        </w:rPr>
        <w:t>所具有的支</w:t>
      </w:r>
      <w:r w:rsidR="00424287" w:rsidRPr="00D34AC4">
        <w:rPr>
          <w:rFonts w:ascii="华文楷体" w:eastAsia="华文楷体" w:hAnsi="华文楷体" w:hint="eastAsia"/>
          <w:b/>
          <w:bCs/>
          <w:sz w:val="24"/>
        </w:rPr>
        <w:t>付能力有限</w:t>
      </w:r>
      <w:r w:rsidR="00424287">
        <w:rPr>
          <w:rFonts w:ascii="华文楷体" w:eastAsia="华文楷体" w:hAnsi="华文楷体" w:hint="eastAsia"/>
          <w:sz w:val="24"/>
        </w:rPr>
        <w:t>，</w:t>
      </w:r>
      <w:r w:rsidR="00424287" w:rsidRPr="00A67CCE">
        <w:rPr>
          <w:rFonts w:ascii="华文楷体" w:eastAsia="华文楷体" w:hAnsi="华文楷体" w:hint="eastAsia"/>
          <w:b/>
          <w:bCs/>
          <w:sz w:val="24"/>
        </w:rPr>
        <w:t>不足值</w:t>
      </w:r>
      <w:r w:rsidR="00E67080">
        <w:rPr>
          <w:rFonts w:ascii="华文楷体" w:eastAsia="华文楷体" w:hAnsi="华文楷体" w:hint="eastAsia"/>
          <w:sz w:val="24"/>
        </w:rPr>
        <w:t>的</w:t>
      </w:r>
      <w:r w:rsidR="00424287">
        <w:rPr>
          <w:rFonts w:ascii="华文楷体" w:eastAsia="华文楷体" w:hAnsi="华文楷体" w:hint="eastAsia"/>
          <w:sz w:val="24"/>
        </w:rPr>
        <w:t>特性。</w:t>
      </w:r>
      <w:r w:rsidR="00A67CCE">
        <w:rPr>
          <w:rFonts w:ascii="华文楷体" w:eastAsia="华文楷体" w:hAnsi="华文楷体" w:hint="eastAsia"/>
          <w:sz w:val="24"/>
        </w:rPr>
        <w:t>即辅币</w:t>
      </w:r>
      <w:r w:rsidR="00E84754">
        <w:rPr>
          <w:rFonts w:ascii="华文楷体" w:eastAsia="华文楷体" w:hAnsi="华文楷体" w:hint="eastAsia"/>
          <w:sz w:val="24"/>
        </w:rPr>
        <w:t>只能</w:t>
      </w:r>
      <w:r w:rsidR="00A67CCE">
        <w:rPr>
          <w:rFonts w:ascii="华文楷体" w:eastAsia="华文楷体" w:hAnsi="华文楷体" w:hint="eastAsia"/>
          <w:sz w:val="24"/>
        </w:rPr>
        <w:t>在一定限额内与本位币自由交换。</w:t>
      </w:r>
    </w:p>
    <w:p w14:paraId="400095C8" w14:textId="77777777" w:rsidR="00590743" w:rsidRPr="005D4F65" w:rsidRDefault="00C723A0" w:rsidP="00590743">
      <w:pPr>
        <w:pStyle w:val="a3"/>
        <w:numPr>
          <w:ilvl w:val="0"/>
          <w:numId w:val="7"/>
        </w:numPr>
        <w:spacing w:line="400" w:lineRule="exact"/>
        <w:ind w:firstLineChars="0"/>
        <w:rPr>
          <w:rFonts w:ascii="华文楷体" w:eastAsia="华文楷体" w:hAnsi="华文楷体"/>
          <w:color w:val="FF0000"/>
          <w:sz w:val="24"/>
        </w:rPr>
      </w:pPr>
      <w:r w:rsidRPr="005B747D">
        <w:rPr>
          <w:rFonts w:ascii="华文楷体" w:eastAsia="华文楷体" w:hAnsi="华文楷体" w:hint="eastAsia"/>
          <w:b/>
          <w:bCs/>
          <w:color w:val="FF0000"/>
          <w:sz w:val="24"/>
        </w:rPr>
        <w:t>格雷欣法则：</w:t>
      </w:r>
      <w:r w:rsidR="00BB1A87" w:rsidRPr="00590743">
        <w:rPr>
          <w:rFonts w:ascii="华文楷体" w:eastAsia="华文楷体" w:hAnsi="华文楷体" w:hint="eastAsia"/>
          <w:sz w:val="24"/>
        </w:rPr>
        <w:t>也就是我们常说的“</w:t>
      </w:r>
      <w:r w:rsidR="00BB1A87" w:rsidRPr="00590743">
        <w:rPr>
          <w:rFonts w:ascii="华文楷体" w:eastAsia="华文楷体" w:hAnsi="华文楷体" w:hint="eastAsia"/>
          <w:b/>
          <w:bCs/>
          <w:sz w:val="24"/>
        </w:rPr>
        <w:t>劣币驱逐良币</w:t>
      </w:r>
      <w:r w:rsidR="00BB1A87" w:rsidRPr="00590743">
        <w:rPr>
          <w:rFonts w:ascii="华文楷体" w:eastAsia="华文楷体" w:hAnsi="华文楷体" w:hint="eastAsia"/>
          <w:sz w:val="24"/>
        </w:rPr>
        <w:t>”规律</w:t>
      </w:r>
      <w:r w:rsidR="00111B80" w:rsidRPr="00590743">
        <w:rPr>
          <w:rFonts w:ascii="华文楷体" w:eastAsia="华文楷体" w:hAnsi="华文楷体" w:hint="eastAsia"/>
          <w:sz w:val="24"/>
        </w:rPr>
        <w:t>。</w:t>
      </w:r>
      <w:r w:rsidR="00590743" w:rsidRPr="005D4F65">
        <w:rPr>
          <w:rFonts w:ascii="华文楷体" w:eastAsia="华文楷体" w:hAnsi="华文楷体" w:hint="eastAsia"/>
          <w:sz w:val="24"/>
        </w:rPr>
        <w:t>当金币与银币的实际价值与名义价值相背离时，实际价值高于名义价值的货币（良币）通常被收藏、熔化而退出流通，实际价值低于名义价值的货币（劣币）则充斥市场</w:t>
      </w:r>
      <w:r w:rsidR="00590743">
        <w:rPr>
          <w:rFonts w:ascii="华文楷体" w:eastAsia="华文楷体" w:hAnsi="华文楷体" w:hint="eastAsia"/>
          <w:sz w:val="24"/>
        </w:rPr>
        <w:t>。</w:t>
      </w:r>
    </w:p>
    <w:p w14:paraId="78E4014F" w14:textId="431BC6A1" w:rsidR="00C723A0" w:rsidRPr="00491320" w:rsidRDefault="00C723A0" w:rsidP="00C723A0">
      <w:pPr>
        <w:pStyle w:val="a3"/>
        <w:numPr>
          <w:ilvl w:val="0"/>
          <w:numId w:val="7"/>
        </w:numPr>
        <w:spacing w:line="400" w:lineRule="exact"/>
        <w:ind w:firstLineChars="0"/>
        <w:rPr>
          <w:rFonts w:ascii="华文楷体" w:eastAsia="华文楷体" w:hAnsi="华文楷体"/>
          <w:sz w:val="24"/>
        </w:rPr>
      </w:pPr>
      <w:r w:rsidRPr="005B747D">
        <w:rPr>
          <w:rFonts w:ascii="华文楷体" w:eastAsia="华文楷体" w:hAnsi="华文楷体" w:hint="eastAsia"/>
          <w:b/>
          <w:bCs/>
          <w:color w:val="FF0000"/>
          <w:sz w:val="24"/>
        </w:rPr>
        <w:t>金融资产的流动性：</w:t>
      </w:r>
      <w:r w:rsidR="006F137D" w:rsidRPr="00491320">
        <w:rPr>
          <w:rFonts w:ascii="华文楷体" w:eastAsia="华文楷体" w:hAnsi="华文楷体" w:hint="eastAsia"/>
          <w:sz w:val="24"/>
        </w:rPr>
        <w:t>就是资产在</w:t>
      </w:r>
      <w:r w:rsidR="006F137D" w:rsidRPr="00D4326F">
        <w:rPr>
          <w:rFonts w:ascii="华文楷体" w:eastAsia="华文楷体" w:hAnsi="华文楷体" w:hint="eastAsia"/>
          <w:b/>
          <w:bCs/>
          <w:sz w:val="24"/>
        </w:rPr>
        <w:t>不损失名义价值</w:t>
      </w:r>
      <w:r w:rsidR="006F137D" w:rsidRPr="00491320">
        <w:rPr>
          <w:rFonts w:ascii="华文楷体" w:eastAsia="华文楷体" w:hAnsi="华文楷体" w:hint="eastAsia"/>
          <w:sz w:val="24"/>
        </w:rPr>
        <w:t>的情况下</w:t>
      </w:r>
      <w:r w:rsidR="00A91E62">
        <w:rPr>
          <w:rFonts w:ascii="华文楷体" w:eastAsia="华文楷体" w:hAnsi="华文楷体" w:hint="eastAsia"/>
          <w:sz w:val="24"/>
        </w:rPr>
        <w:t>能够</w:t>
      </w:r>
      <w:r w:rsidR="006F137D" w:rsidRPr="00491320">
        <w:rPr>
          <w:rFonts w:ascii="华文楷体" w:eastAsia="华文楷体" w:hAnsi="华文楷体" w:hint="eastAsia"/>
          <w:sz w:val="24"/>
        </w:rPr>
        <w:t>转化为现金的程度。</w:t>
      </w:r>
      <w:r w:rsidR="00366119">
        <w:rPr>
          <w:rFonts w:ascii="华文楷体" w:eastAsia="华文楷体" w:hAnsi="华文楷体" w:hint="eastAsia"/>
          <w:sz w:val="24"/>
        </w:rPr>
        <w:t>可以</w:t>
      </w:r>
      <w:r w:rsidR="005B22AA">
        <w:rPr>
          <w:rFonts w:ascii="华文楷体" w:eastAsia="华文楷体" w:hAnsi="华文楷体" w:hint="eastAsia"/>
          <w:sz w:val="24"/>
        </w:rPr>
        <w:t>通过</w:t>
      </w:r>
      <w:r w:rsidR="009407E4">
        <w:rPr>
          <w:rFonts w:ascii="华文楷体" w:eastAsia="华文楷体" w:hAnsi="华文楷体" w:hint="eastAsia"/>
          <w:sz w:val="24"/>
        </w:rPr>
        <w:t>金融资产的流动性程度来规定不同层次的货币</w:t>
      </w:r>
      <w:r w:rsidR="00D96DED">
        <w:rPr>
          <w:rFonts w:ascii="华文楷体" w:eastAsia="华文楷体" w:hAnsi="华文楷体" w:hint="eastAsia"/>
          <w:sz w:val="24"/>
        </w:rPr>
        <w:t>，比如流动性最大的现金和活期存款，</w:t>
      </w:r>
      <w:r w:rsidR="009B7A62">
        <w:rPr>
          <w:rFonts w:ascii="华文楷体" w:eastAsia="华文楷体" w:hAnsi="华文楷体" w:hint="eastAsia"/>
          <w:sz w:val="24"/>
        </w:rPr>
        <w:t>流动性较小的定期存款和</w:t>
      </w:r>
      <w:r w:rsidR="002124A0">
        <w:rPr>
          <w:rFonts w:ascii="华文楷体" w:eastAsia="华文楷体" w:hAnsi="华文楷体" w:hint="eastAsia"/>
          <w:sz w:val="24"/>
        </w:rPr>
        <w:t>储蓄存款。</w:t>
      </w:r>
    </w:p>
    <w:p w14:paraId="2B1A05D9" w14:textId="2E2CB68E" w:rsidR="00C723A0" w:rsidRPr="00763675" w:rsidRDefault="00C723A0" w:rsidP="00C723A0">
      <w:pPr>
        <w:pStyle w:val="a3"/>
        <w:numPr>
          <w:ilvl w:val="0"/>
          <w:numId w:val="7"/>
        </w:numPr>
        <w:spacing w:line="400" w:lineRule="exact"/>
        <w:ind w:firstLineChars="0"/>
        <w:rPr>
          <w:rFonts w:ascii="华文楷体" w:eastAsia="华文楷体" w:hAnsi="华文楷体"/>
          <w:color w:val="FF0000"/>
          <w:sz w:val="24"/>
        </w:rPr>
      </w:pPr>
      <w:r w:rsidRPr="005B747D">
        <w:rPr>
          <w:rFonts w:ascii="华文楷体" w:eastAsia="华文楷体" w:hAnsi="华文楷体" w:hint="eastAsia"/>
          <w:b/>
          <w:bCs/>
          <w:color w:val="FF0000"/>
          <w:sz w:val="24"/>
        </w:rPr>
        <w:t>货币制度：</w:t>
      </w:r>
      <w:r w:rsidR="00455469">
        <w:rPr>
          <w:rFonts w:ascii="华文楷体" w:eastAsia="华文楷体" w:hAnsi="华文楷体" w:hint="eastAsia"/>
          <w:sz w:val="24"/>
        </w:rPr>
        <w:t>又称为“币制”或“货币本位制”</w:t>
      </w:r>
      <w:r w:rsidR="00B17EB7">
        <w:rPr>
          <w:rFonts w:ascii="华文楷体" w:eastAsia="华文楷体" w:hAnsi="华文楷体" w:hint="eastAsia"/>
          <w:sz w:val="24"/>
        </w:rPr>
        <w:t>，是指一个国家或地区以</w:t>
      </w:r>
      <w:r w:rsidR="00B17EB7" w:rsidRPr="00F74827">
        <w:rPr>
          <w:rFonts w:ascii="华文楷体" w:eastAsia="华文楷体" w:hAnsi="华文楷体" w:hint="eastAsia"/>
          <w:b/>
          <w:bCs/>
          <w:sz w:val="24"/>
        </w:rPr>
        <w:t>法律形式</w:t>
      </w:r>
      <w:r w:rsidR="00B17EB7">
        <w:rPr>
          <w:rFonts w:ascii="华文楷体" w:eastAsia="华文楷体" w:hAnsi="华文楷体" w:hint="eastAsia"/>
          <w:sz w:val="24"/>
        </w:rPr>
        <w:t>确定的</w:t>
      </w:r>
      <w:r w:rsidR="00B17EB7" w:rsidRPr="006348D0">
        <w:rPr>
          <w:rFonts w:ascii="华文楷体" w:eastAsia="华文楷体" w:hAnsi="华文楷体" w:hint="eastAsia"/>
          <w:b/>
          <w:bCs/>
          <w:sz w:val="24"/>
        </w:rPr>
        <w:t>货币流通</w:t>
      </w:r>
      <w:r w:rsidR="00B17EB7">
        <w:rPr>
          <w:rFonts w:ascii="华文楷体" w:eastAsia="华文楷体" w:hAnsi="华文楷体" w:hint="eastAsia"/>
          <w:sz w:val="24"/>
        </w:rPr>
        <w:t>的</w:t>
      </w:r>
      <w:r w:rsidR="00B17EB7" w:rsidRPr="009C2473">
        <w:rPr>
          <w:rFonts w:ascii="华文楷体" w:eastAsia="华文楷体" w:hAnsi="华文楷体" w:hint="eastAsia"/>
          <w:b/>
          <w:bCs/>
          <w:sz w:val="24"/>
        </w:rPr>
        <w:t>结构</w:t>
      </w:r>
      <w:r w:rsidR="002F53D3" w:rsidRPr="009C2473">
        <w:rPr>
          <w:rFonts w:ascii="华文楷体" w:eastAsia="华文楷体" w:hAnsi="华文楷体" w:hint="eastAsia"/>
          <w:b/>
          <w:bCs/>
          <w:sz w:val="24"/>
        </w:rPr>
        <w:t>、体系和组织形式</w:t>
      </w:r>
      <w:r w:rsidR="00EC5588">
        <w:rPr>
          <w:rFonts w:ascii="华文楷体" w:eastAsia="华文楷体" w:hAnsi="华文楷体" w:hint="eastAsia"/>
          <w:sz w:val="24"/>
        </w:rPr>
        <w:t>。也就是说</w:t>
      </w:r>
      <w:r w:rsidR="006C6704">
        <w:rPr>
          <w:rFonts w:ascii="华文楷体" w:eastAsia="华文楷体" w:hAnsi="华文楷体" w:hint="eastAsia"/>
          <w:sz w:val="24"/>
        </w:rPr>
        <w:t>，是国家为了保障</w:t>
      </w:r>
      <w:r w:rsidR="006C6704" w:rsidRPr="006A52E2">
        <w:rPr>
          <w:rFonts w:ascii="华文楷体" w:eastAsia="华文楷体" w:hAnsi="华文楷体" w:hint="eastAsia"/>
          <w:b/>
          <w:bCs/>
          <w:sz w:val="24"/>
        </w:rPr>
        <w:t>货币流通的正常进行</w:t>
      </w:r>
      <w:r w:rsidR="00A63AD2">
        <w:rPr>
          <w:rFonts w:ascii="华文楷体" w:eastAsia="华文楷体" w:hAnsi="华文楷体" w:hint="eastAsia"/>
          <w:sz w:val="24"/>
        </w:rPr>
        <w:t>而制定的货币和货币运动的</w:t>
      </w:r>
      <w:r w:rsidR="00A63AD2" w:rsidRPr="008C6E21">
        <w:rPr>
          <w:rFonts w:ascii="华文楷体" w:eastAsia="华文楷体" w:hAnsi="华文楷体" w:hint="eastAsia"/>
          <w:b/>
          <w:bCs/>
          <w:sz w:val="24"/>
        </w:rPr>
        <w:t>准则和规范</w:t>
      </w:r>
      <w:r w:rsidR="00FD64AB">
        <w:rPr>
          <w:rFonts w:ascii="华文楷体" w:eastAsia="华文楷体" w:hAnsi="华文楷体" w:hint="eastAsia"/>
          <w:sz w:val="24"/>
        </w:rPr>
        <w:t>。</w:t>
      </w:r>
    </w:p>
    <w:p w14:paraId="1C64C72F" w14:textId="03DEA322" w:rsidR="00AE0F9E" w:rsidRDefault="00C723A0" w:rsidP="00EF57B6">
      <w:pPr>
        <w:pStyle w:val="a3"/>
        <w:numPr>
          <w:ilvl w:val="0"/>
          <w:numId w:val="7"/>
        </w:numPr>
        <w:spacing w:line="400" w:lineRule="exact"/>
        <w:ind w:firstLineChars="0"/>
        <w:rPr>
          <w:rFonts w:ascii="华文楷体" w:eastAsia="华文楷体" w:hAnsi="华文楷体"/>
          <w:b/>
          <w:bCs/>
          <w:color w:val="FF0000"/>
          <w:sz w:val="24"/>
        </w:rPr>
      </w:pPr>
      <w:r w:rsidRPr="005B747D">
        <w:rPr>
          <w:rFonts w:ascii="华文楷体" w:eastAsia="华文楷体" w:hAnsi="华文楷体" w:hint="eastAsia"/>
          <w:b/>
          <w:bCs/>
          <w:color w:val="FF0000"/>
          <w:sz w:val="24"/>
        </w:rPr>
        <w:t>信用的三要素</w:t>
      </w:r>
      <w:r w:rsidR="00DA7494" w:rsidRPr="005B747D">
        <w:rPr>
          <w:rFonts w:ascii="华文楷体" w:eastAsia="华文楷体" w:hAnsi="华文楷体" w:hint="eastAsia"/>
          <w:b/>
          <w:bCs/>
          <w:color w:val="FF0000"/>
          <w:sz w:val="24"/>
        </w:rPr>
        <w:t>：</w:t>
      </w:r>
    </w:p>
    <w:p w14:paraId="625C0B81" w14:textId="77777777" w:rsidR="00AE0186" w:rsidRDefault="005218FB" w:rsidP="00AE0186">
      <w:pPr>
        <w:pStyle w:val="a3"/>
        <w:numPr>
          <w:ilvl w:val="1"/>
          <w:numId w:val="7"/>
        </w:numPr>
        <w:spacing w:line="400" w:lineRule="exact"/>
        <w:ind w:firstLineChars="0"/>
        <w:rPr>
          <w:rFonts w:ascii="华文楷体" w:eastAsia="华文楷体" w:hAnsi="华文楷体"/>
          <w:sz w:val="24"/>
        </w:rPr>
      </w:pPr>
      <w:r w:rsidRPr="00AE0186">
        <w:rPr>
          <w:rFonts w:ascii="华文楷体" w:eastAsia="华文楷体" w:hAnsi="华文楷体" w:hint="eastAsia"/>
          <w:b/>
          <w:bCs/>
          <w:sz w:val="24"/>
        </w:rPr>
        <w:t>债</w:t>
      </w:r>
      <w:r w:rsidR="00A23620" w:rsidRPr="00AE0186">
        <w:rPr>
          <w:rFonts w:ascii="华文楷体" w:eastAsia="华文楷体" w:hAnsi="华文楷体" w:hint="eastAsia"/>
          <w:b/>
          <w:bCs/>
          <w:sz w:val="24"/>
        </w:rPr>
        <w:t>务</w:t>
      </w:r>
      <w:r w:rsidRPr="00AE0186">
        <w:rPr>
          <w:rFonts w:ascii="华文楷体" w:eastAsia="华文楷体" w:hAnsi="华文楷体" w:hint="eastAsia"/>
          <w:b/>
          <w:bCs/>
          <w:sz w:val="24"/>
        </w:rPr>
        <w:t>和债</w:t>
      </w:r>
      <w:r w:rsidR="00A23620" w:rsidRPr="00AE0186">
        <w:rPr>
          <w:rFonts w:ascii="华文楷体" w:eastAsia="华文楷体" w:hAnsi="华文楷体" w:hint="eastAsia"/>
          <w:b/>
          <w:bCs/>
          <w:sz w:val="24"/>
        </w:rPr>
        <w:t>权</w:t>
      </w:r>
      <w:r w:rsidR="00913689" w:rsidRPr="00AE0186">
        <w:rPr>
          <w:rFonts w:ascii="华文楷体" w:eastAsia="华文楷体" w:hAnsi="华文楷体" w:hint="eastAsia"/>
          <w:b/>
          <w:bCs/>
          <w:sz w:val="24"/>
        </w:rPr>
        <w:t>。</w:t>
      </w:r>
      <w:r w:rsidR="00F21F93" w:rsidRPr="00AE0186">
        <w:rPr>
          <w:rFonts w:ascii="华文楷体" w:eastAsia="华文楷体" w:hAnsi="华文楷体" w:hint="eastAsia"/>
          <w:sz w:val="24"/>
        </w:rPr>
        <w:t>任何信用得以成立，必须至少要有两个当事人：一方是</w:t>
      </w:r>
      <w:r w:rsidR="00DC21B9" w:rsidRPr="00AE0186">
        <w:rPr>
          <w:rFonts w:ascii="华文楷体" w:eastAsia="华文楷体" w:hAnsi="华文楷体" w:hint="eastAsia"/>
          <w:sz w:val="24"/>
        </w:rPr>
        <w:t>借入的债务人；一方是贷出的债权人。</w:t>
      </w:r>
      <w:r w:rsidR="00540C10" w:rsidRPr="00AE0186">
        <w:rPr>
          <w:rFonts w:ascii="华文楷体" w:eastAsia="华文楷体" w:hAnsi="华文楷体" w:hint="eastAsia"/>
          <w:sz w:val="24"/>
        </w:rPr>
        <w:t>离开了债务和债权，就无所谓的信用。</w:t>
      </w:r>
    </w:p>
    <w:p w14:paraId="7C3B333F" w14:textId="77777777" w:rsidR="00A44E23" w:rsidRDefault="002D379D" w:rsidP="00A44E23">
      <w:pPr>
        <w:pStyle w:val="a3"/>
        <w:numPr>
          <w:ilvl w:val="1"/>
          <w:numId w:val="7"/>
        </w:numPr>
        <w:spacing w:line="400" w:lineRule="exact"/>
        <w:ind w:firstLineChars="0"/>
        <w:rPr>
          <w:rFonts w:ascii="华文楷体" w:eastAsia="华文楷体" w:hAnsi="华文楷体"/>
          <w:sz w:val="24"/>
        </w:rPr>
      </w:pPr>
      <w:r w:rsidRPr="00AE0186">
        <w:rPr>
          <w:rFonts w:ascii="华文楷体" w:eastAsia="华文楷体" w:hAnsi="华文楷体" w:hint="eastAsia"/>
          <w:b/>
          <w:bCs/>
          <w:sz w:val="24"/>
        </w:rPr>
        <w:t>时间</w:t>
      </w:r>
      <w:r w:rsidR="006E2378" w:rsidRPr="00AE0186">
        <w:rPr>
          <w:rFonts w:ascii="华文楷体" w:eastAsia="华文楷体" w:hAnsi="华文楷体" w:hint="eastAsia"/>
          <w:b/>
          <w:bCs/>
          <w:sz w:val="24"/>
        </w:rPr>
        <w:t>的间隔。</w:t>
      </w:r>
      <w:r w:rsidR="009A0119" w:rsidRPr="00AE0186">
        <w:rPr>
          <w:rFonts w:ascii="华文楷体" w:eastAsia="华文楷体" w:hAnsi="华文楷体" w:hint="eastAsia"/>
          <w:sz w:val="24"/>
        </w:rPr>
        <w:t>信用关系</w:t>
      </w:r>
      <w:r w:rsidR="006D3C29" w:rsidRPr="00AE0186">
        <w:rPr>
          <w:rFonts w:ascii="华文楷体" w:eastAsia="华文楷体" w:hAnsi="华文楷体" w:hint="eastAsia"/>
          <w:sz w:val="24"/>
        </w:rPr>
        <w:t>是一方提供</w:t>
      </w:r>
      <w:r w:rsidR="00EE1BD9" w:rsidRPr="00AE0186">
        <w:rPr>
          <w:rFonts w:ascii="华文楷体" w:eastAsia="华文楷体" w:hAnsi="华文楷体" w:hint="eastAsia"/>
          <w:sz w:val="24"/>
        </w:rPr>
        <w:t>一定的价值符号、价值物，另</w:t>
      </w:r>
      <w:r w:rsidR="002B3292" w:rsidRPr="00AE0186">
        <w:rPr>
          <w:rFonts w:ascii="华文楷体" w:eastAsia="华文楷体" w:hAnsi="华文楷体" w:hint="eastAsia"/>
          <w:sz w:val="24"/>
        </w:rPr>
        <w:t>一方</w:t>
      </w:r>
      <w:r w:rsidR="00022E38" w:rsidRPr="00AE0186">
        <w:rPr>
          <w:rFonts w:ascii="华文楷体" w:eastAsia="华文楷体" w:hAnsi="华文楷体" w:hint="eastAsia"/>
          <w:sz w:val="24"/>
        </w:rPr>
        <w:t>只能</w:t>
      </w:r>
      <w:r w:rsidR="002B3292" w:rsidRPr="00AE0186">
        <w:rPr>
          <w:rFonts w:ascii="华文楷体" w:eastAsia="华文楷体" w:hAnsi="华文楷体" w:hint="eastAsia"/>
          <w:b/>
          <w:bCs/>
          <w:sz w:val="24"/>
        </w:rPr>
        <w:t>在一定时期内</w:t>
      </w:r>
      <w:r w:rsidR="002B3292" w:rsidRPr="00AE0186">
        <w:rPr>
          <w:rFonts w:ascii="华文楷体" w:eastAsia="华文楷体" w:hAnsi="华文楷体" w:hint="eastAsia"/>
          <w:sz w:val="24"/>
        </w:rPr>
        <w:t>归还价值符号和价值物</w:t>
      </w:r>
      <w:r w:rsidR="00264BE7" w:rsidRPr="00AE0186">
        <w:rPr>
          <w:rFonts w:ascii="华文楷体" w:eastAsia="华文楷体" w:hAnsi="华文楷体" w:hint="eastAsia"/>
          <w:sz w:val="24"/>
        </w:rPr>
        <w:t>，并加付</w:t>
      </w:r>
      <w:r w:rsidR="00070398" w:rsidRPr="00AE0186">
        <w:rPr>
          <w:rFonts w:ascii="华文楷体" w:eastAsia="华文楷体" w:hAnsi="华文楷体" w:hint="eastAsia"/>
          <w:sz w:val="24"/>
        </w:rPr>
        <w:t>一定的利</w:t>
      </w:r>
      <w:r w:rsidR="00070398" w:rsidRPr="00AE0186">
        <w:rPr>
          <w:rFonts w:ascii="华文楷体" w:eastAsia="华文楷体" w:hAnsi="华文楷体" w:hint="eastAsia"/>
          <w:sz w:val="24"/>
        </w:rPr>
        <w:lastRenderedPageBreak/>
        <w:t>息</w:t>
      </w:r>
      <w:r w:rsidR="00AB3399" w:rsidRPr="00AE0186">
        <w:rPr>
          <w:rFonts w:ascii="华文楷体" w:eastAsia="华文楷体" w:hAnsi="华文楷体" w:hint="eastAsia"/>
          <w:sz w:val="24"/>
        </w:rPr>
        <w:t>。</w:t>
      </w:r>
    </w:p>
    <w:p w14:paraId="3A733E9B" w14:textId="303855AA" w:rsidR="00ED1665" w:rsidRPr="00A44E23" w:rsidRDefault="00FD5E8C" w:rsidP="00A44E23">
      <w:pPr>
        <w:pStyle w:val="a3"/>
        <w:numPr>
          <w:ilvl w:val="1"/>
          <w:numId w:val="7"/>
        </w:numPr>
        <w:spacing w:line="400" w:lineRule="exact"/>
        <w:ind w:firstLineChars="0"/>
        <w:rPr>
          <w:rFonts w:ascii="华文楷体" w:eastAsia="华文楷体" w:hAnsi="华文楷体"/>
          <w:sz w:val="24"/>
        </w:rPr>
      </w:pPr>
      <w:r w:rsidRPr="00A44E23">
        <w:rPr>
          <w:rFonts w:ascii="华文楷体" w:eastAsia="华文楷体" w:hAnsi="华文楷体" w:hint="eastAsia"/>
          <w:b/>
          <w:bCs/>
          <w:sz w:val="24"/>
        </w:rPr>
        <w:t>借用信用工具</w:t>
      </w:r>
      <w:r w:rsidR="00611647" w:rsidRPr="00A44E23">
        <w:rPr>
          <w:rFonts w:ascii="华文楷体" w:eastAsia="华文楷体" w:hAnsi="华文楷体" w:hint="eastAsia"/>
          <w:b/>
          <w:bCs/>
          <w:sz w:val="24"/>
        </w:rPr>
        <w:t>。</w:t>
      </w:r>
      <w:r w:rsidR="00E27745" w:rsidRPr="00A44E23">
        <w:rPr>
          <w:rFonts w:ascii="华文楷体" w:eastAsia="华文楷体" w:hAnsi="华文楷体" w:hint="eastAsia"/>
          <w:sz w:val="24"/>
        </w:rPr>
        <w:t>口头确定的信用关系虽然简便灵活，但容易引起争执，难以维护债权人应用的权</w:t>
      </w:r>
      <w:r w:rsidR="00F540CD" w:rsidRPr="00A44E23">
        <w:rPr>
          <w:rFonts w:ascii="华文楷体" w:eastAsia="华文楷体" w:hAnsi="华文楷体" w:hint="eastAsia"/>
          <w:sz w:val="24"/>
        </w:rPr>
        <w:t>利。</w:t>
      </w:r>
      <w:r w:rsidR="00AA2BFE" w:rsidRPr="00A44E23">
        <w:rPr>
          <w:rFonts w:ascii="华文楷体" w:eastAsia="华文楷体" w:hAnsi="华文楷体" w:hint="eastAsia"/>
          <w:sz w:val="24"/>
        </w:rPr>
        <w:t>所以需要一些</w:t>
      </w:r>
      <w:r w:rsidR="00AA2BFE" w:rsidRPr="00A44E23">
        <w:rPr>
          <w:rFonts w:ascii="华文楷体" w:eastAsia="华文楷体" w:hAnsi="华文楷体" w:hint="eastAsia"/>
          <w:b/>
          <w:bCs/>
          <w:sz w:val="24"/>
        </w:rPr>
        <w:t>信用工具</w:t>
      </w:r>
      <w:r w:rsidR="00AA2BFE" w:rsidRPr="00A44E23">
        <w:rPr>
          <w:rFonts w:ascii="华文楷体" w:eastAsia="华文楷体" w:hAnsi="华文楷体" w:hint="eastAsia"/>
          <w:sz w:val="24"/>
        </w:rPr>
        <w:t>来建立和转移信用关系</w:t>
      </w:r>
      <w:r w:rsidR="000648A3" w:rsidRPr="00A44E23">
        <w:rPr>
          <w:rFonts w:ascii="华文楷体" w:eastAsia="华文楷体" w:hAnsi="华文楷体" w:hint="eastAsia"/>
          <w:sz w:val="24"/>
        </w:rPr>
        <w:t>。</w:t>
      </w:r>
    </w:p>
    <w:p w14:paraId="0202AF98" w14:textId="5517ED57" w:rsidR="00C723A0" w:rsidRPr="00C05310" w:rsidRDefault="00C723A0" w:rsidP="00C723A0">
      <w:pPr>
        <w:pStyle w:val="a3"/>
        <w:numPr>
          <w:ilvl w:val="0"/>
          <w:numId w:val="7"/>
        </w:numPr>
        <w:spacing w:line="400" w:lineRule="exact"/>
        <w:ind w:firstLineChars="0"/>
        <w:rPr>
          <w:rFonts w:ascii="华文楷体" w:eastAsia="华文楷体" w:hAnsi="华文楷体"/>
          <w:b/>
          <w:bCs/>
          <w:color w:val="FF0000"/>
          <w:sz w:val="24"/>
        </w:rPr>
      </w:pPr>
      <w:r w:rsidRPr="00C05310">
        <w:rPr>
          <w:rFonts w:ascii="华文楷体" w:eastAsia="华文楷体" w:hAnsi="华文楷体" w:hint="eastAsia"/>
          <w:b/>
          <w:bCs/>
          <w:color w:val="FF0000"/>
          <w:sz w:val="24"/>
        </w:rPr>
        <w:t>商业信用</w:t>
      </w:r>
      <w:r w:rsidR="009310A7" w:rsidRPr="00C05310">
        <w:rPr>
          <w:rFonts w:ascii="华文楷体" w:eastAsia="华文楷体" w:hAnsi="华文楷体" w:hint="eastAsia"/>
          <w:b/>
          <w:bCs/>
          <w:color w:val="FF0000"/>
          <w:sz w:val="24"/>
        </w:rPr>
        <w:t>：</w:t>
      </w:r>
      <w:r w:rsidR="0008225E">
        <w:rPr>
          <w:rFonts w:ascii="华文楷体" w:eastAsia="华文楷体" w:hAnsi="华文楷体" w:hint="eastAsia"/>
          <w:sz w:val="24"/>
        </w:rPr>
        <w:t>指</w:t>
      </w:r>
      <w:r w:rsidR="0008225E" w:rsidRPr="0008225E">
        <w:rPr>
          <w:rFonts w:ascii="华文楷体" w:eastAsia="华文楷体" w:hAnsi="华文楷体" w:hint="eastAsia"/>
          <w:b/>
          <w:bCs/>
          <w:sz w:val="24"/>
        </w:rPr>
        <w:t>非金融企业</w:t>
      </w:r>
      <w:r w:rsidR="0008225E">
        <w:rPr>
          <w:rFonts w:ascii="华文楷体" w:eastAsia="华文楷体" w:hAnsi="华文楷体" w:hint="eastAsia"/>
          <w:sz w:val="24"/>
        </w:rPr>
        <w:t>之间相互以</w:t>
      </w:r>
      <w:r w:rsidR="0008225E" w:rsidRPr="00607CEE">
        <w:rPr>
          <w:rFonts w:ascii="华文楷体" w:eastAsia="华文楷体" w:hAnsi="华文楷体" w:hint="eastAsia"/>
          <w:b/>
          <w:bCs/>
          <w:sz w:val="24"/>
        </w:rPr>
        <w:t>赊销商品</w:t>
      </w:r>
      <w:r w:rsidR="0008225E">
        <w:rPr>
          <w:rFonts w:ascii="华文楷体" w:eastAsia="华文楷体" w:hAnsi="华文楷体" w:hint="eastAsia"/>
          <w:sz w:val="24"/>
        </w:rPr>
        <w:t>或</w:t>
      </w:r>
      <w:r w:rsidR="0008225E" w:rsidRPr="00607CEE">
        <w:rPr>
          <w:rFonts w:ascii="华文楷体" w:eastAsia="华文楷体" w:hAnsi="华文楷体" w:hint="eastAsia"/>
          <w:b/>
          <w:bCs/>
          <w:sz w:val="24"/>
        </w:rPr>
        <w:t>预付货款</w:t>
      </w:r>
      <w:r w:rsidR="0008225E">
        <w:rPr>
          <w:rFonts w:ascii="华文楷体" w:eastAsia="华文楷体" w:hAnsi="华文楷体" w:hint="eastAsia"/>
          <w:sz w:val="24"/>
        </w:rPr>
        <w:t>形式提供的信用</w:t>
      </w:r>
      <w:r w:rsidR="00CC3DF5">
        <w:rPr>
          <w:rFonts w:ascii="华文楷体" w:eastAsia="华文楷体" w:hAnsi="华文楷体" w:hint="eastAsia"/>
          <w:sz w:val="24"/>
        </w:rPr>
        <w:t>。</w:t>
      </w:r>
      <w:r w:rsidR="00133C17">
        <w:rPr>
          <w:rFonts w:ascii="华文楷体" w:eastAsia="华文楷体" w:hAnsi="华文楷体" w:hint="eastAsia"/>
          <w:sz w:val="24"/>
        </w:rPr>
        <w:t>其具体形式有很多</w:t>
      </w:r>
      <w:r w:rsidR="00365952">
        <w:rPr>
          <w:rFonts w:ascii="华文楷体" w:eastAsia="华文楷体" w:hAnsi="华文楷体" w:hint="eastAsia"/>
          <w:sz w:val="24"/>
        </w:rPr>
        <w:t>，包括赊销、分期付款、委托代销、</w:t>
      </w:r>
      <w:r w:rsidR="004A591D">
        <w:rPr>
          <w:rFonts w:ascii="华文楷体" w:eastAsia="华文楷体" w:hAnsi="华文楷体" w:hint="eastAsia"/>
          <w:sz w:val="24"/>
        </w:rPr>
        <w:t>预付、</w:t>
      </w:r>
      <w:r w:rsidR="004D3AD1">
        <w:rPr>
          <w:rFonts w:ascii="华文楷体" w:eastAsia="华文楷体" w:hAnsi="华文楷体" w:hint="eastAsia"/>
          <w:sz w:val="24"/>
        </w:rPr>
        <w:t>按工程进度付款等</w:t>
      </w:r>
      <w:r w:rsidR="008B38DA">
        <w:rPr>
          <w:rFonts w:ascii="华文楷体" w:eastAsia="华文楷体" w:hAnsi="华文楷体" w:hint="eastAsia"/>
          <w:sz w:val="24"/>
        </w:rPr>
        <w:t>。</w:t>
      </w:r>
    </w:p>
    <w:p w14:paraId="32D8FB9D" w14:textId="4D3DE112" w:rsidR="00C723A0" w:rsidRPr="009206D7" w:rsidRDefault="00C723A0" w:rsidP="00C723A0">
      <w:pPr>
        <w:pStyle w:val="a3"/>
        <w:numPr>
          <w:ilvl w:val="0"/>
          <w:numId w:val="7"/>
        </w:numPr>
        <w:spacing w:line="400" w:lineRule="exact"/>
        <w:ind w:firstLineChars="0"/>
        <w:rPr>
          <w:rFonts w:ascii="华文楷体" w:eastAsia="华文楷体" w:hAnsi="华文楷体"/>
          <w:sz w:val="24"/>
        </w:rPr>
      </w:pPr>
      <w:r w:rsidRPr="00C727CF">
        <w:rPr>
          <w:rFonts w:ascii="华文楷体" w:eastAsia="华文楷体" w:hAnsi="华文楷体" w:hint="eastAsia"/>
          <w:b/>
          <w:bCs/>
          <w:color w:val="FF0000"/>
          <w:sz w:val="24"/>
        </w:rPr>
        <w:t>欧洲债券</w:t>
      </w:r>
      <w:r w:rsidR="00E12202" w:rsidRPr="00C727CF">
        <w:rPr>
          <w:rFonts w:ascii="华文楷体" w:eastAsia="华文楷体" w:hAnsi="华文楷体" w:hint="eastAsia"/>
          <w:b/>
          <w:bCs/>
          <w:color w:val="FF0000"/>
          <w:sz w:val="24"/>
        </w:rPr>
        <w:t>：</w:t>
      </w:r>
      <w:r w:rsidR="009206D7" w:rsidRPr="009206D7">
        <w:rPr>
          <w:rFonts w:ascii="华文楷体" w:eastAsia="华文楷体" w:hAnsi="华文楷体" w:hint="eastAsia"/>
          <w:sz w:val="24"/>
        </w:rPr>
        <w:t>又称</w:t>
      </w:r>
      <w:r w:rsidR="009206D7" w:rsidRPr="00CE6A45">
        <w:rPr>
          <w:rFonts w:ascii="华文楷体" w:eastAsia="华文楷体" w:hAnsi="华文楷体" w:hint="eastAsia"/>
          <w:b/>
          <w:bCs/>
          <w:sz w:val="24"/>
        </w:rPr>
        <w:t>离岸债券</w:t>
      </w:r>
      <w:r w:rsidR="009206D7" w:rsidRPr="009206D7">
        <w:rPr>
          <w:rFonts w:ascii="华文楷体" w:eastAsia="华文楷体" w:hAnsi="华文楷体" w:hint="eastAsia"/>
          <w:sz w:val="24"/>
        </w:rPr>
        <w:t>，指</w:t>
      </w:r>
      <w:r w:rsidR="00EB01AB">
        <w:rPr>
          <w:rFonts w:ascii="华文楷体" w:eastAsia="华文楷体" w:hAnsi="华文楷体" w:hint="eastAsia"/>
          <w:sz w:val="24"/>
        </w:rPr>
        <w:t>各</w:t>
      </w:r>
      <w:r w:rsidR="009206D7" w:rsidRPr="009206D7">
        <w:rPr>
          <w:rFonts w:ascii="华文楷体" w:eastAsia="华文楷体" w:hAnsi="华文楷体" w:hint="eastAsia"/>
          <w:sz w:val="24"/>
        </w:rPr>
        <w:t>国政府、公司（企业）或国际组织在债券面值货币发行国以外的国家发行的债券，以欧洲美元债券为主</w:t>
      </w:r>
      <w:r w:rsidR="00A404DA">
        <w:rPr>
          <w:rFonts w:ascii="华文楷体" w:eastAsia="华文楷体" w:hAnsi="华文楷体" w:hint="eastAsia"/>
          <w:sz w:val="24"/>
        </w:rPr>
        <w:t>。</w:t>
      </w:r>
    </w:p>
    <w:p w14:paraId="2C599896" w14:textId="77777777" w:rsidR="00BF4B8D" w:rsidRPr="00482D58" w:rsidRDefault="00BF4B8D" w:rsidP="00770083">
      <w:pPr>
        <w:spacing w:line="400" w:lineRule="exact"/>
        <w:rPr>
          <w:rFonts w:ascii="华文楷体" w:eastAsia="华文楷体" w:hAnsi="华文楷体"/>
          <w:sz w:val="24"/>
        </w:rPr>
      </w:pPr>
    </w:p>
    <w:p w14:paraId="52BD52C8" w14:textId="77777777" w:rsidR="00A96ECC" w:rsidRPr="0036770C" w:rsidRDefault="00A96ECC" w:rsidP="00A96ECC">
      <w:pPr>
        <w:numPr>
          <w:ilvl w:val="0"/>
          <w:numId w:val="1"/>
        </w:numPr>
        <w:spacing w:line="400" w:lineRule="exact"/>
        <w:rPr>
          <w:rFonts w:ascii="宋体" w:eastAsia="宋体" w:hAnsi="宋体"/>
          <w:sz w:val="28"/>
          <w:szCs w:val="28"/>
        </w:rPr>
      </w:pPr>
      <w:r w:rsidRPr="0036770C">
        <w:rPr>
          <w:rFonts w:ascii="宋体" w:eastAsia="宋体" w:hAnsi="宋体" w:hint="eastAsia"/>
          <w:sz w:val="28"/>
          <w:szCs w:val="28"/>
        </w:rPr>
        <w:t>简答题</w:t>
      </w:r>
    </w:p>
    <w:p w14:paraId="441D9D65" w14:textId="0A7F0123" w:rsidR="00A96ECC" w:rsidRDefault="00A96ECC" w:rsidP="00A96ECC">
      <w:pPr>
        <w:numPr>
          <w:ilvl w:val="0"/>
          <w:numId w:val="2"/>
        </w:numPr>
        <w:spacing w:line="400" w:lineRule="exact"/>
        <w:rPr>
          <w:rFonts w:ascii="宋体" w:eastAsia="宋体" w:hAnsi="宋体"/>
          <w:sz w:val="24"/>
        </w:rPr>
      </w:pPr>
      <w:r w:rsidRPr="0036770C">
        <w:rPr>
          <w:rFonts w:ascii="宋体" w:eastAsia="宋体" w:hAnsi="宋体" w:hint="eastAsia"/>
          <w:sz w:val="24"/>
        </w:rPr>
        <w:t>什么是“劣币驱逐良币”规律？试举例说明。</w:t>
      </w:r>
    </w:p>
    <w:p w14:paraId="7FF00FD5" w14:textId="254AD469" w:rsidR="00B808D7" w:rsidRPr="00D71DC6" w:rsidRDefault="00292E22" w:rsidP="00D71DC6">
      <w:pPr>
        <w:spacing w:line="400" w:lineRule="exact"/>
        <w:rPr>
          <w:rFonts w:ascii="华文楷体" w:eastAsia="华文楷体" w:hAnsi="华文楷体"/>
          <w:color w:val="FF0000"/>
          <w:sz w:val="24"/>
        </w:rPr>
      </w:pPr>
      <w:r w:rsidRPr="002664C0">
        <w:rPr>
          <w:rFonts w:ascii="华文楷体" w:eastAsia="华文楷体" w:hAnsi="华文楷体" w:hint="eastAsia"/>
          <w:b/>
          <w:bCs/>
          <w:color w:val="FF0000"/>
          <w:sz w:val="24"/>
        </w:rPr>
        <w:t>答</w:t>
      </w:r>
      <w:r w:rsidR="000C0D88" w:rsidRPr="002664C0">
        <w:rPr>
          <w:rFonts w:ascii="华文楷体" w:eastAsia="华文楷体" w:hAnsi="华文楷体" w:hint="eastAsia"/>
          <w:b/>
          <w:bCs/>
          <w:color w:val="FF0000"/>
          <w:sz w:val="24"/>
        </w:rPr>
        <w:t>：</w:t>
      </w:r>
      <w:r w:rsidR="00AD6F81" w:rsidRPr="002664C0">
        <w:rPr>
          <w:rFonts w:ascii="华文楷体" w:eastAsia="华文楷体" w:hAnsi="华文楷体" w:hint="eastAsia"/>
          <w:b/>
          <w:bCs/>
          <w:sz w:val="24"/>
        </w:rPr>
        <w:t>“</w:t>
      </w:r>
      <w:r w:rsidR="00AD6F81" w:rsidRPr="00D71DC6">
        <w:rPr>
          <w:rFonts w:ascii="华文楷体" w:eastAsia="华文楷体" w:hAnsi="华文楷体" w:hint="eastAsia"/>
          <w:sz w:val="24"/>
        </w:rPr>
        <w:t>劣币驱逐良币规律”</w:t>
      </w:r>
      <w:r w:rsidR="00A941AB" w:rsidRPr="00D71DC6">
        <w:rPr>
          <w:rFonts w:ascii="华文楷体" w:eastAsia="华文楷体" w:hAnsi="华文楷体" w:hint="eastAsia"/>
          <w:sz w:val="24"/>
        </w:rPr>
        <w:t>：</w:t>
      </w:r>
      <w:r w:rsidR="000B5581" w:rsidRPr="00D71DC6">
        <w:rPr>
          <w:rFonts w:ascii="华文楷体" w:eastAsia="华文楷体" w:hAnsi="华文楷体" w:hint="eastAsia"/>
          <w:sz w:val="24"/>
        </w:rPr>
        <w:t>当金币与银币的实际价值与名义价值相背离时，实际价值高于名义价值的货币（良币）通常被收藏、熔化而退出流通，实际价值低于名义价值的货币（劣币）则充斥市场。</w:t>
      </w:r>
    </w:p>
    <w:p w14:paraId="36D7D204" w14:textId="0787CDD5" w:rsidR="009C7BCF" w:rsidRPr="00C35504" w:rsidRDefault="00182F22" w:rsidP="00E844E5">
      <w:pPr>
        <w:pStyle w:val="a3"/>
        <w:spacing w:line="400" w:lineRule="exact"/>
        <w:ind w:left="420" w:firstLineChars="0" w:firstLine="0"/>
        <w:rPr>
          <w:rFonts w:ascii="华文楷体" w:eastAsia="华文楷体" w:hAnsi="华文楷体"/>
          <w:b/>
          <w:bCs/>
          <w:color w:val="FF0000"/>
          <w:sz w:val="24"/>
        </w:rPr>
      </w:pPr>
      <w:r w:rsidRPr="00C35504">
        <w:rPr>
          <w:rFonts w:ascii="华文楷体" w:eastAsia="华文楷体" w:hAnsi="华文楷体" w:hint="eastAsia"/>
          <w:b/>
          <w:bCs/>
          <w:sz w:val="24"/>
        </w:rPr>
        <w:t>例子</w:t>
      </w:r>
      <w:r w:rsidR="00A27ACA" w:rsidRPr="00C35504">
        <w:rPr>
          <w:rFonts w:ascii="华文楷体" w:eastAsia="华文楷体" w:hAnsi="华文楷体" w:hint="eastAsia"/>
          <w:b/>
          <w:bCs/>
          <w:sz w:val="24"/>
        </w:rPr>
        <w:t>：</w:t>
      </w:r>
    </w:p>
    <w:p w14:paraId="47F7D722" w14:textId="1D348C30" w:rsidR="00E45C10" w:rsidRPr="00643804" w:rsidRDefault="00543672" w:rsidP="00643804">
      <w:pPr>
        <w:pStyle w:val="a3"/>
        <w:numPr>
          <w:ilvl w:val="0"/>
          <w:numId w:val="13"/>
        </w:numPr>
        <w:spacing w:line="400" w:lineRule="exact"/>
        <w:ind w:firstLineChars="0"/>
        <w:rPr>
          <w:rFonts w:ascii="华文楷体" w:eastAsia="华文楷体" w:hAnsi="华文楷体"/>
          <w:color w:val="333333"/>
          <w:sz w:val="24"/>
          <w:shd w:val="clear" w:color="auto" w:fill="FFFFFF"/>
        </w:rPr>
      </w:pPr>
      <w:r w:rsidRPr="00643804">
        <w:rPr>
          <w:rFonts w:ascii="华文楷体" w:eastAsia="华文楷体" w:hAnsi="华文楷体" w:hint="eastAsia"/>
          <w:sz w:val="24"/>
        </w:rPr>
        <w:t>生活中常见的例子：</w:t>
      </w:r>
      <w:r w:rsidR="008A1307" w:rsidRPr="00643804">
        <w:rPr>
          <w:rFonts w:ascii="华文楷体" w:eastAsia="华文楷体" w:hAnsi="华文楷体"/>
          <w:color w:val="333333"/>
          <w:sz w:val="24"/>
          <w:shd w:val="clear" w:color="auto" w:fill="FFFFFF"/>
        </w:rPr>
        <w:t>大家都会把肮脏、破损的纸币或者不方便存放的劣币尽快花出去，而留下整齐、干净的货币</w:t>
      </w:r>
      <w:r w:rsidR="00ED2FA6" w:rsidRPr="00643804">
        <w:rPr>
          <w:rFonts w:ascii="华文楷体" w:eastAsia="华文楷体" w:hAnsi="华文楷体" w:hint="eastAsia"/>
          <w:color w:val="333333"/>
          <w:sz w:val="24"/>
          <w:shd w:val="clear" w:color="auto" w:fill="FFFFFF"/>
        </w:rPr>
        <w:t>；</w:t>
      </w:r>
    </w:p>
    <w:p w14:paraId="0E1FDA78" w14:textId="3C439503" w:rsidR="0041690B" w:rsidRDefault="00D859E3" w:rsidP="0041690B">
      <w:pPr>
        <w:pStyle w:val="a3"/>
        <w:numPr>
          <w:ilvl w:val="0"/>
          <w:numId w:val="13"/>
        </w:numPr>
        <w:spacing w:line="400" w:lineRule="exact"/>
        <w:ind w:firstLineChars="0"/>
        <w:rPr>
          <w:rFonts w:ascii="华文楷体" w:eastAsia="华文楷体" w:hAnsi="华文楷体"/>
          <w:color w:val="333333"/>
          <w:sz w:val="24"/>
          <w:shd w:val="clear" w:color="auto" w:fill="FFFFFF"/>
        </w:rPr>
      </w:pPr>
      <w:r w:rsidRPr="00E45C10">
        <w:rPr>
          <w:rFonts w:ascii="华文楷体" w:eastAsia="华文楷体" w:hAnsi="华文楷体" w:hint="eastAsia"/>
          <w:color w:val="333333"/>
          <w:sz w:val="24"/>
          <w:shd w:val="clear" w:color="auto" w:fill="FFFFFF"/>
        </w:rPr>
        <w:t>最有名的例子</w:t>
      </w:r>
      <w:r w:rsidR="00B66EEB" w:rsidRPr="00E45C10">
        <w:rPr>
          <w:rFonts w:ascii="华文楷体" w:eastAsia="华文楷体" w:hAnsi="华文楷体" w:hint="eastAsia"/>
          <w:color w:val="333333"/>
          <w:sz w:val="24"/>
          <w:shd w:val="clear" w:color="auto" w:fill="FFFFFF"/>
        </w:rPr>
        <w:t>：</w:t>
      </w:r>
      <w:r w:rsidR="00252D47" w:rsidRPr="00E45C10">
        <w:rPr>
          <w:rFonts w:ascii="华文楷体" w:eastAsia="华文楷体" w:hAnsi="华文楷体" w:hint="eastAsia"/>
          <w:color w:val="333333"/>
          <w:sz w:val="24"/>
          <w:shd w:val="clear" w:color="auto" w:fill="FFFFFF"/>
        </w:rPr>
        <w:t>“柠檬市场”</w:t>
      </w:r>
      <w:r w:rsidR="00321E5A" w:rsidRPr="00E45C10">
        <w:rPr>
          <w:rFonts w:ascii="华文楷体" w:eastAsia="华文楷体" w:hAnsi="华文楷体" w:hint="eastAsia"/>
          <w:color w:val="333333"/>
          <w:sz w:val="24"/>
          <w:shd w:val="clear" w:color="auto" w:fill="FFFFFF"/>
        </w:rPr>
        <w:t>现象</w:t>
      </w:r>
      <w:r w:rsidR="00517A14" w:rsidRPr="00E45C10">
        <w:rPr>
          <w:rFonts w:ascii="华文楷体" w:eastAsia="华文楷体" w:hAnsi="华文楷体" w:hint="eastAsia"/>
          <w:color w:val="333333"/>
          <w:sz w:val="24"/>
          <w:shd w:val="clear" w:color="auto" w:fill="FFFFFF"/>
        </w:rPr>
        <w:t>。譬如二手车市场，由于信息不对等买车者总想压低价格，</w:t>
      </w:r>
      <w:r w:rsidR="00A91568">
        <w:rPr>
          <w:rFonts w:ascii="华文楷体" w:eastAsia="华文楷体" w:hAnsi="华文楷体" w:hint="eastAsia"/>
          <w:color w:val="333333"/>
          <w:sz w:val="24"/>
          <w:shd w:val="clear" w:color="auto" w:fill="FFFFFF"/>
        </w:rPr>
        <w:t>最终导致</w:t>
      </w:r>
      <w:r w:rsidR="00517A14" w:rsidRPr="00E45C10">
        <w:rPr>
          <w:rFonts w:ascii="华文楷体" w:eastAsia="华文楷体" w:hAnsi="华文楷体" w:hint="eastAsia"/>
          <w:color w:val="333333"/>
          <w:sz w:val="24"/>
          <w:shd w:val="clear" w:color="auto" w:fill="FFFFFF"/>
        </w:rPr>
        <w:t>让好车无法出售，坏车充斥市场</w:t>
      </w:r>
      <w:r w:rsidR="00CA3A6A" w:rsidRPr="00E45C10">
        <w:rPr>
          <w:rFonts w:ascii="华文楷体" w:eastAsia="华文楷体" w:hAnsi="华文楷体" w:hint="eastAsia"/>
          <w:color w:val="333333"/>
          <w:sz w:val="24"/>
          <w:shd w:val="clear" w:color="auto" w:fill="FFFFFF"/>
        </w:rPr>
        <w:t>；</w:t>
      </w:r>
    </w:p>
    <w:p w14:paraId="2E7A4D2D" w14:textId="5C5CD851" w:rsidR="00AE52FE" w:rsidRPr="0041690B" w:rsidRDefault="00A61710" w:rsidP="0041690B">
      <w:pPr>
        <w:pStyle w:val="a3"/>
        <w:numPr>
          <w:ilvl w:val="0"/>
          <w:numId w:val="13"/>
        </w:numPr>
        <w:spacing w:line="400" w:lineRule="exact"/>
        <w:ind w:firstLineChars="0"/>
        <w:rPr>
          <w:rFonts w:ascii="华文楷体" w:eastAsia="华文楷体" w:hAnsi="华文楷体"/>
          <w:color w:val="333333"/>
          <w:sz w:val="24"/>
          <w:shd w:val="clear" w:color="auto" w:fill="FFFFFF"/>
        </w:rPr>
      </w:pPr>
      <w:r w:rsidRPr="0041690B">
        <w:rPr>
          <w:rFonts w:ascii="华文楷体" w:eastAsia="华文楷体" w:hAnsi="华文楷体" w:hint="eastAsia"/>
          <w:color w:val="333333"/>
          <w:sz w:val="24"/>
          <w:shd w:val="clear" w:color="auto" w:fill="FFFFFF"/>
        </w:rPr>
        <w:t>当然还有生活中的一些其他例子：</w:t>
      </w:r>
      <w:r w:rsidR="005929D5" w:rsidRPr="0041690B">
        <w:rPr>
          <w:rFonts w:ascii="华文楷体" w:eastAsia="华文楷体" w:hAnsi="华文楷体"/>
          <w:color w:val="333333"/>
          <w:sz w:val="24"/>
          <w:shd w:val="clear" w:color="auto" w:fill="FFFFFF"/>
        </w:rPr>
        <w:t>平日乘公共汽车或地铁上下班，规矩排队者总是被挤得东倒西歪，几趟车也上不去，而不守次序的人倒常常能够捷足先登，争得座位或抢得时间。最后遵守秩序排队上车的人越来越少，车辆一来，众人都争先恐后，搞得每次乘车如同打仗，苦不堪言。</w:t>
      </w:r>
    </w:p>
    <w:p w14:paraId="63364D6C" w14:textId="77777777" w:rsidR="007235FA" w:rsidRPr="009309C8" w:rsidRDefault="007235FA" w:rsidP="00C61E99">
      <w:pPr>
        <w:spacing w:line="400" w:lineRule="exact"/>
        <w:ind w:left="1260"/>
        <w:rPr>
          <w:rFonts w:ascii="华文楷体" w:eastAsia="华文楷体" w:hAnsi="华文楷体"/>
          <w:sz w:val="24"/>
        </w:rPr>
      </w:pPr>
    </w:p>
    <w:p w14:paraId="3F2C0442" w14:textId="7AF82833" w:rsidR="00A96ECC" w:rsidRDefault="00A96ECC" w:rsidP="00A96ECC">
      <w:pPr>
        <w:numPr>
          <w:ilvl w:val="0"/>
          <w:numId w:val="2"/>
        </w:numPr>
        <w:spacing w:line="400" w:lineRule="exact"/>
        <w:rPr>
          <w:rFonts w:ascii="宋体" w:eastAsia="宋体" w:hAnsi="宋体"/>
          <w:sz w:val="24"/>
        </w:rPr>
      </w:pPr>
      <w:r w:rsidRPr="0036770C">
        <w:rPr>
          <w:rFonts w:ascii="宋体" w:eastAsia="宋体" w:hAnsi="宋体" w:hint="eastAsia"/>
          <w:sz w:val="24"/>
        </w:rPr>
        <w:t>布雷顿森林体系的形成及其崩溃的原因。</w:t>
      </w:r>
    </w:p>
    <w:p w14:paraId="268AD189" w14:textId="04CF21E5" w:rsidR="00D6741C" w:rsidRPr="006526A0" w:rsidRDefault="003E22FA" w:rsidP="00E245AB">
      <w:pPr>
        <w:spacing w:line="400" w:lineRule="exact"/>
        <w:rPr>
          <w:rFonts w:ascii="华文楷体" w:eastAsia="华文楷体" w:hAnsi="华文楷体"/>
          <w:sz w:val="24"/>
        </w:rPr>
      </w:pPr>
      <w:r w:rsidRPr="002526C0">
        <w:rPr>
          <w:rFonts w:ascii="华文楷体" w:eastAsia="华文楷体" w:hAnsi="华文楷体" w:hint="eastAsia"/>
          <w:b/>
          <w:bCs/>
          <w:color w:val="FF0000"/>
          <w:sz w:val="24"/>
        </w:rPr>
        <w:t>答</w:t>
      </w:r>
      <w:r w:rsidR="00735A06" w:rsidRPr="002526C0">
        <w:rPr>
          <w:rFonts w:ascii="华文楷体" w:eastAsia="华文楷体" w:hAnsi="华文楷体" w:hint="eastAsia"/>
          <w:b/>
          <w:bCs/>
          <w:color w:val="FF0000"/>
          <w:sz w:val="24"/>
        </w:rPr>
        <w:t>：</w:t>
      </w:r>
      <w:r w:rsidR="006526A0" w:rsidRPr="00437E81">
        <w:rPr>
          <w:rFonts w:ascii="华文楷体" w:eastAsia="华文楷体" w:hAnsi="华文楷体" w:hint="eastAsia"/>
          <w:sz w:val="24"/>
        </w:rPr>
        <w:t>布雷顿森林体系是指二战之后</w:t>
      </w:r>
      <w:r w:rsidR="006526A0" w:rsidRPr="0075344E">
        <w:rPr>
          <w:rFonts w:ascii="华文楷体" w:eastAsia="华文楷体" w:hAnsi="华文楷体" w:hint="eastAsia"/>
          <w:b/>
          <w:bCs/>
          <w:sz w:val="24"/>
        </w:rPr>
        <w:t>以美元为中心</w:t>
      </w:r>
      <w:r w:rsidR="006526A0" w:rsidRPr="00437E81">
        <w:rPr>
          <w:rFonts w:ascii="华文楷体" w:eastAsia="华文楷体" w:hAnsi="华文楷体" w:hint="eastAsia"/>
          <w:sz w:val="24"/>
        </w:rPr>
        <w:t>的</w:t>
      </w:r>
      <w:r w:rsidR="006526A0" w:rsidRPr="00437E81">
        <w:rPr>
          <w:rFonts w:ascii="华文楷体" w:eastAsia="华文楷体" w:hAnsi="华文楷体" w:hint="eastAsia"/>
          <w:b/>
          <w:bCs/>
          <w:sz w:val="24"/>
        </w:rPr>
        <w:t>国际货币体系</w:t>
      </w:r>
      <w:r w:rsidR="000B4BB3" w:rsidRPr="00437E81">
        <w:rPr>
          <w:rFonts w:ascii="华文楷体" w:eastAsia="华文楷体" w:hAnsi="华文楷体" w:hint="eastAsia"/>
          <w:sz w:val="24"/>
        </w:rPr>
        <w:t>。</w:t>
      </w:r>
      <w:r w:rsidR="00A729E8" w:rsidRPr="00437E81">
        <w:rPr>
          <w:rFonts w:ascii="华文楷体" w:eastAsia="华文楷体" w:hAnsi="华文楷体"/>
          <w:color w:val="333333"/>
          <w:sz w:val="24"/>
          <w:shd w:val="clear" w:color="auto" w:fill="FFFFFF"/>
        </w:rPr>
        <w:t>以美元和黄金为基础</w:t>
      </w:r>
      <w:r w:rsidR="00A729E8" w:rsidRPr="00437E81">
        <w:rPr>
          <w:rFonts w:ascii="华文楷体" w:eastAsia="华文楷体" w:hAnsi="华文楷体" w:hint="eastAsia"/>
          <w:color w:val="333333"/>
          <w:sz w:val="24"/>
          <w:shd w:val="clear" w:color="auto" w:fill="FFFFFF"/>
        </w:rPr>
        <w:t>的</w:t>
      </w:r>
      <w:r w:rsidR="00A729E8" w:rsidRPr="008D1091">
        <w:rPr>
          <w:rFonts w:ascii="华文楷体" w:eastAsia="华文楷体" w:hAnsi="华文楷体" w:hint="eastAsia"/>
          <w:b/>
          <w:bCs/>
          <w:color w:val="333333"/>
          <w:sz w:val="24"/>
          <w:shd w:val="clear" w:color="auto" w:fill="FFFFFF"/>
        </w:rPr>
        <w:t>金汇兑本位制</w:t>
      </w:r>
      <w:r w:rsidR="00A729E8" w:rsidRPr="00437E81">
        <w:rPr>
          <w:rFonts w:ascii="华文楷体" w:eastAsia="华文楷体" w:hAnsi="华文楷体"/>
          <w:color w:val="333333"/>
          <w:sz w:val="24"/>
          <w:shd w:val="clear" w:color="auto" w:fill="FFFFFF"/>
        </w:rPr>
        <w:t>，其实质是建立一种以美元为中心</w:t>
      </w:r>
      <w:r w:rsidR="00E43112" w:rsidRPr="00437E81">
        <w:rPr>
          <w:rFonts w:ascii="华文楷体" w:eastAsia="华文楷体" w:hAnsi="华文楷体" w:hint="eastAsia"/>
          <w:color w:val="333333"/>
          <w:sz w:val="24"/>
          <w:shd w:val="clear" w:color="auto" w:fill="FFFFFF"/>
        </w:rPr>
        <w:t>的国际货币体系</w:t>
      </w:r>
      <w:r w:rsidR="00A729E8" w:rsidRPr="00437E81">
        <w:rPr>
          <w:rFonts w:ascii="华文楷体" w:eastAsia="华文楷体" w:hAnsi="华文楷体"/>
          <w:color w:val="333333"/>
          <w:sz w:val="24"/>
          <w:shd w:val="clear" w:color="auto" w:fill="FFFFFF"/>
        </w:rPr>
        <w:t>，基本内容包括美元与黄金挂钩、国际货币基金会员国</w:t>
      </w:r>
      <w:r w:rsidR="00B10088" w:rsidRPr="00437E81">
        <w:rPr>
          <w:rFonts w:ascii="华文楷体" w:eastAsia="华文楷体" w:hAnsi="华文楷体" w:hint="eastAsia"/>
          <w:color w:val="333333"/>
          <w:sz w:val="24"/>
          <w:shd w:val="clear" w:color="auto" w:fill="FFFFFF"/>
        </w:rPr>
        <w:t>的货币</w:t>
      </w:r>
      <w:r w:rsidR="00A729E8" w:rsidRPr="00437E81">
        <w:rPr>
          <w:rFonts w:ascii="华文楷体" w:eastAsia="华文楷体" w:hAnsi="华文楷体"/>
          <w:color w:val="333333"/>
          <w:sz w:val="24"/>
          <w:shd w:val="clear" w:color="auto" w:fill="FFFFFF"/>
        </w:rPr>
        <w:t>与美元保持固定汇率（实</w:t>
      </w:r>
      <w:r w:rsidR="00F217DF" w:rsidRPr="00437E81">
        <w:rPr>
          <w:rFonts w:ascii="华文楷体" w:eastAsia="华文楷体" w:hAnsi="华文楷体" w:hint="eastAsia"/>
          <w:color w:val="333333"/>
          <w:sz w:val="24"/>
          <w:shd w:val="clear" w:color="auto" w:fill="FFFFFF"/>
        </w:rPr>
        <w:t>行固定汇率制度</w:t>
      </w:r>
      <w:r w:rsidR="00A729E8" w:rsidRPr="00437E81">
        <w:rPr>
          <w:rFonts w:ascii="华文楷体" w:eastAsia="华文楷体" w:hAnsi="华文楷体"/>
          <w:color w:val="333333"/>
          <w:sz w:val="24"/>
          <w:shd w:val="clear" w:color="auto" w:fill="FFFFFF"/>
        </w:rPr>
        <w:t>）</w:t>
      </w:r>
      <w:r w:rsidR="00C328E1" w:rsidRPr="00437E81">
        <w:rPr>
          <w:rFonts w:ascii="华文楷体" w:eastAsia="华文楷体" w:hAnsi="华文楷体" w:hint="eastAsia"/>
          <w:color w:val="333333"/>
          <w:sz w:val="24"/>
          <w:shd w:val="clear" w:color="auto" w:fill="FFFFFF"/>
        </w:rPr>
        <w:t>。布雷顿森林体系</w:t>
      </w:r>
      <w:r w:rsidR="00A729E8" w:rsidRPr="00437E81">
        <w:rPr>
          <w:rFonts w:ascii="华文楷体" w:eastAsia="华文楷体" w:hAnsi="华文楷体"/>
          <w:color w:val="333333"/>
          <w:sz w:val="24"/>
          <w:shd w:val="clear" w:color="auto" w:fill="FFFFFF"/>
        </w:rPr>
        <w:t>的运转与美元的信誉和地位密切相关。</w:t>
      </w:r>
    </w:p>
    <w:p w14:paraId="1D2B2B02" w14:textId="1F840399" w:rsidR="00E245AB" w:rsidRPr="008F5F59" w:rsidRDefault="00C460B2" w:rsidP="001223E1">
      <w:pPr>
        <w:spacing w:line="400" w:lineRule="exact"/>
        <w:ind w:firstLine="420"/>
        <w:rPr>
          <w:rFonts w:ascii="华文楷体" w:eastAsia="华文楷体" w:hAnsi="华文楷体"/>
          <w:b/>
          <w:bCs/>
          <w:sz w:val="24"/>
        </w:rPr>
      </w:pPr>
      <w:r w:rsidRPr="008F5F59">
        <w:rPr>
          <w:rFonts w:ascii="华文楷体" w:eastAsia="华文楷体" w:hAnsi="华文楷体" w:hint="eastAsia"/>
          <w:b/>
          <w:bCs/>
          <w:sz w:val="24"/>
        </w:rPr>
        <w:t>形成的原因：</w:t>
      </w:r>
    </w:p>
    <w:p w14:paraId="4BC30DD7" w14:textId="7A9F3E1D" w:rsidR="00165CDE" w:rsidRDefault="00D1204F" w:rsidP="00147CFA">
      <w:pPr>
        <w:pStyle w:val="a3"/>
        <w:numPr>
          <w:ilvl w:val="0"/>
          <w:numId w:val="21"/>
        </w:numPr>
        <w:spacing w:line="400" w:lineRule="exact"/>
        <w:ind w:firstLineChars="0"/>
        <w:rPr>
          <w:rFonts w:ascii="华文楷体" w:eastAsia="华文楷体" w:hAnsi="华文楷体"/>
          <w:sz w:val="24"/>
        </w:rPr>
      </w:pPr>
      <w:r>
        <w:rPr>
          <w:rFonts w:ascii="华文楷体" w:eastAsia="华文楷体" w:hAnsi="华文楷体" w:hint="eastAsia"/>
          <w:sz w:val="24"/>
        </w:rPr>
        <w:t>战后美国实力空前膨胀</w:t>
      </w:r>
      <w:r w:rsidR="006829B3">
        <w:rPr>
          <w:rFonts w:ascii="华文楷体" w:eastAsia="华文楷体" w:hAnsi="华文楷体" w:hint="eastAsia"/>
          <w:sz w:val="24"/>
        </w:rPr>
        <w:t>。美国在战后拥有全球四分之三的黄金储备</w:t>
      </w:r>
      <w:r w:rsidR="00FB12F8">
        <w:rPr>
          <w:rFonts w:ascii="华文楷体" w:eastAsia="华文楷体" w:hAnsi="华文楷体" w:hint="eastAsia"/>
          <w:sz w:val="24"/>
        </w:rPr>
        <w:lastRenderedPageBreak/>
        <w:t>和强大的军事实力的大国地位。</w:t>
      </w:r>
    </w:p>
    <w:p w14:paraId="4A1EE2EF" w14:textId="18D889C2" w:rsidR="008C291A" w:rsidRDefault="008973C0" w:rsidP="00147CFA">
      <w:pPr>
        <w:pStyle w:val="a3"/>
        <w:numPr>
          <w:ilvl w:val="0"/>
          <w:numId w:val="21"/>
        </w:numPr>
        <w:spacing w:line="400" w:lineRule="exact"/>
        <w:ind w:firstLineChars="0"/>
        <w:rPr>
          <w:rFonts w:ascii="华文楷体" w:eastAsia="华文楷体" w:hAnsi="华文楷体"/>
          <w:sz w:val="24"/>
        </w:rPr>
      </w:pPr>
      <w:r>
        <w:rPr>
          <w:rFonts w:ascii="华文楷体" w:eastAsia="华文楷体" w:hAnsi="华文楷体" w:hint="eastAsia"/>
          <w:sz w:val="24"/>
        </w:rPr>
        <w:t>西欧国家的普遍衰弱。</w:t>
      </w:r>
    </w:p>
    <w:p w14:paraId="46299FEF" w14:textId="6DC6054F" w:rsidR="00042431" w:rsidRPr="00147CFA" w:rsidRDefault="00042431" w:rsidP="00147CFA">
      <w:pPr>
        <w:pStyle w:val="a3"/>
        <w:numPr>
          <w:ilvl w:val="0"/>
          <w:numId w:val="21"/>
        </w:numPr>
        <w:spacing w:line="400" w:lineRule="exact"/>
        <w:ind w:firstLineChars="0"/>
        <w:rPr>
          <w:rFonts w:ascii="华文楷体" w:eastAsia="华文楷体" w:hAnsi="华文楷体"/>
          <w:sz w:val="24"/>
        </w:rPr>
      </w:pPr>
      <w:r>
        <w:rPr>
          <w:rFonts w:ascii="华文楷体" w:eastAsia="华文楷体" w:hAnsi="华文楷体" w:hint="eastAsia"/>
          <w:sz w:val="24"/>
        </w:rPr>
        <w:t>战争给世界带来了</w:t>
      </w:r>
      <w:r w:rsidR="005B19C7">
        <w:rPr>
          <w:rFonts w:ascii="华文楷体" w:eastAsia="华文楷体" w:hAnsi="华文楷体" w:hint="eastAsia"/>
          <w:sz w:val="24"/>
        </w:rPr>
        <w:t>警醒</w:t>
      </w:r>
      <w:r>
        <w:rPr>
          <w:rFonts w:ascii="华文楷体" w:eastAsia="华文楷体" w:hAnsi="华文楷体" w:hint="eastAsia"/>
          <w:sz w:val="24"/>
        </w:rPr>
        <w:t>。</w:t>
      </w:r>
      <w:r w:rsidR="0085544C">
        <w:rPr>
          <w:rFonts w:ascii="华文楷体" w:eastAsia="华文楷体" w:hAnsi="华文楷体" w:hint="eastAsia"/>
          <w:sz w:val="24"/>
        </w:rPr>
        <w:t>国际货币体系分裂成几个相互竞争的集团，各国货币竞相贬值，动荡不定，</w:t>
      </w:r>
      <w:r w:rsidR="00FD2579">
        <w:rPr>
          <w:rFonts w:ascii="华文楷体" w:eastAsia="华文楷体" w:hAnsi="华文楷体" w:hint="eastAsia"/>
          <w:sz w:val="24"/>
        </w:rPr>
        <w:t>世界亟需一个稳定的货币体系</w:t>
      </w:r>
      <w:r w:rsidR="00A12A6E">
        <w:rPr>
          <w:rFonts w:ascii="华文楷体" w:eastAsia="华文楷体" w:hAnsi="华文楷体" w:hint="eastAsia"/>
          <w:sz w:val="24"/>
        </w:rPr>
        <w:t>。</w:t>
      </w:r>
    </w:p>
    <w:p w14:paraId="35CAE3D2" w14:textId="77777777" w:rsidR="00331238" w:rsidRPr="00030369" w:rsidRDefault="00C460B2" w:rsidP="00080DC7">
      <w:pPr>
        <w:spacing w:line="400" w:lineRule="exact"/>
        <w:rPr>
          <w:rFonts w:ascii="华文楷体" w:eastAsia="华文楷体" w:hAnsi="华文楷体"/>
          <w:b/>
          <w:bCs/>
          <w:sz w:val="24"/>
        </w:rPr>
      </w:pPr>
      <w:r w:rsidRPr="00030369">
        <w:rPr>
          <w:rFonts w:ascii="华文楷体" w:eastAsia="华文楷体" w:hAnsi="华文楷体"/>
          <w:b/>
          <w:bCs/>
          <w:sz w:val="24"/>
        </w:rPr>
        <w:tab/>
      </w:r>
      <w:r w:rsidRPr="00030369">
        <w:rPr>
          <w:rFonts w:ascii="华文楷体" w:eastAsia="华文楷体" w:hAnsi="华文楷体" w:hint="eastAsia"/>
          <w:b/>
          <w:bCs/>
          <w:sz w:val="24"/>
        </w:rPr>
        <w:t>崩溃的原因</w:t>
      </w:r>
      <w:r w:rsidR="007C6238" w:rsidRPr="00030369">
        <w:rPr>
          <w:rFonts w:ascii="华文楷体" w:eastAsia="华文楷体" w:hAnsi="华文楷体" w:hint="eastAsia"/>
          <w:b/>
          <w:bCs/>
          <w:sz w:val="24"/>
        </w:rPr>
        <w:t>：</w:t>
      </w:r>
    </w:p>
    <w:p w14:paraId="648E199D" w14:textId="2230F117" w:rsidR="009D3640" w:rsidRDefault="0088182E" w:rsidP="00FB1532">
      <w:pPr>
        <w:spacing w:line="400" w:lineRule="exact"/>
        <w:ind w:leftChars="400" w:left="1320" w:hangingChars="200" w:hanging="480"/>
        <w:rPr>
          <w:rFonts w:ascii="华文楷体" w:eastAsia="华文楷体" w:hAnsi="华文楷体"/>
          <w:sz w:val="24"/>
        </w:rPr>
      </w:pPr>
      <w:r>
        <w:rPr>
          <w:rFonts w:ascii="华文楷体" w:eastAsia="华文楷体" w:hAnsi="华文楷体" w:hint="eastAsia"/>
          <w:sz w:val="24"/>
        </w:rPr>
        <w:t>1）</w:t>
      </w:r>
      <w:r w:rsidR="004A7B77">
        <w:rPr>
          <w:rFonts w:ascii="华文楷体" w:eastAsia="华文楷体" w:hAnsi="华文楷体" w:hint="eastAsia"/>
          <w:sz w:val="24"/>
        </w:rPr>
        <w:t xml:space="preserve"> </w:t>
      </w:r>
      <w:r w:rsidR="00247AC3" w:rsidRPr="00247AC3">
        <w:rPr>
          <w:rFonts w:ascii="华文楷体" w:eastAsia="华文楷体" w:hAnsi="华文楷体" w:hint="eastAsia"/>
          <w:b/>
          <w:bCs/>
          <w:sz w:val="24"/>
        </w:rPr>
        <w:t>根本原因</w:t>
      </w:r>
      <w:r w:rsidR="00F2318C">
        <w:rPr>
          <w:rFonts w:ascii="华文楷体" w:eastAsia="华文楷体" w:hAnsi="华文楷体" w:hint="eastAsia"/>
          <w:b/>
          <w:bCs/>
          <w:sz w:val="24"/>
        </w:rPr>
        <w:t>：</w:t>
      </w:r>
      <w:r w:rsidR="00F2318C">
        <w:rPr>
          <w:rFonts w:ascii="华文楷体" w:eastAsia="华文楷体" w:hAnsi="华文楷体" w:hint="eastAsia"/>
          <w:sz w:val="24"/>
        </w:rPr>
        <w:t>制度本身存在不可解脱的矛盾</w:t>
      </w:r>
      <w:r w:rsidR="00F016A6">
        <w:rPr>
          <w:rFonts w:ascii="华文楷体" w:eastAsia="华文楷体" w:hAnsi="华文楷体" w:hint="eastAsia"/>
          <w:sz w:val="24"/>
        </w:rPr>
        <w:t>。</w:t>
      </w:r>
      <w:r w:rsidR="00B46A45" w:rsidRPr="000A11DC">
        <w:rPr>
          <w:rFonts w:ascii="华文楷体" w:eastAsia="华文楷体" w:hAnsi="华文楷体" w:hint="eastAsia"/>
          <w:b/>
          <w:bCs/>
          <w:sz w:val="24"/>
        </w:rPr>
        <w:t>一方面</w:t>
      </w:r>
      <w:r w:rsidR="00830A65">
        <w:rPr>
          <w:rFonts w:ascii="华文楷体" w:eastAsia="华文楷体" w:hAnsi="华文楷体" w:hint="eastAsia"/>
          <w:sz w:val="24"/>
        </w:rPr>
        <w:t>美国</w:t>
      </w:r>
      <w:r w:rsidR="00BA64ED">
        <w:rPr>
          <w:rFonts w:ascii="华文楷体" w:eastAsia="华文楷体" w:hAnsi="华文楷体" w:hint="eastAsia"/>
          <w:sz w:val="24"/>
        </w:rPr>
        <w:t>需要</w:t>
      </w:r>
      <w:r w:rsidR="008661C2">
        <w:rPr>
          <w:rFonts w:ascii="华文楷体" w:eastAsia="华文楷体" w:hAnsi="华文楷体" w:hint="eastAsia"/>
          <w:sz w:val="24"/>
        </w:rPr>
        <w:t>有足够的黄金</w:t>
      </w:r>
      <w:r w:rsidR="005C3F97">
        <w:rPr>
          <w:rFonts w:ascii="华文楷体" w:eastAsia="华文楷体" w:hAnsi="华文楷体" w:hint="eastAsia"/>
          <w:sz w:val="24"/>
        </w:rPr>
        <w:t>，要求其国际收支必须保持顺差</w:t>
      </w:r>
      <w:r w:rsidR="00E52C22">
        <w:rPr>
          <w:rFonts w:ascii="华文楷体" w:eastAsia="华文楷体" w:hAnsi="华文楷体" w:hint="eastAsia"/>
          <w:sz w:val="24"/>
        </w:rPr>
        <w:t>。但</w:t>
      </w:r>
      <w:r w:rsidR="00E52C22" w:rsidRPr="00C20B7C">
        <w:rPr>
          <w:rFonts w:ascii="华文楷体" w:eastAsia="华文楷体" w:hAnsi="华文楷体" w:hint="eastAsia"/>
          <w:b/>
          <w:bCs/>
          <w:sz w:val="24"/>
        </w:rPr>
        <w:t>另一方面</w:t>
      </w:r>
      <w:r w:rsidR="001A614E">
        <w:rPr>
          <w:rFonts w:ascii="华文楷体" w:eastAsia="华文楷体" w:hAnsi="华文楷体" w:hint="eastAsia"/>
          <w:sz w:val="24"/>
        </w:rPr>
        <w:t>全世界要获得充足的外汇储备，美国的国际收支就要保持大量的逆差</w:t>
      </w:r>
      <w:r w:rsidR="00D458DB">
        <w:rPr>
          <w:rFonts w:ascii="华文楷体" w:eastAsia="华文楷体" w:hAnsi="华文楷体" w:hint="eastAsia"/>
          <w:sz w:val="24"/>
        </w:rPr>
        <w:t>。</w:t>
      </w:r>
    </w:p>
    <w:p w14:paraId="4A9DCFE7" w14:textId="2E5B6EB0" w:rsidR="00FB1532" w:rsidRPr="00231FB8" w:rsidRDefault="00FB1532" w:rsidP="00FB1532">
      <w:pPr>
        <w:spacing w:line="400" w:lineRule="exact"/>
        <w:ind w:leftChars="400" w:left="1320" w:hangingChars="200" w:hanging="480"/>
        <w:rPr>
          <w:rFonts w:ascii="华文楷体" w:eastAsia="华文楷体" w:hAnsi="华文楷体"/>
          <w:sz w:val="24"/>
        </w:rPr>
      </w:pPr>
      <w:r>
        <w:rPr>
          <w:rFonts w:ascii="华文楷体" w:eastAsia="华文楷体" w:hAnsi="华文楷体" w:hint="eastAsia"/>
          <w:sz w:val="24"/>
        </w:rPr>
        <w:t xml:space="preserve">2） </w:t>
      </w:r>
      <w:r w:rsidR="003C5870" w:rsidRPr="003C5870">
        <w:rPr>
          <w:rFonts w:ascii="华文楷体" w:eastAsia="华文楷体" w:hAnsi="华文楷体" w:hint="eastAsia"/>
          <w:b/>
          <w:bCs/>
          <w:sz w:val="24"/>
        </w:rPr>
        <w:t>直接原因</w:t>
      </w:r>
      <w:r w:rsidR="003C5870">
        <w:rPr>
          <w:rFonts w:ascii="华文楷体" w:eastAsia="华文楷体" w:hAnsi="华文楷体" w:hint="eastAsia"/>
          <w:b/>
          <w:bCs/>
          <w:sz w:val="24"/>
        </w:rPr>
        <w:t>：</w:t>
      </w:r>
      <w:r w:rsidR="00882061">
        <w:rPr>
          <w:rFonts w:ascii="华文楷体" w:eastAsia="华文楷体" w:hAnsi="华文楷体" w:hint="eastAsia"/>
          <w:sz w:val="24"/>
        </w:rPr>
        <w:t>首先，</w:t>
      </w:r>
      <w:r w:rsidR="0035226A" w:rsidRPr="00F303F0">
        <w:rPr>
          <w:rFonts w:ascii="华文楷体" w:eastAsia="华文楷体" w:hAnsi="华文楷体" w:hint="eastAsia"/>
          <w:b/>
          <w:bCs/>
          <w:sz w:val="24"/>
        </w:rPr>
        <w:t>美国</w:t>
      </w:r>
      <w:r w:rsidR="00227822" w:rsidRPr="00F303F0">
        <w:rPr>
          <w:rFonts w:ascii="华文楷体" w:eastAsia="华文楷体" w:hAnsi="华文楷体" w:hint="eastAsia"/>
          <w:b/>
          <w:bCs/>
          <w:sz w:val="24"/>
        </w:rPr>
        <w:t>黄金</w:t>
      </w:r>
      <w:r w:rsidR="0035226A" w:rsidRPr="00F303F0">
        <w:rPr>
          <w:rFonts w:ascii="华文楷体" w:eastAsia="华文楷体" w:hAnsi="华文楷体" w:hint="eastAsia"/>
          <w:b/>
          <w:bCs/>
          <w:sz w:val="24"/>
        </w:rPr>
        <w:t>储备减少</w:t>
      </w:r>
      <w:r w:rsidR="00FA76C9">
        <w:rPr>
          <w:rFonts w:ascii="华文楷体" w:eastAsia="华文楷体" w:hAnsi="华文楷体" w:hint="eastAsia"/>
          <w:sz w:val="24"/>
        </w:rPr>
        <w:t>；</w:t>
      </w:r>
      <w:r w:rsidR="002916E8">
        <w:rPr>
          <w:rFonts w:ascii="华文楷体" w:eastAsia="华文楷体" w:hAnsi="华文楷体" w:hint="eastAsia"/>
          <w:sz w:val="24"/>
        </w:rPr>
        <w:t>1</w:t>
      </w:r>
      <w:r w:rsidR="002916E8">
        <w:rPr>
          <w:rFonts w:ascii="华文楷体" w:eastAsia="华文楷体" w:hAnsi="华文楷体"/>
          <w:sz w:val="24"/>
        </w:rPr>
        <w:t>950</w:t>
      </w:r>
      <w:r w:rsidR="002916E8">
        <w:rPr>
          <w:rFonts w:ascii="华文楷体" w:eastAsia="华文楷体" w:hAnsi="华文楷体" w:hint="eastAsia"/>
          <w:sz w:val="24"/>
        </w:rPr>
        <w:t>年朝鲜战争，</w:t>
      </w:r>
      <w:r w:rsidR="00F51F28">
        <w:rPr>
          <w:rFonts w:ascii="华文楷体" w:eastAsia="华文楷体" w:hAnsi="华文楷体"/>
          <w:sz w:val="24"/>
        </w:rPr>
        <w:t>60</w:t>
      </w:r>
      <w:r w:rsidR="00F51F28">
        <w:rPr>
          <w:rFonts w:ascii="华文楷体" w:eastAsia="华文楷体" w:hAnsi="华文楷体" w:hint="eastAsia"/>
          <w:sz w:val="24"/>
        </w:rPr>
        <w:t>年代</w:t>
      </w:r>
      <w:r w:rsidR="00E24506">
        <w:rPr>
          <w:rFonts w:ascii="华文楷体" w:eastAsia="华文楷体" w:hAnsi="华文楷体" w:hint="eastAsia"/>
          <w:sz w:val="24"/>
        </w:rPr>
        <w:t>卷入</w:t>
      </w:r>
      <w:r w:rsidR="00F51F28">
        <w:rPr>
          <w:rFonts w:ascii="华文楷体" w:eastAsia="华文楷体" w:hAnsi="华文楷体" w:hint="eastAsia"/>
          <w:sz w:val="24"/>
        </w:rPr>
        <w:t>越南战争</w:t>
      </w:r>
      <w:r w:rsidR="00C92160">
        <w:rPr>
          <w:rFonts w:ascii="华文楷体" w:eastAsia="华文楷体" w:hAnsi="华文楷体" w:hint="eastAsia"/>
          <w:sz w:val="24"/>
        </w:rPr>
        <w:t>，大量的军费开支造成美国国际收支一步步恶化，黄金储备不断减少</w:t>
      </w:r>
      <w:r w:rsidR="00882043">
        <w:rPr>
          <w:rFonts w:ascii="华文楷体" w:eastAsia="华文楷体" w:hAnsi="华文楷体" w:hint="eastAsia"/>
          <w:sz w:val="24"/>
        </w:rPr>
        <w:t>，</w:t>
      </w:r>
      <w:r w:rsidR="00DF33AB">
        <w:rPr>
          <w:rFonts w:ascii="华文楷体" w:eastAsia="华文楷体" w:hAnsi="华文楷体" w:hint="eastAsia"/>
          <w:sz w:val="24"/>
        </w:rPr>
        <w:t>再加上1</w:t>
      </w:r>
      <w:r w:rsidR="00DF33AB">
        <w:rPr>
          <w:rFonts w:ascii="华文楷体" w:eastAsia="华文楷体" w:hAnsi="华文楷体"/>
          <w:sz w:val="24"/>
        </w:rPr>
        <w:t>973</w:t>
      </w:r>
      <w:r w:rsidR="00FD227C">
        <w:rPr>
          <w:rFonts w:ascii="华文楷体" w:eastAsia="华文楷体" w:hAnsi="华文楷体" w:hint="eastAsia"/>
          <w:sz w:val="24"/>
        </w:rPr>
        <w:t>年</w:t>
      </w:r>
      <w:r w:rsidR="00C72A50">
        <w:rPr>
          <w:rFonts w:ascii="华文楷体" w:eastAsia="华文楷体" w:hAnsi="华文楷体" w:hint="eastAsia"/>
          <w:sz w:val="24"/>
        </w:rPr>
        <w:t>的经济危机</w:t>
      </w:r>
      <w:r w:rsidR="00323271">
        <w:rPr>
          <w:rFonts w:ascii="华文楷体" w:eastAsia="华文楷体" w:hAnsi="华文楷体" w:hint="eastAsia"/>
          <w:sz w:val="24"/>
        </w:rPr>
        <w:t>，</w:t>
      </w:r>
      <w:r w:rsidR="006C3FB3">
        <w:rPr>
          <w:rFonts w:ascii="华文楷体" w:eastAsia="华文楷体" w:hAnsi="华文楷体" w:hint="eastAsia"/>
          <w:sz w:val="24"/>
        </w:rPr>
        <w:t>这些都最终导致</w:t>
      </w:r>
      <w:r w:rsidR="007E40B1">
        <w:rPr>
          <w:rFonts w:ascii="华文楷体" w:eastAsia="华文楷体" w:hAnsi="华文楷体" w:hint="eastAsia"/>
          <w:sz w:val="24"/>
        </w:rPr>
        <w:t>美元缺乏充足的黄金做基础</w:t>
      </w:r>
      <w:r w:rsidR="000E4F8A">
        <w:rPr>
          <w:rFonts w:ascii="华文楷体" w:eastAsia="华文楷体" w:hAnsi="华文楷体" w:hint="eastAsia"/>
          <w:sz w:val="24"/>
        </w:rPr>
        <w:t>，美元信誉动摇</w:t>
      </w:r>
      <w:r w:rsidR="00BE7E80">
        <w:rPr>
          <w:rFonts w:ascii="华文楷体" w:eastAsia="华文楷体" w:hAnsi="华文楷体" w:hint="eastAsia"/>
          <w:sz w:val="24"/>
        </w:rPr>
        <w:t>。</w:t>
      </w:r>
      <w:r w:rsidR="00A55F78">
        <w:rPr>
          <w:rFonts w:ascii="华文楷体" w:eastAsia="华文楷体" w:hAnsi="华文楷体" w:hint="eastAsia"/>
          <w:sz w:val="24"/>
        </w:rPr>
        <w:t>其次</w:t>
      </w:r>
      <w:r w:rsidR="005D6E97">
        <w:rPr>
          <w:rFonts w:ascii="华文楷体" w:eastAsia="华文楷体" w:hAnsi="华文楷体" w:hint="eastAsia"/>
          <w:sz w:val="24"/>
        </w:rPr>
        <w:t>，</w:t>
      </w:r>
      <w:r w:rsidR="005D6E97" w:rsidRPr="002D3FF4">
        <w:rPr>
          <w:rFonts w:ascii="华文楷体" w:eastAsia="华文楷体" w:hAnsi="华文楷体" w:hint="eastAsia"/>
          <w:b/>
          <w:bCs/>
          <w:sz w:val="24"/>
        </w:rPr>
        <w:t>美国</w:t>
      </w:r>
      <w:r w:rsidR="005553FF" w:rsidRPr="002D3FF4">
        <w:rPr>
          <w:rFonts w:ascii="华文楷体" w:eastAsia="华文楷体" w:hAnsi="华文楷体" w:hint="eastAsia"/>
          <w:b/>
          <w:bCs/>
          <w:sz w:val="24"/>
        </w:rPr>
        <w:t>通货膨胀加剧</w:t>
      </w:r>
      <w:r w:rsidR="001A25AB">
        <w:rPr>
          <w:rFonts w:ascii="华文楷体" w:eastAsia="华文楷体" w:hAnsi="华文楷体" w:hint="eastAsia"/>
          <w:sz w:val="24"/>
        </w:rPr>
        <w:t>；最后</w:t>
      </w:r>
      <w:r w:rsidR="00FF2F3C">
        <w:rPr>
          <w:rFonts w:ascii="华文楷体" w:eastAsia="华文楷体" w:hAnsi="华文楷体" w:hint="eastAsia"/>
          <w:sz w:val="24"/>
        </w:rPr>
        <w:t>，</w:t>
      </w:r>
      <w:r w:rsidR="00FF2F3C" w:rsidRPr="00A368DE">
        <w:rPr>
          <w:rFonts w:ascii="华文楷体" w:eastAsia="华文楷体" w:hAnsi="华文楷体" w:hint="eastAsia"/>
          <w:b/>
          <w:bCs/>
          <w:sz w:val="24"/>
        </w:rPr>
        <w:t>美国</w:t>
      </w:r>
      <w:r w:rsidR="0096164B" w:rsidRPr="00A368DE">
        <w:rPr>
          <w:rFonts w:ascii="华文楷体" w:eastAsia="华文楷体" w:hAnsi="华文楷体" w:hint="eastAsia"/>
          <w:b/>
          <w:bCs/>
          <w:sz w:val="24"/>
        </w:rPr>
        <w:t>国际收支持续逆差</w:t>
      </w:r>
      <w:r w:rsidR="002822F1">
        <w:rPr>
          <w:rFonts w:ascii="华文楷体" w:eastAsia="华文楷体" w:hAnsi="华文楷体" w:hint="eastAsia"/>
          <w:sz w:val="24"/>
        </w:rPr>
        <w:t>。</w:t>
      </w:r>
    </w:p>
    <w:p w14:paraId="4DB957B4" w14:textId="77777777" w:rsidR="004F6F89" w:rsidRPr="002526C0" w:rsidRDefault="004F6F89" w:rsidP="00E245AB">
      <w:pPr>
        <w:spacing w:line="400" w:lineRule="exact"/>
        <w:rPr>
          <w:rFonts w:ascii="华文楷体" w:eastAsia="华文楷体" w:hAnsi="华文楷体"/>
          <w:b/>
          <w:bCs/>
          <w:color w:val="FF0000"/>
          <w:sz w:val="24"/>
        </w:rPr>
      </w:pPr>
    </w:p>
    <w:p w14:paraId="16AC2648" w14:textId="5335FAA1" w:rsidR="00A96ECC" w:rsidRDefault="00A96ECC" w:rsidP="00A96ECC">
      <w:pPr>
        <w:numPr>
          <w:ilvl w:val="0"/>
          <w:numId w:val="2"/>
        </w:numPr>
        <w:spacing w:line="400" w:lineRule="exact"/>
        <w:rPr>
          <w:rFonts w:ascii="宋体" w:eastAsia="宋体" w:hAnsi="宋体"/>
          <w:sz w:val="24"/>
        </w:rPr>
      </w:pPr>
      <w:r w:rsidRPr="0036770C">
        <w:rPr>
          <w:rFonts w:ascii="宋体" w:eastAsia="宋体" w:hAnsi="宋体" w:hint="eastAsia"/>
          <w:sz w:val="24"/>
        </w:rPr>
        <w:t>货币的职能</w:t>
      </w:r>
    </w:p>
    <w:p w14:paraId="58DCD611" w14:textId="6198E000" w:rsidR="00A8645B" w:rsidRDefault="001031AE" w:rsidP="00A8645B">
      <w:pPr>
        <w:spacing w:line="400" w:lineRule="exact"/>
        <w:rPr>
          <w:rFonts w:ascii="华文楷体" w:eastAsia="华文楷体" w:hAnsi="华文楷体"/>
          <w:sz w:val="24"/>
        </w:rPr>
      </w:pPr>
      <w:r w:rsidRPr="005B747D">
        <w:rPr>
          <w:rFonts w:ascii="华文楷体" w:eastAsia="华文楷体" w:hAnsi="华文楷体" w:hint="eastAsia"/>
          <w:b/>
          <w:bCs/>
          <w:color w:val="FF0000"/>
          <w:sz w:val="24"/>
        </w:rPr>
        <w:t>答：</w:t>
      </w:r>
      <w:r w:rsidR="006F5507">
        <w:rPr>
          <w:rFonts w:ascii="华文楷体" w:eastAsia="华文楷体" w:hAnsi="华文楷体" w:hint="eastAsia"/>
          <w:sz w:val="24"/>
        </w:rPr>
        <w:t>在交换中产生的货币，在交换中执行四个方面的职能</w:t>
      </w:r>
      <w:r w:rsidR="00F909E5">
        <w:rPr>
          <w:rFonts w:ascii="华文楷体" w:eastAsia="华文楷体" w:hAnsi="华文楷体" w:hint="eastAsia"/>
          <w:sz w:val="24"/>
        </w:rPr>
        <w:t>：</w:t>
      </w:r>
    </w:p>
    <w:p w14:paraId="2AFE76E8" w14:textId="521B40F4" w:rsidR="0034040A" w:rsidRPr="00B379E5" w:rsidRDefault="00FE79E9" w:rsidP="00B379E5">
      <w:pPr>
        <w:pStyle w:val="a3"/>
        <w:numPr>
          <w:ilvl w:val="0"/>
          <w:numId w:val="8"/>
        </w:numPr>
        <w:spacing w:line="400" w:lineRule="exact"/>
        <w:ind w:firstLineChars="0"/>
        <w:rPr>
          <w:rFonts w:ascii="华文楷体" w:eastAsia="华文楷体" w:hAnsi="华文楷体"/>
          <w:sz w:val="24"/>
        </w:rPr>
      </w:pPr>
      <w:r w:rsidRPr="00B379E5">
        <w:rPr>
          <w:rFonts w:ascii="华文楷体" w:eastAsia="华文楷体" w:hAnsi="华文楷体" w:hint="eastAsia"/>
          <w:b/>
          <w:bCs/>
          <w:sz w:val="24"/>
        </w:rPr>
        <w:t>交易媒介</w:t>
      </w:r>
      <w:r w:rsidR="00B379E5" w:rsidRPr="00B379E5">
        <w:rPr>
          <w:rFonts w:ascii="华文楷体" w:eastAsia="华文楷体" w:hAnsi="华文楷体" w:hint="eastAsia"/>
          <w:b/>
          <w:bCs/>
          <w:sz w:val="24"/>
        </w:rPr>
        <w:t>：</w:t>
      </w:r>
      <w:r w:rsidR="00134238" w:rsidRPr="00B379E5">
        <w:rPr>
          <w:rFonts w:ascii="华文楷体" w:eastAsia="华文楷体" w:hAnsi="华文楷体" w:hint="eastAsia"/>
          <w:sz w:val="24"/>
        </w:rPr>
        <w:t>货币作为流通手段就是商品交换</w:t>
      </w:r>
      <w:r w:rsidR="008167DA">
        <w:rPr>
          <w:rFonts w:ascii="华文楷体" w:eastAsia="华文楷体" w:hAnsi="华文楷体" w:hint="eastAsia"/>
          <w:sz w:val="24"/>
        </w:rPr>
        <w:t>的媒介</w:t>
      </w:r>
      <w:r w:rsidR="00134238" w:rsidRPr="00B379E5">
        <w:rPr>
          <w:rFonts w:ascii="华文楷体" w:eastAsia="华文楷体" w:hAnsi="华文楷体" w:hint="eastAsia"/>
          <w:sz w:val="24"/>
        </w:rPr>
        <w:t>，</w:t>
      </w:r>
      <w:r w:rsidR="00AB4A87" w:rsidRPr="00B379E5">
        <w:rPr>
          <w:rFonts w:ascii="华文楷体" w:eastAsia="华文楷体" w:hAnsi="华文楷体" w:hint="eastAsia"/>
          <w:sz w:val="24"/>
        </w:rPr>
        <w:t>是货币的原始职能</w:t>
      </w:r>
      <w:r w:rsidR="00141900" w:rsidRPr="00B379E5">
        <w:rPr>
          <w:rFonts w:ascii="华文楷体" w:eastAsia="华文楷体" w:hAnsi="华文楷体" w:hint="eastAsia"/>
          <w:sz w:val="24"/>
        </w:rPr>
        <w:t>。</w:t>
      </w:r>
    </w:p>
    <w:p w14:paraId="1BE320EB" w14:textId="50B829CC" w:rsidR="00141900" w:rsidRPr="00E57DE3" w:rsidRDefault="00F802DE" w:rsidP="00E57DE3">
      <w:pPr>
        <w:pStyle w:val="a3"/>
        <w:numPr>
          <w:ilvl w:val="0"/>
          <w:numId w:val="8"/>
        </w:numPr>
        <w:spacing w:line="400" w:lineRule="exact"/>
        <w:ind w:firstLineChars="0"/>
        <w:rPr>
          <w:rFonts w:ascii="华文楷体" w:eastAsia="华文楷体" w:hAnsi="华文楷体"/>
          <w:sz w:val="24"/>
        </w:rPr>
      </w:pPr>
      <w:r w:rsidRPr="00743719">
        <w:rPr>
          <w:rFonts w:ascii="华文楷体" w:eastAsia="华文楷体" w:hAnsi="华文楷体" w:hint="eastAsia"/>
          <w:b/>
          <w:bCs/>
          <w:sz w:val="24"/>
        </w:rPr>
        <w:t>价值标准</w:t>
      </w:r>
      <w:r w:rsidR="00E57DE3" w:rsidRPr="00743719">
        <w:rPr>
          <w:rFonts w:ascii="华文楷体" w:eastAsia="华文楷体" w:hAnsi="华文楷体" w:hint="eastAsia"/>
          <w:b/>
          <w:bCs/>
          <w:sz w:val="24"/>
        </w:rPr>
        <w:t>：</w:t>
      </w:r>
      <w:r w:rsidR="00141900" w:rsidRPr="00E57DE3">
        <w:rPr>
          <w:rFonts w:ascii="华文楷体" w:eastAsia="华文楷体" w:hAnsi="华文楷体" w:hint="eastAsia"/>
          <w:sz w:val="24"/>
        </w:rPr>
        <w:t>是指货币作为衡量一切商品和劳务价值的工具</w:t>
      </w:r>
      <w:r w:rsidR="00745FAA" w:rsidRPr="00E57DE3">
        <w:rPr>
          <w:rFonts w:ascii="华文楷体" w:eastAsia="华文楷体" w:hAnsi="华文楷体" w:hint="eastAsia"/>
          <w:sz w:val="24"/>
        </w:rPr>
        <w:t>，称为价值的计量单位</w:t>
      </w:r>
      <w:r w:rsidR="0043291A" w:rsidRPr="00E57DE3">
        <w:rPr>
          <w:rFonts w:ascii="华文楷体" w:eastAsia="华文楷体" w:hAnsi="华文楷体" w:hint="eastAsia"/>
          <w:sz w:val="24"/>
        </w:rPr>
        <w:t>。</w:t>
      </w:r>
    </w:p>
    <w:p w14:paraId="6EF8EE04" w14:textId="2C69C50A" w:rsidR="00D235E5" w:rsidRPr="009A7EC3" w:rsidRDefault="00DA368D" w:rsidP="009A7EC3">
      <w:pPr>
        <w:pStyle w:val="a3"/>
        <w:numPr>
          <w:ilvl w:val="0"/>
          <w:numId w:val="8"/>
        </w:numPr>
        <w:spacing w:line="400" w:lineRule="exact"/>
        <w:ind w:firstLineChars="0"/>
        <w:rPr>
          <w:rFonts w:ascii="华文楷体" w:eastAsia="华文楷体" w:hAnsi="华文楷体"/>
          <w:sz w:val="24"/>
        </w:rPr>
      </w:pPr>
      <w:r w:rsidRPr="00DF0A37">
        <w:rPr>
          <w:rFonts w:ascii="华文楷体" w:eastAsia="华文楷体" w:hAnsi="华文楷体" w:hint="eastAsia"/>
          <w:b/>
          <w:bCs/>
          <w:sz w:val="24"/>
        </w:rPr>
        <w:t>价值贮藏</w:t>
      </w:r>
      <w:r w:rsidR="009A7EC3" w:rsidRPr="00DF0A37">
        <w:rPr>
          <w:rFonts w:ascii="华文楷体" w:eastAsia="华文楷体" w:hAnsi="华文楷体" w:hint="eastAsia"/>
          <w:b/>
          <w:bCs/>
          <w:sz w:val="24"/>
        </w:rPr>
        <w:t>：</w:t>
      </w:r>
      <w:r w:rsidR="00D235E5" w:rsidRPr="009A7EC3">
        <w:rPr>
          <w:rFonts w:ascii="华文楷体" w:eastAsia="华文楷体" w:hAnsi="华文楷体" w:hint="eastAsia"/>
          <w:sz w:val="24"/>
        </w:rPr>
        <w:t>货币是价值的承担者，从而成为价值贮藏的手段。</w:t>
      </w:r>
    </w:p>
    <w:p w14:paraId="00750274" w14:textId="62F92A6A" w:rsidR="0045228D" w:rsidRPr="00216EED" w:rsidRDefault="00DA368D" w:rsidP="00216EED">
      <w:pPr>
        <w:pStyle w:val="a3"/>
        <w:numPr>
          <w:ilvl w:val="0"/>
          <w:numId w:val="8"/>
        </w:numPr>
        <w:spacing w:line="400" w:lineRule="exact"/>
        <w:ind w:firstLineChars="0"/>
        <w:rPr>
          <w:rFonts w:ascii="华文楷体" w:eastAsia="华文楷体" w:hAnsi="华文楷体"/>
          <w:sz w:val="24"/>
        </w:rPr>
      </w:pPr>
      <w:r w:rsidRPr="006F3CD8">
        <w:rPr>
          <w:rFonts w:ascii="华文楷体" w:eastAsia="华文楷体" w:hAnsi="华文楷体" w:hint="eastAsia"/>
          <w:b/>
          <w:bCs/>
          <w:sz w:val="24"/>
        </w:rPr>
        <w:t>延期支付标准</w:t>
      </w:r>
      <w:r w:rsidR="006F3CD8" w:rsidRPr="006F3CD8">
        <w:rPr>
          <w:rFonts w:ascii="华文楷体" w:eastAsia="华文楷体" w:hAnsi="华文楷体" w:hint="eastAsia"/>
          <w:b/>
          <w:bCs/>
          <w:sz w:val="24"/>
        </w:rPr>
        <w:t>：</w:t>
      </w:r>
      <w:r w:rsidR="00467DBB" w:rsidRPr="00216EED">
        <w:rPr>
          <w:rFonts w:ascii="华文楷体" w:eastAsia="华文楷体" w:hAnsi="华文楷体" w:hint="eastAsia"/>
          <w:sz w:val="24"/>
        </w:rPr>
        <w:t>商品的支付和货币支付在时间上可以发生分离</w:t>
      </w:r>
      <w:r w:rsidR="00C70895" w:rsidRPr="00216EED">
        <w:rPr>
          <w:rFonts w:ascii="华文楷体" w:eastAsia="华文楷体" w:hAnsi="华文楷体" w:hint="eastAsia"/>
          <w:sz w:val="24"/>
        </w:rPr>
        <w:t>，货币充当延期支付的</w:t>
      </w:r>
      <w:r w:rsidR="00173349" w:rsidRPr="00216EED">
        <w:rPr>
          <w:rFonts w:ascii="华文楷体" w:eastAsia="华文楷体" w:hAnsi="华文楷体" w:hint="eastAsia"/>
          <w:sz w:val="24"/>
        </w:rPr>
        <w:t>标准</w:t>
      </w:r>
      <w:r w:rsidR="003B4C77" w:rsidRPr="00216EED">
        <w:rPr>
          <w:rFonts w:ascii="华文楷体" w:eastAsia="华文楷体" w:hAnsi="华文楷体" w:hint="eastAsia"/>
          <w:sz w:val="24"/>
        </w:rPr>
        <w:t>。</w:t>
      </w:r>
    </w:p>
    <w:p w14:paraId="248C7900" w14:textId="3D5EA789" w:rsidR="0045228D" w:rsidRDefault="00E972F5" w:rsidP="00614416">
      <w:pPr>
        <w:spacing w:line="400" w:lineRule="exact"/>
        <w:ind w:left="420"/>
        <w:rPr>
          <w:rFonts w:ascii="华文楷体" w:eastAsia="华文楷体" w:hAnsi="华文楷体"/>
          <w:sz w:val="24"/>
        </w:rPr>
      </w:pPr>
      <w:r>
        <w:rPr>
          <w:rFonts w:ascii="华文楷体" w:eastAsia="华文楷体" w:hAnsi="华文楷体" w:hint="eastAsia"/>
          <w:sz w:val="24"/>
        </w:rPr>
        <w:t>总的来说</w:t>
      </w:r>
      <w:r w:rsidR="00D73712">
        <w:rPr>
          <w:rFonts w:ascii="华文楷体" w:eastAsia="华文楷体" w:hAnsi="华文楷体" w:hint="eastAsia"/>
          <w:sz w:val="24"/>
        </w:rPr>
        <w:t>，</w:t>
      </w:r>
      <w:r w:rsidR="008203D0" w:rsidRPr="00870B5D">
        <w:rPr>
          <w:rFonts w:ascii="华文楷体" w:eastAsia="华文楷体" w:hAnsi="华文楷体" w:hint="eastAsia"/>
          <w:sz w:val="24"/>
        </w:rPr>
        <w:t>货币的</w:t>
      </w:r>
      <w:r w:rsidR="00893C36">
        <w:rPr>
          <w:rFonts w:ascii="华文楷体" w:eastAsia="华文楷体" w:hAnsi="华文楷体" w:hint="eastAsia"/>
          <w:sz w:val="24"/>
        </w:rPr>
        <w:t>各个</w:t>
      </w:r>
      <w:r w:rsidR="008203D0" w:rsidRPr="00870B5D">
        <w:rPr>
          <w:rFonts w:ascii="华文楷体" w:eastAsia="华文楷体" w:hAnsi="华文楷体" w:hint="eastAsia"/>
          <w:sz w:val="24"/>
        </w:rPr>
        <w:t>职能之间</w:t>
      </w:r>
      <w:r w:rsidR="00B50D0F">
        <w:rPr>
          <w:rFonts w:ascii="华文楷体" w:eastAsia="华文楷体" w:hAnsi="华文楷体" w:hint="eastAsia"/>
          <w:sz w:val="24"/>
        </w:rPr>
        <w:t>还</w:t>
      </w:r>
      <w:r w:rsidR="008203D0" w:rsidRPr="00870B5D">
        <w:rPr>
          <w:rFonts w:ascii="华文楷体" w:eastAsia="华文楷体" w:hAnsi="华文楷体" w:hint="eastAsia"/>
          <w:sz w:val="24"/>
        </w:rPr>
        <w:t>存在</w:t>
      </w:r>
      <w:r w:rsidR="008203D0" w:rsidRPr="00AE37DF">
        <w:rPr>
          <w:rFonts w:ascii="华文楷体" w:eastAsia="华文楷体" w:hAnsi="华文楷体" w:hint="eastAsia"/>
          <w:b/>
          <w:bCs/>
          <w:sz w:val="24"/>
        </w:rPr>
        <w:t>密切的联系</w:t>
      </w:r>
      <w:r w:rsidR="008203D0" w:rsidRPr="00870B5D">
        <w:rPr>
          <w:rFonts w:ascii="华文楷体" w:eastAsia="华文楷体" w:hAnsi="华文楷体" w:hint="eastAsia"/>
          <w:sz w:val="24"/>
        </w:rPr>
        <w:t>：交易媒介是其他职能赖以发挥作用的基础，良好的价值贮藏手段既是货币发挥延期支付标准职能的前提条件，又是货币交易媒介职能的可靠保证。</w:t>
      </w:r>
    </w:p>
    <w:p w14:paraId="17B0BF03" w14:textId="77777777" w:rsidR="00C727CF" w:rsidRPr="008203D0" w:rsidRDefault="00C727CF" w:rsidP="007357DE">
      <w:pPr>
        <w:spacing w:line="400" w:lineRule="exact"/>
        <w:rPr>
          <w:rFonts w:ascii="华文楷体" w:eastAsia="华文楷体" w:hAnsi="华文楷体"/>
          <w:sz w:val="24"/>
        </w:rPr>
      </w:pPr>
    </w:p>
    <w:p w14:paraId="65454483" w14:textId="04683A35" w:rsidR="00A96ECC" w:rsidRDefault="00A96ECC" w:rsidP="00A96ECC">
      <w:pPr>
        <w:numPr>
          <w:ilvl w:val="0"/>
          <w:numId w:val="2"/>
        </w:numPr>
        <w:spacing w:line="400" w:lineRule="exact"/>
        <w:rPr>
          <w:rFonts w:ascii="宋体" w:eastAsia="宋体" w:hAnsi="宋体"/>
          <w:sz w:val="24"/>
        </w:rPr>
      </w:pPr>
      <w:r w:rsidRPr="0036770C">
        <w:rPr>
          <w:rFonts w:ascii="宋体" w:eastAsia="宋体" w:hAnsi="宋体" w:hint="eastAsia"/>
          <w:sz w:val="24"/>
        </w:rPr>
        <w:t>高利贷和借贷资本的特点。</w:t>
      </w:r>
    </w:p>
    <w:p w14:paraId="3AB2C929" w14:textId="0F0752FC" w:rsidR="00AD5812" w:rsidRDefault="00C8408C" w:rsidP="00372AED">
      <w:pPr>
        <w:spacing w:line="400" w:lineRule="exact"/>
        <w:rPr>
          <w:rFonts w:ascii="华文楷体" w:eastAsia="华文楷体" w:hAnsi="华文楷体"/>
          <w:color w:val="000000" w:themeColor="text1"/>
          <w:sz w:val="24"/>
        </w:rPr>
      </w:pPr>
      <w:r w:rsidRPr="00050304">
        <w:rPr>
          <w:rFonts w:ascii="华文楷体" w:eastAsia="华文楷体" w:hAnsi="华文楷体" w:hint="eastAsia"/>
          <w:b/>
          <w:bCs/>
          <w:color w:val="FF0000"/>
          <w:sz w:val="24"/>
        </w:rPr>
        <w:t>答</w:t>
      </w:r>
      <w:r w:rsidR="00050304">
        <w:rPr>
          <w:rFonts w:ascii="华文楷体" w:eastAsia="华文楷体" w:hAnsi="华文楷体" w:hint="eastAsia"/>
          <w:b/>
          <w:bCs/>
          <w:color w:val="FF0000"/>
          <w:sz w:val="24"/>
        </w:rPr>
        <w:t>：</w:t>
      </w:r>
      <w:r w:rsidR="00BF5D1B" w:rsidRPr="00BF5D1B">
        <w:rPr>
          <w:rFonts w:ascii="华文楷体" w:eastAsia="华文楷体" w:hAnsi="华文楷体" w:hint="eastAsia"/>
          <w:color w:val="000000" w:themeColor="text1"/>
          <w:sz w:val="24"/>
        </w:rPr>
        <w:t>高利贷</w:t>
      </w:r>
      <w:r w:rsidR="00BF5D1B">
        <w:rPr>
          <w:rFonts w:ascii="华文楷体" w:eastAsia="华文楷体" w:hAnsi="华文楷体" w:hint="eastAsia"/>
          <w:color w:val="000000" w:themeColor="text1"/>
          <w:sz w:val="24"/>
        </w:rPr>
        <w:t>的特点</w:t>
      </w:r>
      <w:r w:rsidR="00AD5812">
        <w:rPr>
          <w:rFonts w:ascii="华文楷体" w:eastAsia="华文楷体" w:hAnsi="华文楷体" w:hint="eastAsia"/>
          <w:color w:val="000000" w:themeColor="text1"/>
          <w:sz w:val="24"/>
        </w:rPr>
        <w:t>：</w:t>
      </w:r>
    </w:p>
    <w:p w14:paraId="27075495" w14:textId="058FD5F1" w:rsidR="00372AED" w:rsidRPr="00B35276" w:rsidRDefault="00B35276" w:rsidP="00D10A46">
      <w:pPr>
        <w:pStyle w:val="a3"/>
        <w:numPr>
          <w:ilvl w:val="0"/>
          <w:numId w:val="14"/>
        </w:numPr>
        <w:spacing w:line="400" w:lineRule="exact"/>
        <w:ind w:firstLineChars="0"/>
        <w:rPr>
          <w:rFonts w:ascii="华文楷体" w:eastAsia="华文楷体" w:hAnsi="华文楷体"/>
          <w:color w:val="000000" w:themeColor="text1"/>
          <w:sz w:val="24"/>
        </w:rPr>
      </w:pPr>
      <w:r w:rsidRPr="00B35276">
        <w:rPr>
          <w:rFonts w:ascii="华文楷体" w:eastAsia="华文楷体" w:hAnsi="华文楷体" w:hint="eastAsia"/>
          <w:color w:val="000000" w:themeColor="text1"/>
          <w:sz w:val="24"/>
        </w:rPr>
        <w:t>利率极高</w:t>
      </w:r>
    </w:p>
    <w:p w14:paraId="3B2B4200" w14:textId="4758D7DA" w:rsidR="00B35276" w:rsidRDefault="00B35276" w:rsidP="00D10A46">
      <w:pPr>
        <w:pStyle w:val="a3"/>
        <w:numPr>
          <w:ilvl w:val="0"/>
          <w:numId w:val="14"/>
        </w:numPr>
        <w:spacing w:line="400" w:lineRule="exact"/>
        <w:ind w:firstLineChars="0"/>
        <w:rPr>
          <w:rFonts w:ascii="华文楷体" w:eastAsia="华文楷体" w:hAnsi="华文楷体"/>
          <w:color w:val="000000" w:themeColor="text1"/>
          <w:sz w:val="24"/>
        </w:rPr>
      </w:pPr>
      <w:r>
        <w:rPr>
          <w:rFonts w:ascii="华文楷体" w:eastAsia="华文楷体" w:hAnsi="华文楷体" w:hint="eastAsia"/>
          <w:color w:val="000000" w:themeColor="text1"/>
          <w:sz w:val="24"/>
        </w:rPr>
        <w:t>非生产性</w:t>
      </w:r>
    </w:p>
    <w:p w14:paraId="365D95EC" w14:textId="082C54D4" w:rsidR="00B35276" w:rsidRDefault="00B35276" w:rsidP="00D10A46">
      <w:pPr>
        <w:pStyle w:val="a3"/>
        <w:numPr>
          <w:ilvl w:val="0"/>
          <w:numId w:val="14"/>
        </w:numPr>
        <w:spacing w:line="400" w:lineRule="exact"/>
        <w:ind w:firstLineChars="0"/>
        <w:rPr>
          <w:rFonts w:ascii="华文楷体" w:eastAsia="华文楷体" w:hAnsi="华文楷体"/>
          <w:color w:val="000000" w:themeColor="text1"/>
          <w:sz w:val="24"/>
        </w:rPr>
      </w:pPr>
      <w:r>
        <w:rPr>
          <w:rFonts w:ascii="华文楷体" w:eastAsia="华文楷体" w:hAnsi="华文楷体" w:hint="eastAsia"/>
          <w:color w:val="000000" w:themeColor="text1"/>
          <w:sz w:val="24"/>
        </w:rPr>
        <w:t>保守性</w:t>
      </w:r>
    </w:p>
    <w:p w14:paraId="27BF1033" w14:textId="4EA6FAE1" w:rsidR="000C00BA" w:rsidRDefault="002B10F8" w:rsidP="00D10A46">
      <w:pPr>
        <w:spacing w:line="400" w:lineRule="exact"/>
        <w:ind w:left="420"/>
        <w:rPr>
          <w:rFonts w:ascii="华文楷体" w:eastAsia="华文楷体" w:hAnsi="华文楷体"/>
          <w:color w:val="000000" w:themeColor="text1"/>
          <w:sz w:val="24"/>
        </w:rPr>
      </w:pPr>
      <w:r>
        <w:rPr>
          <w:rFonts w:ascii="华文楷体" w:eastAsia="华文楷体" w:hAnsi="华文楷体" w:hint="eastAsia"/>
          <w:color w:val="000000" w:themeColor="text1"/>
          <w:sz w:val="24"/>
        </w:rPr>
        <w:t>借贷资本的特点：</w:t>
      </w:r>
    </w:p>
    <w:p w14:paraId="39378193" w14:textId="39276D65" w:rsidR="0028451C" w:rsidRDefault="0028451C" w:rsidP="00D10A46">
      <w:pPr>
        <w:pStyle w:val="a3"/>
        <w:numPr>
          <w:ilvl w:val="0"/>
          <w:numId w:val="15"/>
        </w:numPr>
        <w:spacing w:line="400" w:lineRule="exact"/>
        <w:ind w:firstLineChars="0"/>
        <w:rPr>
          <w:rFonts w:ascii="华文楷体" w:eastAsia="华文楷体" w:hAnsi="华文楷体"/>
          <w:color w:val="000000" w:themeColor="text1"/>
          <w:sz w:val="24"/>
        </w:rPr>
      </w:pPr>
      <w:r w:rsidRPr="0028451C">
        <w:rPr>
          <w:rFonts w:ascii="华文楷体" w:eastAsia="华文楷体" w:hAnsi="华文楷体" w:hint="eastAsia"/>
          <w:color w:val="000000" w:themeColor="text1"/>
          <w:sz w:val="24"/>
        </w:rPr>
        <w:t>具有较高的融资规模</w:t>
      </w:r>
      <w:r>
        <w:rPr>
          <w:rFonts w:ascii="华文楷体" w:eastAsia="华文楷体" w:hAnsi="华文楷体" w:hint="eastAsia"/>
          <w:color w:val="000000" w:themeColor="text1"/>
          <w:sz w:val="24"/>
        </w:rPr>
        <w:t>，较为广阔的融资方向和较为长期的融资期</w:t>
      </w:r>
      <w:r>
        <w:rPr>
          <w:rFonts w:ascii="华文楷体" w:eastAsia="华文楷体" w:hAnsi="华文楷体" w:hint="eastAsia"/>
          <w:color w:val="000000" w:themeColor="text1"/>
          <w:sz w:val="24"/>
        </w:rPr>
        <w:lastRenderedPageBreak/>
        <w:t>限；</w:t>
      </w:r>
    </w:p>
    <w:p w14:paraId="2F3BB9D8" w14:textId="6749CF98" w:rsidR="0028451C" w:rsidRDefault="0028451C" w:rsidP="00D10A46">
      <w:pPr>
        <w:pStyle w:val="a3"/>
        <w:numPr>
          <w:ilvl w:val="0"/>
          <w:numId w:val="15"/>
        </w:numPr>
        <w:spacing w:line="400" w:lineRule="exact"/>
        <w:ind w:firstLineChars="0"/>
        <w:rPr>
          <w:rFonts w:ascii="华文楷体" w:eastAsia="华文楷体" w:hAnsi="华文楷体"/>
          <w:color w:val="000000" w:themeColor="text1"/>
          <w:sz w:val="24"/>
        </w:rPr>
      </w:pPr>
      <w:r>
        <w:rPr>
          <w:rFonts w:ascii="华文楷体" w:eastAsia="华文楷体" w:hAnsi="华文楷体" w:hint="eastAsia"/>
          <w:color w:val="000000" w:themeColor="text1"/>
          <w:sz w:val="24"/>
        </w:rPr>
        <w:t>其利率收到平均利润率的制约</w:t>
      </w:r>
      <w:r w:rsidR="007A01B4">
        <w:rPr>
          <w:rFonts w:ascii="华文楷体" w:eastAsia="华文楷体" w:hAnsi="华文楷体" w:hint="eastAsia"/>
          <w:color w:val="000000" w:themeColor="text1"/>
          <w:sz w:val="24"/>
        </w:rPr>
        <w:t>。</w:t>
      </w:r>
    </w:p>
    <w:p w14:paraId="15ADDBDA" w14:textId="2651FDC7" w:rsidR="00446A04" w:rsidRPr="00585B0C" w:rsidRDefault="00446A04" w:rsidP="00585B0C">
      <w:pPr>
        <w:spacing w:line="400" w:lineRule="exact"/>
        <w:rPr>
          <w:rFonts w:ascii="华文楷体" w:eastAsia="华文楷体" w:hAnsi="华文楷体"/>
          <w:color w:val="000000" w:themeColor="text1"/>
          <w:sz w:val="24"/>
        </w:rPr>
      </w:pPr>
    </w:p>
    <w:p w14:paraId="2D6243D0" w14:textId="11C28924" w:rsidR="00A96ECC" w:rsidRDefault="00A96ECC" w:rsidP="00A96ECC">
      <w:pPr>
        <w:numPr>
          <w:ilvl w:val="0"/>
          <w:numId w:val="2"/>
        </w:numPr>
        <w:spacing w:line="400" w:lineRule="exact"/>
        <w:rPr>
          <w:rFonts w:ascii="宋体" w:eastAsia="宋体" w:hAnsi="宋体"/>
          <w:sz w:val="24"/>
        </w:rPr>
      </w:pPr>
      <w:r w:rsidRPr="0036770C">
        <w:rPr>
          <w:rFonts w:ascii="宋体" w:eastAsia="宋体" w:hAnsi="宋体" w:hint="eastAsia"/>
          <w:sz w:val="24"/>
        </w:rPr>
        <w:t>简述商业信用存在的必要性。</w:t>
      </w:r>
    </w:p>
    <w:p w14:paraId="6F13DB27" w14:textId="7B8DD5F5" w:rsidR="00AC3D9E" w:rsidRDefault="00AC3D9E" w:rsidP="00D10A46">
      <w:pPr>
        <w:spacing w:line="400" w:lineRule="exact"/>
        <w:rPr>
          <w:rFonts w:ascii="华文楷体" w:eastAsia="华文楷体" w:hAnsi="华文楷体"/>
          <w:sz w:val="24"/>
        </w:rPr>
      </w:pPr>
      <w:r w:rsidRPr="00A80BA2">
        <w:rPr>
          <w:rFonts w:ascii="华文楷体" w:eastAsia="华文楷体" w:hAnsi="华文楷体" w:hint="eastAsia"/>
          <w:color w:val="FF0000"/>
          <w:sz w:val="24"/>
        </w:rPr>
        <w:t>答：</w:t>
      </w:r>
      <w:r w:rsidR="00D03FB6" w:rsidRPr="00070023">
        <w:rPr>
          <w:rFonts w:ascii="华文楷体" w:eastAsia="华文楷体" w:hAnsi="华文楷体" w:hint="eastAsia"/>
          <w:sz w:val="24"/>
        </w:rPr>
        <w:t>商业</w:t>
      </w:r>
      <w:r w:rsidR="00AF44C9">
        <w:rPr>
          <w:rFonts w:ascii="华文楷体" w:eastAsia="华文楷体" w:hAnsi="华文楷体" w:hint="eastAsia"/>
          <w:sz w:val="24"/>
        </w:rPr>
        <w:t>信用</w:t>
      </w:r>
      <w:r w:rsidR="009933C4">
        <w:rPr>
          <w:rFonts w:ascii="华文楷体" w:eastAsia="华文楷体" w:hAnsi="华文楷体" w:hint="eastAsia"/>
          <w:sz w:val="24"/>
        </w:rPr>
        <w:t>产生于产业资本的循环周转</w:t>
      </w:r>
      <w:r w:rsidR="00C13024">
        <w:rPr>
          <w:rFonts w:ascii="华文楷体" w:eastAsia="华文楷体" w:hAnsi="华文楷体" w:hint="eastAsia"/>
          <w:sz w:val="24"/>
        </w:rPr>
        <w:t>，对产业资本</w:t>
      </w:r>
      <w:r w:rsidR="00733A84">
        <w:rPr>
          <w:rFonts w:ascii="华文楷体" w:eastAsia="华文楷体" w:hAnsi="华文楷体" w:hint="eastAsia"/>
          <w:sz w:val="24"/>
        </w:rPr>
        <w:t>的循环周转</w:t>
      </w:r>
      <w:r w:rsidR="00C13024">
        <w:rPr>
          <w:rFonts w:ascii="华文楷体" w:eastAsia="华文楷体" w:hAnsi="华文楷体" w:hint="eastAsia"/>
          <w:sz w:val="24"/>
        </w:rPr>
        <w:t>有着极大的意义和作用</w:t>
      </w:r>
      <w:r w:rsidR="00A250C6">
        <w:rPr>
          <w:rFonts w:ascii="华文楷体" w:eastAsia="华文楷体" w:hAnsi="华文楷体" w:hint="eastAsia"/>
          <w:sz w:val="24"/>
        </w:rPr>
        <w:t>，</w:t>
      </w:r>
      <w:r w:rsidR="00585B0C">
        <w:rPr>
          <w:rFonts w:ascii="华文楷体" w:eastAsia="华文楷体" w:hAnsi="华文楷体" w:hint="eastAsia"/>
          <w:sz w:val="24"/>
        </w:rPr>
        <w:t>故</w:t>
      </w:r>
      <w:r w:rsidR="00A250C6">
        <w:rPr>
          <w:rFonts w:ascii="华文楷体" w:eastAsia="华文楷体" w:hAnsi="华文楷体" w:hint="eastAsia"/>
          <w:sz w:val="24"/>
        </w:rPr>
        <w:t>商业信用的</w:t>
      </w:r>
      <w:r w:rsidR="00291D64">
        <w:rPr>
          <w:rFonts w:ascii="华文楷体" w:eastAsia="华文楷体" w:hAnsi="华文楷体" w:hint="eastAsia"/>
          <w:sz w:val="24"/>
        </w:rPr>
        <w:t>存在是必要的</w:t>
      </w:r>
      <w:r w:rsidR="00A62BCA">
        <w:rPr>
          <w:rFonts w:ascii="华文楷体" w:eastAsia="华文楷体" w:hAnsi="华文楷体" w:hint="eastAsia"/>
          <w:sz w:val="24"/>
        </w:rPr>
        <w:t>。</w:t>
      </w:r>
      <w:r w:rsidR="00BD6175">
        <w:rPr>
          <w:rFonts w:ascii="华文楷体" w:eastAsia="华文楷体" w:hAnsi="华文楷体" w:hint="eastAsia"/>
          <w:sz w:val="24"/>
        </w:rPr>
        <w:t>对商业信用的几种</w:t>
      </w:r>
      <w:r w:rsidR="00EE6AE4">
        <w:rPr>
          <w:rFonts w:ascii="华文楷体" w:eastAsia="华文楷体" w:hAnsi="华文楷体" w:hint="eastAsia"/>
          <w:sz w:val="24"/>
        </w:rPr>
        <w:t>存在</w:t>
      </w:r>
      <w:r w:rsidR="00BD6175">
        <w:rPr>
          <w:rFonts w:ascii="华文楷体" w:eastAsia="华文楷体" w:hAnsi="华文楷体" w:hint="eastAsia"/>
          <w:sz w:val="24"/>
        </w:rPr>
        <w:t>形式进行逐一分析：</w:t>
      </w:r>
    </w:p>
    <w:p w14:paraId="44AA6F40" w14:textId="58C65ECF" w:rsidR="00BD6175" w:rsidRPr="0007405D" w:rsidRDefault="0054380A" w:rsidP="00D10A46">
      <w:pPr>
        <w:pStyle w:val="a3"/>
        <w:numPr>
          <w:ilvl w:val="0"/>
          <w:numId w:val="17"/>
        </w:numPr>
        <w:spacing w:line="400" w:lineRule="exact"/>
        <w:ind w:firstLineChars="0"/>
        <w:rPr>
          <w:rFonts w:ascii="华文楷体" w:eastAsia="华文楷体" w:hAnsi="华文楷体"/>
          <w:b/>
          <w:bCs/>
          <w:sz w:val="24"/>
        </w:rPr>
      </w:pPr>
      <w:r w:rsidRPr="0054380A">
        <w:rPr>
          <w:rFonts w:ascii="华文楷体" w:eastAsia="华文楷体" w:hAnsi="华文楷体" w:hint="eastAsia"/>
          <w:b/>
          <w:bCs/>
          <w:sz w:val="24"/>
        </w:rPr>
        <w:t>赊销</w:t>
      </w:r>
      <w:r w:rsidR="00B91A54">
        <w:rPr>
          <w:rFonts w:ascii="华文楷体" w:eastAsia="华文楷体" w:hAnsi="华文楷体" w:hint="eastAsia"/>
          <w:b/>
          <w:bCs/>
          <w:sz w:val="24"/>
        </w:rPr>
        <w:t>：</w:t>
      </w:r>
      <w:r w:rsidR="00B91A54">
        <w:rPr>
          <w:rFonts w:ascii="华文楷体" w:eastAsia="华文楷体" w:hAnsi="华文楷体" w:hint="eastAsia"/>
          <w:sz w:val="24"/>
        </w:rPr>
        <w:t>社会在生产的一方在销售商品的时候遇到需求商品的一方缺乏现款，这时需求方就会像攻击方提出赊销的要求。赊销其实是一种共赢的方式，它</w:t>
      </w:r>
      <w:r w:rsidR="001B5EDA">
        <w:rPr>
          <w:rFonts w:ascii="华文楷体" w:eastAsia="华文楷体" w:hAnsi="华文楷体" w:hint="eastAsia"/>
          <w:sz w:val="24"/>
        </w:rPr>
        <w:t>不仅使</w:t>
      </w:r>
      <w:r w:rsidR="00B91A54">
        <w:rPr>
          <w:rFonts w:ascii="华文楷体" w:eastAsia="华文楷体" w:hAnsi="华文楷体" w:hint="eastAsia"/>
          <w:sz w:val="24"/>
        </w:rPr>
        <w:t>需求方解决了现款不足对商品生产的限制，还使供给方降低了库存商品成本，存货周期加快</w:t>
      </w:r>
      <w:r w:rsidR="007075A0">
        <w:rPr>
          <w:rFonts w:ascii="华文楷体" w:eastAsia="华文楷体" w:hAnsi="华文楷体" w:hint="eastAsia"/>
          <w:sz w:val="24"/>
        </w:rPr>
        <w:t>。</w:t>
      </w:r>
    </w:p>
    <w:p w14:paraId="4D300F9A" w14:textId="7B1514F9" w:rsidR="0007405D" w:rsidRPr="00313B54" w:rsidRDefault="00523365" w:rsidP="00D10A46">
      <w:pPr>
        <w:pStyle w:val="a3"/>
        <w:numPr>
          <w:ilvl w:val="0"/>
          <w:numId w:val="17"/>
        </w:numPr>
        <w:spacing w:line="400" w:lineRule="exact"/>
        <w:ind w:firstLineChars="0"/>
        <w:rPr>
          <w:rFonts w:ascii="华文楷体" w:eastAsia="华文楷体" w:hAnsi="华文楷体"/>
          <w:b/>
          <w:bCs/>
          <w:sz w:val="24"/>
        </w:rPr>
      </w:pPr>
      <w:r>
        <w:rPr>
          <w:rFonts w:ascii="华文楷体" w:eastAsia="华文楷体" w:hAnsi="华文楷体" w:hint="eastAsia"/>
          <w:b/>
          <w:bCs/>
          <w:sz w:val="24"/>
        </w:rPr>
        <w:t>预付：</w:t>
      </w:r>
      <w:r w:rsidR="00E208B8">
        <w:rPr>
          <w:rFonts w:ascii="华文楷体" w:eastAsia="华文楷体" w:hAnsi="华文楷体" w:hint="eastAsia"/>
          <w:sz w:val="24"/>
        </w:rPr>
        <w:t>预付可以解决供给商品的一方因资金不足对商品生产的制约，在商品供不应求的卖方市场中，预付使需求</w:t>
      </w:r>
      <w:r w:rsidR="00566735">
        <w:rPr>
          <w:rFonts w:ascii="华文楷体" w:eastAsia="华文楷体" w:hAnsi="华文楷体" w:hint="eastAsia"/>
          <w:sz w:val="24"/>
        </w:rPr>
        <w:t>商品一方在竞争中处于有利地位</w:t>
      </w:r>
      <w:r w:rsidR="001D5B0C">
        <w:rPr>
          <w:rFonts w:ascii="华文楷体" w:eastAsia="华文楷体" w:hAnsi="华文楷体" w:hint="eastAsia"/>
          <w:sz w:val="24"/>
        </w:rPr>
        <w:t>，</w:t>
      </w:r>
      <w:r w:rsidR="00B05AB1">
        <w:rPr>
          <w:rFonts w:ascii="华文楷体" w:eastAsia="华文楷体" w:hAnsi="华文楷体" w:hint="eastAsia"/>
          <w:sz w:val="24"/>
        </w:rPr>
        <w:t>为之所需商品提供了一定的保障</w:t>
      </w:r>
      <w:r w:rsidR="00313B54">
        <w:rPr>
          <w:rFonts w:ascii="华文楷体" w:eastAsia="华文楷体" w:hAnsi="华文楷体" w:hint="eastAsia"/>
          <w:sz w:val="24"/>
        </w:rPr>
        <w:t>。</w:t>
      </w:r>
    </w:p>
    <w:p w14:paraId="72D295B5" w14:textId="4C6DB731" w:rsidR="00313B54" w:rsidRPr="0054380A" w:rsidRDefault="002E280D" w:rsidP="00D10A46">
      <w:pPr>
        <w:pStyle w:val="a3"/>
        <w:numPr>
          <w:ilvl w:val="0"/>
          <w:numId w:val="17"/>
        </w:numPr>
        <w:spacing w:line="400" w:lineRule="exact"/>
        <w:ind w:firstLineChars="0"/>
        <w:rPr>
          <w:rFonts w:ascii="华文楷体" w:eastAsia="华文楷体" w:hAnsi="华文楷体"/>
          <w:b/>
          <w:bCs/>
          <w:sz w:val="24"/>
        </w:rPr>
      </w:pPr>
      <w:r>
        <w:rPr>
          <w:rFonts w:ascii="华文楷体" w:eastAsia="华文楷体" w:hAnsi="华文楷体" w:hint="eastAsia"/>
          <w:b/>
          <w:bCs/>
          <w:sz w:val="24"/>
        </w:rPr>
        <w:t>按供给方工程进度付款</w:t>
      </w:r>
      <w:r w:rsidR="00F75495">
        <w:rPr>
          <w:rFonts w:ascii="华文楷体" w:eastAsia="华文楷体" w:hAnsi="华文楷体" w:hint="eastAsia"/>
          <w:b/>
          <w:bCs/>
          <w:sz w:val="24"/>
        </w:rPr>
        <w:t>：</w:t>
      </w:r>
      <w:r w:rsidR="000A33A9">
        <w:rPr>
          <w:rFonts w:ascii="华文楷体" w:eastAsia="华文楷体" w:hAnsi="华文楷体" w:hint="eastAsia"/>
          <w:sz w:val="24"/>
        </w:rPr>
        <w:t>对一些价值较大、工期较长</w:t>
      </w:r>
      <w:r w:rsidR="00502E4C">
        <w:rPr>
          <w:rFonts w:ascii="华文楷体" w:eastAsia="华文楷体" w:hAnsi="华文楷体" w:hint="eastAsia"/>
          <w:sz w:val="24"/>
        </w:rPr>
        <w:t>（如船舶，飞机）</w:t>
      </w:r>
      <w:r w:rsidR="00440480">
        <w:rPr>
          <w:rFonts w:ascii="华文楷体" w:eastAsia="华文楷体" w:hAnsi="华文楷体" w:hint="eastAsia"/>
          <w:sz w:val="24"/>
        </w:rPr>
        <w:t>等生产条件来讲</w:t>
      </w:r>
      <w:r w:rsidR="00A724FB">
        <w:rPr>
          <w:rFonts w:ascii="华文楷体" w:eastAsia="华文楷体" w:hAnsi="华文楷体" w:hint="eastAsia"/>
          <w:sz w:val="24"/>
        </w:rPr>
        <w:t>，</w:t>
      </w:r>
      <w:r w:rsidR="00E70AF1">
        <w:rPr>
          <w:rFonts w:ascii="华文楷体" w:eastAsia="华文楷体" w:hAnsi="华文楷体" w:hint="eastAsia"/>
          <w:sz w:val="24"/>
        </w:rPr>
        <w:t>商业信用是交易完成的必要条件</w:t>
      </w:r>
      <w:r w:rsidR="00676D81">
        <w:rPr>
          <w:rFonts w:ascii="华文楷体" w:eastAsia="华文楷体" w:hAnsi="华文楷体" w:hint="eastAsia"/>
          <w:sz w:val="24"/>
        </w:rPr>
        <w:t>。</w:t>
      </w:r>
    </w:p>
    <w:p w14:paraId="2140DA61" w14:textId="77777777" w:rsidR="007F23BD" w:rsidRPr="00A80BA2" w:rsidRDefault="007F23BD" w:rsidP="00AC3D9E">
      <w:pPr>
        <w:spacing w:line="400" w:lineRule="exact"/>
        <w:rPr>
          <w:rFonts w:ascii="华文楷体" w:eastAsia="华文楷体" w:hAnsi="华文楷体"/>
          <w:color w:val="FF0000"/>
          <w:sz w:val="24"/>
        </w:rPr>
      </w:pPr>
    </w:p>
    <w:p w14:paraId="2DD03D75" w14:textId="40DF8723" w:rsidR="00A96ECC" w:rsidRDefault="00A96ECC" w:rsidP="00A96ECC">
      <w:pPr>
        <w:numPr>
          <w:ilvl w:val="0"/>
          <w:numId w:val="2"/>
        </w:numPr>
        <w:spacing w:line="400" w:lineRule="exact"/>
        <w:rPr>
          <w:rFonts w:ascii="宋体" w:eastAsia="宋体" w:hAnsi="宋体"/>
          <w:sz w:val="24"/>
        </w:rPr>
      </w:pPr>
      <w:r w:rsidRPr="0036770C">
        <w:rPr>
          <w:rFonts w:ascii="宋体" w:eastAsia="宋体" w:hAnsi="宋体" w:hint="eastAsia"/>
          <w:sz w:val="24"/>
        </w:rPr>
        <w:t>直接融资与间接融资的比较</w:t>
      </w:r>
    </w:p>
    <w:p w14:paraId="5A501C36" w14:textId="5103FE12" w:rsidR="00DE08D3" w:rsidRDefault="00132080" w:rsidP="0057193C">
      <w:pPr>
        <w:spacing w:line="400" w:lineRule="exact"/>
        <w:rPr>
          <w:rFonts w:ascii="华文楷体" w:eastAsia="华文楷体" w:hAnsi="华文楷体"/>
          <w:sz w:val="24"/>
        </w:rPr>
      </w:pPr>
      <w:r w:rsidRPr="006B2ECE">
        <w:rPr>
          <w:rFonts w:ascii="华文楷体" w:eastAsia="华文楷体" w:hAnsi="华文楷体" w:hint="eastAsia"/>
          <w:b/>
          <w:bCs/>
          <w:color w:val="FF0000"/>
          <w:sz w:val="24"/>
        </w:rPr>
        <w:t>答</w:t>
      </w:r>
      <w:r w:rsidR="00F27F81" w:rsidRPr="006B2ECE">
        <w:rPr>
          <w:rFonts w:ascii="华文楷体" w:eastAsia="华文楷体" w:hAnsi="华文楷体" w:hint="eastAsia"/>
          <w:b/>
          <w:bCs/>
          <w:color w:val="FF0000"/>
          <w:sz w:val="24"/>
        </w:rPr>
        <w:t>：</w:t>
      </w:r>
      <w:r w:rsidR="00FF5010">
        <w:rPr>
          <w:rFonts w:ascii="华文楷体" w:eastAsia="华文楷体" w:hAnsi="华文楷体" w:hint="eastAsia"/>
          <w:sz w:val="24"/>
        </w:rPr>
        <w:t>主要从</w:t>
      </w:r>
      <w:r w:rsidR="00FF5010" w:rsidRPr="00BA7C43">
        <w:rPr>
          <w:rFonts w:ascii="华文楷体" w:eastAsia="华文楷体" w:hAnsi="华文楷体" w:hint="eastAsia"/>
          <w:b/>
          <w:bCs/>
          <w:sz w:val="24"/>
        </w:rPr>
        <w:t>概念、</w:t>
      </w:r>
      <w:r w:rsidR="00736361" w:rsidRPr="00BA7C43">
        <w:rPr>
          <w:rFonts w:ascii="华文楷体" w:eastAsia="华文楷体" w:hAnsi="华文楷体" w:hint="eastAsia"/>
          <w:b/>
          <w:bCs/>
          <w:sz w:val="24"/>
        </w:rPr>
        <w:t>具体方式</w:t>
      </w:r>
      <w:r w:rsidR="00652897" w:rsidRPr="00BA7C43">
        <w:rPr>
          <w:rFonts w:ascii="华文楷体" w:eastAsia="华文楷体" w:hAnsi="华文楷体" w:hint="eastAsia"/>
          <w:b/>
          <w:bCs/>
          <w:sz w:val="24"/>
        </w:rPr>
        <w:t>、</w:t>
      </w:r>
      <w:r w:rsidR="00FE7942" w:rsidRPr="00BA7C43">
        <w:rPr>
          <w:rFonts w:ascii="华文楷体" w:eastAsia="华文楷体" w:hAnsi="华文楷体" w:hint="eastAsia"/>
          <w:b/>
          <w:bCs/>
          <w:sz w:val="24"/>
        </w:rPr>
        <w:t>主要</w:t>
      </w:r>
      <w:r w:rsidR="00652897" w:rsidRPr="00BA7C43">
        <w:rPr>
          <w:rFonts w:ascii="华文楷体" w:eastAsia="华文楷体" w:hAnsi="华文楷体" w:hint="eastAsia"/>
          <w:b/>
          <w:bCs/>
          <w:sz w:val="24"/>
        </w:rPr>
        <w:t>优点</w:t>
      </w:r>
      <w:r w:rsidR="00652897">
        <w:rPr>
          <w:rFonts w:ascii="华文楷体" w:eastAsia="华文楷体" w:hAnsi="华文楷体" w:hint="eastAsia"/>
          <w:sz w:val="24"/>
        </w:rPr>
        <w:t>三个方面</w:t>
      </w:r>
      <w:r w:rsidR="00336EB1">
        <w:rPr>
          <w:rFonts w:ascii="华文楷体" w:eastAsia="华文楷体" w:hAnsi="华文楷体" w:hint="eastAsia"/>
          <w:sz w:val="24"/>
        </w:rPr>
        <w:t>来进行直接融资和间接融资的比较</w:t>
      </w:r>
      <w:r w:rsidR="009F363D">
        <w:rPr>
          <w:rFonts w:ascii="华文楷体" w:eastAsia="华文楷体" w:hAnsi="华文楷体" w:hint="eastAsia"/>
          <w:sz w:val="24"/>
        </w:rPr>
        <w:t>。</w:t>
      </w:r>
    </w:p>
    <w:p w14:paraId="2136D860" w14:textId="0C6FE04A" w:rsidR="009F363D" w:rsidRDefault="00E545C9" w:rsidP="002B2650">
      <w:pPr>
        <w:spacing w:line="400" w:lineRule="exact"/>
        <w:rPr>
          <w:rFonts w:ascii="华文楷体" w:eastAsia="华文楷体" w:hAnsi="华文楷体"/>
          <w:sz w:val="24"/>
        </w:rPr>
      </w:pPr>
      <w:r w:rsidRPr="002B2650">
        <w:rPr>
          <w:rFonts w:ascii="华文楷体" w:eastAsia="华文楷体" w:hAnsi="华文楷体" w:hint="eastAsia"/>
          <w:sz w:val="24"/>
        </w:rPr>
        <w:t>直接融资</w:t>
      </w:r>
      <w:r w:rsidR="005D350D">
        <w:rPr>
          <w:rFonts w:ascii="华文楷体" w:eastAsia="华文楷体" w:hAnsi="华文楷体" w:hint="eastAsia"/>
          <w:sz w:val="24"/>
        </w:rPr>
        <w:t>：</w:t>
      </w:r>
    </w:p>
    <w:p w14:paraId="3AFC3E11" w14:textId="5D2591D0" w:rsidR="00853979" w:rsidRPr="0084437B" w:rsidRDefault="000144D0" w:rsidP="0083701D">
      <w:pPr>
        <w:pStyle w:val="a3"/>
        <w:numPr>
          <w:ilvl w:val="0"/>
          <w:numId w:val="19"/>
        </w:numPr>
        <w:spacing w:line="400" w:lineRule="exact"/>
        <w:ind w:firstLineChars="0"/>
        <w:rPr>
          <w:rFonts w:ascii="华文楷体" w:eastAsia="华文楷体" w:hAnsi="华文楷体"/>
          <w:b/>
          <w:bCs/>
          <w:sz w:val="24"/>
        </w:rPr>
      </w:pPr>
      <w:r w:rsidRPr="0084437B">
        <w:rPr>
          <w:rFonts w:ascii="华文楷体" w:eastAsia="华文楷体" w:hAnsi="华文楷体" w:hint="eastAsia"/>
          <w:b/>
          <w:bCs/>
          <w:sz w:val="24"/>
        </w:rPr>
        <w:t>概念</w:t>
      </w:r>
      <w:r w:rsidR="0084437B">
        <w:rPr>
          <w:rFonts w:ascii="华文楷体" w:eastAsia="华文楷体" w:hAnsi="华文楷体" w:hint="eastAsia"/>
          <w:b/>
          <w:bCs/>
          <w:sz w:val="24"/>
        </w:rPr>
        <w:t>：</w:t>
      </w:r>
      <w:r w:rsidR="0015258B" w:rsidRPr="0015258B">
        <w:rPr>
          <w:rFonts w:ascii="华文楷体" w:eastAsia="华文楷体" w:hAnsi="华文楷体" w:hint="eastAsia"/>
          <w:sz w:val="24"/>
        </w:rPr>
        <w:t>直接</w:t>
      </w:r>
      <w:r w:rsidR="0015258B">
        <w:rPr>
          <w:rFonts w:ascii="华文楷体" w:eastAsia="华文楷体" w:hAnsi="华文楷体" w:hint="eastAsia"/>
          <w:sz w:val="24"/>
        </w:rPr>
        <w:t>融资是指</w:t>
      </w:r>
      <w:r w:rsidR="00EB3772">
        <w:rPr>
          <w:rFonts w:ascii="华文楷体" w:eastAsia="华文楷体" w:hAnsi="华文楷体" w:hint="eastAsia"/>
          <w:sz w:val="24"/>
        </w:rPr>
        <w:t>最后的</w:t>
      </w:r>
      <w:r w:rsidR="00EB3772" w:rsidRPr="006067FD">
        <w:rPr>
          <w:rFonts w:ascii="华文楷体" w:eastAsia="华文楷体" w:hAnsi="华文楷体" w:hint="eastAsia"/>
          <w:b/>
          <w:bCs/>
          <w:sz w:val="24"/>
        </w:rPr>
        <w:t>债权人或投资者</w:t>
      </w:r>
      <w:r w:rsidR="00EB3772">
        <w:rPr>
          <w:rFonts w:ascii="华文楷体" w:eastAsia="华文楷体" w:hAnsi="华文楷体" w:hint="eastAsia"/>
          <w:sz w:val="24"/>
        </w:rPr>
        <w:t>与最后的</w:t>
      </w:r>
      <w:r w:rsidR="00EB3772" w:rsidRPr="001F15B7">
        <w:rPr>
          <w:rFonts w:ascii="华文楷体" w:eastAsia="华文楷体" w:hAnsi="华文楷体" w:hint="eastAsia"/>
          <w:b/>
          <w:bCs/>
          <w:sz w:val="24"/>
        </w:rPr>
        <w:t>债务人或</w:t>
      </w:r>
      <w:r w:rsidR="00620F45" w:rsidRPr="001F15B7">
        <w:rPr>
          <w:rFonts w:ascii="华文楷体" w:eastAsia="华文楷体" w:hAnsi="华文楷体" w:hint="eastAsia"/>
          <w:b/>
          <w:bCs/>
          <w:sz w:val="24"/>
        </w:rPr>
        <w:t>筹资者</w:t>
      </w:r>
      <w:r w:rsidR="004F186B">
        <w:rPr>
          <w:rFonts w:ascii="华文楷体" w:eastAsia="华文楷体" w:hAnsi="华文楷体" w:hint="eastAsia"/>
          <w:sz w:val="24"/>
        </w:rPr>
        <w:t>通过</w:t>
      </w:r>
      <w:r w:rsidR="004F186B" w:rsidRPr="00F12B95">
        <w:rPr>
          <w:rFonts w:ascii="华文楷体" w:eastAsia="华文楷体" w:hAnsi="华文楷体" w:hint="eastAsia"/>
          <w:b/>
          <w:bCs/>
          <w:sz w:val="24"/>
        </w:rPr>
        <w:t>金融市场</w:t>
      </w:r>
      <w:r w:rsidR="004F186B">
        <w:rPr>
          <w:rFonts w:ascii="华文楷体" w:eastAsia="华文楷体" w:hAnsi="华文楷体" w:hint="eastAsia"/>
          <w:sz w:val="24"/>
        </w:rPr>
        <w:t>融通资金</w:t>
      </w:r>
      <w:r w:rsidR="00D35836">
        <w:rPr>
          <w:rFonts w:ascii="华文楷体" w:eastAsia="华文楷体" w:hAnsi="华文楷体" w:hint="eastAsia"/>
          <w:sz w:val="24"/>
        </w:rPr>
        <w:t>。</w:t>
      </w:r>
    </w:p>
    <w:p w14:paraId="0E3F0E8C" w14:textId="40ADB5E3" w:rsidR="00C065F6" w:rsidRPr="00AF02C8" w:rsidRDefault="00AF02C8" w:rsidP="0083701D">
      <w:pPr>
        <w:pStyle w:val="a3"/>
        <w:numPr>
          <w:ilvl w:val="0"/>
          <w:numId w:val="19"/>
        </w:numPr>
        <w:spacing w:line="400" w:lineRule="exact"/>
        <w:ind w:firstLineChars="0"/>
        <w:rPr>
          <w:rFonts w:ascii="华文楷体" w:eastAsia="华文楷体" w:hAnsi="华文楷体"/>
          <w:sz w:val="24"/>
        </w:rPr>
      </w:pPr>
      <w:r>
        <w:rPr>
          <w:rFonts w:ascii="华文楷体" w:eastAsia="华文楷体" w:hAnsi="华文楷体" w:hint="eastAsia"/>
          <w:b/>
          <w:bCs/>
          <w:sz w:val="24"/>
        </w:rPr>
        <w:t>具体方式：</w:t>
      </w:r>
      <w:r w:rsidR="00E007F3" w:rsidRPr="00E007F3">
        <w:rPr>
          <w:rFonts w:ascii="华文楷体" w:eastAsia="华文楷体" w:hAnsi="华文楷体" w:hint="eastAsia"/>
          <w:sz w:val="24"/>
        </w:rPr>
        <w:t>债务人</w:t>
      </w:r>
      <w:r w:rsidR="00E007F3">
        <w:rPr>
          <w:rFonts w:ascii="华文楷体" w:eastAsia="华文楷体" w:hAnsi="华文楷体" w:hint="eastAsia"/>
          <w:sz w:val="24"/>
        </w:rPr>
        <w:t>向债权人</w:t>
      </w:r>
      <w:r w:rsidR="008A7AE1">
        <w:rPr>
          <w:rFonts w:ascii="华文楷体" w:eastAsia="华文楷体" w:hAnsi="华文楷体" w:hint="eastAsia"/>
          <w:sz w:val="24"/>
        </w:rPr>
        <w:t>发行</w:t>
      </w:r>
      <w:r w:rsidR="008A7AE1" w:rsidRPr="00EB005D">
        <w:rPr>
          <w:rFonts w:ascii="华文楷体" w:eastAsia="华文楷体" w:hAnsi="华文楷体" w:hint="eastAsia"/>
          <w:b/>
          <w:bCs/>
          <w:sz w:val="24"/>
        </w:rPr>
        <w:t>债券</w:t>
      </w:r>
      <w:r w:rsidR="008A7AE1">
        <w:rPr>
          <w:rFonts w:ascii="华文楷体" w:eastAsia="华文楷体" w:hAnsi="华文楷体" w:hint="eastAsia"/>
          <w:sz w:val="24"/>
        </w:rPr>
        <w:t>融资</w:t>
      </w:r>
      <w:r w:rsidR="00A671ED">
        <w:rPr>
          <w:rFonts w:ascii="华文楷体" w:eastAsia="华文楷体" w:hAnsi="华文楷体" w:hint="eastAsia"/>
          <w:sz w:val="24"/>
        </w:rPr>
        <w:t>；</w:t>
      </w:r>
      <w:r w:rsidR="008A7AE1">
        <w:rPr>
          <w:rFonts w:ascii="华文楷体" w:eastAsia="华文楷体" w:hAnsi="华文楷体" w:hint="eastAsia"/>
          <w:sz w:val="24"/>
        </w:rPr>
        <w:t>筹资者发行</w:t>
      </w:r>
      <w:r w:rsidR="008A7AE1" w:rsidRPr="00A84AFC">
        <w:rPr>
          <w:rFonts w:ascii="华文楷体" w:eastAsia="华文楷体" w:hAnsi="华文楷体" w:hint="eastAsia"/>
          <w:b/>
          <w:bCs/>
          <w:sz w:val="24"/>
        </w:rPr>
        <w:t>股票</w:t>
      </w:r>
      <w:r w:rsidR="008A7AE1">
        <w:rPr>
          <w:rFonts w:ascii="华文楷体" w:eastAsia="华文楷体" w:hAnsi="华文楷体" w:hint="eastAsia"/>
          <w:sz w:val="24"/>
        </w:rPr>
        <w:t>融资</w:t>
      </w:r>
      <w:r w:rsidR="002B3CE1">
        <w:rPr>
          <w:rFonts w:ascii="华文楷体" w:eastAsia="华文楷体" w:hAnsi="华文楷体" w:hint="eastAsia"/>
          <w:sz w:val="24"/>
        </w:rPr>
        <w:t>。</w:t>
      </w:r>
      <w:r w:rsidR="00BE0F3B">
        <w:rPr>
          <w:rFonts w:ascii="华文楷体" w:eastAsia="华文楷体" w:hAnsi="华文楷体" w:hint="eastAsia"/>
          <w:sz w:val="24"/>
        </w:rPr>
        <w:t>换句话说直接融资所使用的</w:t>
      </w:r>
      <w:r w:rsidR="00BE0F3B" w:rsidRPr="00B05F49">
        <w:rPr>
          <w:rFonts w:ascii="华文楷体" w:eastAsia="华文楷体" w:hAnsi="华文楷体" w:hint="eastAsia"/>
          <w:b/>
          <w:bCs/>
          <w:sz w:val="24"/>
        </w:rPr>
        <w:t>金融</w:t>
      </w:r>
      <w:r w:rsidR="00057323" w:rsidRPr="00B05F49">
        <w:rPr>
          <w:rFonts w:ascii="华文楷体" w:eastAsia="华文楷体" w:hAnsi="华文楷体" w:hint="eastAsia"/>
          <w:b/>
          <w:bCs/>
          <w:sz w:val="24"/>
        </w:rPr>
        <w:t>工具</w:t>
      </w:r>
      <w:r w:rsidR="00057323">
        <w:rPr>
          <w:rFonts w:ascii="华文楷体" w:eastAsia="华文楷体" w:hAnsi="华文楷体" w:hint="eastAsia"/>
          <w:sz w:val="24"/>
        </w:rPr>
        <w:t>主要是债券和股票</w:t>
      </w:r>
      <w:r w:rsidR="00F97E6F">
        <w:rPr>
          <w:rFonts w:ascii="华文楷体" w:eastAsia="华文楷体" w:hAnsi="华文楷体" w:hint="eastAsia"/>
          <w:sz w:val="24"/>
        </w:rPr>
        <w:t>。</w:t>
      </w:r>
    </w:p>
    <w:p w14:paraId="0013728F" w14:textId="1328DA2F" w:rsidR="00AF02C8" w:rsidRPr="0083701D" w:rsidRDefault="0049048D" w:rsidP="0083701D">
      <w:pPr>
        <w:pStyle w:val="a3"/>
        <w:numPr>
          <w:ilvl w:val="0"/>
          <w:numId w:val="19"/>
        </w:numPr>
        <w:spacing w:line="400" w:lineRule="exact"/>
        <w:ind w:firstLineChars="0"/>
        <w:rPr>
          <w:rFonts w:ascii="华文楷体" w:eastAsia="华文楷体" w:hAnsi="华文楷体"/>
          <w:sz w:val="24"/>
        </w:rPr>
      </w:pPr>
      <w:r>
        <w:rPr>
          <w:rFonts w:ascii="华文楷体" w:eastAsia="华文楷体" w:hAnsi="华文楷体" w:hint="eastAsia"/>
          <w:b/>
          <w:bCs/>
          <w:sz w:val="24"/>
        </w:rPr>
        <w:t>主要优点：</w:t>
      </w:r>
      <w:r w:rsidR="00700D8A">
        <w:rPr>
          <w:rFonts w:ascii="华文楷体" w:eastAsia="华文楷体" w:hAnsi="华文楷体" w:hint="eastAsia"/>
          <w:sz w:val="24"/>
        </w:rPr>
        <w:t>可以筹集到大规模资金；所筹集资金期限固定，稳定性高，便于筹资者长期使用</w:t>
      </w:r>
      <w:r w:rsidR="00B20B38">
        <w:rPr>
          <w:rFonts w:ascii="华文楷体" w:eastAsia="华文楷体" w:hAnsi="华文楷体" w:hint="eastAsia"/>
          <w:sz w:val="24"/>
        </w:rPr>
        <w:t>。</w:t>
      </w:r>
    </w:p>
    <w:p w14:paraId="44036865" w14:textId="76E1BDA0" w:rsidR="005C6FCC" w:rsidRDefault="000A07BC" w:rsidP="00BF7CF1">
      <w:pPr>
        <w:spacing w:line="400" w:lineRule="exact"/>
        <w:rPr>
          <w:rFonts w:ascii="华文楷体" w:eastAsia="华文楷体" w:hAnsi="华文楷体"/>
          <w:sz w:val="24"/>
        </w:rPr>
      </w:pPr>
      <w:r>
        <w:rPr>
          <w:rFonts w:ascii="华文楷体" w:eastAsia="华文楷体" w:hAnsi="华文楷体" w:hint="eastAsia"/>
          <w:sz w:val="24"/>
        </w:rPr>
        <w:t>间接融资</w:t>
      </w:r>
      <w:r w:rsidR="00FE6647">
        <w:rPr>
          <w:rFonts w:ascii="华文楷体" w:eastAsia="华文楷体" w:hAnsi="华文楷体" w:hint="eastAsia"/>
          <w:sz w:val="24"/>
        </w:rPr>
        <w:t>：</w:t>
      </w:r>
    </w:p>
    <w:p w14:paraId="4D348D99" w14:textId="7994BA3B" w:rsidR="00FE6647" w:rsidRPr="00C73BEF" w:rsidRDefault="00982F4D" w:rsidP="008B6CAA">
      <w:pPr>
        <w:pStyle w:val="a3"/>
        <w:numPr>
          <w:ilvl w:val="0"/>
          <w:numId w:val="20"/>
        </w:numPr>
        <w:spacing w:line="400" w:lineRule="exact"/>
        <w:ind w:firstLineChars="0"/>
        <w:rPr>
          <w:rFonts w:ascii="华文楷体" w:eastAsia="华文楷体" w:hAnsi="华文楷体"/>
          <w:sz w:val="24"/>
        </w:rPr>
      </w:pPr>
      <w:r>
        <w:rPr>
          <w:rFonts w:ascii="华文楷体" w:eastAsia="华文楷体" w:hAnsi="华文楷体" w:hint="eastAsia"/>
          <w:b/>
          <w:bCs/>
          <w:sz w:val="24"/>
        </w:rPr>
        <w:t>概念：</w:t>
      </w:r>
      <w:r w:rsidR="00F17C40">
        <w:rPr>
          <w:rFonts w:ascii="华文楷体" w:eastAsia="华文楷体" w:hAnsi="华文楷体" w:hint="eastAsia"/>
          <w:sz w:val="24"/>
        </w:rPr>
        <w:t>间接融资是指最后的</w:t>
      </w:r>
      <w:r w:rsidR="00F17C40" w:rsidRPr="00360223">
        <w:rPr>
          <w:rFonts w:ascii="华文楷体" w:eastAsia="华文楷体" w:hAnsi="华文楷体" w:hint="eastAsia"/>
          <w:b/>
          <w:bCs/>
          <w:sz w:val="24"/>
        </w:rPr>
        <w:t>债权人或投资者</w:t>
      </w:r>
      <w:r w:rsidR="00F17C40">
        <w:rPr>
          <w:rFonts w:ascii="华文楷体" w:eastAsia="华文楷体" w:hAnsi="华文楷体" w:hint="eastAsia"/>
          <w:sz w:val="24"/>
        </w:rPr>
        <w:t>与最后的</w:t>
      </w:r>
      <w:r w:rsidR="00F17C40" w:rsidRPr="004D4762">
        <w:rPr>
          <w:rFonts w:ascii="华文楷体" w:eastAsia="华文楷体" w:hAnsi="华文楷体" w:hint="eastAsia"/>
          <w:b/>
          <w:bCs/>
          <w:sz w:val="24"/>
        </w:rPr>
        <w:t>债务人或筹资者</w:t>
      </w:r>
      <w:r w:rsidR="00F17C40">
        <w:rPr>
          <w:rFonts w:ascii="华文楷体" w:eastAsia="华文楷体" w:hAnsi="华文楷体" w:hint="eastAsia"/>
          <w:sz w:val="24"/>
        </w:rPr>
        <w:t>通过</w:t>
      </w:r>
      <w:r w:rsidR="00F17C40" w:rsidRPr="00FB7E77">
        <w:rPr>
          <w:rFonts w:ascii="华文楷体" w:eastAsia="华文楷体" w:hAnsi="华文楷体" w:hint="eastAsia"/>
          <w:b/>
          <w:bCs/>
          <w:sz w:val="24"/>
        </w:rPr>
        <w:t>金融</w:t>
      </w:r>
      <w:r w:rsidR="00FC79F1" w:rsidRPr="00FB7E77">
        <w:rPr>
          <w:rFonts w:ascii="华文楷体" w:eastAsia="华文楷体" w:hAnsi="华文楷体" w:hint="eastAsia"/>
          <w:b/>
          <w:bCs/>
          <w:sz w:val="24"/>
        </w:rPr>
        <w:t>机构</w:t>
      </w:r>
      <w:r w:rsidR="00F17C40">
        <w:rPr>
          <w:rFonts w:ascii="华文楷体" w:eastAsia="华文楷体" w:hAnsi="华文楷体" w:hint="eastAsia"/>
          <w:sz w:val="24"/>
        </w:rPr>
        <w:t>融通资金</w:t>
      </w:r>
      <w:r w:rsidR="0093149A">
        <w:rPr>
          <w:rFonts w:ascii="华文楷体" w:eastAsia="华文楷体" w:hAnsi="华文楷体" w:hint="eastAsia"/>
          <w:sz w:val="24"/>
        </w:rPr>
        <w:t>。</w:t>
      </w:r>
    </w:p>
    <w:p w14:paraId="424519A2" w14:textId="69EDED87" w:rsidR="00C73BEF" w:rsidRPr="00C73BEF" w:rsidRDefault="00C73BEF" w:rsidP="008B6CAA">
      <w:pPr>
        <w:pStyle w:val="a3"/>
        <w:numPr>
          <w:ilvl w:val="0"/>
          <w:numId w:val="20"/>
        </w:numPr>
        <w:spacing w:line="400" w:lineRule="exact"/>
        <w:ind w:firstLineChars="0"/>
        <w:rPr>
          <w:rFonts w:ascii="华文楷体" w:eastAsia="华文楷体" w:hAnsi="华文楷体"/>
          <w:sz w:val="24"/>
        </w:rPr>
      </w:pPr>
      <w:r>
        <w:rPr>
          <w:rFonts w:ascii="华文楷体" w:eastAsia="华文楷体" w:hAnsi="华文楷体" w:hint="eastAsia"/>
          <w:b/>
          <w:bCs/>
          <w:sz w:val="24"/>
        </w:rPr>
        <w:t>具体方式</w:t>
      </w:r>
      <w:r w:rsidR="00381155">
        <w:rPr>
          <w:rFonts w:ascii="华文楷体" w:eastAsia="华文楷体" w:hAnsi="华文楷体" w:hint="eastAsia"/>
          <w:b/>
          <w:bCs/>
          <w:sz w:val="24"/>
        </w:rPr>
        <w:t>：</w:t>
      </w:r>
      <w:r w:rsidR="005D7C70" w:rsidRPr="00620DF5">
        <w:rPr>
          <w:rFonts w:ascii="华文楷体" w:eastAsia="华文楷体" w:hAnsi="华文楷体" w:hint="eastAsia"/>
          <w:b/>
          <w:bCs/>
          <w:sz w:val="24"/>
        </w:rPr>
        <w:t>银行存款融资</w:t>
      </w:r>
      <w:r w:rsidR="009A4D85">
        <w:rPr>
          <w:rFonts w:ascii="华文楷体" w:eastAsia="华文楷体" w:hAnsi="华文楷体" w:hint="eastAsia"/>
          <w:sz w:val="24"/>
        </w:rPr>
        <w:t>，即最后的债权人把盈余货币存入银行，由银行将之贷给最后的债务人使用</w:t>
      </w:r>
      <w:r w:rsidR="00A36680">
        <w:rPr>
          <w:rFonts w:ascii="华文楷体" w:eastAsia="华文楷体" w:hAnsi="华文楷体" w:hint="eastAsia"/>
          <w:sz w:val="24"/>
        </w:rPr>
        <w:t>；</w:t>
      </w:r>
      <w:r w:rsidR="00EC2E7F">
        <w:rPr>
          <w:rFonts w:ascii="华文楷体" w:eastAsia="华文楷体" w:hAnsi="华文楷体" w:hint="eastAsia"/>
          <w:sz w:val="24"/>
        </w:rPr>
        <w:t>保险融资；信托融资等</w:t>
      </w:r>
      <w:r w:rsidR="008D314F">
        <w:rPr>
          <w:rFonts w:ascii="华文楷体" w:eastAsia="华文楷体" w:hAnsi="华文楷体" w:hint="eastAsia"/>
          <w:sz w:val="24"/>
        </w:rPr>
        <w:t>。</w:t>
      </w:r>
    </w:p>
    <w:p w14:paraId="17FBCAB3" w14:textId="0220BB21" w:rsidR="00C73BEF" w:rsidRPr="008B6CAA" w:rsidRDefault="00C73BEF" w:rsidP="008B6CAA">
      <w:pPr>
        <w:pStyle w:val="a3"/>
        <w:numPr>
          <w:ilvl w:val="0"/>
          <w:numId w:val="20"/>
        </w:numPr>
        <w:spacing w:line="400" w:lineRule="exact"/>
        <w:ind w:firstLineChars="0"/>
        <w:rPr>
          <w:rFonts w:ascii="华文楷体" w:eastAsia="华文楷体" w:hAnsi="华文楷体"/>
          <w:sz w:val="24"/>
        </w:rPr>
      </w:pPr>
      <w:r>
        <w:rPr>
          <w:rFonts w:ascii="华文楷体" w:eastAsia="华文楷体" w:hAnsi="华文楷体" w:hint="eastAsia"/>
          <w:b/>
          <w:bCs/>
          <w:sz w:val="24"/>
        </w:rPr>
        <w:t>主要</w:t>
      </w:r>
      <w:r w:rsidR="00AE0133">
        <w:rPr>
          <w:rFonts w:ascii="华文楷体" w:eastAsia="华文楷体" w:hAnsi="华文楷体" w:hint="eastAsia"/>
          <w:b/>
          <w:bCs/>
          <w:sz w:val="24"/>
        </w:rPr>
        <w:t>优点</w:t>
      </w:r>
      <w:r w:rsidR="006B0B9E">
        <w:rPr>
          <w:rFonts w:ascii="华文楷体" w:eastAsia="华文楷体" w:hAnsi="华文楷体" w:hint="eastAsia"/>
          <w:b/>
          <w:bCs/>
          <w:sz w:val="24"/>
        </w:rPr>
        <w:t>：</w:t>
      </w:r>
      <w:r w:rsidR="00E51E11" w:rsidRPr="00E51E11">
        <w:rPr>
          <w:rFonts w:ascii="华文楷体" w:eastAsia="华文楷体" w:hAnsi="华文楷体" w:hint="eastAsia"/>
          <w:sz w:val="24"/>
        </w:rPr>
        <w:t>投资风险</w:t>
      </w:r>
      <w:r w:rsidR="00E51E11">
        <w:rPr>
          <w:rFonts w:ascii="华文楷体" w:eastAsia="华文楷体" w:hAnsi="华文楷体" w:hint="eastAsia"/>
          <w:sz w:val="24"/>
        </w:rPr>
        <w:t>小；</w:t>
      </w:r>
      <w:r w:rsidR="00A05EF2">
        <w:rPr>
          <w:rFonts w:ascii="华文楷体" w:eastAsia="华文楷体" w:hAnsi="华文楷体" w:hint="eastAsia"/>
          <w:sz w:val="24"/>
        </w:rPr>
        <w:t>投资成本低</w:t>
      </w:r>
      <w:r w:rsidR="00AD56CF">
        <w:rPr>
          <w:rFonts w:ascii="华文楷体" w:eastAsia="华文楷体" w:hAnsi="华文楷体" w:hint="eastAsia"/>
          <w:sz w:val="24"/>
        </w:rPr>
        <w:t>；</w:t>
      </w:r>
      <w:r w:rsidR="004476B7">
        <w:rPr>
          <w:rFonts w:ascii="华文楷体" w:eastAsia="华文楷体" w:hAnsi="华文楷体" w:hint="eastAsia"/>
          <w:sz w:val="24"/>
        </w:rPr>
        <w:t>流动性</w:t>
      </w:r>
      <w:r w:rsidR="00D16402">
        <w:rPr>
          <w:rFonts w:ascii="华文楷体" w:eastAsia="华文楷体" w:hAnsi="华文楷体" w:hint="eastAsia"/>
          <w:sz w:val="24"/>
        </w:rPr>
        <w:t>强。</w:t>
      </w:r>
    </w:p>
    <w:p w14:paraId="60F3EAD3" w14:textId="7417AF46" w:rsidR="00DA359F" w:rsidRDefault="00DA359F">
      <w:pPr>
        <w:rPr>
          <w:rFonts w:ascii="宋体" w:eastAsia="宋体" w:hAnsi="宋体"/>
        </w:rPr>
      </w:pPr>
    </w:p>
    <w:p w14:paraId="0BD1C5CE" w14:textId="77777777" w:rsidR="003C33FF" w:rsidRPr="0036770C" w:rsidRDefault="003C33FF">
      <w:pPr>
        <w:rPr>
          <w:rFonts w:ascii="宋体" w:eastAsia="宋体" w:hAnsi="宋体"/>
        </w:rPr>
      </w:pPr>
    </w:p>
    <w:p w14:paraId="41B8D759" w14:textId="77777777" w:rsidR="00A96ECC" w:rsidRPr="0036770C" w:rsidRDefault="00A96ECC" w:rsidP="00A96ECC">
      <w:pPr>
        <w:jc w:val="center"/>
        <w:rPr>
          <w:rFonts w:ascii="宋体" w:eastAsia="宋体" w:hAnsi="宋体" w:cs="宋体"/>
          <w:b/>
          <w:bCs/>
          <w:sz w:val="30"/>
          <w:szCs w:val="30"/>
        </w:rPr>
      </w:pPr>
      <w:r w:rsidRPr="0036770C">
        <w:rPr>
          <w:rFonts w:ascii="宋体" w:eastAsia="宋体" w:hAnsi="宋体" w:cs="宋体" w:hint="eastAsia"/>
          <w:b/>
          <w:bCs/>
          <w:sz w:val="30"/>
          <w:szCs w:val="30"/>
        </w:rPr>
        <w:lastRenderedPageBreak/>
        <w:t>货币金融学课后作业（二）</w:t>
      </w:r>
    </w:p>
    <w:p w14:paraId="6B2A4553" w14:textId="77777777" w:rsidR="00A96ECC" w:rsidRPr="0036770C" w:rsidRDefault="00A96ECC" w:rsidP="00A96ECC">
      <w:pPr>
        <w:jc w:val="center"/>
        <w:rPr>
          <w:rFonts w:ascii="宋体" w:eastAsia="宋体" w:hAnsi="宋体" w:cs="宋体"/>
          <w:b/>
          <w:bCs/>
          <w:sz w:val="28"/>
          <w:szCs w:val="28"/>
        </w:rPr>
      </w:pPr>
      <w:r w:rsidRPr="0036770C">
        <w:rPr>
          <w:rFonts w:ascii="宋体" w:eastAsia="宋体" w:hAnsi="宋体" w:cs="宋体" w:hint="eastAsia"/>
          <w:b/>
          <w:bCs/>
          <w:sz w:val="28"/>
          <w:szCs w:val="28"/>
        </w:rPr>
        <w:t>练习范围：第3-4章</w:t>
      </w:r>
    </w:p>
    <w:p w14:paraId="4FB272BE" w14:textId="77777777" w:rsidR="00A96ECC" w:rsidRPr="0036770C" w:rsidRDefault="00A96ECC" w:rsidP="00A96ECC">
      <w:pPr>
        <w:rPr>
          <w:rFonts w:ascii="宋体" w:eastAsia="宋体" w:hAnsi="宋体"/>
          <w:sz w:val="28"/>
          <w:szCs w:val="28"/>
        </w:rPr>
      </w:pPr>
      <w:r w:rsidRPr="0036770C">
        <w:rPr>
          <w:rFonts w:ascii="宋体" w:eastAsia="宋体" w:hAnsi="宋体" w:hint="eastAsia"/>
          <w:sz w:val="28"/>
          <w:szCs w:val="28"/>
        </w:rPr>
        <w:t>一、名词解释</w:t>
      </w:r>
    </w:p>
    <w:p w14:paraId="0BE8CAF4" w14:textId="51CBF71C" w:rsidR="00A96ECC" w:rsidRDefault="00A96ECC" w:rsidP="00BE5BAB">
      <w:pPr>
        <w:spacing w:line="400" w:lineRule="exact"/>
        <w:rPr>
          <w:rFonts w:ascii="宋体" w:eastAsia="宋体" w:hAnsi="宋体"/>
          <w:sz w:val="24"/>
        </w:rPr>
      </w:pPr>
      <w:r w:rsidRPr="0036770C">
        <w:rPr>
          <w:rFonts w:ascii="宋体" w:eastAsia="宋体" w:hAnsi="宋体" w:hint="eastAsia"/>
          <w:sz w:val="24"/>
        </w:rPr>
        <w:t>利息  利率  开放型基金   封闭型基金  利率市场化 金融机构体系</w:t>
      </w:r>
    </w:p>
    <w:p w14:paraId="18D3CC1C" w14:textId="2A0CF658" w:rsidR="00EA7B59" w:rsidRDefault="00EA7B59" w:rsidP="00BE5BAB">
      <w:pPr>
        <w:spacing w:line="400" w:lineRule="exact"/>
        <w:rPr>
          <w:rFonts w:ascii="华文楷体" w:eastAsia="华文楷体" w:hAnsi="华文楷体"/>
          <w:sz w:val="24"/>
        </w:rPr>
      </w:pPr>
      <w:r w:rsidRPr="00BB1DB1">
        <w:rPr>
          <w:rFonts w:ascii="华文楷体" w:eastAsia="华文楷体" w:hAnsi="华文楷体" w:hint="eastAsia"/>
          <w:sz w:val="24"/>
        </w:rPr>
        <w:t>作答</w:t>
      </w:r>
      <w:r w:rsidR="006026E1" w:rsidRPr="00BB1DB1">
        <w:rPr>
          <w:rFonts w:ascii="华文楷体" w:eastAsia="华文楷体" w:hAnsi="华文楷体" w:hint="eastAsia"/>
          <w:sz w:val="24"/>
        </w:rPr>
        <w:t>：</w:t>
      </w:r>
    </w:p>
    <w:p w14:paraId="4E535E71" w14:textId="47ACBCFE" w:rsidR="00BE2178" w:rsidRPr="003F38A5" w:rsidRDefault="00056E7F" w:rsidP="00066491">
      <w:pPr>
        <w:pStyle w:val="a3"/>
        <w:numPr>
          <w:ilvl w:val="0"/>
          <w:numId w:val="22"/>
        </w:numPr>
        <w:spacing w:line="400" w:lineRule="exact"/>
        <w:ind w:firstLineChars="0"/>
        <w:rPr>
          <w:rFonts w:ascii="华文楷体" w:eastAsia="华文楷体" w:hAnsi="华文楷体"/>
          <w:color w:val="FF0000"/>
          <w:sz w:val="24"/>
        </w:rPr>
      </w:pPr>
      <w:r w:rsidRPr="005E5D6E">
        <w:rPr>
          <w:rFonts w:ascii="华文楷体" w:eastAsia="华文楷体" w:hAnsi="华文楷体" w:hint="eastAsia"/>
          <w:b/>
          <w:bCs/>
          <w:color w:val="FF0000"/>
          <w:sz w:val="24"/>
        </w:rPr>
        <w:t>利息</w:t>
      </w:r>
      <w:r w:rsidR="00B85836" w:rsidRPr="005E5D6E">
        <w:rPr>
          <w:rFonts w:ascii="华文楷体" w:eastAsia="华文楷体" w:hAnsi="华文楷体" w:hint="eastAsia"/>
          <w:b/>
          <w:bCs/>
          <w:color w:val="FF0000"/>
          <w:sz w:val="24"/>
        </w:rPr>
        <w:t>：</w:t>
      </w:r>
      <w:r w:rsidR="00FB6626" w:rsidRPr="009A3D42">
        <w:rPr>
          <w:rFonts w:ascii="华文楷体" w:eastAsia="华文楷体" w:hAnsi="华文楷体" w:hint="eastAsia"/>
          <w:sz w:val="24"/>
        </w:rPr>
        <w:t>从</w:t>
      </w:r>
      <w:r w:rsidR="001D59D0">
        <w:rPr>
          <w:rFonts w:ascii="华文楷体" w:eastAsia="华文楷体" w:hAnsi="华文楷体" w:hint="eastAsia"/>
          <w:sz w:val="24"/>
        </w:rPr>
        <w:t>外在形式来看</w:t>
      </w:r>
      <w:r w:rsidR="002862D0">
        <w:rPr>
          <w:rFonts w:ascii="华文楷体" w:eastAsia="华文楷体" w:hAnsi="华文楷体" w:hint="eastAsia"/>
          <w:sz w:val="24"/>
        </w:rPr>
        <w:t>，利息是借款人</w:t>
      </w:r>
      <w:r w:rsidR="00FC41A3">
        <w:rPr>
          <w:rFonts w:ascii="华文楷体" w:eastAsia="华文楷体" w:hAnsi="华文楷体" w:hint="eastAsia"/>
          <w:sz w:val="24"/>
        </w:rPr>
        <w:t>支付给打款人的超过本金的那部分金额；从利息于借贷过程的内在规定性来看，利息是信用活动本质特征</w:t>
      </w:r>
      <w:r w:rsidR="0002266D">
        <w:rPr>
          <w:rFonts w:ascii="华文楷体" w:eastAsia="华文楷体" w:hAnsi="华文楷体" w:hint="eastAsia"/>
          <w:sz w:val="24"/>
        </w:rPr>
        <w:t>的表现，是借贷活动存在和发展的基本条件</w:t>
      </w:r>
      <w:r w:rsidR="00AE7689">
        <w:rPr>
          <w:rFonts w:ascii="华文楷体" w:eastAsia="华文楷体" w:hAnsi="华文楷体" w:hint="eastAsia"/>
          <w:sz w:val="24"/>
        </w:rPr>
        <w:t>。</w:t>
      </w:r>
    </w:p>
    <w:p w14:paraId="48DB4A6B" w14:textId="34F8FF22" w:rsidR="003F38A5" w:rsidRPr="0009704E" w:rsidRDefault="003F38A5" w:rsidP="00066491">
      <w:pPr>
        <w:pStyle w:val="a3"/>
        <w:numPr>
          <w:ilvl w:val="0"/>
          <w:numId w:val="22"/>
        </w:numPr>
        <w:spacing w:line="400" w:lineRule="exact"/>
        <w:ind w:firstLineChars="0"/>
        <w:rPr>
          <w:rFonts w:ascii="华文楷体" w:eastAsia="华文楷体" w:hAnsi="华文楷体"/>
          <w:b/>
          <w:bCs/>
          <w:color w:val="FF0000"/>
          <w:sz w:val="24"/>
        </w:rPr>
      </w:pPr>
      <w:r w:rsidRPr="005E5D6E">
        <w:rPr>
          <w:rFonts w:ascii="华文楷体" w:eastAsia="华文楷体" w:hAnsi="华文楷体" w:hint="eastAsia"/>
          <w:b/>
          <w:bCs/>
          <w:color w:val="FF0000"/>
          <w:sz w:val="24"/>
        </w:rPr>
        <w:t>利率：</w:t>
      </w:r>
      <w:r w:rsidR="001F3CC1">
        <w:rPr>
          <w:rFonts w:ascii="华文楷体" w:eastAsia="华文楷体" w:hAnsi="华文楷体" w:hint="eastAsia"/>
          <w:sz w:val="24"/>
        </w:rPr>
        <w:t>是利息率的简称，是指一定时期内利息额</w:t>
      </w:r>
      <w:r w:rsidR="00E65C77">
        <w:rPr>
          <w:rFonts w:ascii="华文楷体" w:eastAsia="华文楷体" w:hAnsi="华文楷体" w:hint="eastAsia"/>
          <w:sz w:val="24"/>
        </w:rPr>
        <w:t>与</w:t>
      </w:r>
      <w:r w:rsidR="001F3CC1">
        <w:rPr>
          <w:rFonts w:ascii="华文楷体" w:eastAsia="华文楷体" w:hAnsi="华文楷体" w:hint="eastAsia"/>
          <w:sz w:val="24"/>
        </w:rPr>
        <w:t>借贷本金额的比率</w:t>
      </w:r>
      <w:r w:rsidR="0054106C">
        <w:rPr>
          <w:rFonts w:ascii="华文楷体" w:eastAsia="华文楷体" w:hAnsi="华文楷体" w:hint="eastAsia"/>
          <w:sz w:val="24"/>
        </w:rPr>
        <w:t>。</w:t>
      </w:r>
      <w:r w:rsidR="00AB2A83">
        <w:rPr>
          <w:rFonts w:ascii="华文楷体" w:eastAsia="华文楷体" w:hAnsi="华文楷体" w:hint="eastAsia"/>
          <w:sz w:val="24"/>
        </w:rPr>
        <w:t>是计量借贷资本增值程度和反映利息水平的数量指标</w:t>
      </w:r>
      <w:r w:rsidR="00E71229">
        <w:rPr>
          <w:rFonts w:ascii="华文楷体" w:eastAsia="华文楷体" w:hAnsi="华文楷体" w:hint="eastAsia"/>
          <w:sz w:val="24"/>
        </w:rPr>
        <w:t>。</w:t>
      </w:r>
    </w:p>
    <w:p w14:paraId="4F607F03" w14:textId="690AA879" w:rsidR="0009704E" w:rsidRDefault="00C476DA" w:rsidP="00066491">
      <w:pPr>
        <w:pStyle w:val="a3"/>
        <w:numPr>
          <w:ilvl w:val="0"/>
          <w:numId w:val="22"/>
        </w:numPr>
        <w:spacing w:line="400" w:lineRule="exact"/>
        <w:ind w:firstLineChars="0"/>
        <w:rPr>
          <w:rFonts w:ascii="华文楷体" w:eastAsia="华文楷体" w:hAnsi="华文楷体"/>
          <w:b/>
          <w:bCs/>
          <w:color w:val="FF0000"/>
          <w:sz w:val="24"/>
        </w:rPr>
      </w:pPr>
      <w:r>
        <w:rPr>
          <w:rFonts w:ascii="华文楷体" w:eastAsia="华文楷体" w:hAnsi="华文楷体" w:hint="eastAsia"/>
          <w:b/>
          <w:bCs/>
          <w:color w:val="FF0000"/>
          <w:sz w:val="24"/>
        </w:rPr>
        <w:t>开放型基金</w:t>
      </w:r>
      <w:r w:rsidR="00901D78">
        <w:rPr>
          <w:rFonts w:ascii="华文楷体" w:eastAsia="华文楷体" w:hAnsi="华文楷体" w:hint="eastAsia"/>
          <w:b/>
          <w:bCs/>
          <w:color w:val="FF0000"/>
          <w:sz w:val="24"/>
        </w:rPr>
        <w:t>：</w:t>
      </w:r>
      <w:r w:rsidR="00D2334A" w:rsidRPr="00B32A32">
        <w:rPr>
          <w:rFonts w:ascii="华文楷体" w:eastAsia="华文楷体" w:hAnsi="华文楷体" w:cs="Arial"/>
          <w:sz w:val="24"/>
          <w:shd w:val="clear" w:color="auto" w:fill="FFFFFF"/>
        </w:rPr>
        <w:t>又称</w:t>
      </w:r>
      <w:r w:rsidR="00D2334A" w:rsidRPr="00B32A32">
        <w:rPr>
          <w:rFonts w:ascii="华文楷体" w:eastAsia="华文楷体" w:hAnsi="华文楷体" w:cs="Arial"/>
          <w:b/>
          <w:bCs/>
          <w:sz w:val="24"/>
          <w:shd w:val="clear" w:color="auto" w:fill="FFFFFF"/>
        </w:rPr>
        <w:t>共同基金</w:t>
      </w:r>
      <w:r w:rsidR="00D2334A" w:rsidRPr="00B32A32">
        <w:rPr>
          <w:rFonts w:ascii="华文楷体" w:eastAsia="华文楷体" w:hAnsi="华文楷体" w:cs="Arial"/>
          <w:sz w:val="24"/>
          <w:shd w:val="clear" w:color="auto" w:fill="FFFFFF"/>
        </w:rPr>
        <w:t>,是指基金发起人在设立基金时，基金单位或者股份</w:t>
      </w:r>
      <w:r w:rsidR="00D2334A" w:rsidRPr="00AA260F">
        <w:rPr>
          <w:rFonts w:ascii="华文楷体" w:eastAsia="华文楷体" w:hAnsi="华文楷体" w:cs="Arial"/>
          <w:b/>
          <w:bCs/>
          <w:sz w:val="24"/>
          <w:shd w:val="clear" w:color="auto" w:fill="FFFFFF"/>
        </w:rPr>
        <w:t>总规模不固定</w:t>
      </w:r>
      <w:r w:rsidR="00D2334A" w:rsidRPr="00B32A32">
        <w:rPr>
          <w:rFonts w:ascii="华文楷体" w:eastAsia="华文楷体" w:hAnsi="华文楷体" w:cs="Arial"/>
          <w:sz w:val="24"/>
          <w:shd w:val="clear" w:color="auto" w:fill="FFFFFF"/>
        </w:rPr>
        <w:t>，可视投资者的需求，</w:t>
      </w:r>
      <w:r w:rsidR="00D2334A" w:rsidRPr="00A95284">
        <w:rPr>
          <w:rFonts w:ascii="华文楷体" w:eastAsia="华文楷体" w:hAnsi="华文楷体" w:cs="Arial"/>
          <w:b/>
          <w:bCs/>
          <w:sz w:val="24"/>
          <w:shd w:val="clear" w:color="auto" w:fill="FFFFFF"/>
        </w:rPr>
        <w:t>随时</w:t>
      </w:r>
      <w:r w:rsidR="00D2334A" w:rsidRPr="00B32A32">
        <w:rPr>
          <w:rFonts w:ascii="华文楷体" w:eastAsia="华文楷体" w:hAnsi="华文楷体" w:cs="Arial"/>
          <w:sz w:val="24"/>
          <w:shd w:val="clear" w:color="auto" w:fill="FFFFFF"/>
        </w:rPr>
        <w:t>向投资者出售基金单位或者股份，并可以应投资者的要求</w:t>
      </w:r>
      <w:r w:rsidR="00D2334A" w:rsidRPr="00A452E3">
        <w:rPr>
          <w:rFonts w:ascii="华文楷体" w:eastAsia="华文楷体" w:hAnsi="华文楷体" w:cs="Arial"/>
          <w:b/>
          <w:bCs/>
          <w:sz w:val="24"/>
          <w:shd w:val="clear" w:color="auto" w:fill="FFFFFF"/>
        </w:rPr>
        <w:t>赎回</w:t>
      </w:r>
      <w:r w:rsidR="00D2334A" w:rsidRPr="00B32A32">
        <w:rPr>
          <w:rFonts w:ascii="华文楷体" w:eastAsia="华文楷体" w:hAnsi="华文楷体" w:cs="Arial"/>
          <w:sz w:val="24"/>
          <w:shd w:val="clear" w:color="auto" w:fill="FFFFFF"/>
        </w:rPr>
        <w:t>发行在外的基金单位或者股份的一种基金运作方式。</w:t>
      </w:r>
    </w:p>
    <w:p w14:paraId="1D652825" w14:textId="23DC4366" w:rsidR="005B1E3F" w:rsidRDefault="00C476DA" w:rsidP="005B1E3F">
      <w:pPr>
        <w:pStyle w:val="a3"/>
        <w:numPr>
          <w:ilvl w:val="0"/>
          <w:numId w:val="22"/>
        </w:numPr>
        <w:spacing w:line="400" w:lineRule="exact"/>
        <w:ind w:firstLineChars="0"/>
        <w:rPr>
          <w:rFonts w:ascii="华文楷体" w:eastAsia="华文楷体" w:hAnsi="华文楷体"/>
          <w:b/>
          <w:bCs/>
          <w:color w:val="FF0000"/>
          <w:sz w:val="24"/>
        </w:rPr>
      </w:pPr>
      <w:r>
        <w:rPr>
          <w:rFonts w:ascii="华文楷体" w:eastAsia="华文楷体" w:hAnsi="华文楷体" w:hint="eastAsia"/>
          <w:b/>
          <w:bCs/>
          <w:color w:val="FF0000"/>
          <w:sz w:val="24"/>
        </w:rPr>
        <w:t>封闭型基金</w:t>
      </w:r>
      <w:r w:rsidR="00901D78">
        <w:rPr>
          <w:rFonts w:ascii="华文楷体" w:eastAsia="华文楷体" w:hAnsi="华文楷体" w:hint="eastAsia"/>
          <w:b/>
          <w:bCs/>
          <w:color w:val="FF0000"/>
          <w:sz w:val="24"/>
        </w:rPr>
        <w:t>：</w:t>
      </w:r>
      <w:r w:rsidR="002B7866">
        <w:rPr>
          <w:rFonts w:ascii="华文楷体" w:eastAsia="华文楷体" w:hAnsi="华文楷体" w:hint="eastAsia"/>
          <w:sz w:val="24"/>
        </w:rPr>
        <w:t>是指基金发行总额和发行期设定时</w:t>
      </w:r>
      <w:r w:rsidR="0003048F">
        <w:rPr>
          <w:rFonts w:ascii="华文楷体" w:eastAsia="华文楷体" w:hAnsi="华文楷体" w:hint="eastAsia"/>
          <w:sz w:val="24"/>
        </w:rPr>
        <w:t>在设立时已确定</w:t>
      </w:r>
      <w:r w:rsidR="00FD2E68">
        <w:rPr>
          <w:rFonts w:ascii="华文楷体" w:eastAsia="华文楷体" w:hAnsi="华文楷体" w:hint="eastAsia"/>
          <w:sz w:val="24"/>
        </w:rPr>
        <w:t>，在发行完毕后</w:t>
      </w:r>
      <w:r w:rsidR="00425302">
        <w:rPr>
          <w:rFonts w:ascii="华文楷体" w:eastAsia="华文楷体" w:hAnsi="华文楷体" w:hint="eastAsia"/>
          <w:sz w:val="24"/>
        </w:rPr>
        <w:t>的规定期限内发行总额固定不变的证券投资基金。</w:t>
      </w:r>
      <w:r w:rsidR="00D974A6">
        <w:rPr>
          <w:rFonts w:ascii="华文楷体" w:eastAsia="华文楷体" w:hAnsi="华文楷体" w:hint="eastAsia"/>
          <w:sz w:val="24"/>
        </w:rPr>
        <w:t>封闭式基金的投资者在基金</w:t>
      </w:r>
      <w:r w:rsidR="00884364">
        <w:rPr>
          <w:rFonts w:ascii="华文楷体" w:eastAsia="华文楷体" w:hAnsi="华文楷体" w:hint="eastAsia"/>
          <w:sz w:val="24"/>
        </w:rPr>
        <w:t>存续期间不能向</w:t>
      </w:r>
      <w:r w:rsidR="00944911">
        <w:rPr>
          <w:rFonts w:ascii="华文楷体" w:eastAsia="华文楷体" w:hAnsi="华文楷体" w:hint="eastAsia"/>
          <w:sz w:val="24"/>
        </w:rPr>
        <w:t>发行机构赎回基金份额</w:t>
      </w:r>
      <w:r w:rsidR="00A43512">
        <w:rPr>
          <w:rFonts w:ascii="华文楷体" w:eastAsia="华文楷体" w:hAnsi="华文楷体" w:hint="eastAsia"/>
          <w:sz w:val="24"/>
        </w:rPr>
        <w:t>，基金份额的变现必须通过证券交易所</w:t>
      </w:r>
      <w:r w:rsidR="0028638C">
        <w:rPr>
          <w:rFonts w:ascii="华文楷体" w:eastAsia="华文楷体" w:hAnsi="华文楷体" w:hint="eastAsia"/>
          <w:sz w:val="24"/>
        </w:rPr>
        <w:t>在</w:t>
      </w:r>
      <w:r w:rsidR="00A43512">
        <w:rPr>
          <w:rFonts w:ascii="华文楷体" w:eastAsia="华文楷体" w:hAnsi="华文楷体" w:hint="eastAsia"/>
          <w:sz w:val="24"/>
        </w:rPr>
        <w:t>二级市场上交易。</w:t>
      </w:r>
    </w:p>
    <w:p w14:paraId="67FFF226" w14:textId="31458FA6" w:rsidR="00C476DA" w:rsidRPr="00B46665" w:rsidRDefault="00C476DA" w:rsidP="00B46665">
      <w:pPr>
        <w:pStyle w:val="a3"/>
        <w:numPr>
          <w:ilvl w:val="0"/>
          <w:numId w:val="22"/>
        </w:numPr>
        <w:spacing w:line="400" w:lineRule="exact"/>
        <w:ind w:firstLineChars="0"/>
        <w:rPr>
          <w:rFonts w:ascii="华文楷体" w:eastAsia="华文楷体" w:hAnsi="华文楷体"/>
          <w:color w:val="FF0000"/>
          <w:sz w:val="24"/>
        </w:rPr>
      </w:pPr>
      <w:r w:rsidRPr="005B1E3F">
        <w:rPr>
          <w:rFonts w:ascii="华文楷体" w:eastAsia="华文楷体" w:hAnsi="华文楷体" w:hint="eastAsia"/>
          <w:b/>
          <w:bCs/>
          <w:color w:val="FF0000"/>
          <w:sz w:val="24"/>
        </w:rPr>
        <w:t>利率市场化</w:t>
      </w:r>
      <w:r w:rsidR="00901D78" w:rsidRPr="005B1E3F">
        <w:rPr>
          <w:rFonts w:ascii="华文楷体" w:eastAsia="华文楷体" w:hAnsi="华文楷体" w:hint="eastAsia"/>
          <w:b/>
          <w:bCs/>
          <w:color w:val="FF0000"/>
          <w:sz w:val="24"/>
        </w:rPr>
        <w:t>：</w:t>
      </w:r>
      <w:r w:rsidR="005B1E3F" w:rsidRPr="00852CF6">
        <w:rPr>
          <w:rFonts w:ascii="华文楷体" w:eastAsia="华文楷体" w:hAnsi="华文楷体" w:hint="eastAsia"/>
          <w:sz w:val="24"/>
        </w:rPr>
        <w:t>利率市场化是指</w:t>
      </w:r>
      <w:r w:rsidR="005B1E3F" w:rsidRPr="009651D9">
        <w:rPr>
          <w:rFonts w:ascii="华文楷体" w:eastAsia="华文楷体" w:hAnsi="华文楷体" w:hint="eastAsia"/>
          <w:b/>
          <w:bCs/>
          <w:sz w:val="24"/>
        </w:rPr>
        <w:t>发展中国家</w:t>
      </w:r>
      <w:r w:rsidR="005B1E3F" w:rsidRPr="00852CF6">
        <w:rPr>
          <w:rFonts w:ascii="华文楷体" w:eastAsia="华文楷体" w:hAnsi="华文楷体" w:hint="eastAsia"/>
          <w:sz w:val="24"/>
        </w:rPr>
        <w:t>的利率管理体制在由国家管制利率</w:t>
      </w:r>
      <w:r w:rsidR="005B1E3F" w:rsidRPr="004F165D">
        <w:rPr>
          <w:rFonts w:ascii="华文楷体" w:eastAsia="华文楷体" w:hAnsi="华文楷体" w:hint="eastAsia"/>
          <w:b/>
          <w:bCs/>
          <w:sz w:val="24"/>
        </w:rPr>
        <w:t>向中央银行管理</w:t>
      </w:r>
      <w:r w:rsidR="005B1E3F" w:rsidRPr="00852CF6">
        <w:rPr>
          <w:rFonts w:ascii="华文楷体" w:eastAsia="华文楷体" w:hAnsi="华文楷体" w:hint="eastAsia"/>
          <w:sz w:val="24"/>
        </w:rPr>
        <w:t>下市场利率体制转变过程中，政府</w:t>
      </w:r>
      <w:r w:rsidR="005B1E3F" w:rsidRPr="004305CD">
        <w:rPr>
          <w:rFonts w:ascii="华文楷体" w:eastAsia="华文楷体" w:hAnsi="华文楷体" w:hint="eastAsia"/>
          <w:b/>
          <w:bCs/>
          <w:sz w:val="24"/>
        </w:rPr>
        <w:t>逐步放弃</w:t>
      </w:r>
      <w:r w:rsidR="005B1E3F" w:rsidRPr="00852CF6">
        <w:rPr>
          <w:rFonts w:ascii="华文楷体" w:eastAsia="华文楷体" w:hAnsi="华文楷体" w:hint="eastAsia"/>
          <w:sz w:val="24"/>
        </w:rPr>
        <w:t xml:space="preserve">金融压制，培育和创新市场主体，健全和完善金融市场交易规则，逐步放松直至取消利率管制的一个动态过程。 </w:t>
      </w:r>
    </w:p>
    <w:p w14:paraId="5948822F" w14:textId="49CE03AA" w:rsidR="00AF0378" w:rsidRPr="00F95D4E" w:rsidRDefault="00AF0378" w:rsidP="00066491">
      <w:pPr>
        <w:pStyle w:val="a3"/>
        <w:numPr>
          <w:ilvl w:val="0"/>
          <w:numId w:val="22"/>
        </w:numPr>
        <w:spacing w:line="400" w:lineRule="exact"/>
        <w:ind w:firstLineChars="0"/>
        <w:rPr>
          <w:rFonts w:ascii="华文楷体" w:eastAsia="华文楷体" w:hAnsi="华文楷体"/>
          <w:b/>
          <w:bCs/>
          <w:color w:val="FF0000"/>
          <w:sz w:val="24"/>
        </w:rPr>
      </w:pPr>
      <w:r>
        <w:rPr>
          <w:rFonts w:ascii="华文楷体" w:eastAsia="华文楷体" w:hAnsi="华文楷体" w:hint="eastAsia"/>
          <w:b/>
          <w:bCs/>
          <w:color w:val="FF0000"/>
          <w:sz w:val="24"/>
        </w:rPr>
        <w:t>金融机构体系</w:t>
      </w:r>
      <w:r w:rsidR="0028196C">
        <w:rPr>
          <w:rFonts w:ascii="华文楷体" w:eastAsia="华文楷体" w:hAnsi="华文楷体" w:hint="eastAsia"/>
          <w:b/>
          <w:bCs/>
          <w:color w:val="FF0000"/>
          <w:sz w:val="24"/>
        </w:rPr>
        <w:t>：</w:t>
      </w:r>
      <w:r w:rsidR="003B3DDF">
        <w:rPr>
          <w:rFonts w:ascii="华文楷体" w:eastAsia="华文楷体" w:hAnsi="华文楷体" w:hint="eastAsia"/>
          <w:sz w:val="24"/>
        </w:rPr>
        <w:t>金融</w:t>
      </w:r>
      <w:r w:rsidR="00A8501D">
        <w:rPr>
          <w:rFonts w:ascii="华文楷体" w:eastAsia="华文楷体" w:hAnsi="华文楷体" w:hint="eastAsia"/>
          <w:sz w:val="24"/>
        </w:rPr>
        <w:t>机构是专门从事金融活动</w:t>
      </w:r>
      <w:r w:rsidR="00C205D7">
        <w:rPr>
          <w:rFonts w:ascii="华文楷体" w:eastAsia="华文楷体" w:hAnsi="华文楷体" w:hint="eastAsia"/>
          <w:sz w:val="24"/>
        </w:rPr>
        <w:t>、</w:t>
      </w:r>
      <w:r w:rsidR="00B077C8">
        <w:rPr>
          <w:rFonts w:ascii="华文楷体" w:eastAsia="华文楷体" w:hAnsi="华文楷体" w:hint="eastAsia"/>
          <w:sz w:val="24"/>
        </w:rPr>
        <w:t>承担各种</w:t>
      </w:r>
      <w:r w:rsidR="00C93BCA">
        <w:rPr>
          <w:rFonts w:ascii="华文楷体" w:eastAsia="华文楷体" w:hAnsi="华文楷体" w:hint="eastAsia"/>
          <w:sz w:val="24"/>
        </w:rPr>
        <w:t>金融业务</w:t>
      </w:r>
      <w:r w:rsidR="00F63596">
        <w:rPr>
          <w:rFonts w:ascii="华文楷体" w:eastAsia="华文楷体" w:hAnsi="华文楷体" w:hint="eastAsia"/>
          <w:sz w:val="24"/>
        </w:rPr>
        <w:t>及相关服务的</w:t>
      </w:r>
      <w:r w:rsidR="00781124">
        <w:rPr>
          <w:rFonts w:ascii="华文楷体" w:eastAsia="华文楷体" w:hAnsi="华文楷体" w:hint="eastAsia"/>
          <w:sz w:val="24"/>
        </w:rPr>
        <w:t>金融中介组织</w:t>
      </w:r>
      <w:r w:rsidR="006B2ECE">
        <w:rPr>
          <w:rFonts w:ascii="华文楷体" w:eastAsia="华文楷体" w:hAnsi="华文楷体" w:hint="eastAsia"/>
          <w:sz w:val="24"/>
        </w:rPr>
        <w:t>。</w:t>
      </w:r>
      <w:r w:rsidR="004E7FF5">
        <w:rPr>
          <w:rFonts w:ascii="华文楷体" w:eastAsia="华文楷体" w:hAnsi="华文楷体" w:hint="eastAsia"/>
          <w:sz w:val="24"/>
        </w:rPr>
        <w:t>金融机构之间相互配合联系构成金融</w:t>
      </w:r>
      <w:r w:rsidR="00A06652">
        <w:rPr>
          <w:rFonts w:ascii="华文楷体" w:eastAsia="华文楷体" w:hAnsi="华文楷体" w:hint="eastAsia"/>
          <w:sz w:val="24"/>
        </w:rPr>
        <w:t>机构体系</w:t>
      </w:r>
      <w:r w:rsidR="003671D5">
        <w:rPr>
          <w:rFonts w:ascii="华文楷体" w:eastAsia="华文楷体" w:hAnsi="华文楷体" w:hint="eastAsia"/>
          <w:sz w:val="24"/>
        </w:rPr>
        <w:t>。</w:t>
      </w:r>
    </w:p>
    <w:p w14:paraId="5F2E9795" w14:textId="77777777" w:rsidR="00F95D4E" w:rsidRPr="00805334" w:rsidRDefault="00F95D4E" w:rsidP="00BD3841">
      <w:pPr>
        <w:spacing w:line="400" w:lineRule="exact"/>
        <w:rPr>
          <w:rFonts w:ascii="华文楷体" w:eastAsia="华文楷体" w:hAnsi="华文楷体"/>
          <w:b/>
          <w:bCs/>
          <w:color w:val="FF0000"/>
          <w:sz w:val="24"/>
        </w:rPr>
      </w:pPr>
    </w:p>
    <w:p w14:paraId="7CBEA3A4" w14:textId="77777777" w:rsidR="00A96ECC" w:rsidRPr="0036770C" w:rsidRDefault="00A96ECC" w:rsidP="00A96ECC">
      <w:pPr>
        <w:numPr>
          <w:ilvl w:val="0"/>
          <w:numId w:val="1"/>
        </w:numPr>
        <w:spacing w:line="400" w:lineRule="exact"/>
        <w:rPr>
          <w:rFonts w:ascii="宋体" w:eastAsia="宋体" w:hAnsi="宋体"/>
          <w:sz w:val="28"/>
          <w:szCs w:val="28"/>
        </w:rPr>
      </w:pPr>
      <w:r w:rsidRPr="0036770C">
        <w:rPr>
          <w:rFonts w:ascii="宋体" w:eastAsia="宋体" w:hAnsi="宋体" w:hint="eastAsia"/>
          <w:sz w:val="28"/>
          <w:szCs w:val="28"/>
        </w:rPr>
        <w:t>简答题</w:t>
      </w:r>
    </w:p>
    <w:p w14:paraId="26D2D1E1" w14:textId="6921D58A" w:rsidR="00757CAD" w:rsidRDefault="00A96ECC" w:rsidP="00757CAD">
      <w:pPr>
        <w:pStyle w:val="a3"/>
        <w:numPr>
          <w:ilvl w:val="0"/>
          <w:numId w:val="16"/>
        </w:numPr>
        <w:spacing w:line="400" w:lineRule="exact"/>
        <w:ind w:firstLineChars="0"/>
        <w:rPr>
          <w:rFonts w:ascii="宋体" w:eastAsia="宋体" w:hAnsi="宋体"/>
          <w:sz w:val="24"/>
        </w:rPr>
      </w:pPr>
      <w:r w:rsidRPr="00757CAD">
        <w:rPr>
          <w:rFonts w:ascii="宋体" w:eastAsia="宋体" w:hAnsi="宋体" w:hint="eastAsia"/>
          <w:sz w:val="24"/>
        </w:rPr>
        <w:t>论述决定和影响利率的主要因素。</w:t>
      </w:r>
    </w:p>
    <w:p w14:paraId="320C781F" w14:textId="77777777" w:rsidR="00171C80" w:rsidRDefault="00C61C4D" w:rsidP="00171C80">
      <w:pPr>
        <w:spacing w:line="400" w:lineRule="exact"/>
        <w:rPr>
          <w:rFonts w:ascii="华文楷体" w:eastAsia="华文楷体" w:hAnsi="华文楷体"/>
          <w:sz w:val="24"/>
        </w:rPr>
      </w:pPr>
      <w:r w:rsidRPr="00CB1CDD">
        <w:rPr>
          <w:rFonts w:ascii="华文楷体" w:eastAsia="华文楷体" w:hAnsi="华文楷体" w:hint="eastAsia"/>
          <w:b/>
          <w:bCs/>
          <w:color w:val="FF0000"/>
          <w:sz w:val="24"/>
        </w:rPr>
        <w:t>答：</w:t>
      </w:r>
      <w:r w:rsidR="001F53DF" w:rsidRPr="00286CE0">
        <w:rPr>
          <w:rFonts w:ascii="华文楷体" w:eastAsia="华文楷体" w:hAnsi="华文楷体" w:hint="eastAsia"/>
          <w:b/>
          <w:bCs/>
          <w:sz w:val="24"/>
        </w:rPr>
        <w:t>决定利率</w:t>
      </w:r>
      <w:r w:rsidR="000B4118" w:rsidRPr="00286CE0">
        <w:rPr>
          <w:rFonts w:ascii="华文楷体" w:eastAsia="华文楷体" w:hAnsi="华文楷体" w:hint="eastAsia"/>
          <w:b/>
          <w:bCs/>
          <w:sz w:val="24"/>
        </w:rPr>
        <w:t>的因素</w:t>
      </w:r>
      <w:r w:rsidR="005248C8" w:rsidRPr="00286CE0">
        <w:rPr>
          <w:rFonts w:ascii="华文楷体" w:eastAsia="华文楷体" w:hAnsi="华文楷体" w:hint="eastAsia"/>
          <w:b/>
          <w:bCs/>
          <w:sz w:val="24"/>
        </w:rPr>
        <w:t>：</w:t>
      </w:r>
    </w:p>
    <w:p w14:paraId="163E4204" w14:textId="77777777" w:rsidR="00EE3B89" w:rsidRDefault="0028379C" w:rsidP="00EE3B89">
      <w:pPr>
        <w:spacing w:line="400" w:lineRule="exact"/>
        <w:ind w:left="420" w:firstLine="420"/>
        <w:rPr>
          <w:rFonts w:ascii="华文楷体" w:eastAsia="华文楷体" w:hAnsi="华文楷体"/>
          <w:sz w:val="24"/>
        </w:rPr>
      </w:pPr>
      <w:r>
        <w:rPr>
          <w:rFonts w:ascii="华文楷体" w:eastAsia="华文楷体" w:hAnsi="华文楷体"/>
          <w:sz w:val="24"/>
        </w:rPr>
        <w:t>1</w:t>
      </w:r>
      <w:r>
        <w:rPr>
          <w:rFonts w:ascii="华文楷体" w:eastAsia="华文楷体" w:hAnsi="华文楷体" w:hint="eastAsia"/>
          <w:sz w:val="24"/>
        </w:rPr>
        <w:t>）</w:t>
      </w:r>
      <w:r w:rsidR="00BC5549" w:rsidRPr="00AD288E">
        <w:rPr>
          <w:rFonts w:ascii="华文楷体" w:eastAsia="华文楷体" w:hAnsi="华文楷体" w:hint="eastAsia"/>
          <w:b/>
          <w:bCs/>
          <w:sz w:val="24"/>
        </w:rPr>
        <w:t>古典学派储蓄投资理论</w:t>
      </w:r>
      <w:r w:rsidR="00BC5549">
        <w:rPr>
          <w:rFonts w:ascii="华文楷体" w:eastAsia="华文楷体" w:hAnsi="华文楷体" w:hint="eastAsia"/>
          <w:sz w:val="24"/>
        </w:rPr>
        <w:t>认为</w:t>
      </w:r>
      <w:r w:rsidR="00964296">
        <w:rPr>
          <w:rFonts w:ascii="华文楷体" w:eastAsia="华文楷体" w:hAnsi="华文楷体" w:hint="eastAsia"/>
          <w:sz w:val="24"/>
        </w:rPr>
        <w:t>：</w:t>
      </w:r>
      <w:r w:rsidR="00BC5549">
        <w:rPr>
          <w:rFonts w:ascii="华文楷体" w:eastAsia="华文楷体" w:hAnsi="华文楷体" w:hint="eastAsia"/>
          <w:sz w:val="24"/>
        </w:rPr>
        <w:t>利率取决于</w:t>
      </w:r>
      <w:r w:rsidR="009060FB">
        <w:rPr>
          <w:rFonts w:ascii="华文楷体" w:eastAsia="华文楷体" w:hAnsi="华文楷体" w:hint="eastAsia"/>
          <w:sz w:val="24"/>
        </w:rPr>
        <w:t>储蓄与投资的</w:t>
      </w:r>
      <w:r w:rsidR="00EB7626">
        <w:rPr>
          <w:rFonts w:ascii="华文楷体" w:eastAsia="华文楷体" w:hAnsi="华文楷体" w:hint="eastAsia"/>
          <w:sz w:val="24"/>
        </w:rPr>
        <w:t>相互作用。</w:t>
      </w:r>
    </w:p>
    <w:p w14:paraId="050455A5" w14:textId="77777777" w:rsidR="00EE3B89" w:rsidRDefault="00F534A4" w:rsidP="00D623B5">
      <w:pPr>
        <w:spacing w:line="400" w:lineRule="exact"/>
        <w:ind w:left="840"/>
        <w:rPr>
          <w:rFonts w:ascii="华文楷体" w:eastAsia="华文楷体" w:hAnsi="华文楷体"/>
          <w:sz w:val="24"/>
        </w:rPr>
      </w:pPr>
      <w:r>
        <w:rPr>
          <w:rFonts w:ascii="华文楷体" w:eastAsia="华文楷体" w:hAnsi="华文楷体"/>
          <w:sz w:val="24"/>
        </w:rPr>
        <w:t>2</w:t>
      </w:r>
      <w:r>
        <w:rPr>
          <w:rFonts w:ascii="华文楷体" w:eastAsia="华文楷体" w:hAnsi="华文楷体" w:hint="eastAsia"/>
          <w:sz w:val="24"/>
        </w:rPr>
        <w:t>）</w:t>
      </w:r>
      <w:r w:rsidR="001D2384" w:rsidRPr="00072667">
        <w:rPr>
          <w:rFonts w:ascii="华文楷体" w:eastAsia="华文楷体" w:hAnsi="华文楷体" w:hint="eastAsia"/>
          <w:b/>
          <w:bCs/>
          <w:sz w:val="24"/>
        </w:rPr>
        <w:t>凯恩斯学派的流动性偏好理论</w:t>
      </w:r>
      <w:r w:rsidR="000D4B8A">
        <w:rPr>
          <w:rFonts w:ascii="华文楷体" w:eastAsia="华文楷体" w:hAnsi="华文楷体" w:hint="eastAsia"/>
          <w:sz w:val="24"/>
        </w:rPr>
        <w:t>认为</w:t>
      </w:r>
      <w:r w:rsidR="001D2384">
        <w:rPr>
          <w:rFonts w:ascii="华文楷体" w:eastAsia="华文楷体" w:hAnsi="华文楷体" w:hint="eastAsia"/>
          <w:sz w:val="24"/>
        </w:rPr>
        <w:t>：</w:t>
      </w:r>
      <w:r w:rsidR="008A0B8E">
        <w:rPr>
          <w:rFonts w:ascii="华文楷体" w:eastAsia="华文楷体" w:hAnsi="华文楷体" w:hint="eastAsia"/>
          <w:sz w:val="24"/>
        </w:rPr>
        <w:t>均衡利率</w:t>
      </w:r>
      <w:r w:rsidR="00646444">
        <w:rPr>
          <w:rFonts w:ascii="华文楷体" w:eastAsia="华文楷体" w:hAnsi="华文楷体" w:hint="eastAsia"/>
          <w:sz w:val="24"/>
        </w:rPr>
        <w:t>决定于货币需求与货币供给的相互作用</w:t>
      </w:r>
      <w:r w:rsidR="00A8646A">
        <w:rPr>
          <w:rFonts w:ascii="华文楷体" w:eastAsia="华文楷体" w:hAnsi="华文楷体" w:hint="eastAsia"/>
          <w:sz w:val="24"/>
        </w:rPr>
        <w:t>。</w:t>
      </w:r>
    </w:p>
    <w:p w14:paraId="6A0CAC96" w14:textId="5D8838FE" w:rsidR="005D76CA" w:rsidRDefault="005D76CA" w:rsidP="00D623B5">
      <w:pPr>
        <w:spacing w:line="400" w:lineRule="exact"/>
        <w:ind w:left="840"/>
        <w:rPr>
          <w:rFonts w:ascii="华文楷体" w:eastAsia="华文楷体" w:hAnsi="华文楷体"/>
          <w:sz w:val="24"/>
        </w:rPr>
      </w:pPr>
      <w:r>
        <w:rPr>
          <w:rFonts w:ascii="华文楷体" w:eastAsia="华文楷体" w:hAnsi="华文楷体" w:hint="eastAsia"/>
          <w:sz w:val="24"/>
        </w:rPr>
        <w:t>3）</w:t>
      </w:r>
      <w:r w:rsidR="001847B2" w:rsidRPr="00370954">
        <w:rPr>
          <w:rFonts w:ascii="华文楷体" w:eastAsia="华文楷体" w:hAnsi="华文楷体" w:hint="eastAsia"/>
          <w:b/>
          <w:bCs/>
          <w:sz w:val="24"/>
        </w:rPr>
        <w:t>新古典学派的可贷资金模型</w:t>
      </w:r>
      <w:r w:rsidR="00E1039F" w:rsidRPr="00370954">
        <w:rPr>
          <w:rFonts w:ascii="华文楷体" w:eastAsia="华文楷体" w:hAnsi="华文楷体" w:hint="eastAsia"/>
          <w:b/>
          <w:bCs/>
          <w:sz w:val="24"/>
        </w:rPr>
        <w:t>：</w:t>
      </w:r>
      <w:r w:rsidR="009340A8">
        <w:rPr>
          <w:rFonts w:ascii="华文楷体" w:eastAsia="华文楷体" w:hAnsi="华文楷体" w:hint="eastAsia"/>
          <w:sz w:val="24"/>
        </w:rPr>
        <w:t>利率取决于取得借款权或可贷资金使用权而支付的价格</w:t>
      </w:r>
      <w:r w:rsidR="00E06CCC">
        <w:rPr>
          <w:rFonts w:ascii="华文楷体" w:eastAsia="华文楷体" w:hAnsi="华文楷体" w:hint="eastAsia"/>
          <w:sz w:val="24"/>
        </w:rPr>
        <w:t>。</w:t>
      </w:r>
    </w:p>
    <w:p w14:paraId="4DFF469C" w14:textId="20A41845" w:rsidR="00DB7B02" w:rsidRPr="00563CB4" w:rsidRDefault="00DB7B02" w:rsidP="00DB7B02">
      <w:pPr>
        <w:spacing w:line="400" w:lineRule="exact"/>
        <w:rPr>
          <w:rFonts w:ascii="华文楷体" w:eastAsia="华文楷体" w:hAnsi="华文楷体"/>
          <w:b/>
          <w:bCs/>
          <w:sz w:val="24"/>
        </w:rPr>
      </w:pPr>
      <w:r w:rsidRPr="00563CB4">
        <w:rPr>
          <w:rFonts w:ascii="华文楷体" w:eastAsia="华文楷体" w:hAnsi="华文楷体"/>
          <w:b/>
          <w:bCs/>
          <w:sz w:val="24"/>
        </w:rPr>
        <w:lastRenderedPageBreak/>
        <w:tab/>
      </w:r>
      <w:r w:rsidRPr="00563CB4">
        <w:rPr>
          <w:rFonts w:ascii="华文楷体" w:eastAsia="华文楷体" w:hAnsi="华文楷体" w:hint="eastAsia"/>
          <w:b/>
          <w:bCs/>
          <w:sz w:val="24"/>
        </w:rPr>
        <w:t>影响利率的</w:t>
      </w:r>
      <w:r w:rsidR="00FF4FE2" w:rsidRPr="00563CB4">
        <w:rPr>
          <w:rFonts w:ascii="华文楷体" w:eastAsia="华文楷体" w:hAnsi="华文楷体" w:hint="eastAsia"/>
          <w:b/>
          <w:bCs/>
          <w:sz w:val="24"/>
        </w:rPr>
        <w:t>因素：</w:t>
      </w:r>
    </w:p>
    <w:p w14:paraId="5243E5FC" w14:textId="532FE85B" w:rsidR="00F710C9" w:rsidRDefault="00F710C9" w:rsidP="00DB7B02">
      <w:pPr>
        <w:spacing w:line="400" w:lineRule="exact"/>
        <w:rPr>
          <w:rFonts w:ascii="华文楷体" w:eastAsia="华文楷体" w:hAnsi="华文楷体"/>
          <w:sz w:val="24"/>
        </w:rPr>
      </w:pPr>
      <w:r>
        <w:rPr>
          <w:rFonts w:ascii="华文楷体" w:eastAsia="华文楷体" w:hAnsi="华文楷体"/>
          <w:sz w:val="24"/>
        </w:rPr>
        <w:tab/>
      </w:r>
      <w:r>
        <w:rPr>
          <w:rFonts w:ascii="华文楷体" w:eastAsia="华文楷体" w:hAnsi="华文楷体"/>
          <w:sz w:val="24"/>
        </w:rPr>
        <w:tab/>
        <w:t>1</w:t>
      </w:r>
      <w:r>
        <w:rPr>
          <w:rFonts w:ascii="华文楷体" w:eastAsia="华文楷体" w:hAnsi="华文楷体" w:hint="eastAsia"/>
          <w:sz w:val="24"/>
        </w:rPr>
        <w:t>）</w:t>
      </w:r>
      <w:r w:rsidR="0000400A">
        <w:rPr>
          <w:rFonts w:ascii="华文楷体" w:eastAsia="华文楷体" w:hAnsi="华文楷体" w:hint="eastAsia"/>
          <w:sz w:val="24"/>
        </w:rPr>
        <w:t>平均利润率</w:t>
      </w:r>
    </w:p>
    <w:p w14:paraId="6FF1D1DC" w14:textId="3CD75E26" w:rsidR="0000400A" w:rsidRDefault="0000400A" w:rsidP="00DB7B02">
      <w:pPr>
        <w:spacing w:line="400" w:lineRule="exact"/>
        <w:rPr>
          <w:rFonts w:ascii="华文楷体" w:eastAsia="华文楷体" w:hAnsi="华文楷体"/>
          <w:sz w:val="24"/>
        </w:rPr>
      </w:pPr>
      <w:r>
        <w:rPr>
          <w:rFonts w:ascii="华文楷体" w:eastAsia="华文楷体" w:hAnsi="华文楷体"/>
          <w:sz w:val="24"/>
        </w:rPr>
        <w:tab/>
      </w:r>
      <w:r>
        <w:rPr>
          <w:rFonts w:ascii="华文楷体" w:eastAsia="华文楷体" w:hAnsi="华文楷体"/>
          <w:sz w:val="24"/>
        </w:rPr>
        <w:tab/>
        <w:t>2</w:t>
      </w:r>
      <w:r>
        <w:rPr>
          <w:rFonts w:ascii="华文楷体" w:eastAsia="华文楷体" w:hAnsi="华文楷体" w:hint="eastAsia"/>
          <w:sz w:val="24"/>
        </w:rPr>
        <w:t>）银行成本</w:t>
      </w:r>
    </w:p>
    <w:p w14:paraId="2D43A8A7" w14:textId="7FDBBF5A" w:rsidR="0000400A" w:rsidRDefault="008134CC" w:rsidP="00DB7B02">
      <w:pPr>
        <w:spacing w:line="400" w:lineRule="exact"/>
        <w:rPr>
          <w:rFonts w:ascii="华文楷体" w:eastAsia="华文楷体" w:hAnsi="华文楷体"/>
          <w:sz w:val="24"/>
        </w:rPr>
      </w:pPr>
      <w:r>
        <w:rPr>
          <w:rFonts w:ascii="华文楷体" w:eastAsia="华文楷体" w:hAnsi="华文楷体"/>
          <w:sz w:val="24"/>
        </w:rPr>
        <w:tab/>
      </w:r>
      <w:r>
        <w:rPr>
          <w:rFonts w:ascii="华文楷体" w:eastAsia="华文楷体" w:hAnsi="华文楷体"/>
          <w:sz w:val="24"/>
        </w:rPr>
        <w:tab/>
        <w:t>3</w:t>
      </w:r>
      <w:r>
        <w:rPr>
          <w:rFonts w:ascii="华文楷体" w:eastAsia="华文楷体" w:hAnsi="华文楷体" w:hint="eastAsia"/>
          <w:sz w:val="24"/>
        </w:rPr>
        <w:t>）</w:t>
      </w:r>
      <w:r w:rsidR="003A0C07">
        <w:rPr>
          <w:rFonts w:ascii="华文楷体" w:eastAsia="华文楷体" w:hAnsi="华文楷体" w:hint="eastAsia"/>
          <w:sz w:val="24"/>
        </w:rPr>
        <w:t>通货膨胀预期</w:t>
      </w:r>
    </w:p>
    <w:p w14:paraId="2C48EB97" w14:textId="17C0A873" w:rsidR="00C76FFD" w:rsidRDefault="00C76FFD" w:rsidP="00DB7B02">
      <w:pPr>
        <w:spacing w:line="400" w:lineRule="exact"/>
        <w:rPr>
          <w:rFonts w:ascii="华文楷体" w:eastAsia="华文楷体" w:hAnsi="华文楷体"/>
          <w:sz w:val="24"/>
        </w:rPr>
      </w:pPr>
      <w:r>
        <w:rPr>
          <w:rFonts w:ascii="华文楷体" w:eastAsia="华文楷体" w:hAnsi="华文楷体"/>
          <w:sz w:val="24"/>
        </w:rPr>
        <w:tab/>
      </w:r>
      <w:r>
        <w:rPr>
          <w:rFonts w:ascii="华文楷体" w:eastAsia="华文楷体" w:hAnsi="华文楷体"/>
          <w:sz w:val="24"/>
        </w:rPr>
        <w:tab/>
        <w:t>4</w:t>
      </w:r>
      <w:r>
        <w:rPr>
          <w:rFonts w:ascii="华文楷体" w:eastAsia="华文楷体" w:hAnsi="华文楷体" w:hint="eastAsia"/>
          <w:sz w:val="24"/>
        </w:rPr>
        <w:t>）</w:t>
      </w:r>
      <w:r w:rsidR="00A3196B">
        <w:rPr>
          <w:rFonts w:ascii="华文楷体" w:eastAsia="华文楷体" w:hAnsi="华文楷体" w:hint="eastAsia"/>
          <w:sz w:val="24"/>
        </w:rPr>
        <w:t>中央银行政策</w:t>
      </w:r>
    </w:p>
    <w:p w14:paraId="550AF514" w14:textId="68647CEB" w:rsidR="00D765C6" w:rsidRDefault="00D765C6" w:rsidP="00DB7B02">
      <w:pPr>
        <w:spacing w:line="400" w:lineRule="exact"/>
        <w:rPr>
          <w:rFonts w:ascii="华文楷体" w:eastAsia="华文楷体" w:hAnsi="华文楷体"/>
          <w:sz w:val="24"/>
        </w:rPr>
      </w:pPr>
      <w:r>
        <w:rPr>
          <w:rFonts w:ascii="华文楷体" w:eastAsia="华文楷体" w:hAnsi="华文楷体"/>
          <w:sz w:val="24"/>
        </w:rPr>
        <w:tab/>
      </w:r>
      <w:r>
        <w:rPr>
          <w:rFonts w:ascii="华文楷体" w:eastAsia="华文楷体" w:hAnsi="华文楷体"/>
          <w:sz w:val="24"/>
        </w:rPr>
        <w:tab/>
        <w:t>5</w:t>
      </w:r>
      <w:r>
        <w:rPr>
          <w:rFonts w:ascii="华文楷体" w:eastAsia="华文楷体" w:hAnsi="华文楷体" w:hint="eastAsia"/>
          <w:sz w:val="24"/>
        </w:rPr>
        <w:t>）商业</w:t>
      </w:r>
      <w:r w:rsidR="00037216">
        <w:rPr>
          <w:rFonts w:ascii="华文楷体" w:eastAsia="华文楷体" w:hAnsi="华文楷体" w:hint="eastAsia"/>
          <w:sz w:val="24"/>
        </w:rPr>
        <w:t>周期</w:t>
      </w:r>
    </w:p>
    <w:p w14:paraId="72192992" w14:textId="60E22630" w:rsidR="00E0201E" w:rsidRDefault="00E0201E" w:rsidP="00DB7B02">
      <w:pPr>
        <w:spacing w:line="400" w:lineRule="exact"/>
        <w:rPr>
          <w:rFonts w:ascii="华文楷体" w:eastAsia="华文楷体" w:hAnsi="华文楷体"/>
          <w:sz w:val="24"/>
        </w:rPr>
      </w:pPr>
      <w:r>
        <w:rPr>
          <w:rFonts w:ascii="华文楷体" w:eastAsia="华文楷体" w:hAnsi="华文楷体"/>
          <w:sz w:val="24"/>
        </w:rPr>
        <w:tab/>
      </w:r>
      <w:r>
        <w:rPr>
          <w:rFonts w:ascii="华文楷体" w:eastAsia="华文楷体" w:hAnsi="华文楷体"/>
          <w:sz w:val="24"/>
        </w:rPr>
        <w:tab/>
        <w:t>6</w:t>
      </w:r>
      <w:r>
        <w:rPr>
          <w:rFonts w:ascii="华文楷体" w:eastAsia="华文楷体" w:hAnsi="华文楷体" w:hint="eastAsia"/>
          <w:sz w:val="24"/>
        </w:rPr>
        <w:t>）</w:t>
      </w:r>
      <w:r w:rsidR="00C94482">
        <w:rPr>
          <w:rFonts w:ascii="华文楷体" w:eastAsia="华文楷体" w:hAnsi="华文楷体" w:hint="eastAsia"/>
          <w:sz w:val="24"/>
        </w:rPr>
        <w:t>借贷期限和风险</w:t>
      </w:r>
    </w:p>
    <w:p w14:paraId="5EDFE51D" w14:textId="269B24A9" w:rsidR="003776D7" w:rsidRDefault="003776D7" w:rsidP="00DB7B02">
      <w:pPr>
        <w:spacing w:line="400" w:lineRule="exact"/>
        <w:rPr>
          <w:rFonts w:ascii="华文楷体" w:eastAsia="华文楷体" w:hAnsi="华文楷体"/>
          <w:sz w:val="24"/>
        </w:rPr>
      </w:pPr>
      <w:r>
        <w:rPr>
          <w:rFonts w:ascii="华文楷体" w:eastAsia="华文楷体" w:hAnsi="华文楷体"/>
          <w:sz w:val="24"/>
        </w:rPr>
        <w:tab/>
      </w:r>
      <w:r>
        <w:rPr>
          <w:rFonts w:ascii="华文楷体" w:eastAsia="华文楷体" w:hAnsi="华文楷体"/>
          <w:sz w:val="24"/>
        </w:rPr>
        <w:tab/>
        <w:t>7</w:t>
      </w:r>
      <w:r>
        <w:rPr>
          <w:rFonts w:ascii="华文楷体" w:eastAsia="华文楷体" w:hAnsi="华文楷体" w:hint="eastAsia"/>
          <w:sz w:val="24"/>
        </w:rPr>
        <w:t>）</w:t>
      </w:r>
      <w:r w:rsidR="0086242D">
        <w:rPr>
          <w:rFonts w:ascii="华文楷体" w:eastAsia="华文楷体" w:hAnsi="华文楷体" w:hint="eastAsia"/>
          <w:sz w:val="24"/>
        </w:rPr>
        <w:t>借贷资金供求状况</w:t>
      </w:r>
    </w:p>
    <w:p w14:paraId="37E6F5FA" w14:textId="456D52B5" w:rsidR="00782768" w:rsidRDefault="00D02662" w:rsidP="007177E1">
      <w:pPr>
        <w:spacing w:line="400" w:lineRule="exact"/>
        <w:rPr>
          <w:rFonts w:ascii="华文楷体" w:eastAsia="华文楷体" w:hAnsi="华文楷体"/>
          <w:sz w:val="24"/>
        </w:rPr>
      </w:pPr>
      <w:r>
        <w:rPr>
          <w:rFonts w:ascii="华文楷体" w:eastAsia="华文楷体" w:hAnsi="华文楷体"/>
          <w:sz w:val="24"/>
        </w:rPr>
        <w:tab/>
      </w:r>
      <w:r>
        <w:rPr>
          <w:rFonts w:ascii="华文楷体" w:eastAsia="华文楷体" w:hAnsi="华文楷体"/>
          <w:sz w:val="24"/>
        </w:rPr>
        <w:tab/>
        <w:t>8</w:t>
      </w:r>
      <w:r>
        <w:rPr>
          <w:rFonts w:ascii="华文楷体" w:eastAsia="华文楷体" w:hAnsi="华文楷体" w:hint="eastAsia"/>
          <w:sz w:val="24"/>
        </w:rPr>
        <w:t>）</w:t>
      </w:r>
      <w:r w:rsidR="008B5A0E">
        <w:rPr>
          <w:rFonts w:ascii="华文楷体" w:eastAsia="华文楷体" w:hAnsi="华文楷体" w:hint="eastAsia"/>
          <w:sz w:val="24"/>
        </w:rPr>
        <w:t>国际利率水平</w:t>
      </w:r>
    </w:p>
    <w:p w14:paraId="2410EF38" w14:textId="77777777" w:rsidR="00782768" w:rsidRPr="00CB1CDD" w:rsidRDefault="00782768" w:rsidP="00C61C4D">
      <w:pPr>
        <w:spacing w:line="400" w:lineRule="exact"/>
        <w:rPr>
          <w:rFonts w:ascii="华文楷体" w:eastAsia="华文楷体" w:hAnsi="华文楷体"/>
          <w:sz w:val="24"/>
        </w:rPr>
      </w:pPr>
    </w:p>
    <w:p w14:paraId="45A64199" w14:textId="0C77D9E8" w:rsidR="00757CAD" w:rsidRDefault="00A96ECC" w:rsidP="00757CAD">
      <w:pPr>
        <w:pStyle w:val="a3"/>
        <w:numPr>
          <w:ilvl w:val="0"/>
          <w:numId w:val="16"/>
        </w:numPr>
        <w:spacing w:line="400" w:lineRule="exact"/>
        <w:ind w:firstLineChars="0"/>
        <w:rPr>
          <w:rFonts w:ascii="宋体" w:eastAsia="宋体" w:hAnsi="宋体"/>
          <w:sz w:val="24"/>
        </w:rPr>
      </w:pPr>
      <w:r w:rsidRPr="00757CAD">
        <w:rPr>
          <w:rFonts w:ascii="宋体" w:eastAsia="宋体" w:hAnsi="宋体" w:hint="eastAsia"/>
          <w:sz w:val="24"/>
        </w:rPr>
        <w:t>利率的作用</w:t>
      </w:r>
    </w:p>
    <w:p w14:paraId="6CEF53F3" w14:textId="4406C649" w:rsidR="0083511A" w:rsidRDefault="00221B2F" w:rsidP="00001DB8">
      <w:pPr>
        <w:spacing w:line="400" w:lineRule="exact"/>
        <w:rPr>
          <w:rFonts w:ascii="华文楷体" w:eastAsia="华文楷体" w:hAnsi="华文楷体"/>
          <w:sz w:val="24"/>
        </w:rPr>
      </w:pPr>
      <w:r w:rsidRPr="00C54707">
        <w:rPr>
          <w:rFonts w:ascii="华文楷体" w:eastAsia="华文楷体" w:hAnsi="华文楷体" w:hint="eastAsia"/>
          <w:b/>
          <w:bCs/>
          <w:color w:val="FF0000"/>
          <w:sz w:val="24"/>
        </w:rPr>
        <w:t>答：</w:t>
      </w:r>
      <w:r w:rsidR="00CD2B34" w:rsidRPr="00CD2B34">
        <w:rPr>
          <w:rFonts w:ascii="华文楷体" w:eastAsia="华文楷体" w:hAnsi="华文楷体" w:hint="eastAsia"/>
          <w:sz w:val="24"/>
        </w:rPr>
        <w:t>总的来讲</w:t>
      </w:r>
      <w:r w:rsidR="004B0173">
        <w:rPr>
          <w:rFonts w:ascii="华文楷体" w:eastAsia="华文楷体" w:hAnsi="华文楷体" w:hint="eastAsia"/>
          <w:sz w:val="24"/>
        </w:rPr>
        <w:t>：利率对</w:t>
      </w:r>
      <w:r w:rsidR="007E4251">
        <w:rPr>
          <w:rFonts w:ascii="华文楷体" w:eastAsia="华文楷体" w:hAnsi="华文楷体" w:hint="eastAsia"/>
          <w:sz w:val="24"/>
        </w:rPr>
        <w:t>经济活动具有调节作用</w:t>
      </w:r>
      <w:r w:rsidR="006241FC">
        <w:rPr>
          <w:rFonts w:ascii="华文楷体" w:eastAsia="华文楷体" w:hAnsi="华文楷体" w:hint="eastAsia"/>
          <w:sz w:val="24"/>
        </w:rPr>
        <w:t>，这是通过利益调节实现的</w:t>
      </w:r>
      <w:r w:rsidR="00BB5940">
        <w:rPr>
          <w:rFonts w:ascii="华文楷体" w:eastAsia="华文楷体" w:hAnsi="华文楷体" w:hint="eastAsia"/>
          <w:sz w:val="24"/>
        </w:rPr>
        <w:t>。具体来讲</w:t>
      </w:r>
      <w:r w:rsidR="00D13B31">
        <w:rPr>
          <w:rFonts w:ascii="华文楷体" w:eastAsia="华文楷体" w:hAnsi="华文楷体" w:hint="eastAsia"/>
          <w:sz w:val="24"/>
        </w:rPr>
        <w:t>：</w:t>
      </w:r>
      <w:r w:rsidR="009D3353">
        <w:rPr>
          <w:rFonts w:ascii="华文楷体" w:eastAsia="华文楷体" w:hAnsi="华文楷体" w:hint="eastAsia"/>
          <w:sz w:val="24"/>
        </w:rPr>
        <w:t>就是通过对储蓄、消费、投资等活动的影响发挥调节作用</w:t>
      </w:r>
      <w:r w:rsidR="00CC0721">
        <w:rPr>
          <w:rFonts w:ascii="华文楷体" w:eastAsia="华文楷体" w:hAnsi="华文楷体" w:hint="eastAsia"/>
          <w:sz w:val="24"/>
        </w:rPr>
        <w:t>。</w:t>
      </w:r>
    </w:p>
    <w:p w14:paraId="52F1B549" w14:textId="78DBE214" w:rsidR="005415A3" w:rsidRDefault="005415A3" w:rsidP="00DE3A9F">
      <w:pPr>
        <w:spacing w:line="400" w:lineRule="exact"/>
        <w:ind w:left="360"/>
        <w:rPr>
          <w:rFonts w:ascii="华文楷体" w:eastAsia="华文楷体" w:hAnsi="华文楷体"/>
          <w:sz w:val="24"/>
        </w:rPr>
      </w:pPr>
      <w:r>
        <w:rPr>
          <w:rFonts w:ascii="华文楷体" w:eastAsia="华文楷体" w:hAnsi="华文楷体" w:hint="eastAsia"/>
          <w:sz w:val="24"/>
        </w:rPr>
        <w:t>1）</w:t>
      </w:r>
      <w:r w:rsidR="005B472D" w:rsidRPr="006069D7">
        <w:rPr>
          <w:rFonts w:ascii="华文楷体" w:eastAsia="华文楷体" w:hAnsi="华文楷体" w:hint="eastAsia"/>
          <w:b/>
          <w:bCs/>
          <w:sz w:val="24"/>
        </w:rPr>
        <w:t>利率对储蓄有调节作用</w:t>
      </w:r>
      <w:r w:rsidR="003622AB" w:rsidRPr="006069D7">
        <w:rPr>
          <w:rFonts w:ascii="华文楷体" w:eastAsia="华文楷体" w:hAnsi="华文楷体" w:hint="eastAsia"/>
          <w:b/>
          <w:bCs/>
          <w:sz w:val="24"/>
        </w:rPr>
        <w:t>。</w:t>
      </w:r>
      <w:r w:rsidR="003622AB">
        <w:rPr>
          <w:rFonts w:ascii="华文楷体" w:eastAsia="华文楷体" w:hAnsi="华文楷体" w:hint="eastAsia"/>
          <w:sz w:val="24"/>
        </w:rPr>
        <w:t>主要是影响储蓄的总量</w:t>
      </w:r>
      <w:r w:rsidR="00DE3A9F">
        <w:rPr>
          <w:rFonts w:ascii="华文楷体" w:eastAsia="华文楷体" w:hAnsi="华文楷体" w:hint="eastAsia"/>
          <w:sz w:val="24"/>
        </w:rPr>
        <w:t>，较高的利率有利于扩大储蓄，</w:t>
      </w:r>
      <w:r w:rsidR="00DB67F6">
        <w:rPr>
          <w:rFonts w:ascii="华文楷体" w:eastAsia="华文楷体" w:hAnsi="华文楷体" w:hint="eastAsia"/>
          <w:sz w:val="24"/>
        </w:rPr>
        <w:t>较低的利率则会使储蓄额减少</w:t>
      </w:r>
      <w:r w:rsidR="0014029C">
        <w:rPr>
          <w:rFonts w:ascii="华文楷体" w:eastAsia="华文楷体" w:hAnsi="华文楷体" w:hint="eastAsia"/>
          <w:sz w:val="24"/>
        </w:rPr>
        <w:t>。</w:t>
      </w:r>
    </w:p>
    <w:p w14:paraId="43058079" w14:textId="4D370D31" w:rsidR="00AA3492" w:rsidRDefault="00AA3492" w:rsidP="00A956B1">
      <w:pPr>
        <w:spacing w:line="400" w:lineRule="exact"/>
        <w:ind w:left="360"/>
        <w:rPr>
          <w:rFonts w:ascii="华文楷体" w:eastAsia="华文楷体" w:hAnsi="华文楷体"/>
          <w:sz w:val="24"/>
        </w:rPr>
      </w:pPr>
      <w:r>
        <w:rPr>
          <w:rFonts w:ascii="华文楷体" w:eastAsia="华文楷体" w:hAnsi="华文楷体"/>
          <w:sz w:val="24"/>
        </w:rPr>
        <w:t>2</w:t>
      </w:r>
      <w:r>
        <w:rPr>
          <w:rFonts w:ascii="华文楷体" w:eastAsia="华文楷体" w:hAnsi="华文楷体" w:hint="eastAsia"/>
          <w:sz w:val="24"/>
        </w:rPr>
        <w:t>）</w:t>
      </w:r>
      <w:r w:rsidR="00F66ACC" w:rsidRPr="006E6CB1">
        <w:rPr>
          <w:rFonts w:ascii="华文楷体" w:eastAsia="华文楷体" w:hAnsi="华文楷体" w:hint="eastAsia"/>
          <w:b/>
          <w:bCs/>
          <w:sz w:val="24"/>
        </w:rPr>
        <w:t>利率对消费的调节作用</w:t>
      </w:r>
      <w:r w:rsidR="00146693" w:rsidRPr="006E6CB1">
        <w:rPr>
          <w:rFonts w:ascii="华文楷体" w:eastAsia="华文楷体" w:hAnsi="华文楷体" w:hint="eastAsia"/>
          <w:b/>
          <w:bCs/>
          <w:sz w:val="24"/>
        </w:rPr>
        <w:t>。</w:t>
      </w:r>
      <w:r w:rsidR="00D36B6A">
        <w:rPr>
          <w:rFonts w:ascii="华文楷体" w:eastAsia="华文楷体" w:hAnsi="华文楷体" w:hint="eastAsia"/>
          <w:sz w:val="24"/>
        </w:rPr>
        <w:t>利率</w:t>
      </w:r>
      <w:r w:rsidR="00085F89">
        <w:rPr>
          <w:rFonts w:ascii="华文楷体" w:eastAsia="华文楷体" w:hAnsi="华文楷体" w:hint="eastAsia"/>
          <w:sz w:val="24"/>
        </w:rPr>
        <w:t>变动不仅能调节储蓄和消费的总量</w:t>
      </w:r>
      <w:r w:rsidR="005B49EB">
        <w:rPr>
          <w:rFonts w:ascii="华文楷体" w:eastAsia="华文楷体" w:hAnsi="华文楷体" w:hint="eastAsia"/>
          <w:sz w:val="24"/>
        </w:rPr>
        <w:t>，还能</w:t>
      </w:r>
      <w:r w:rsidR="00A643A2">
        <w:rPr>
          <w:rFonts w:ascii="华文楷体" w:eastAsia="华文楷体" w:hAnsi="华文楷体" w:hint="eastAsia"/>
          <w:sz w:val="24"/>
        </w:rPr>
        <w:t>调节消费总量</w:t>
      </w:r>
      <w:r w:rsidR="00927358">
        <w:rPr>
          <w:rFonts w:ascii="华文楷体" w:eastAsia="华文楷体" w:hAnsi="华文楷体" w:hint="eastAsia"/>
          <w:sz w:val="24"/>
        </w:rPr>
        <w:t>。</w:t>
      </w:r>
    </w:p>
    <w:p w14:paraId="53720302" w14:textId="4CEF0DFC" w:rsidR="00AA3492" w:rsidRPr="00BD63F2" w:rsidRDefault="001578A1" w:rsidP="00C75508">
      <w:pPr>
        <w:spacing w:line="400" w:lineRule="exact"/>
        <w:ind w:left="360"/>
        <w:rPr>
          <w:rFonts w:ascii="华文楷体" w:eastAsia="华文楷体" w:hAnsi="华文楷体"/>
          <w:sz w:val="24"/>
        </w:rPr>
      </w:pPr>
      <w:r>
        <w:rPr>
          <w:rFonts w:ascii="华文楷体" w:eastAsia="华文楷体" w:hAnsi="华文楷体" w:hint="eastAsia"/>
          <w:sz w:val="24"/>
        </w:rPr>
        <w:t>3）</w:t>
      </w:r>
      <w:r w:rsidR="00EB0EB2" w:rsidRPr="00E34A93">
        <w:rPr>
          <w:rFonts w:ascii="华文楷体" w:eastAsia="华文楷体" w:hAnsi="华文楷体" w:hint="eastAsia"/>
          <w:b/>
          <w:bCs/>
          <w:sz w:val="24"/>
        </w:rPr>
        <w:t>利率对投资的调节作用</w:t>
      </w:r>
      <w:r w:rsidR="009435D9" w:rsidRPr="00E34A93">
        <w:rPr>
          <w:rFonts w:ascii="华文楷体" w:eastAsia="华文楷体" w:hAnsi="华文楷体" w:hint="eastAsia"/>
          <w:b/>
          <w:bCs/>
          <w:sz w:val="24"/>
        </w:rPr>
        <w:t>。</w:t>
      </w:r>
      <w:r w:rsidR="000D41FE">
        <w:rPr>
          <w:rFonts w:ascii="华文楷体" w:eastAsia="华文楷体" w:hAnsi="华文楷体" w:hint="eastAsia"/>
          <w:sz w:val="24"/>
        </w:rPr>
        <w:t>一般来讲</w:t>
      </w:r>
      <w:r w:rsidR="008E3DC9">
        <w:rPr>
          <w:rFonts w:ascii="华文楷体" w:eastAsia="华文楷体" w:hAnsi="华文楷体" w:hint="eastAsia"/>
          <w:sz w:val="24"/>
        </w:rPr>
        <w:t>利率是投资的减函数，</w:t>
      </w:r>
      <w:r w:rsidR="003457A8">
        <w:rPr>
          <w:rFonts w:ascii="华文楷体" w:eastAsia="华文楷体" w:hAnsi="华文楷体" w:hint="eastAsia"/>
          <w:sz w:val="24"/>
        </w:rPr>
        <w:t>低利率可以刺激投资，高利率则会抑制投资</w:t>
      </w:r>
      <w:r w:rsidR="00C75508">
        <w:rPr>
          <w:rFonts w:ascii="华文楷体" w:eastAsia="华文楷体" w:hAnsi="华文楷体" w:hint="eastAsia"/>
          <w:sz w:val="24"/>
        </w:rPr>
        <w:t>。</w:t>
      </w:r>
    </w:p>
    <w:p w14:paraId="5712A8F8" w14:textId="7FAF68AD" w:rsidR="00F65B56" w:rsidRDefault="00F65B56" w:rsidP="00B80843">
      <w:pPr>
        <w:spacing w:line="400" w:lineRule="exact"/>
        <w:ind w:firstLine="360"/>
        <w:rPr>
          <w:rFonts w:ascii="华文楷体" w:eastAsia="华文楷体" w:hAnsi="华文楷体"/>
          <w:sz w:val="24"/>
        </w:rPr>
      </w:pPr>
      <w:r>
        <w:rPr>
          <w:rFonts w:ascii="华文楷体" w:eastAsia="华文楷体" w:hAnsi="华文楷体" w:hint="eastAsia"/>
          <w:sz w:val="24"/>
        </w:rPr>
        <w:t>4）</w:t>
      </w:r>
      <w:r w:rsidR="00B80843" w:rsidRPr="00140CEC">
        <w:rPr>
          <w:rFonts w:ascii="华文楷体" w:eastAsia="华文楷体" w:hAnsi="华文楷体" w:hint="eastAsia"/>
          <w:b/>
          <w:bCs/>
          <w:sz w:val="24"/>
        </w:rPr>
        <w:t>利率对货币流通的调节作用</w:t>
      </w:r>
      <w:r w:rsidR="0055574B" w:rsidRPr="00140CEC">
        <w:rPr>
          <w:rFonts w:ascii="华文楷体" w:eastAsia="华文楷体" w:hAnsi="华文楷体" w:hint="eastAsia"/>
          <w:b/>
          <w:bCs/>
          <w:sz w:val="24"/>
        </w:rPr>
        <w:t>。</w:t>
      </w:r>
      <w:r w:rsidR="00196F31" w:rsidRPr="00196F31">
        <w:rPr>
          <w:rFonts w:ascii="华文楷体" w:eastAsia="华文楷体" w:hAnsi="华文楷体" w:hint="eastAsia"/>
          <w:sz w:val="24"/>
        </w:rPr>
        <w:t>利率是</w:t>
      </w:r>
      <w:r w:rsidR="00196F31">
        <w:rPr>
          <w:rFonts w:ascii="华文楷体" w:eastAsia="华文楷体" w:hAnsi="华文楷体" w:hint="eastAsia"/>
          <w:sz w:val="24"/>
        </w:rPr>
        <w:t>调节</w:t>
      </w:r>
      <w:r w:rsidR="00EA4A95">
        <w:rPr>
          <w:rFonts w:ascii="华文楷体" w:eastAsia="华文楷体" w:hAnsi="华文楷体" w:hint="eastAsia"/>
          <w:sz w:val="24"/>
        </w:rPr>
        <w:t>货币流通的有力杠杆</w:t>
      </w:r>
      <w:r w:rsidR="00946B92">
        <w:rPr>
          <w:rFonts w:ascii="华文楷体" w:eastAsia="华文楷体" w:hAnsi="华文楷体" w:hint="eastAsia"/>
          <w:sz w:val="24"/>
        </w:rPr>
        <w:t>。</w:t>
      </w:r>
    </w:p>
    <w:p w14:paraId="074FA9E4" w14:textId="77777777" w:rsidR="003406A9" w:rsidRPr="00AA3492" w:rsidRDefault="003406A9" w:rsidP="003406A9">
      <w:pPr>
        <w:spacing w:line="400" w:lineRule="exact"/>
        <w:rPr>
          <w:rFonts w:ascii="华文楷体" w:eastAsia="华文楷体" w:hAnsi="华文楷体"/>
          <w:sz w:val="24"/>
        </w:rPr>
      </w:pPr>
    </w:p>
    <w:p w14:paraId="54432BCC" w14:textId="3833F083" w:rsidR="00757CAD" w:rsidRDefault="00A96ECC" w:rsidP="00757CAD">
      <w:pPr>
        <w:pStyle w:val="a3"/>
        <w:numPr>
          <w:ilvl w:val="0"/>
          <w:numId w:val="16"/>
        </w:numPr>
        <w:spacing w:line="400" w:lineRule="exact"/>
        <w:ind w:firstLineChars="0"/>
        <w:rPr>
          <w:rFonts w:ascii="宋体" w:eastAsia="宋体" w:hAnsi="宋体"/>
          <w:sz w:val="24"/>
        </w:rPr>
      </w:pPr>
      <w:r w:rsidRPr="00757CAD">
        <w:rPr>
          <w:rFonts w:ascii="宋体" w:eastAsia="宋体" w:hAnsi="宋体" w:hint="eastAsia"/>
          <w:sz w:val="24"/>
        </w:rPr>
        <w:t>影子银行的存在对货币政策的影响</w:t>
      </w:r>
    </w:p>
    <w:p w14:paraId="3B9E995F" w14:textId="7462AA3D" w:rsidR="00AD7F2E" w:rsidRPr="004A2489" w:rsidRDefault="00AD7F2E" w:rsidP="00AD7F2E">
      <w:pPr>
        <w:spacing w:line="400" w:lineRule="exact"/>
        <w:rPr>
          <w:rFonts w:ascii="华文楷体" w:eastAsia="华文楷体" w:hAnsi="华文楷体"/>
          <w:sz w:val="24"/>
        </w:rPr>
      </w:pPr>
      <w:r w:rsidRPr="00AD7F2E">
        <w:rPr>
          <w:rFonts w:ascii="华文楷体" w:eastAsia="华文楷体" w:hAnsi="华文楷体" w:hint="eastAsia"/>
          <w:b/>
          <w:bCs/>
          <w:color w:val="FF0000"/>
          <w:sz w:val="24"/>
        </w:rPr>
        <w:t>答</w:t>
      </w:r>
      <w:r>
        <w:rPr>
          <w:rFonts w:ascii="华文楷体" w:eastAsia="华文楷体" w:hAnsi="华文楷体" w:hint="eastAsia"/>
          <w:b/>
          <w:bCs/>
          <w:color w:val="FF0000"/>
          <w:sz w:val="24"/>
        </w:rPr>
        <w:t>：</w:t>
      </w:r>
      <w:r w:rsidR="008269AB" w:rsidRPr="008269AB">
        <w:rPr>
          <w:rFonts w:ascii="华文楷体" w:eastAsia="华文楷体" w:hAnsi="华文楷体" w:hint="eastAsia"/>
          <w:sz w:val="24"/>
        </w:rPr>
        <w:t>（</w:t>
      </w:r>
      <w:r w:rsidR="008269AB" w:rsidRPr="004A2489">
        <w:rPr>
          <w:rFonts w:ascii="华文楷体" w:eastAsia="华文楷体" w:hAnsi="华文楷体" w:hint="eastAsia"/>
          <w:sz w:val="24"/>
        </w:rPr>
        <w:t>1）影子银行阻碍货币政策的执行过程</w:t>
      </w:r>
    </w:p>
    <w:p w14:paraId="0829DF19" w14:textId="0E71484E" w:rsidR="00584987" w:rsidRPr="004A2489" w:rsidRDefault="00FE1BB6" w:rsidP="00E93B0C">
      <w:pPr>
        <w:spacing w:line="400" w:lineRule="exact"/>
        <w:ind w:left="840"/>
        <w:rPr>
          <w:rFonts w:ascii="华文楷体" w:eastAsia="华文楷体" w:hAnsi="华文楷体"/>
          <w:sz w:val="24"/>
        </w:rPr>
      </w:pPr>
      <w:r w:rsidRPr="004A2489">
        <w:rPr>
          <w:rFonts w:ascii="华文楷体" w:eastAsia="华文楷体" w:hAnsi="华文楷体"/>
          <w:sz w:val="24"/>
        </w:rPr>
        <w:t>1</w:t>
      </w:r>
      <w:r w:rsidR="00C837CA" w:rsidRPr="004A2489">
        <w:rPr>
          <w:rFonts w:ascii="华文楷体" w:eastAsia="华文楷体" w:hAnsi="华文楷体" w:hint="eastAsia"/>
          <w:sz w:val="24"/>
        </w:rPr>
        <w:t xml:space="preserve">） </w:t>
      </w:r>
      <w:r w:rsidRPr="004A2489">
        <w:rPr>
          <w:rFonts w:ascii="华文楷体" w:eastAsia="华文楷体" w:hAnsi="华文楷体" w:hint="eastAsia"/>
          <w:sz w:val="24"/>
        </w:rPr>
        <w:t>对</w:t>
      </w:r>
      <w:r w:rsidR="00B223B0" w:rsidRPr="0049700E">
        <w:rPr>
          <w:rFonts w:ascii="华文楷体" w:eastAsia="华文楷体" w:hAnsi="华文楷体" w:hint="eastAsia"/>
          <w:b/>
          <w:bCs/>
          <w:sz w:val="24"/>
        </w:rPr>
        <w:t>法定存款准备金制度</w:t>
      </w:r>
      <w:r w:rsidR="00B223B0" w:rsidRPr="004A2489">
        <w:rPr>
          <w:rFonts w:ascii="华文楷体" w:eastAsia="华文楷体" w:hAnsi="华文楷体" w:hint="eastAsia"/>
          <w:sz w:val="24"/>
        </w:rPr>
        <w:t>的影响：</w:t>
      </w:r>
      <w:r w:rsidRPr="004A2489">
        <w:rPr>
          <w:rFonts w:ascii="华文楷体" w:eastAsia="华文楷体" w:hAnsi="华文楷体"/>
          <w:sz w:val="24"/>
        </w:rPr>
        <w:t>影子银行的信用创造使得货 币当局统计货币供给量的准确性大大下降。</w:t>
      </w:r>
    </w:p>
    <w:p w14:paraId="20979C39" w14:textId="666F1762" w:rsidR="0067459B" w:rsidRPr="004A2489" w:rsidRDefault="0067459B" w:rsidP="00E93B0C">
      <w:pPr>
        <w:spacing w:line="400" w:lineRule="exact"/>
        <w:ind w:left="840"/>
        <w:rPr>
          <w:rFonts w:ascii="华文楷体" w:eastAsia="华文楷体" w:hAnsi="华文楷体"/>
          <w:sz w:val="24"/>
        </w:rPr>
      </w:pPr>
      <w:r w:rsidRPr="004A2489">
        <w:rPr>
          <w:rFonts w:ascii="华文楷体" w:eastAsia="华文楷体" w:hAnsi="华文楷体"/>
          <w:sz w:val="24"/>
        </w:rPr>
        <w:t>2</w:t>
      </w:r>
      <w:r w:rsidRPr="004A2489">
        <w:rPr>
          <w:rFonts w:ascii="华文楷体" w:eastAsia="华文楷体" w:hAnsi="华文楷体" w:hint="eastAsia"/>
          <w:sz w:val="24"/>
        </w:rPr>
        <w:t>）</w:t>
      </w:r>
      <w:r w:rsidR="006D096A">
        <w:rPr>
          <w:rFonts w:ascii="华文楷体" w:eastAsia="华文楷体" w:hAnsi="华文楷体" w:hint="eastAsia"/>
          <w:sz w:val="24"/>
        </w:rPr>
        <w:t xml:space="preserve"> </w:t>
      </w:r>
      <w:r w:rsidR="00C246B0" w:rsidRPr="004A2489">
        <w:rPr>
          <w:rFonts w:ascii="华文楷体" w:eastAsia="华文楷体" w:hAnsi="华文楷体" w:hint="eastAsia"/>
          <w:sz w:val="24"/>
        </w:rPr>
        <w:t>对</w:t>
      </w:r>
      <w:r w:rsidR="00C246B0" w:rsidRPr="0049700E">
        <w:rPr>
          <w:rFonts w:ascii="华文楷体" w:eastAsia="华文楷体" w:hAnsi="华文楷体" w:hint="eastAsia"/>
          <w:b/>
          <w:bCs/>
          <w:sz w:val="24"/>
        </w:rPr>
        <w:t>再提现政策</w:t>
      </w:r>
      <w:r w:rsidR="00C246B0" w:rsidRPr="004A2489">
        <w:rPr>
          <w:rFonts w:ascii="华文楷体" w:eastAsia="华文楷体" w:hAnsi="华文楷体" w:hint="eastAsia"/>
          <w:sz w:val="24"/>
        </w:rPr>
        <w:t>的影响：</w:t>
      </w:r>
      <w:r w:rsidR="00F33B10" w:rsidRPr="004A2489">
        <w:rPr>
          <w:rFonts w:ascii="华文楷体" w:eastAsia="华文楷体" w:hAnsi="华文楷体"/>
          <w:sz w:val="24"/>
        </w:rPr>
        <w:t>商业银行对中 央银行再贴现业务的需求降低。</w:t>
      </w:r>
    </w:p>
    <w:p w14:paraId="3A5BF6EE" w14:textId="14AEDC97" w:rsidR="00832C94" w:rsidRPr="004A2489" w:rsidRDefault="00832C94" w:rsidP="00E93B0C">
      <w:pPr>
        <w:spacing w:line="400" w:lineRule="exact"/>
        <w:ind w:left="840"/>
        <w:rPr>
          <w:rFonts w:ascii="华文楷体" w:eastAsia="华文楷体" w:hAnsi="华文楷体"/>
          <w:sz w:val="24"/>
        </w:rPr>
      </w:pPr>
      <w:r w:rsidRPr="004A2489">
        <w:rPr>
          <w:rFonts w:ascii="华文楷体" w:eastAsia="华文楷体" w:hAnsi="华文楷体" w:hint="eastAsia"/>
          <w:sz w:val="24"/>
        </w:rPr>
        <w:t>3）</w:t>
      </w:r>
      <w:r w:rsidR="00866FE1" w:rsidRPr="004A2489">
        <w:rPr>
          <w:rFonts w:ascii="华文楷体" w:eastAsia="华文楷体" w:hAnsi="华文楷体"/>
          <w:sz w:val="24"/>
        </w:rPr>
        <w:t>对</w:t>
      </w:r>
      <w:r w:rsidR="00866FE1" w:rsidRPr="0049700E">
        <w:rPr>
          <w:rFonts w:ascii="华文楷体" w:eastAsia="华文楷体" w:hAnsi="华文楷体"/>
          <w:b/>
          <w:bCs/>
          <w:sz w:val="24"/>
        </w:rPr>
        <w:t>公开市场业务</w:t>
      </w:r>
      <w:r w:rsidR="00866FE1" w:rsidRPr="004A2489">
        <w:rPr>
          <w:rFonts w:ascii="华文楷体" w:eastAsia="华文楷体" w:hAnsi="华文楷体"/>
          <w:sz w:val="24"/>
        </w:rPr>
        <w:t>的影响</w:t>
      </w:r>
      <w:r w:rsidR="00D44E73" w:rsidRPr="004A2489">
        <w:rPr>
          <w:rFonts w:ascii="华文楷体" w:eastAsia="华文楷体" w:hAnsi="华文楷体" w:hint="eastAsia"/>
          <w:sz w:val="24"/>
        </w:rPr>
        <w:t>。</w:t>
      </w:r>
      <w:r w:rsidR="00C05A75" w:rsidRPr="004A2489">
        <w:rPr>
          <w:rFonts w:ascii="华文楷体" w:eastAsia="华文楷体" w:hAnsi="华文楷体"/>
          <w:sz w:val="24"/>
        </w:rPr>
        <w:t>影子银行提供了 大量金融创新产品</w:t>
      </w:r>
      <w:r w:rsidR="00262843" w:rsidRPr="004A2489">
        <w:rPr>
          <w:rFonts w:ascii="华文楷体" w:eastAsia="华文楷体" w:hAnsi="华文楷体" w:hint="eastAsia"/>
          <w:sz w:val="24"/>
        </w:rPr>
        <w:t>。</w:t>
      </w:r>
    </w:p>
    <w:p w14:paraId="13513AB7" w14:textId="1EB440B5" w:rsidR="00262843" w:rsidRPr="004A2489" w:rsidRDefault="00202F7C" w:rsidP="00B50B03">
      <w:pPr>
        <w:spacing w:line="400" w:lineRule="exact"/>
        <w:ind w:left="840"/>
        <w:rPr>
          <w:rFonts w:ascii="华文楷体" w:eastAsia="华文楷体" w:hAnsi="华文楷体"/>
          <w:sz w:val="24"/>
        </w:rPr>
      </w:pPr>
      <w:r w:rsidRPr="004A2489">
        <w:rPr>
          <w:rFonts w:ascii="华文楷体" w:eastAsia="华文楷体" w:hAnsi="华文楷体"/>
          <w:sz w:val="24"/>
        </w:rPr>
        <w:t>4</w:t>
      </w:r>
      <w:r w:rsidRPr="004A2489">
        <w:rPr>
          <w:rFonts w:ascii="华文楷体" w:eastAsia="华文楷体" w:hAnsi="华文楷体" w:hint="eastAsia"/>
          <w:sz w:val="24"/>
        </w:rPr>
        <w:t>）</w:t>
      </w:r>
      <w:r w:rsidR="003A24BC" w:rsidRPr="004A2489">
        <w:rPr>
          <w:rFonts w:ascii="华文楷体" w:eastAsia="华文楷体" w:hAnsi="华文楷体"/>
          <w:sz w:val="24"/>
        </w:rPr>
        <w:t>对</w:t>
      </w:r>
      <w:r w:rsidR="003A24BC" w:rsidRPr="0049700E">
        <w:rPr>
          <w:rFonts w:ascii="华文楷体" w:eastAsia="华文楷体" w:hAnsi="华文楷体"/>
          <w:b/>
          <w:bCs/>
          <w:sz w:val="24"/>
        </w:rPr>
        <w:t>信贷传导机制</w:t>
      </w:r>
      <w:r w:rsidR="003A24BC" w:rsidRPr="004A2489">
        <w:rPr>
          <w:rFonts w:ascii="华文楷体" w:eastAsia="华文楷体" w:hAnsi="华文楷体"/>
          <w:sz w:val="24"/>
        </w:rPr>
        <w:t>的影响</w:t>
      </w:r>
      <w:r w:rsidR="006C377A" w:rsidRPr="004A2489">
        <w:rPr>
          <w:rFonts w:ascii="华文楷体" w:eastAsia="华文楷体" w:hAnsi="华文楷体" w:hint="eastAsia"/>
          <w:sz w:val="24"/>
        </w:rPr>
        <w:t>。</w:t>
      </w:r>
      <w:r w:rsidR="007B335F" w:rsidRPr="004A2489">
        <w:rPr>
          <w:rFonts w:ascii="华文楷体" w:eastAsia="华文楷体" w:hAnsi="华文楷体"/>
          <w:sz w:val="24"/>
        </w:rPr>
        <w:t>由于影子银行的存在，会使得中央银行实施的货币政策最 终结果与目标偏离。</w:t>
      </w:r>
    </w:p>
    <w:p w14:paraId="3B0B132A" w14:textId="69D361B4" w:rsidR="0095525B" w:rsidRPr="004A2489" w:rsidRDefault="00B50B03" w:rsidP="00207968">
      <w:pPr>
        <w:spacing w:line="400" w:lineRule="exact"/>
        <w:ind w:left="420" w:firstLine="420"/>
        <w:rPr>
          <w:rFonts w:ascii="华文楷体" w:eastAsia="华文楷体" w:hAnsi="华文楷体"/>
          <w:sz w:val="24"/>
        </w:rPr>
      </w:pPr>
      <w:r w:rsidRPr="004A2489">
        <w:rPr>
          <w:rFonts w:ascii="华文楷体" w:eastAsia="华文楷体" w:hAnsi="华文楷体" w:hint="eastAsia"/>
          <w:sz w:val="24"/>
        </w:rPr>
        <w:t>5）</w:t>
      </w:r>
      <w:r w:rsidR="008C58BC" w:rsidRPr="004A2489">
        <w:rPr>
          <w:rFonts w:ascii="华文楷体" w:eastAsia="华文楷体" w:hAnsi="华文楷体"/>
          <w:sz w:val="24"/>
        </w:rPr>
        <w:t>对</w:t>
      </w:r>
      <w:r w:rsidR="008C58BC" w:rsidRPr="0049700E">
        <w:rPr>
          <w:rFonts w:ascii="华文楷体" w:eastAsia="华文楷体" w:hAnsi="华文楷体"/>
          <w:b/>
          <w:bCs/>
          <w:sz w:val="24"/>
        </w:rPr>
        <w:t>利率传导机制</w:t>
      </w:r>
      <w:r w:rsidR="008C58BC" w:rsidRPr="004A2489">
        <w:rPr>
          <w:rFonts w:ascii="华文楷体" w:eastAsia="华文楷体" w:hAnsi="华文楷体"/>
          <w:sz w:val="24"/>
        </w:rPr>
        <w:t>的影响。</w:t>
      </w:r>
      <w:r w:rsidR="009D1138" w:rsidRPr="004A2489">
        <w:rPr>
          <w:rFonts w:ascii="华文楷体" w:eastAsia="华文楷体" w:hAnsi="华文楷体"/>
          <w:sz w:val="24"/>
        </w:rPr>
        <w:t>影子银行近年来促进了我国利率半市场化。</w:t>
      </w:r>
    </w:p>
    <w:p w14:paraId="0A408043" w14:textId="4B12A1F3" w:rsidR="00B50874" w:rsidRPr="004A2489" w:rsidRDefault="00B50874" w:rsidP="00AD7F2E">
      <w:pPr>
        <w:spacing w:line="400" w:lineRule="exact"/>
        <w:rPr>
          <w:rFonts w:ascii="华文楷体" w:eastAsia="华文楷体" w:hAnsi="华文楷体"/>
          <w:sz w:val="24"/>
        </w:rPr>
      </w:pPr>
      <w:r w:rsidRPr="004A2489">
        <w:rPr>
          <w:rFonts w:ascii="华文楷体" w:eastAsia="华文楷体" w:hAnsi="华文楷体"/>
          <w:sz w:val="24"/>
        </w:rPr>
        <w:tab/>
      </w:r>
      <w:r w:rsidRPr="004A2489">
        <w:rPr>
          <w:rFonts w:ascii="华文楷体" w:eastAsia="华文楷体" w:hAnsi="华文楷体" w:hint="eastAsia"/>
          <w:sz w:val="24"/>
        </w:rPr>
        <w:t>（2）</w:t>
      </w:r>
      <w:r w:rsidR="00553F9E" w:rsidRPr="004A2489">
        <w:rPr>
          <w:rFonts w:ascii="华文楷体" w:eastAsia="华文楷体" w:hAnsi="华文楷体" w:hint="eastAsia"/>
          <w:sz w:val="24"/>
        </w:rPr>
        <w:t>影子银行削弱了货币政策效果</w:t>
      </w:r>
    </w:p>
    <w:p w14:paraId="24DBCB62" w14:textId="2A595FFE" w:rsidR="00403231" w:rsidRPr="004A2489" w:rsidRDefault="00403231" w:rsidP="008D02DC">
      <w:pPr>
        <w:spacing w:line="400" w:lineRule="exact"/>
        <w:ind w:left="840"/>
        <w:rPr>
          <w:rFonts w:ascii="华文楷体" w:eastAsia="华文楷体" w:hAnsi="华文楷体"/>
          <w:sz w:val="24"/>
        </w:rPr>
      </w:pPr>
      <w:r w:rsidRPr="004A2489">
        <w:rPr>
          <w:rFonts w:ascii="华文楷体" w:eastAsia="华文楷体" w:hAnsi="华文楷体"/>
          <w:sz w:val="24"/>
        </w:rPr>
        <w:t>1</w:t>
      </w:r>
      <w:r w:rsidRPr="004A2489">
        <w:rPr>
          <w:rFonts w:ascii="华文楷体" w:eastAsia="华文楷体" w:hAnsi="华文楷体" w:hint="eastAsia"/>
          <w:sz w:val="24"/>
        </w:rPr>
        <w:t>）</w:t>
      </w:r>
      <w:r w:rsidR="0031256A" w:rsidRPr="004A2489">
        <w:rPr>
          <w:rFonts w:ascii="华文楷体" w:eastAsia="华文楷体" w:hAnsi="华文楷体"/>
          <w:sz w:val="24"/>
        </w:rPr>
        <w:t>对</w:t>
      </w:r>
      <w:r w:rsidR="0031256A" w:rsidRPr="0049700E">
        <w:rPr>
          <w:rFonts w:ascii="华文楷体" w:eastAsia="华文楷体" w:hAnsi="华文楷体"/>
          <w:b/>
          <w:bCs/>
          <w:sz w:val="24"/>
        </w:rPr>
        <w:t>货币政策中介目标</w:t>
      </w:r>
      <w:r w:rsidR="0031256A" w:rsidRPr="004A2489">
        <w:rPr>
          <w:rFonts w:ascii="华文楷体" w:eastAsia="华文楷体" w:hAnsi="华文楷体"/>
          <w:sz w:val="24"/>
        </w:rPr>
        <w:t>的影响</w:t>
      </w:r>
      <w:r w:rsidR="005C63B2" w:rsidRPr="004A2489">
        <w:rPr>
          <w:rFonts w:ascii="华文楷体" w:eastAsia="华文楷体" w:hAnsi="华文楷体" w:hint="eastAsia"/>
          <w:sz w:val="24"/>
        </w:rPr>
        <w:t>：</w:t>
      </w:r>
      <w:r w:rsidR="005C63B2" w:rsidRPr="004A2489">
        <w:rPr>
          <w:rFonts w:ascii="华文楷体" w:eastAsia="华文楷体" w:hAnsi="华文楷体"/>
          <w:sz w:val="24"/>
        </w:rPr>
        <w:t>极大的弱化了货币政策中介目标的可控性和可测性：与传统银行平行存在的影子银行，其货币创造功能会使得 央行对货币供应量的统计不够准确即统计量少于实际量</w:t>
      </w:r>
    </w:p>
    <w:p w14:paraId="7593BA48" w14:textId="5DFDC43D" w:rsidR="00471AD4" w:rsidRPr="004A2489" w:rsidRDefault="00AC57DE" w:rsidP="00AD7F2E">
      <w:pPr>
        <w:spacing w:line="400" w:lineRule="exact"/>
        <w:rPr>
          <w:rFonts w:ascii="华文楷体" w:eastAsia="华文楷体" w:hAnsi="华文楷体"/>
          <w:sz w:val="24"/>
        </w:rPr>
      </w:pPr>
      <w:r w:rsidRPr="004A2489">
        <w:rPr>
          <w:rFonts w:ascii="华文楷体" w:eastAsia="华文楷体" w:hAnsi="华文楷体"/>
          <w:sz w:val="24"/>
        </w:rPr>
        <w:lastRenderedPageBreak/>
        <w:tab/>
      </w:r>
      <w:r w:rsidR="00471AD4" w:rsidRPr="004A2489">
        <w:rPr>
          <w:rFonts w:ascii="华文楷体" w:eastAsia="华文楷体" w:hAnsi="华文楷体"/>
          <w:sz w:val="24"/>
        </w:rPr>
        <w:tab/>
      </w:r>
      <w:r w:rsidRPr="004A2489">
        <w:rPr>
          <w:rFonts w:ascii="华文楷体" w:eastAsia="华文楷体" w:hAnsi="华文楷体"/>
          <w:sz w:val="24"/>
        </w:rPr>
        <w:t>2</w:t>
      </w:r>
      <w:r w:rsidRPr="004A2489">
        <w:rPr>
          <w:rFonts w:ascii="华文楷体" w:eastAsia="华文楷体" w:hAnsi="华文楷体" w:hint="eastAsia"/>
          <w:sz w:val="24"/>
        </w:rPr>
        <w:t>）</w:t>
      </w:r>
      <w:r w:rsidR="004F28CA" w:rsidRPr="004A2489">
        <w:rPr>
          <w:rFonts w:ascii="华文楷体" w:eastAsia="华文楷体" w:hAnsi="华文楷体"/>
          <w:sz w:val="24"/>
        </w:rPr>
        <w:t>影子银行让</w:t>
      </w:r>
      <w:r w:rsidR="004F28CA" w:rsidRPr="00B01C8C">
        <w:rPr>
          <w:rFonts w:ascii="华文楷体" w:eastAsia="华文楷体" w:hAnsi="华文楷体"/>
          <w:b/>
          <w:bCs/>
          <w:sz w:val="24"/>
        </w:rPr>
        <w:t>中国通货膨胀问题</w:t>
      </w:r>
      <w:r w:rsidR="004F28CA" w:rsidRPr="004A2489">
        <w:rPr>
          <w:rFonts w:ascii="华文楷体" w:eastAsia="华文楷体" w:hAnsi="华文楷体"/>
          <w:sz w:val="24"/>
        </w:rPr>
        <w:t>难以解决。</w:t>
      </w:r>
    </w:p>
    <w:p w14:paraId="44160847" w14:textId="505844FB" w:rsidR="00101094" w:rsidRPr="004A2489" w:rsidRDefault="00585E1E" w:rsidP="00101094">
      <w:pPr>
        <w:spacing w:line="400" w:lineRule="exact"/>
        <w:rPr>
          <w:rFonts w:ascii="华文楷体" w:eastAsia="华文楷体" w:hAnsi="华文楷体"/>
          <w:sz w:val="24"/>
        </w:rPr>
      </w:pPr>
      <w:r w:rsidRPr="004A2489">
        <w:rPr>
          <w:rFonts w:ascii="华文楷体" w:eastAsia="华文楷体" w:hAnsi="华文楷体"/>
          <w:sz w:val="24"/>
        </w:rPr>
        <w:tab/>
      </w:r>
      <w:r w:rsidRPr="004A2489">
        <w:rPr>
          <w:rFonts w:ascii="华文楷体" w:eastAsia="华文楷体" w:hAnsi="华文楷体" w:hint="eastAsia"/>
          <w:sz w:val="24"/>
        </w:rPr>
        <w:t>（3）影子银行有</w:t>
      </w:r>
      <w:r w:rsidRPr="00DC76BA">
        <w:rPr>
          <w:rFonts w:ascii="华文楷体" w:eastAsia="华文楷体" w:hAnsi="华文楷体" w:hint="eastAsia"/>
          <w:b/>
          <w:bCs/>
          <w:sz w:val="24"/>
        </w:rPr>
        <w:t>促进经济快速发展</w:t>
      </w:r>
      <w:r w:rsidRPr="004A2489">
        <w:rPr>
          <w:rFonts w:ascii="华文楷体" w:eastAsia="华文楷体" w:hAnsi="华文楷体" w:hint="eastAsia"/>
          <w:sz w:val="24"/>
        </w:rPr>
        <w:t>的作用</w:t>
      </w:r>
    </w:p>
    <w:p w14:paraId="620245B2" w14:textId="14D10B49" w:rsidR="00471AD4" w:rsidRPr="00F3313E" w:rsidRDefault="00A00072" w:rsidP="00F3313E">
      <w:pPr>
        <w:spacing w:line="400" w:lineRule="exact"/>
        <w:ind w:left="840"/>
        <w:rPr>
          <w:rFonts w:ascii="华文楷体" w:eastAsia="华文楷体" w:hAnsi="华文楷体"/>
          <w:sz w:val="24"/>
        </w:rPr>
      </w:pPr>
      <w:r w:rsidRPr="004A2489">
        <w:rPr>
          <w:rFonts w:ascii="华文楷体" w:eastAsia="华文楷体" w:hAnsi="华文楷体"/>
          <w:sz w:val="24"/>
        </w:rPr>
        <w:t>影子银行的确为中国市场的流动性注人了催化剂：集聚了大量的民间闲散资金并集中用于投资，这不仅给经济带来了活力还提高了资金的使用效率。</w:t>
      </w:r>
    </w:p>
    <w:p w14:paraId="56FF0B91" w14:textId="77777777" w:rsidR="005D2921" w:rsidRPr="00AD7F2E" w:rsidRDefault="005D2921" w:rsidP="00AD7F2E">
      <w:pPr>
        <w:spacing w:line="400" w:lineRule="exact"/>
        <w:rPr>
          <w:rFonts w:ascii="华文楷体" w:eastAsia="华文楷体" w:hAnsi="华文楷体"/>
          <w:b/>
          <w:bCs/>
          <w:color w:val="FF0000"/>
          <w:sz w:val="24"/>
        </w:rPr>
      </w:pPr>
    </w:p>
    <w:p w14:paraId="03BA1298" w14:textId="7E5B1210" w:rsidR="00757CAD" w:rsidRDefault="00A96ECC" w:rsidP="00757CAD">
      <w:pPr>
        <w:pStyle w:val="a3"/>
        <w:numPr>
          <w:ilvl w:val="0"/>
          <w:numId w:val="16"/>
        </w:numPr>
        <w:spacing w:line="400" w:lineRule="exact"/>
        <w:ind w:firstLineChars="0"/>
        <w:rPr>
          <w:rFonts w:ascii="宋体" w:eastAsia="宋体" w:hAnsi="宋体"/>
          <w:sz w:val="24"/>
        </w:rPr>
      </w:pPr>
      <w:r w:rsidRPr="00757CAD">
        <w:rPr>
          <w:rFonts w:ascii="宋体" w:eastAsia="宋体" w:hAnsi="宋体" w:hint="eastAsia"/>
          <w:sz w:val="24"/>
        </w:rPr>
        <w:t>比较银行与非银行金融机构</w:t>
      </w:r>
    </w:p>
    <w:p w14:paraId="06D0F676" w14:textId="4F42768F" w:rsidR="00AC6F27" w:rsidRDefault="00AC6F27" w:rsidP="00AC6F27">
      <w:pPr>
        <w:spacing w:line="400" w:lineRule="exact"/>
        <w:rPr>
          <w:rFonts w:ascii="华文楷体" w:eastAsia="华文楷体" w:hAnsi="华文楷体"/>
          <w:sz w:val="24"/>
        </w:rPr>
      </w:pPr>
      <w:r w:rsidRPr="00212E41">
        <w:rPr>
          <w:rFonts w:ascii="华文楷体" w:eastAsia="华文楷体" w:hAnsi="华文楷体" w:hint="eastAsia"/>
          <w:b/>
          <w:bCs/>
          <w:color w:val="FF0000"/>
          <w:sz w:val="24"/>
        </w:rPr>
        <w:t>答</w:t>
      </w:r>
      <w:r w:rsidR="00212E41">
        <w:rPr>
          <w:rFonts w:ascii="华文楷体" w:eastAsia="华文楷体" w:hAnsi="华文楷体" w:hint="eastAsia"/>
          <w:b/>
          <w:bCs/>
          <w:color w:val="FF0000"/>
          <w:sz w:val="24"/>
        </w:rPr>
        <w:t>：</w:t>
      </w:r>
      <w:r w:rsidR="00B70C11">
        <w:rPr>
          <w:rFonts w:ascii="华文楷体" w:eastAsia="华文楷体" w:hAnsi="华文楷体" w:hint="eastAsia"/>
          <w:sz w:val="24"/>
        </w:rPr>
        <w:t>比较银行与非银行金融机构，二者存在着以下一些差异：</w:t>
      </w:r>
    </w:p>
    <w:p w14:paraId="43CB3B98" w14:textId="42C838A7" w:rsidR="00B70C11" w:rsidRDefault="00B70C11" w:rsidP="00453322">
      <w:pPr>
        <w:spacing w:line="400" w:lineRule="exact"/>
        <w:ind w:left="420"/>
        <w:rPr>
          <w:rFonts w:ascii="华文楷体" w:eastAsia="华文楷体" w:hAnsi="华文楷体"/>
          <w:sz w:val="24"/>
        </w:rPr>
      </w:pPr>
      <w:r>
        <w:rPr>
          <w:rFonts w:ascii="华文楷体" w:eastAsia="华文楷体" w:hAnsi="华文楷体"/>
          <w:sz w:val="24"/>
        </w:rPr>
        <w:t>1</w:t>
      </w:r>
      <w:r>
        <w:rPr>
          <w:rFonts w:ascii="华文楷体" w:eastAsia="华文楷体" w:hAnsi="华文楷体" w:hint="eastAsia"/>
          <w:sz w:val="24"/>
        </w:rPr>
        <w:t xml:space="preserve">） </w:t>
      </w:r>
      <w:r w:rsidR="00437A41">
        <w:rPr>
          <w:rFonts w:ascii="华文楷体" w:eastAsia="华文楷体" w:hAnsi="华文楷体" w:hint="eastAsia"/>
          <w:sz w:val="24"/>
        </w:rPr>
        <w:t>就经营业务而言</w:t>
      </w:r>
      <w:r w:rsidR="00EF6748">
        <w:rPr>
          <w:rFonts w:ascii="华文楷体" w:eastAsia="华文楷体" w:hAnsi="华文楷体" w:hint="eastAsia"/>
          <w:sz w:val="24"/>
        </w:rPr>
        <w:t>：</w:t>
      </w:r>
      <w:r w:rsidR="00453322">
        <w:rPr>
          <w:rFonts w:ascii="华文楷体" w:eastAsia="华文楷体" w:hAnsi="华文楷体" w:hint="eastAsia"/>
          <w:sz w:val="24"/>
        </w:rPr>
        <w:t>银行以</w:t>
      </w:r>
      <w:r w:rsidR="00453322" w:rsidRPr="00F40C38">
        <w:rPr>
          <w:rFonts w:ascii="华文楷体" w:eastAsia="华文楷体" w:hAnsi="华文楷体" w:hint="eastAsia"/>
          <w:b/>
          <w:bCs/>
          <w:sz w:val="24"/>
        </w:rPr>
        <w:t>存贷业务</w:t>
      </w:r>
      <w:r w:rsidR="00453322">
        <w:rPr>
          <w:rFonts w:ascii="华文楷体" w:eastAsia="华文楷体" w:hAnsi="华文楷体" w:hint="eastAsia"/>
          <w:sz w:val="24"/>
        </w:rPr>
        <w:t>作为本源业务，其负债业务是银行通过各种</w:t>
      </w:r>
      <w:r w:rsidR="00995451">
        <w:rPr>
          <w:rFonts w:ascii="华文楷体" w:eastAsia="华文楷体" w:hAnsi="华文楷体" w:hint="eastAsia"/>
          <w:sz w:val="24"/>
        </w:rPr>
        <w:t>方式组织和筹集资金，</w:t>
      </w:r>
      <w:r w:rsidR="001D5F12">
        <w:rPr>
          <w:rFonts w:ascii="华文楷体" w:eastAsia="华文楷体" w:hAnsi="华文楷体" w:hint="eastAsia"/>
          <w:sz w:val="24"/>
        </w:rPr>
        <w:t>其中最主要的是</w:t>
      </w:r>
      <w:r w:rsidR="00621C68">
        <w:rPr>
          <w:rFonts w:ascii="华文楷体" w:eastAsia="华文楷体" w:hAnsi="华文楷体" w:hint="eastAsia"/>
          <w:sz w:val="24"/>
        </w:rPr>
        <w:t>存款业务，而且</w:t>
      </w:r>
      <w:r w:rsidR="00AC3AF7">
        <w:rPr>
          <w:rFonts w:ascii="华文楷体" w:eastAsia="华文楷体" w:hAnsi="华文楷体" w:hint="eastAsia"/>
          <w:sz w:val="24"/>
        </w:rPr>
        <w:t>一般只有</w:t>
      </w:r>
      <w:r w:rsidR="00C31C6E">
        <w:rPr>
          <w:rFonts w:ascii="华文楷体" w:eastAsia="华文楷体" w:hAnsi="华文楷体" w:hint="eastAsia"/>
          <w:sz w:val="24"/>
        </w:rPr>
        <w:t>银行</w:t>
      </w:r>
      <w:r w:rsidR="00AC3AF7">
        <w:rPr>
          <w:rFonts w:ascii="华文楷体" w:eastAsia="华文楷体" w:hAnsi="华文楷体" w:hint="eastAsia"/>
          <w:sz w:val="24"/>
        </w:rPr>
        <w:t>金融机构才能接受社会公众</w:t>
      </w:r>
      <w:r w:rsidR="001555A8">
        <w:rPr>
          <w:rFonts w:ascii="华文楷体" w:eastAsia="华文楷体" w:hAnsi="华文楷体" w:hint="eastAsia"/>
          <w:sz w:val="24"/>
        </w:rPr>
        <w:t>的货期存款</w:t>
      </w:r>
      <w:r w:rsidR="00890E0E">
        <w:rPr>
          <w:rFonts w:ascii="华文楷体" w:eastAsia="华文楷体" w:hAnsi="华文楷体" w:hint="eastAsia"/>
          <w:sz w:val="24"/>
        </w:rPr>
        <w:t>。</w:t>
      </w:r>
      <w:r w:rsidR="00A30E13">
        <w:rPr>
          <w:rFonts w:ascii="华文楷体" w:eastAsia="华文楷体" w:hAnsi="华文楷体" w:hint="eastAsia"/>
          <w:sz w:val="24"/>
        </w:rPr>
        <w:t>非银行业务一般不能吸取存款</w:t>
      </w:r>
      <w:r w:rsidR="00597EF6">
        <w:rPr>
          <w:rFonts w:ascii="华文楷体" w:eastAsia="华文楷体" w:hAnsi="华文楷体" w:hint="eastAsia"/>
          <w:sz w:val="24"/>
        </w:rPr>
        <w:t>，尤其是不能</w:t>
      </w:r>
      <w:r w:rsidR="008601C3">
        <w:rPr>
          <w:rFonts w:ascii="华文楷体" w:eastAsia="华文楷体" w:hAnsi="华文楷体" w:hint="eastAsia"/>
          <w:sz w:val="24"/>
        </w:rPr>
        <w:t>吸收个人储蓄</w:t>
      </w:r>
      <w:r w:rsidR="000816AA">
        <w:rPr>
          <w:rFonts w:ascii="华文楷体" w:eastAsia="华文楷体" w:hAnsi="华文楷体" w:hint="eastAsia"/>
          <w:sz w:val="24"/>
        </w:rPr>
        <w:t>，其资金主要是通过</w:t>
      </w:r>
      <w:r w:rsidR="000816AA" w:rsidRPr="003A4C9E">
        <w:rPr>
          <w:rFonts w:ascii="华文楷体" w:eastAsia="华文楷体" w:hAnsi="华文楷体" w:hint="eastAsia"/>
          <w:b/>
          <w:bCs/>
          <w:sz w:val="24"/>
        </w:rPr>
        <w:t>发</w:t>
      </w:r>
      <w:r w:rsidR="000816AA" w:rsidRPr="006E3979">
        <w:rPr>
          <w:rFonts w:ascii="华文楷体" w:eastAsia="华文楷体" w:hAnsi="华文楷体" w:hint="eastAsia"/>
          <w:b/>
          <w:bCs/>
          <w:sz w:val="24"/>
        </w:rPr>
        <w:t>行有价证券</w:t>
      </w:r>
      <w:r w:rsidR="0074645E" w:rsidRPr="006E3979">
        <w:rPr>
          <w:rFonts w:ascii="华文楷体" w:eastAsia="华文楷体" w:hAnsi="华文楷体" w:hint="eastAsia"/>
          <w:b/>
          <w:bCs/>
          <w:sz w:val="24"/>
        </w:rPr>
        <w:t>或以契约方式</w:t>
      </w:r>
      <w:r w:rsidR="00F16FC7">
        <w:rPr>
          <w:rFonts w:ascii="华文楷体" w:eastAsia="华文楷体" w:hAnsi="华文楷体" w:hint="eastAsia"/>
          <w:sz w:val="24"/>
        </w:rPr>
        <w:t>取得</w:t>
      </w:r>
      <w:r w:rsidR="00B85559">
        <w:rPr>
          <w:rFonts w:ascii="华文楷体" w:eastAsia="华文楷体" w:hAnsi="华文楷体" w:hint="eastAsia"/>
          <w:sz w:val="24"/>
        </w:rPr>
        <w:t>，其资金运用以中长期贷款和长期投资为主。</w:t>
      </w:r>
    </w:p>
    <w:p w14:paraId="1FD63532" w14:textId="7A862130" w:rsidR="00B70C11" w:rsidRDefault="00B70C11" w:rsidP="00AA3400">
      <w:pPr>
        <w:spacing w:line="400" w:lineRule="exact"/>
        <w:ind w:left="420"/>
        <w:rPr>
          <w:rFonts w:ascii="华文楷体" w:eastAsia="华文楷体" w:hAnsi="华文楷体"/>
          <w:sz w:val="24"/>
        </w:rPr>
      </w:pPr>
      <w:r>
        <w:rPr>
          <w:rFonts w:ascii="华文楷体" w:eastAsia="华文楷体" w:hAnsi="华文楷体"/>
          <w:sz w:val="24"/>
        </w:rPr>
        <w:t>2</w:t>
      </w:r>
      <w:r>
        <w:rPr>
          <w:rFonts w:ascii="华文楷体" w:eastAsia="华文楷体" w:hAnsi="华文楷体" w:hint="eastAsia"/>
          <w:sz w:val="24"/>
        </w:rPr>
        <w:t>）</w:t>
      </w:r>
      <w:r w:rsidR="00733D5B">
        <w:rPr>
          <w:rFonts w:ascii="华文楷体" w:eastAsia="华文楷体" w:hAnsi="华文楷体" w:hint="eastAsia"/>
          <w:sz w:val="24"/>
        </w:rPr>
        <w:t xml:space="preserve"> </w:t>
      </w:r>
      <w:r w:rsidR="007C62B1">
        <w:rPr>
          <w:rFonts w:ascii="华文楷体" w:eastAsia="华文楷体" w:hAnsi="华文楷体" w:hint="eastAsia"/>
          <w:sz w:val="24"/>
        </w:rPr>
        <w:t>就业务范围而言：</w:t>
      </w:r>
      <w:r w:rsidR="00992A39">
        <w:rPr>
          <w:rFonts w:ascii="华文楷体" w:eastAsia="华文楷体" w:hAnsi="华文楷体" w:hint="eastAsia"/>
          <w:sz w:val="24"/>
        </w:rPr>
        <w:t>银行的</w:t>
      </w:r>
      <w:r w:rsidR="00992A39" w:rsidRPr="00780A92">
        <w:rPr>
          <w:rFonts w:ascii="华文楷体" w:eastAsia="华文楷体" w:hAnsi="华文楷体" w:hint="eastAsia"/>
          <w:b/>
          <w:bCs/>
          <w:sz w:val="24"/>
        </w:rPr>
        <w:t>业务范围较广</w:t>
      </w:r>
      <w:r w:rsidR="00992A39">
        <w:rPr>
          <w:rFonts w:ascii="华文楷体" w:eastAsia="华文楷体" w:hAnsi="华文楷体" w:hint="eastAsia"/>
          <w:sz w:val="24"/>
        </w:rPr>
        <w:t>，</w:t>
      </w:r>
      <w:r w:rsidR="00155E46">
        <w:rPr>
          <w:rFonts w:ascii="华文楷体" w:eastAsia="华文楷体" w:hAnsi="华文楷体" w:hint="eastAsia"/>
          <w:sz w:val="24"/>
        </w:rPr>
        <w:t>是</w:t>
      </w:r>
      <w:r w:rsidR="00155E46" w:rsidRPr="00CE597E">
        <w:rPr>
          <w:rFonts w:ascii="华文楷体" w:eastAsia="华文楷体" w:hAnsi="华文楷体" w:hint="eastAsia"/>
          <w:b/>
          <w:bCs/>
          <w:sz w:val="24"/>
        </w:rPr>
        <w:t>货币市场</w:t>
      </w:r>
      <w:r w:rsidR="00DE31D3">
        <w:rPr>
          <w:rFonts w:ascii="华文楷体" w:eastAsia="华文楷体" w:hAnsi="华文楷体" w:hint="eastAsia"/>
          <w:sz w:val="24"/>
        </w:rPr>
        <w:t>的主要参与者</w:t>
      </w:r>
      <w:r w:rsidR="00575F2B">
        <w:rPr>
          <w:rFonts w:ascii="华文楷体" w:eastAsia="华文楷体" w:hAnsi="华文楷体" w:hint="eastAsia"/>
          <w:sz w:val="24"/>
        </w:rPr>
        <w:t>。</w:t>
      </w:r>
      <w:r w:rsidR="00AA3400">
        <w:rPr>
          <w:rFonts w:ascii="华文楷体" w:eastAsia="华文楷体" w:hAnsi="华文楷体" w:hint="eastAsia"/>
          <w:sz w:val="24"/>
        </w:rPr>
        <w:t>而非银行</w:t>
      </w:r>
      <w:r w:rsidR="00836CCD">
        <w:rPr>
          <w:rFonts w:ascii="华文楷体" w:eastAsia="华文楷体" w:hAnsi="华文楷体" w:hint="eastAsia"/>
          <w:sz w:val="24"/>
        </w:rPr>
        <w:t>金融机构的业务范围较窄</w:t>
      </w:r>
      <w:r w:rsidR="00952CC0">
        <w:rPr>
          <w:rFonts w:ascii="华文楷体" w:eastAsia="华文楷体" w:hAnsi="华文楷体" w:hint="eastAsia"/>
          <w:sz w:val="24"/>
        </w:rPr>
        <w:t>，主要提供</w:t>
      </w:r>
      <w:r w:rsidR="00B8326C">
        <w:rPr>
          <w:rFonts w:ascii="华文楷体" w:eastAsia="华文楷体" w:hAnsi="华文楷体" w:hint="eastAsia"/>
          <w:sz w:val="24"/>
        </w:rPr>
        <w:t>专门</w:t>
      </w:r>
      <w:r w:rsidR="009A35B5">
        <w:rPr>
          <w:rFonts w:ascii="华文楷体" w:eastAsia="华文楷体" w:hAnsi="华文楷体" w:hint="eastAsia"/>
          <w:sz w:val="24"/>
        </w:rPr>
        <w:t>的金融服务或指定范围的业务</w:t>
      </w:r>
      <w:r w:rsidR="00C96E0F">
        <w:rPr>
          <w:rFonts w:ascii="华文楷体" w:eastAsia="华文楷体" w:hAnsi="华文楷体" w:hint="eastAsia"/>
          <w:sz w:val="24"/>
        </w:rPr>
        <w:t>，</w:t>
      </w:r>
      <w:r w:rsidR="00363D81">
        <w:rPr>
          <w:rFonts w:ascii="华文楷体" w:eastAsia="华文楷体" w:hAnsi="华文楷体" w:hint="eastAsia"/>
          <w:sz w:val="24"/>
        </w:rPr>
        <w:t>是资本市场的主要参与者</w:t>
      </w:r>
      <w:r w:rsidR="005B4ED8">
        <w:rPr>
          <w:rFonts w:ascii="华文楷体" w:eastAsia="华文楷体" w:hAnsi="华文楷体" w:hint="eastAsia"/>
          <w:sz w:val="24"/>
        </w:rPr>
        <w:t>。</w:t>
      </w:r>
    </w:p>
    <w:p w14:paraId="1AF8EB8E" w14:textId="65771B92" w:rsidR="00B70C11" w:rsidRDefault="00733D5B" w:rsidP="006F1A6F">
      <w:pPr>
        <w:spacing w:line="400" w:lineRule="exact"/>
        <w:ind w:left="420"/>
        <w:rPr>
          <w:rFonts w:ascii="华文楷体" w:eastAsia="华文楷体" w:hAnsi="华文楷体"/>
          <w:sz w:val="24"/>
        </w:rPr>
      </w:pPr>
      <w:r>
        <w:rPr>
          <w:rFonts w:ascii="华文楷体" w:eastAsia="华文楷体" w:hAnsi="华文楷体"/>
          <w:sz w:val="24"/>
        </w:rPr>
        <w:t>3</w:t>
      </w:r>
      <w:r>
        <w:rPr>
          <w:rFonts w:ascii="华文楷体" w:eastAsia="华文楷体" w:hAnsi="华文楷体" w:hint="eastAsia"/>
          <w:sz w:val="24"/>
        </w:rPr>
        <w:t xml:space="preserve">） </w:t>
      </w:r>
      <w:r w:rsidR="001433E0">
        <w:rPr>
          <w:rFonts w:ascii="华文楷体" w:eastAsia="华文楷体" w:hAnsi="华文楷体" w:hint="eastAsia"/>
          <w:sz w:val="24"/>
        </w:rPr>
        <w:t>就创造货币的能力</w:t>
      </w:r>
      <w:r w:rsidR="00EF02C5">
        <w:rPr>
          <w:rFonts w:ascii="华文楷体" w:eastAsia="华文楷体" w:hAnsi="华文楷体" w:hint="eastAsia"/>
          <w:sz w:val="24"/>
        </w:rPr>
        <w:t>而言</w:t>
      </w:r>
      <w:r w:rsidR="001420C9">
        <w:rPr>
          <w:rFonts w:ascii="华文楷体" w:eastAsia="华文楷体" w:hAnsi="华文楷体" w:hint="eastAsia"/>
          <w:sz w:val="24"/>
        </w:rPr>
        <w:t>：</w:t>
      </w:r>
      <w:r w:rsidR="002667AF">
        <w:rPr>
          <w:rFonts w:ascii="华文楷体" w:eastAsia="华文楷体" w:hAnsi="华文楷体" w:hint="eastAsia"/>
          <w:sz w:val="24"/>
        </w:rPr>
        <w:t>银行因为可以采用支票等</w:t>
      </w:r>
      <w:r w:rsidR="007211D3">
        <w:rPr>
          <w:rFonts w:ascii="华文楷体" w:eastAsia="华文楷体" w:hAnsi="华文楷体" w:hint="eastAsia"/>
          <w:sz w:val="24"/>
        </w:rPr>
        <w:t>非现金的方式结算</w:t>
      </w:r>
      <w:r w:rsidR="006F1A6F">
        <w:rPr>
          <w:rFonts w:ascii="华文楷体" w:eastAsia="华文楷体" w:hAnsi="华文楷体" w:hint="eastAsia"/>
          <w:sz w:val="24"/>
        </w:rPr>
        <w:t>，所以</w:t>
      </w:r>
      <w:r w:rsidR="00953B20">
        <w:rPr>
          <w:rFonts w:ascii="华文楷体" w:eastAsia="华文楷体" w:hAnsi="华文楷体" w:hint="eastAsia"/>
          <w:sz w:val="24"/>
        </w:rPr>
        <w:t>具有较强的存款货币创造能力</w:t>
      </w:r>
      <w:r w:rsidR="00CC321F">
        <w:rPr>
          <w:rFonts w:ascii="华文楷体" w:eastAsia="华文楷体" w:hAnsi="华文楷体" w:hint="eastAsia"/>
          <w:sz w:val="24"/>
        </w:rPr>
        <w:t>；</w:t>
      </w:r>
      <w:r w:rsidR="00BE1233">
        <w:rPr>
          <w:rFonts w:ascii="华文楷体" w:eastAsia="华文楷体" w:hAnsi="华文楷体" w:hint="eastAsia"/>
          <w:sz w:val="24"/>
        </w:rPr>
        <w:t>而非银行金融机构不能吸收存款作为资金的主要来源</w:t>
      </w:r>
      <w:r w:rsidR="00892809">
        <w:rPr>
          <w:rFonts w:ascii="华文楷体" w:eastAsia="华文楷体" w:hAnsi="华文楷体" w:hint="eastAsia"/>
          <w:sz w:val="24"/>
        </w:rPr>
        <w:t>，没有转账接算的功能</w:t>
      </w:r>
      <w:r w:rsidR="00135E20">
        <w:rPr>
          <w:rFonts w:ascii="华文楷体" w:eastAsia="华文楷体" w:hAnsi="华文楷体" w:hint="eastAsia"/>
          <w:sz w:val="24"/>
        </w:rPr>
        <w:t>，</w:t>
      </w:r>
      <w:r w:rsidR="00A253B5">
        <w:rPr>
          <w:rFonts w:ascii="华文楷体" w:eastAsia="华文楷体" w:hAnsi="华文楷体" w:hint="eastAsia"/>
          <w:sz w:val="24"/>
        </w:rPr>
        <w:t>所以货币创造能力弱。</w:t>
      </w:r>
    </w:p>
    <w:p w14:paraId="21B98A98" w14:textId="535E4AAB" w:rsidR="00733D5B" w:rsidRDefault="00733D5B" w:rsidP="00AC6F27">
      <w:pPr>
        <w:spacing w:line="400" w:lineRule="exact"/>
        <w:rPr>
          <w:rFonts w:ascii="华文楷体" w:eastAsia="华文楷体" w:hAnsi="华文楷体"/>
          <w:sz w:val="24"/>
        </w:rPr>
      </w:pPr>
      <w:r>
        <w:rPr>
          <w:rFonts w:ascii="华文楷体" w:eastAsia="华文楷体" w:hAnsi="华文楷体"/>
          <w:sz w:val="24"/>
        </w:rPr>
        <w:tab/>
        <w:t>4</w:t>
      </w:r>
      <w:r>
        <w:rPr>
          <w:rFonts w:ascii="华文楷体" w:eastAsia="华文楷体" w:hAnsi="华文楷体" w:hint="eastAsia"/>
          <w:sz w:val="24"/>
        </w:rPr>
        <w:t xml:space="preserve">） </w:t>
      </w:r>
      <w:r w:rsidR="00315C2E">
        <w:rPr>
          <w:rFonts w:ascii="华文楷体" w:eastAsia="华文楷体" w:hAnsi="华文楷体" w:hint="eastAsia"/>
          <w:sz w:val="24"/>
        </w:rPr>
        <w:t>从金融中介的功能看</w:t>
      </w:r>
      <w:r w:rsidR="00F61EF0">
        <w:rPr>
          <w:rFonts w:ascii="华文楷体" w:eastAsia="华文楷体" w:hAnsi="华文楷体" w:hint="eastAsia"/>
          <w:sz w:val="24"/>
        </w:rPr>
        <w:t>：</w:t>
      </w:r>
      <w:r w:rsidR="00473C99">
        <w:rPr>
          <w:rFonts w:ascii="华文楷体" w:eastAsia="华文楷体" w:hAnsi="华文楷体" w:hint="eastAsia"/>
          <w:sz w:val="24"/>
        </w:rPr>
        <w:t>非银行金融机构的功能较少</w:t>
      </w:r>
      <w:r w:rsidR="00BC1A65">
        <w:rPr>
          <w:rFonts w:ascii="华文楷体" w:eastAsia="华文楷体" w:hAnsi="华文楷体" w:hint="eastAsia"/>
          <w:sz w:val="24"/>
        </w:rPr>
        <w:t>。</w:t>
      </w:r>
    </w:p>
    <w:p w14:paraId="288758E4" w14:textId="6C5E1CCB" w:rsidR="00733D5B" w:rsidRDefault="00733D5B" w:rsidP="002835F1">
      <w:pPr>
        <w:spacing w:line="400" w:lineRule="exact"/>
        <w:ind w:left="360"/>
        <w:rPr>
          <w:rFonts w:ascii="华文楷体" w:eastAsia="华文楷体" w:hAnsi="华文楷体"/>
          <w:sz w:val="24"/>
        </w:rPr>
      </w:pPr>
      <w:r>
        <w:rPr>
          <w:rFonts w:ascii="华文楷体" w:eastAsia="华文楷体" w:hAnsi="华文楷体"/>
          <w:sz w:val="24"/>
        </w:rPr>
        <w:tab/>
        <w:t>5</w:t>
      </w:r>
      <w:r>
        <w:rPr>
          <w:rFonts w:ascii="华文楷体" w:eastAsia="华文楷体" w:hAnsi="华文楷体" w:hint="eastAsia"/>
          <w:sz w:val="24"/>
        </w:rPr>
        <w:t xml:space="preserve">） </w:t>
      </w:r>
      <w:r w:rsidR="003F1EDD">
        <w:rPr>
          <w:rFonts w:ascii="华文楷体" w:eastAsia="华文楷体" w:hAnsi="华文楷体" w:hint="eastAsia"/>
          <w:sz w:val="24"/>
        </w:rPr>
        <w:t>从发展的历史看：</w:t>
      </w:r>
      <w:r w:rsidR="002835F1">
        <w:rPr>
          <w:rFonts w:ascii="华文楷体" w:eastAsia="华文楷体" w:hAnsi="华文楷体" w:hint="eastAsia"/>
          <w:sz w:val="24"/>
        </w:rPr>
        <w:t>银行的产生远远早于非银行金融机构，其发展历史也远远长于非银行</w:t>
      </w:r>
      <w:r w:rsidR="001C7274">
        <w:rPr>
          <w:rFonts w:ascii="华文楷体" w:eastAsia="华文楷体" w:hAnsi="华文楷体" w:hint="eastAsia"/>
          <w:sz w:val="24"/>
        </w:rPr>
        <w:t>金融机构</w:t>
      </w:r>
      <w:r w:rsidR="00994BB1">
        <w:rPr>
          <w:rFonts w:ascii="华文楷体" w:eastAsia="华文楷体" w:hAnsi="华文楷体" w:hint="eastAsia"/>
          <w:sz w:val="24"/>
        </w:rPr>
        <w:t>；而非银行金融机构虽然产生时间较晚，但发展速度很快。</w:t>
      </w:r>
    </w:p>
    <w:p w14:paraId="7183867D" w14:textId="70795F28" w:rsidR="002A3996" w:rsidRDefault="002A3996" w:rsidP="002835F1">
      <w:pPr>
        <w:spacing w:line="400" w:lineRule="exact"/>
        <w:ind w:left="360"/>
        <w:rPr>
          <w:rFonts w:ascii="华文楷体" w:eastAsia="华文楷体" w:hAnsi="华文楷体"/>
          <w:sz w:val="24"/>
        </w:rPr>
      </w:pPr>
      <w:r>
        <w:rPr>
          <w:rFonts w:ascii="华文楷体" w:eastAsia="华文楷体" w:hAnsi="华文楷体"/>
          <w:sz w:val="24"/>
        </w:rPr>
        <w:tab/>
        <w:t>6</w:t>
      </w:r>
      <w:r>
        <w:rPr>
          <w:rFonts w:ascii="华文楷体" w:eastAsia="华文楷体" w:hAnsi="华文楷体" w:hint="eastAsia"/>
          <w:sz w:val="24"/>
        </w:rPr>
        <w:t xml:space="preserve">） </w:t>
      </w:r>
      <w:r w:rsidR="00104790">
        <w:rPr>
          <w:rFonts w:ascii="华文楷体" w:eastAsia="华文楷体" w:hAnsi="华文楷体" w:hint="eastAsia"/>
          <w:sz w:val="24"/>
        </w:rPr>
        <w:t>就重要性</w:t>
      </w:r>
      <w:r w:rsidR="003336A3">
        <w:rPr>
          <w:rFonts w:ascii="华文楷体" w:eastAsia="华文楷体" w:hAnsi="华文楷体" w:hint="eastAsia"/>
          <w:sz w:val="24"/>
        </w:rPr>
        <w:t>来</w:t>
      </w:r>
      <w:r w:rsidR="00104790">
        <w:rPr>
          <w:rFonts w:ascii="华文楷体" w:eastAsia="华文楷体" w:hAnsi="华文楷体" w:hint="eastAsia"/>
          <w:sz w:val="24"/>
        </w:rPr>
        <w:t>看：</w:t>
      </w:r>
      <w:r w:rsidR="00F531AB">
        <w:rPr>
          <w:rFonts w:ascii="华文楷体" w:eastAsia="华文楷体" w:hAnsi="华文楷体" w:hint="eastAsia"/>
          <w:sz w:val="24"/>
        </w:rPr>
        <w:t>以往间接融资</w:t>
      </w:r>
      <w:r w:rsidR="008D570F">
        <w:rPr>
          <w:rFonts w:ascii="华文楷体" w:eastAsia="华文楷体" w:hAnsi="华文楷体" w:hint="eastAsia"/>
          <w:sz w:val="24"/>
        </w:rPr>
        <w:t>是筹资的主要方式，银行作为金融中介，在金融体系中具有主导作用</w:t>
      </w:r>
      <w:r w:rsidR="00FA6A99">
        <w:rPr>
          <w:rFonts w:ascii="华文楷体" w:eastAsia="华文楷体" w:hAnsi="华文楷体" w:hint="eastAsia"/>
          <w:sz w:val="24"/>
        </w:rPr>
        <w:t>。但随着融资方式的改变，直接融资的比率越来越大</w:t>
      </w:r>
      <w:r w:rsidR="00FD24CB">
        <w:rPr>
          <w:rFonts w:ascii="华文楷体" w:eastAsia="华文楷体" w:hAnsi="华文楷体" w:hint="eastAsia"/>
          <w:sz w:val="24"/>
        </w:rPr>
        <w:t>，非银行金融机构的金融中介作用越来越大</w:t>
      </w:r>
      <w:r w:rsidR="001F29D4">
        <w:rPr>
          <w:rFonts w:ascii="华文楷体" w:eastAsia="华文楷体" w:hAnsi="华文楷体" w:hint="eastAsia"/>
          <w:sz w:val="24"/>
        </w:rPr>
        <w:t>，其</w:t>
      </w:r>
      <w:r w:rsidR="000749EC">
        <w:rPr>
          <w:rFonts w:ascii="华文楷体" w:eastAsia="华文楷体" w:hAnsi="华文楷体" w:hint="eastAsia"/>
          <w:sz w:val="24"/>
        </w:rPr>
        <w:t>重要性</w:t>
      </w:r>
      <w:r w:rsidR="001F29D4">
        <w:rPr>
          <w:rFonts w:ascii="华文楷体" w:eastAsia="华文楷体" w:hAnsi="华文楷体" w:hint="eastAsia"/>
          <w:sz w:val="24"/>
        </w:rPr>
        <w:t>也日趋明显</w:t>
      </w:r>
      <w:r w:rsidR="00BF5B6F">
        <w:rPr>
          <w:rFonts w:ascii="华文楷体" w:eastAsia="华文楷体" w:hAnsi="华文楷体" w:hint="eastAsia"/>
          <w:sz w:val="24"/>
        </w:rPr>
        <w:t>，</w:t>
      </w:r>
      <w:r w:rsidR="002F60F0">
        <w:rPr>
          <w:rFonts w:ascii="华文楷体" w:eastAsia="华文楷体" w:hAnsi="华文楷体" w:hint="eastAsia"/>
          <w:sz w:val="24"/>
        </w:rPr>
        <w:t>一行金融机构在金融体系中的主要地位受到</w:t>
      </w:r>
      <w:r w:rsidR="00487C83">
        <w:rPr>
          <w:rFonts w:ascii="华文楷体" w:eastAsia="华文楷体" w:hAnsi="华文楷体" w:hint="eastAsia"/>
          <w:sz w:val="24"/>
        </w:rPr>
        <w:t>挑战。</w:t>
      </w:r>
    </w:p>
    <w:p w14:paraId="7B448567" w14:textId="7D0404FF" w:rsidR="008166E7" w:rsidRDefault="00703C04" w:rsidP="007E124F">
      <w:pPr>
        <w:spacing w:line="400" w:lineRule="exact"/>
        <w:rPr>
          <w:rFonts w:ascii="华文楷体" w:eastAsia="华文楷体" w:hAnsi="华文楷体"/>
          <w:sz w:val="24"/>
        </w:rPr>
      </w:pPr>
      <w:r>
        <w:rPr>
          <w:rFonts w:ascii="华文楷体" w:eastAsia="华文楷体" w:hAnsi="华文楷体" w:hint="eastAsia"/>
          <w:sz w:val="24"/>
        </w:rPr>
        <w:t>总的</w:t>
      </w:r>
      <w:r w:rsidR="00F178D8">
        <w:rPr>
          <w:rFonts w:ascii="华文楷体" w:eastAsia="华文楷体" w:hAnsi="华文楷体" w:hint="eastAsia"/>
          <w:sz w:val="24"/>
        </w:rPr>
        <w:t>来说</w:t>
      </w:r>
      <w:r w:rsidR="006E0615">
        <w:rPr>
          <w:rFonts w:ascii="华文楷体" w:eastAsia="华文楷体" w:hAnsi="华文楷体" w:hint="eastAsia"/>
          <w:sz w:val="24"/>
        </w:rPr>
        <w:t>：随着金融的不断发展，两种金融机构都在开拓新的业务领域，</w:t>
      </w:r>
      <w:r w:rsidR="007E124F">
        <w:rPr>
          <w:rFonts w:ascii="华文楷体" w:eastAsia="华文楷体" w:hAnsi="华文楷体" w:hint="eastAsia"/>
          <w:sz w:val="24"/>
        </w:rPr>
        <w:t>因此</w:t>
      </w:r>
      <w:r w:rsidR="004B7B5D">
        <w:rPr>
          <w:rFonts w:ascii="华文楷体" w:eastAsia="华文楷体" w:hAnsi="华文楷体" w:hint="eastAsia"/>
          <w:sz w:val="24"/>
        </w:rPr>
        <w:t>银行和非银行金融机构在很多方面</w:t>
      </w:r>
      <w:r w:rsidR="001D02B4">
        <w:rPr>
          <w:rFonts w:ascii="华文楷体" w:eastAsia="华文楷体" w:hAnsi="华文楷体" w:hint="eastAsia"/>
          <w:sz w:val="24"/>
        </w:rPr>
        <w:t>都存</w:t>
      </w:r>
      <w:r w:rsidR="004B7B5D">
        <w:rPr>
          <w:rFonts w:ascii="华文楷体" w:eastAsia="华文楷体" w:hAnsi="华文楷体" w:hint="eastAsia"/>
          <w:sz w:val="24"/>
        </w:rPr>
        <w:t>在着业务交叉</w:t>
      </w:r>
      <w:r w:rsidR="00E40B8D">
        <w:rPr>
          <w:rFonts w:ascii="华文楷体" w:eastAsia="华文楷体" w:hAnsi="华文楷体" w:hint="eastAsia"/>
          <w:sz w:val="24"/>
        </w:rPr>
        <w:t>，银行和非银行金融机构的差别呈</w:t>
      </w:r>
      <w:r w:rsidR="00AA1720">
        <w:rPr>
          <w:rFonts w:ascii="华文楷体" w:eastAsia="华文楷体" w:hAnsi="华文楷体" w:hint="eastAsia"/>
          <w:sz w:val="24"/>
        </w:rPr>
        <w:t>现</w:t>
      </w:r>
      <w:r w:rsidR="00E40B8D">
        <w:rPr>
          <w:rFonts w:ascii="华文楷体" w:eastAsia="华文楷体" w:hAnsi="华文楷体" w:hint="eastAsia"/>
          <w:sz w:val="24"/>
        </w:rPr>
        <w:t>淡化的趋势，</w:t>
      </w:r>
      <w:r w:rsidR="00FF02FD">
        <w:rPr>
          <w:rFonts w:ascii="华文楷体" w:eastAsia="华文楷体" w:hAnsi="华文楷体" w:hint="eastAsia"/>
          <w:sz w:val="24"/>
        </w:rPr>
        <w:t>分工</w:t>
      </w:r>
      <w:r w:rsidR="00BC19D0">
        <w:rPr>
          <w:rFonts w:ascii="华文楷体" w:eastAsia="华文楷体" w:hAnsi="华文楷体" w:hint="eastAsia"/>
          <w:sz w:val="24"/>
        </w:rPr>
        <w:t>也不再那么明显。</w:t>
      </w:r>
    </w:p>
    <w:p w14:paraId="1E409C01" w14:textId="77777777" w:rsidR="005176F6" w:rsidRPr="00B70C11" w:rsidRDefault="005176F6" w:rsidP="007E124F">
      <w:pPr>
        <w:spacing w:line="400" w:lineRule="exact"/>
        <w:rPr>
          <w:rFonts w:ascii="华文楷体" w:eastAsia="华文楷体" w:hAnsi="华文楷体"/>
          <w:sz w:val="24"/>
        </w:rPr>
      </w:pPr>
    </w:p>
    <w:p w14:paraId="105B7712" w14:textId="454C8DD2" w:rsidR="00A96ECC" w:rsidRDefault="00A96ECC" w:rsidP="00757CAD">
      <w:pPr>
        <w:pStyle w:val="a3"/>
        <w:numPr>
          <w:ilvl w:val="0"/>
          <w:numId w:val="16"/>
        </w:numPr>
        <w:spacing w:line="400" w:lineRule="exact"/>
        <w:ind w:firstLineChars="0"/>
        <w:rPr>
          <w:rFonts w:ascii="宋体" w:eastAsia="宋体" w:hAnsi="宋体"/>
          <w:sz w:val="24"/>
        </w:rPr>
      </w:pPr>
      <w:r w:rsidRPr="00757CAD">
        <w:rPr>
          <w:rFonts w:ascii="宋体" w:eastAsia="宋体" w:hAnsi="宋体" w:hint="eastAsia"/>
          <w:sz w:val="24"/>
        </w:rPr>
        <w:t>为什么说购买共同基金属于间接投资？共同基金的特点是什么？</w:t>
      </w:r>
    </w:p>
    <w:p w14:paraId="2C13E34D" w14:textId="50177F38" w:rsidR="00787108" w:rsidRDefault="00787108" w:rsidP="00800047">
      <w:pPr>
        <w:spacing w:line="400" w:lineRule="exact"/>
        <w:rPr>
          <w:rFonts w:ascii="华文楷体" w:eastAsia="华文楷体" w:hAnsi="华文楷体"/>
          <w:sz w:val="24"/>
        </w:rPr>
      </w:pPr>
      <w:r w:rsidRPr="00800047">
        <w:rPr>
          <w:rFonts w:ascii="华文楷体" w:eastAsia="华文楷体" w:hAnsi="华文楷体" w:hint="eastAsia"/>
          <w:b/>
          <w:bCs/>
          <w:color w:val="FF0000"/>
          <w:sz w:val="24"/>
        </w:rPr>
        <w:t>答：</w:t>
      </w:r>
      <w:r w:rsidR="009C5370" w:rsidRPr="009C5370">
        <w:rPr>
          <w:rFonts w:ascii="华文楷体" w:eastAsia="华文楷体" w:hAnsi="华文楷体" w:hint="eastAsia"/>
          <w:sz w:val="24"/>
        </w:rPr>
        <w:t>购买</w:t>
      </w:r>
      <w:r w:rsidR="009C5370">
        <w:rPr>
          <w:rFonts w:ascii="华文楷体" w:eastAsia="华文楷体" w:hAnsi="华文楷体" w:hint="eastAsia"/>
          <w:sz w:val="24"/>
        </w:rPr>
        <w:t>共同基金的投资者并不是将货币资金直接投入投资项目</w:t>
      </w:r>
      <w:r w:rsidR="00F80C74">
        <w:rPr>
          <w:rFonts w:ascii="华文楷体" w:eastAsia="华文楷体" w:hAnsi="华文楷体" w:hint="eastAsia"/>
          <w:sz w:val="24"/>
        </w:rPr>
        <w:t>，形成实物资产或购买现有企业的投资</w:t>
      </w:r>
      <w:r w:rsidR="00A34B56">
        <w:rPr>
          <w:rFonts w:ascii="华文楷体" w:eastAsia="华文楷体" w:hAnsi="华文楷体" w:hint="eastAsia"/>
          <w:sz w:val="24"/>
        </w:rPr>
        <w:t>，</w:t>
      </w:r>
      <w:r w:rsidR="00AD0643">
        <w:rPr>
          <w:rFonts w:ascii="华文楷体" w:eastAsia="华文楷体" w:hAnsi="华文楷体" w:hint="eastAsia"/>
          <w:sz w:val="24"/>
        </w:rPr>
        <w:t>而是</w:t>
      </w:r>
      <w:r w:rsidR="00A30050">
        <w:rPr>
          <w:rFonts w:ascii="华文楷体" w:eastAsia="华文楷体" w:hAnsi="华文楷体" w:hint="eastAsia"/>
          <w:sz w:val="24"/>
        </w:rPr>
        <w:t>把资金</w:t>
      </w:r>
      <w:r w:rsidR="001E7E5D">
        <w:rPr>
          <w:rFonts w:ascii="华文楷体" w:eastAsia="华文楷体" w:hAnsi="华文楷体" w:hint="eastAsia"/>
          <w:sz w:val="24"/>
        </w:rPr>
        <w:t>交由专人或</w:t>
      </w:r>
      <w:r w:rsidR="00134AE4">
        <w:rPr>
          <w:rFonts w:ascii="华文楷体" w:eastAsia="华文楷体" w:hAnsi="华文楷体" w:hint="eastAsia"/>
          <w:sz w:val="24"/>
        </w:rPr>
        <w:t>抓也机构操作管理</w:t>
      </w:r>
      <w:r w:rsidR="00BE22B1">
        <w:rPr>
          <w:rFonts w:ascii="华文楷体" w:eastAsia="华文楷体" w:hAnsi="华文楷体" w:hint="eastAsia"/>
          <w:sz w:val="24"/>
        </w:rPr>
        <w:t>，一般是购买</w:t>
      </w:r>
      <w:r w:rsidR="00BE22B1">
        <w:rPr>
          <w:rFonts w:ascii="华文楷体" w:eastAsia="华文楷体" w:hAnsi="华文楷体" w:hint="eastAsia"/>
          <w:sz w:val="24"/>
        </w:rPr>
        <w:lastRenderedPageBreak/>
        <w:t>基金股份再通过其以适度分散的组合方式投资各种金融资产</w:t>
      </w:r>
      <w:r w:rsidR="005567D9">
        <w:rPr>
          <w:rFonts w:ascii="华文楷体" w:eastAsia="华文楷体" w:hAnsi="华文楷体" w:hint="eastAsia"/>
          <w:sz w:val="24"/>
        </w:rPr>
        <w:t>，所以购买共同基金属于间接投资。</w:t>
      </w:r>
    </w:p>
    <w:p w14:paraId="51595F1E" w14:textId="77777777" w:rsidR="00915030" w:rsidRDefault="000A2BC8" w:rsidP="00915030">
      <w:pPr>
        <w:spacing w:line="400" w:lineRule="exact"/>
        <w:rPr>
          <w:rFonts w:ascii="华文楷体" w:eastAsia="华文楷体" w:hAnsi="华文楷体"/>
          <w:sz w:val="24"/>
        </w:rPr>
      </w:pPr>
      <w:r>
        <w:rPr>
          <w:rFonts w:ascii="华文楷体" w:eastAsia="华文楷体" w:hAnsi="华文楷体" w:hint="eastAsia"/>
          <w:sz w:val="24"/>
        </w:rPr>
        <w:t>特点</w:t>
      </w:r>
      <w:r w:rsidR="00C8664B">
        <w:rPr>
          <w:rFonts w:ascii="华文楷体" w:eastAsia="华文楷体" w:hAnsi="华文楷体" w:hint="eastAsia"/>
          <w:sz w:val="24"/>
        </w:rPr>
        <w:t>：</w:t>
      </w:r>
      <w:r w:rsidR="006C013C">
        <w:rPr>
          <w:rFonts w:ascii="华文楷体" w:eastAsia="华文楷体" w:hAnsi="华文楷体" w:hint="eastAsia"/>
          <w:sz w:val="24"/>
        </w:rPr>
        <w:t xml:space="preserve"> 1） 能够分散投资风险</w:t>
      </w:r>
    </w:p>
    <w:p w14:paraId="239C25E1" w14:textId="21EE88FA" w:rsidR="006C013C" w:rsidRDefault="00915030" w:rsidP="00915030">
      <w:pPr>
        <w:spacing w:line="400" w:lineRule="exact"/>
        <w:ind w:left="420" w:firstLine="420"/>
        <w:rPr>
          <w:rFonts w:ascii="华文楷体" w:eastAsia="华文楷体" w:hAnsi="华文楷体"/>
          <w:sz w:val="24"/>
        </w:rPr>
      </w:pPr>
      <w:r>
        <w:rPr>
          <w:rFonts w:ascii="华文楷体" w:eastAsia="华文楷体" w:hAnsi="华文楷体"/>
          <w:sz w:val="24"/>
        </w:rPr>
        <w:t>2</w:t>
      </w:r>
      <w:r>
        <w:rPr>
          <w:rFonts w:ascii="华文楷体" w:eastAsia="华文楷体" w:hAnsi="华文楷体" w:hint="eastAsia"/>
          <w:sz w:val="24"/>
        </w:rPr>
        <w:t xml:space="preserve">） </w:t>
      </w:r>
      <w:r w:rsidR="0016200C" w:rsidRPr="00915030">
        <w:rPr>
          <w:rFonts w:ascii="华文楷体" w:eastAsia="华文楷体" w:hAnsi="华文楷体" w:hint="eastAsia"/>
          <w:sz w:val="24"/>
        </w:rPr>
        <w:t>专业操作管理</w:t>
      </w:r>
    </w:p>
    <w:p w14:paraId="5709A70D" w14:textId="0301925B" w:rsidR="00915030" w:rsidRDefault="00915030" w:rsidP="00915030">
      <w:pPr>
        <w:spacing w:line="400" w:lineRule="exact"/>
        <w:ind w:left="420" w:firstLine="420"/>
        <w:rPr>
          <w:rFonts w:ascii="华文楷体" w:eastAsia="华文楷体" w:hAnsi="华文楷体"/>
          <w:sz w:val="24"/>
        </w:rPr>
      </w:pPr>
      <w:r>
        <w:rPr>
          <w:rFonts w:ascii="华文楷体" w:eastAsia="华文楷体" w:hAnsi="华文楷体" w:hint="eastAsia"/>
          <w:sz w:val="24"/>
        </w:rPr>
        <w:t xml:space="preserve">3） </w:t>
      </w:r>
      <w:r w:rsidR="008F7BD3">
        <w:rPr>
          <w:rFonts w:ascii="华文楷体" w:eastAsia="华文楷体" w:hAnsi="华文楷体" w:hint="eastAsia"/>
          <w:sz w:val="24"/>
        </w:rPr>
        <w:t>变现相当灵活</w:t>
      </w:r>
    </w:p>
    <w:p w14:paraId="6E586BFF" w14:textId="588FE91E" w:rsidR="007E618C" w:rsidRDefault="007E618C" w:rsidP="00915030">
      <w:pPr>
        <w:spacing w:line="400" w:lineRule="exact"/>
        <w:ind w:left="420" w:firstLine="420"/>
        <w:rPr>
          <w:rFonts w:ascii="华文楷体" w:eastAsia="华文楷体" w:hAnsi="华文楷体"/>
          <w:sz w:val="24"/>
        </w:rPr>
      </w:pPr>
      <w:r>
        <w:rPr>
          <w:rFonts w:ascii="华文楷体" w:eastAsia="华文楷体" w:hAnsi="华文楷体" w:hint="eastAsia"/>
          <w:sz w:val="24"/>
        </w:rPr>
        <w:t>4）</w:t>
      </w:r>
      <w:r w:rsidR="00D21659">
        <w:rPr>
          <w:rFonts w:ascii="华文楷体" w:eastAsia="华文楷体" w:hAnsi="华文楷体" w:hint="eastAsia"/>
          <w:sz w:val="24"/>
        </w:rPr>
        <w:t xml:space="preserve"> 小额资金即可投资全球</w:t>
      </w:r>
    </w:p>
    <w:p w14:paraId="24E98A75" w14:textId="21B7DC8F" w:rsidR="00787108" w:rsidRPr="004876C4" w:rsidRDefault="00390B9E" w:rsidP="004876C4">
      <w:pPr>
        <w:spacing w:line="400" w:lineRule="exact"/>
        <w:ind w:left="420" w:firstLine="420"/>
        <w:rPr>
          <w:rFonts w:ascii="华文楷体" w:eastAsia="华文楷体" w:hAnsi="华文楷体"/>
          <w:sz w:val="24"/>
        </w:rPr>
      </w:pPr>
      <w:r>
        <w:rPr>
          <w:rFonts w:ascii="华文楷体" w:eastAsia="华文楷体" w:hAnsi="华文楷体" w:hint="eastAsia"/>
          <w:sz w:val="24"/>
        </w:rPr>
        <w:t xml:space="preserve">5） </w:t>
      </w:r>
      <w:r w:rsidR="00CD2F45">
        <w:rPr>
          <w:rFonts w:ascii="华文楷体" w:eastAsia="华文楷体" w:hAnsi="华文楷体" w:hint="eastAsia"/>
          <w:sz w:val="24"/>
        </w:rPr>
        <w:t>安全性高</w:t>
      </w:r>
    </w:p>
    <w:p w14:paraId="055BD786" w14:textId="6FD02929" w:rsidR="004F5EF1" w:rsidRDefault="004F5EF1" w:rsidP="00787108">
      <w:pPr>
        <w:spacing w:line="400" w:lineRule="exact"/>
        <w:rPr>
          <w:rFonts w:ascii="宋体" w:eastAsia="宋体" w:hAnsi="宋体"/>
          <w:sz w:val="24"/>
        </w:rPr>
      </w:pPr>
    </w:p>
    <w:p w14:paraId="1FC7FD49" w14:textId="564CA8DE" w:rsidR="009E164E" w:rsidRDefault="009E164E" w:rsidP="00787108">
      <w:pPr>
        <w:spacing w:line="400" w:lineRule="exact"/>
        <w:rPr>
          <w:rFonts w:ascii="宋体" w:eastAsia="宋体" w:hAnsi="宋体"/>
          <w:sz w:val="24"/>
        </w:rPr>
      </w:pPr>
    </w:p>
    <w:p w14:paraId="55F73433" w14:textId="22A57DBE" w:rsidR="009E164E" w:rsidRDefault="009E164E" w:rsidP="00787108">
      <w:pPr>
        <w:spacing w:line="400" w:lineRule="exact"/>
        <w:rPr>
          <w:rFonts w:ascii="宋体" w:eastAsia="宋体" w:hAnsi="宋体"/>
          <w:sz w:val="24"/>
        </w:rPr>
      </w:pPr>
    </w:p>
    <w:p w14:paraId="41D5B3FF" w14:textId="77777777" w:rsidR="00770A41" w:rsidRDefault="00770A41" w:rsidP="00787108">
      <w:pPr>
        <w:spacing w:line="400" w:lineRule="exact"/>
        <w:rPr>
          <w:rFonts w:ascii="宋体" w:eastAsia="宋体" w:hAnsi="宋体"/>
          <w:sz w:val="24"/>
        </w:rPr>
      </w:pPr>
    </w:p>
    <w:p w14:paraId="03493590" w14:textId="77777777" w:rsidR="001A6D15" w:rsidRPr="00787108" w:rsidRDefault="001A6D15" w:rsidP="00787108">
      <w:pPr>
        <w:spacing w:line="400" w:lineRule="exact"/>
        <w:rPr>
          <w:rFonts w:ascii="宋体" w:eastAsia="宋体" w:hAnsi="宋体"/>
          <w:sz w:val="24"/>
        </w:rPr>
      </w:pPr>
    </w:p>
    <w:p w14:paraId="1FF3B373" w14:textId="77777777" w:rsidR="00A96ECC" w:rsidRPr="0036770C" w:rsidRDefault="00A96ECC" w:rsidP="00A96ECC">
      <w:pPr>
        <w:numPr>
          <w:ilvl w:val="0"/>
          <w:numId w:val="3"/>
        </w:numPr>
        <w:spacing w:line="400" w:lineRule="exact"/>
        <w:rPr>
          <w:rFonts w:ascii="宋体" w:eastAsia="宋体" w:hAnsi="宋体"/>
          <w:sz w:val="24"/>
        </w:rPr>
      </w:pPr>
      <w:r w:rsidRPr="0036770C">
        <w:rPr>
          <w:rFonts w:ascii="宋体" w:eastAsia="宋体" w:hAnsi="宋体" w:hint="eastAsia"/>
          <w:sz w:val="24"/>
        </w:rPr>
        <w:t>计算题</w:t>
      </w:r>
    </w:p>
    <w:p w14:paraId="6338084F" w14:textId="3E9A382A" w:rsidR="00A96ECC" w:rsidRDefault="00A96ECC" w:rsidP="00A96ECC">
      <w:pPr>
        <w:numPr>
          <w:ilvl w:val="0"/>
          <w:numId w:val="4"/>
        </w:numPr>
        <w:spacing w:line="400" w:lineRule="exact"/>
        <w:rPr>
          <w:rFonts w:ascii="宋体" w:eastAsia="宋体" w:hAnsi="宋体"/>
          <w:sz w:val="24"/>
        </w:rPr>
      </w:pPr>
      <w:r w:rsidRPr="0036770C">
        <w:rPr>
          <w:rFonts w:ascii="宋体" w:eastAsia="宋体" w:hAnsi="宋体" w:hint="eastAsia"/>
          <w:sz w:val="24"/>
        </w:rPr>
        <w:t>银行发放一笔30 000元，期限为3年，年利率为10%的贷款，规定每半年复利一次，计算3年后的本息和。</w:t>
      </w:r>
    </w:p>
    <w:p w14:paraId="3D6983EA" w14:textId="6D44BEB8" w:rsidR="0083596F" w:rsidRDefault="0083596F" w:rsidP="0083596F">
      <w:pPr>
        <w:spacing w:line="400" w:lineRule="exact"/>
        <w:rPr>
          <w:rFonts w:ascii="华文楷体" w:eastAsia="华文楷体" w:hAnsi="华文楷体"/>
          <w:sz w:val="24"/>
        </w:rPr>
      </w:pPr>
      <w:r w:rsidRPr="00F22FA2">
        <w:rPr>
          <w:rFonts w:ascii="华文楷体" w:eastAsia="华文楷体" w:hAnsi="华文楷体" w:hint="eastAsia"/>
          <w:b/>
          <w:bCs/>
          <w:color w:val="FF0000"/>
          <w:sz w:val="24"/>
        </w:rPr>
        <w:t>解</w:t>
      </w:r>
      <w:r w:rsidR="004D2AD0" w:rsidRPr="00F22FA2">
        <w:rPr>
          <w:rFonts w:ascii="华文楷体" w:eastAsia="华文楷体" w:hAnsi="华文楷体" w:hint="eastAsia"/>
          <w:b/>
          <w:bCs/>
          <w:color w:val="FF0000"/>
          <w:sz w:val="24"/>
        </w:rPr>
        <w:t>：</w:t>
      </w:r>
      <w:r w:rsidR="002D78E0">
        <w:rPr>
          <w:rFonts w:ascii="华文楷体" w:eastAsia="华文楷体" w:hAnsi="华文楷体" w:hint="eastAsia"/>
          <w:sz w:val="24"/>
        </w:rPr>
        <w:t>设</w:t>
      </w:r>
      <w:r w:rsidR="00FD7B35">
        <w:rPr>
          <w:rFonts w:ascii="华文楷体" w:eastAsia="华文楷体" w:hAnsi="华文楷体" w:hint="eastAsia"/>
          <w:sz w:val="24"/>
        </w:rPr>
        <w:t>三年后的本息和为F</w:t>
      </w:r>
    </w:p>
    <w:p w14:paraId="08247C52" w14:textId="77777777" w:rsidR="00480E46" w:rsidRDefault="00E841E7" w:rsidP="0083596F">
      <w:pPr>
        <w:spacing w:line="400" w:lineRule="exact"/>
        <w:rPr>
          <w:rFonts w:ascii="华文楷体" w:eastAsia="华文楷体" w:hAnsi="华文楷体"/>
          <w:sz w:val="24"/>
        </w:rPr>
      </w:pPr>
      <w:r>
        <w:rPr>
          <w:rFonts w:ascii="华文楷体" w:eastAsia="华文楷体" w:hAnsi="华文楷体"/>
          <w:sz w:val="24"/>
        </w:rPr>
        <w:tab/>
      </w:r>
      <w:r>
        <w:rPr>
          <w:rFonts w:ascii="华文楷体" w:eastAsia="华文楷体" w:hAnsi="华文楷体" w:hint="eastAsia"/>
          <w:sz w:val="24"/>
        </w:rPr>
        <w:t>因为年利率</w:t>
      </w:r>
      <w:r w:rsidR="00FC0562">
        <w:rPr>
          <w:rFonts w:ascii="华文楷体" w:eastAsia="华文楷体" w:hAnsi="华文楷体" w:hint="eastAsia"/>
          <w:sz w:val="24"/>
        </w:rPr>
        <w:t>r</w:t>
      </w:r>
      <w:r w:rsidR="00FC0562">
        <w:rPr>
          <w:rFonts w:ascii="华文楷体" w:eastAsia="华文楷体" w:hAnsi="华文楷体"/>
          <w:sz w:val="24"/>
        </w:rPr>
        <w:t xml:space="preserve"> = </w:t>
      </w:r>
      <w:r>
        <w:rPr>
          <w:rFonts w:ascii="华文楷体" w:eastAsia="华文楷体" w:hAnsi="华文楷体"/>
          <w:sz w:val="24"/>
        </w:rPr>
        <w:t xml:space="preserve">10% </w:t>
      </w:r>
    </w:p>
    <w:p w14:paraId="70347E89" w14:textId="77777777" w:rsidR="008D12BA" w:rsidRDefault="00DC37A7" w:rsidP="00234E70">
      <w:pPr>
        <w:spacing w:line="400" w:lineRule="exact"/>
        <w:ind w:firstLine="420"/>
        <w:rPr>
          <w:rFonts w:ascii="华文楷体" w:eastAsia="华文楷体" w:hAnsi="华文楷体"/>
          <w:sz w:val="24"/>
        </w:rPr>
      </w:pPr>
      <w:r>
        <w:rPr>
          <w:rFonts w:ascii="华文楷体" w:eastAsia="华文楷体" w:hAnsi="华文楷体" w:hint="eastAsia"/>
          <w:sz w:val="24"/>
        </w:rPr>
        <w:t>所以半年复利</w:t>
      </w:r>
      <w:r w:rsidR="00C1674B">
        <w:rPr>
          <w:rFonts w:ascii="华文楷体" w:eastAsia="华文楷体" w:hAnsi="华文楷体" w:hint="eastAsia"/>
          <w:sz w:val="24"/>
        </w:rPr>
        <w:t>一次</w:t>
      </w:r>
      <w:r w:rsidR="00480E46">
        <w:rPr>
          <w:rFonts w:ascii="华文楷体" w:eastAsia="华文楷体" w:hAnsi="华文楷体" w:hint="eastAsia"/>
          <w:sz w:val="24"/>
        </w:rPr>
        <w:t xml:space="preserve"> </w:t>
      </w:r>
    </w:p>
    <w:p w14:paraId="396A15E5" w14:textId="0D2516DB" w:rsidR="00E841E7" w:rsidRDefault="00480E46" w:rsidP="00234E70">
      <w:pPr>
        <w:spacing w:line="400" w:lineRule="exact"/>
        <w:ind w:firstLine="420"/>
        <w:rPr>
          <w:rFonts w:ascii="华文楷体" w:eastAsia="华文楷体" w:hAnsi="华文楷体"/>
          <w:sz w:val="24"/>
          <w:vertAlign w:val="superscript"/>
        </w:rPr>
      </w:pPr>
      <w:r>
        <w:rPr>
          <w:rFonts w:ascii="华文楷体" w:eastAsia="华文楷体" w:hAnsi="华文楷体" w:hint="eastAsia"/>
          <w:sz w:val="24"/>
        </w:rPr>
        <w:t>可得</w:t>
      </w:r>
      <w:r w:rsidR="00AE4CF1">
        <w:rPr>
          <w:rFonts w:ascii="华文楷体" w:eastAsia="华文楷体" w:hAnsi="华文楷体" w:hint="eastAsia"/>
          <w:sz w:val="24"/>
        </w:rPr>
        <w:t>：</w:t>
      </w:r>
      <w:r w:rsidR="00C52D75">
        <w:rPr>
          <w:rFonts w:ascii="华文楷体" w:eastAsia="华文楷体" w:hAnsi="华文楷体"/>
          <w:sz w:val="24"/>
        </w:rPr>
        <w:t xml:space="preserve">F = 30000 </w:t>
      </w:r>
      <m:oMath>
        <m:r>
          <w:rPr>
            <w:rFonts w:ascii="Cambria Math" w:eastAsia="华文楷体" w:hAnsi="Cambria Math"/>
            <w:sz w:val="24"/>
          </w:rPr>
          <m:t>×</m:t>
        </m:r>
      </m:oMath>
      <w:r w:rsidR="00C52D75">
        <w:rPr>
          <w:rFonts w:ascii="华文楷体" w:eastAsia="华文楷体" w:hAnsi="华文楷体"/>
          <w:sz w:val="24"/>
        </w:rPr>
        <w:t xml:space="preserve"> (1 +</w:t>
      </w:r>
      <w:r w:rsidR="00EB3CB3">
        <w:rPr>
          <w:rFonts w:ascii="华文楷体" w:eastAsia="华文楷体" w:hAnsi="华文楷体"/>
          <w:sz w:val="24"/>
        </w:rPr>
        <w:t xml:space="preserve"> </w:t>
      </w:r>
      <m:oMath>
        <m:r>
          <w:rPr>
            <w:rFonts w:ascii="Cambria Math" w:eastAsia="华文楷体" w:hAnsi="Cambria Math" w:cstheme="minorHAnsi" w:hint="eastAsia"/>
            <w:sz w:val="24"/>
          </w:rPr>
          <m:t>r</m:t>
        </m:r>
        <m:r>
          <w:rPr>
            <w:rFonts w:ascii="Cambria Math" w:eastAsia="华文楷体" w:hAnsi="Cambria Math" w:cstheme="minorHAnsi"/>
            <w:sz w:val="24"/>
          </w:rPr>
          <m:t>/2</m:t>
        </m:r>
      </m:oMath>
      <w:r w:rsidR="00C52D75">
        <w:rPr>
          <w:rFonts w:ascii="华文楷体" w:eastAsia="华文楷体" w:hAnsi="华文楷体"/>
          <w:sz w:val="24"/>
        </w:rPr>
        <w:t>)</w:t>
      </w:r>
      <w:r w:rsidR="00A45BED">
        <w:rPr>
          <w:rFonts w:ascii="华文楷体" w:eastAsia="华文楷体" w:hAnsi="华文楷体"/>
          <w:sz w:val="24"/>
          <w:vertAlign w:val="superscript"/>
        </w:rPr>
        <w:t>6</w:t>
      </w:r>
    </w:p>
    <w:p w14:paraId="4DD16DA8" w14:textId="5FC5CDB8" w:rsidR="00AE4CF1" w:rsidRPr="00AE4CF1" w:rsidRDefault="00AE4CF1" w:rsidP="00234E70">
      <w:pPr>
        <w:spacing w:line="400" w:lineRule="exact"/>
        <w:ind w:firstLine="420"/>
        <w:rPr>
          <w:rFonts w:ascii="华文楷体" w:eastAsia="华文楷体" w:hAnsi="华文楷体"/>
          <w:sz w:val="24"/>
        </w:rPr>
      </w:pPr>
      <w:r>
        <w:rPr>
          <w:rFonts w:ascii="华文楷体" w:eastAsia="华文楷体" w:hAnsi="华文楷体" w:hint="eastAsia"/>
          <w:sz w:val="24"/>
        </w:rPr>
        <w:t>解得：F</w:t>
      </w:r>
      <w:r>
        <w:rPr>
          <w:rFonts w:ascii="华文楷体" w:eastAsia="华文楷体" w:hAnsi="华文楷体"/>
          <w:sz w:val="24"/>
        </w:rPr>
        <w:t xml:space="preserve"> = </w:t>
      </w:r>
      <w:r w:rsidR="00442ACD">
        <w:rPr>
          <w:rFonts w:ascii="华文楷体" w:eastAsia="华文楷体" w:hAnsi="华文楷体"/>
          <w:sz w:val="24"/>
        </w:rPr>
        <w:t>40203</w:t>
      </w:r>
      <w:r w:rsidR="004F6A98">
        <w:rPr>
          <w:rFonts w:ascii="华文楷体" w:eastAsia="华文楷体" w:hAnsi="华文楷体" w:hint="eastAsia"/>
          <w:sz w:val="24"/>
        </w:rPr>
        <w:t>（元）</w:t>
      </w:r>
    </w:p>
    <w:p w14:paraId="54C5E88C" w14:textId="15D7A2B2" w:rsidR="00FD7B35" w:rsidRPr="00856C41" w:rsidRDefault="00856C41" w:rsidP="00B108FA">
      <w:pPr>
        <w:spacing w:line="400" w:lineRule="exact"/>
        <w:rPr>
          <w:rFonts w:ascii="华文楷体" w:eastAsia="华文楷体" w:hAnsi="华文楷体"/>
          <w:sz w:val="24"/>
        </w:rPr>
      </w:pPr>
      <w:r>
        <w:rPr>
          <w:rFonts w:ascii="华文楷体" w:eastAsia="华文楷体" w:hAnsi="华文楷体"/>
          <w:sz w:val="24"/>
          <w:vertAlign w:val="superscript"/>
        </w:rPr>
        <w:tab/>
      </w:r>
      <w:r>
        <w:rPr>
          <w:rFonts w:ascii="华文楷体" w:eastAsia="华文楷体" w:hAnsi="华文楷体" w:hint="eastAsia"/>
          <w:sz w:val="24"/>
        </w:rPr>
        <w:t>即：三年后的本息和是4</w:t>
      </w:r>
      <w:r>
        <w:rPr>
          <w:rFonts w:ascii="华文楷体" w:eastAsia="华文楷体" w:hAnsi="华文楷体"/>
          <w:sz w:val="24"/>
        </w:rPr>
        <w:t>0203</w:t>
      </w:r>
      <w:r>
        <w:rPr>
          <w:rFonts w:ascii="华文楷体" w:eastAsia="华文楷体" w:hAnsi="华文楷体" w:hint="eastAsia"/>
          <w:sz w:val="24"/>
        </w:rPr>
        <w:t>元</w:t>
      </w:r>
    </w:p>
    <w:p w14:paraId="41BADDF0" w14:textId="77777777" w:rsidR="004169F7" w:rsidRPr="005553A1" w:rsidRDefault="004169F7" w:rsidP="00B108FA">
      <w:pPr>
        <w:spacing w:line="400" w:lineRule="exact"/>
        <w:rPr>
          <w:rFonts w:ascii="华文楷体" w:eastAsia="华文楷体" w:hAnsi="华文楷体"/>
          <w:sz w:val="24"/>
          <w:vertAlign w:val="superscript"/>
        </w:rPr>
      </w:pPr>
    </w:p>
    <w:p w14:paraId="77A3AE1D" w14:textId="33E3786A" w:rsidR="00A96ECC" w:rsidRPr="00B4551E" w:rsidRDefault="00A96ECC" w:rsidP="00A96ECC">
      <w:pPr>
        <w:numPr>
          <w:ilvl w:val="0"/>
          <w:numId w:val="4"/>
        </w:numPr>
        <w:spacing w:line="400" w:lineRule="exact"/>
        <w:rPr>
          <w:rFonts w:ascii="宋体" w:eastAsia="宋体" w:hAnsi="宋体"/>
          <w:sz w:val="24"/>
        </w:rPr>
      </w:pPr>
      <w:r w:rsidRPr="0036770C">
        <w:rPr>
          <w:rFonts w:ascii="宋体" w:eastAsia="宋体" w:hAnsi="宋体" w:hint="eastAsia"/>
          <w:sz w:val="24"/>
        </w:rPr>
        <w:t>如果张女士存入银行1000元的2年期定期储蓄存款，已知利率为月息3.97</w:t>
      </w:r>
      <w:r w:rsidRPr="0036770C">
        <w:rPr>
          <w:rFonts w:ascii="宋体" w:eastAsia="宋体" w:hAnsi="宋体" w:cs="Calibri"/>
          <w:sz w:val="24"/>
        </w:rPr>
        <w:t>‰</w:t>
      </w:r>
      <w:r w:rsidRPr="0036770C">
        <w:rPr>
          <w:rFonts w:ascii="宋体" w:eastAsia="宋体" w:hAnsi="宋体" w:cstheme="minorHAnsi" w:hint="eastAsia"/>
          <w:sz w:val="24"/>
        </w:rPr>
        <w:t>，试计算到期后张女士的本利和为多少？</w:t>
      </w:r>
    </w:p>
    <w:p w14:paraId="388F5180" w14:textId="00388672" w:rsidR="00B4551E" w:rsidRDefault="00B4551E" w:rsidP="00B4551E">
      <w:pPr>
        <w:spacing w:line="400" w:lineRule="exact"/>
        <w:rPr>
          <w:rFonts w:ascii="华文楷体" w:eastAsia="华文楷体" w:hAnsi="华文楷体" w:cstheme="minorHAnsi"/>
          <w:sz w:val="24"/>
        </w:rPr>
      </w:pPr>
      <w:r w:rsidRPr="00467E5C">
        <w:rPr>
          <w:rFonts w:ascii="华文楷体" w:eastAsia="华文楷体" w:hAnsi="华文楷体" w:cstheme="minorHAnsi" w:hint="eastAsia"/>
          <w:b/>
          <w:bCs/>
          <w:color w:val="FF0000"/>
          <w:sz w:val="24"/>
        </w:rPr>
        <w:t>解：</w:t>
      </w:r>
      <w:r w:rsidR="00021EC8" w:rsidRPr="00F60010">
        <w:rPr>
          <w:rFonts w:ascii="华文楷体" w:eastAsia="华文楷体" w:hAnsi="华文楷体" w:cstheme="minorHAnsi" w:hint="eastAsia"/>
          <w:sz w:val="24"/>
        </w:rPr>
        <w:t>设</w:t>
      </w:r>
      <w:r w:rsidR="00503F97">
        <w:rPr>
          <w:rFonts w:ascii="华文楷体" w:eastAsia="华文楷体" w:hAnsi="华文楷体" w:cstheme="minorHAnsi" w:hint="eastAsia"/>
          <w:sz w:val="24"/>
        </w:rPr>
        <w:t>到期后张女士的本利和为F</w:t>
      </w:r>
    </w:p>
    <w:p w14:paraId="138A6403" w14:textId="398CA413" w:rsidR="00503F97" w:rsidRPr="00407839" w:rsidRDefault="00503F97" w:rsidP="00B4551E">
      <w:pPr>
        <w:spacing w:line="400" w:lineRule="exact"/>
        <w:rPr>
          <w:rFonts w:ascii="华文楷体" w:eastAsia="华文楷体" w:hAnsi="华文楷体" w:cs="Calibri"/>
          <w:sz w:val="24"/>
        </w:rPr>
      </w:pPr>
      <w:r>
        <w:rPr>
          <w:rFonts w:ascii="华文楷体" w:eastAsia="华文楷体" w:hAnsi="华文楷体" w:cstheme="minorHAnsi"/>
          <w:sz w:val="24"/>
        </w:rPr>
        <w:tab/>
      </w:r>
      <w:r w:rsidRPr="00407839">
        <w:rPr>
          <w:rFonts w:ascii="华文楷体" w:eastAsia="华文楷体" w:hAnsi="华文楷体" w:cstheme="minorHAnsi" w:hint="eastAsia"/>
          <w:sz w:val="24"/>
        </w:rPr>
        <w:t>因为月利率</w:t>
      </w:r>
      <w:r w:rsidR="00D03E01" w:rsidRPr="00407839">
        <w:rPr>
          <w:rFonts w:ascii="华文楷体" w:eastAsia="华文楷体" w:hAnsi="华文楷体" w:cstheme="minorHAnsi" w:hint="eastAsia"/>
          <w:sz w:val="24"/>
        </w:rPr>
        <w:t>r</w:t>
      </w:r>
      <w:r w:rsidR="00D03E01" w:rsidRPr="00407839">
        <w:rPr>
          <w:rFonts w:ascii="华文楷体" w:eastAsia="华文楷体" w:hAnsi="华文楷体" w:cstheme="minorHAnsi"/>
          <w:sz w:val="24"/>
        </w:rPr>
        <w:t xml:space="preserve"> = </w:t>
      </w:r>
      <w:r w:rsidR="00D03E01" w:rsidRPr="00407839">
        <w:rPr>
          <w:rFonts w:ascii="华文楷体" w:eastAsia="华文楷体" w:hAnsi="华文楷体" w:hint="eastAsia"/>
          <w:sz w:val="24"/>
        </w:rPr>
        <w:t>3.97</w:t>
      </w:r>
      <w:r w:rsidR="00D03E01" w:rsidRPr="00407839">
        <w:rPr>
          <w:rFonts w:ascii="华文楷体" w:eastAsia="华文楷体" w:hAnsi="华文楷体" w:cs="Calibri"/>
          <w:sz w:val="24"/>
        </w:rPr>
        <w:t>‰</w:t>
      </w:r>
    </w:p>
    <w:p w14:paraId="0D61EB7F" w14:textId="77777777" w:rsidR="00CD12A3" w:rsidRDefault="00DA3B93" w:rsidP="00B4551E">
      <w:pPr>
        <w:spacing w:line="400" w:lineRule="exact"/>
        <w:rPr>
          <w:rFonts w:ascii="华文楷体" w:eastAsia="华文楷体" w:hAnsi="华文楷体" w:cs="Calibri"/>
          <w:sz w:val="24"/>
        </w:rPr>
      </w:pPr>
      <w:r w:rsidRPr="00407839">
        <w:rPr>
          <w:rFonts w:ascii="华文楷体" w:eastAsia="华文楷体" w:hAnsi="华文楷体" w:cs="Calibri"/>
          <w:sz w:val="24"/>
        </w:rPr>
        <w:tab/>
      </w:r>
      <w:r w:rsidR="00CD12A3">
        <w:rPr>
          <w:rFonts w:ascii="华文楷体" w:eastAsia="华文楷体" w:hAnsi="华文楷体" w:cs="Calibri" w:hint="eastAsia"/>
          <w:sz w:val="24"/>
        </w:rPr>
        <w:t>若按</w:t>
      </w:r>
      <w:r w:rsidR="00CD12A3" w:rsidRPr="00192921">
        <w:rPr>
          <w:rFonts w:ascii="华文楷体" w:eastAsia="华文楷体" w:hAnsi="华文楷体" w:cs="Calibri" w:hint="eastAsia"/>
          <w:b/>
          <w:bCs/>
          <w:sz w:val="24"/>
        </w:rPr>
        <w:t>复利</w:t>
      </w:r>
      <w:r w:rsidR="00CD12A3">
        <w:rPr>
          <w:rFonts w:ascii="华文楷体" w:eastAsia="华文楷体" w:hAnsi="华文楷体" w:cs="Calibri" w:hint="eastAsia"/>
          <w:sz w:val="24"/>
        </w:rPr>
        <w:t>计算</w:t>
      </w:r>
    </w:p>
    <w:p w14:paraId="637F440B" w14:textId="28C44A44" w:rsidR="00DA3B93" w:rsidRDefault="00DA3B93" w:rsidP="00CD12A3">
      <w:pPr>
        <w:spacing w:line="400" w:lineRule="exact"/>
        <w:ind w:left="420" w:firstLine="420"/>
        <w:rPr>
          <w:rFonts w:ascii="华文楷体" w:eastAsia="华文楷体" w:hAnsi="华文楷体" w:cs="Calibri"/>
          <w:sz w:val="24"/>
          <w:vertAlign w:val="superscript"/>
        </w:rPr>
      </w:pPr>
      <w:r w:rsidRPr="00407839">
        <w:rPr>
          <w:rFonts w:ascii="华文楷体" w:eastAsia="华文楷体" w:hAnsi="华文楷体" w:cs="Calibri" w:hint="eastAsia"/>
          <w:sz w:val="24"/>
        </w:rPr>
        <w:t>可得</w:t>
      </w:r>
      <w:r w:rsidR="00BD7949">
        <w:rPr>
          <w:rFonts w:ascii="华文楷体" w:eastAsia="华文楷体" w:hAnsi="华文楷体" w:cs="Calibri" w:hint="eastAsia"/>
          <w:sz w:val="24"/>
        </w:rPr>
        <w:t>：</w:t>
      </w:r>
      <w:r w:rsidRPr="00407839">
        <w:rPr>
          <w:rFonts w:ascii="华文楷体" w:eastAsia="华文楷体" w:hAnsi="华文楷体" w:cs="Calibri"/>
          <w:sz w:val="24"/>
        </w:rPr>
        <w:t xml:space="preserve">F = </w:t>
      </w:r>
      <w:r w:rsidR="00407839">
        <w:rPr>
          <w:rFonts w:ascii="华文楷体" w:eastAsia="华文楷体" w:hAnsi="华文楷体" w:cs="Calibri"/>
          <w:sz w:val="24"/>
        </w:rPr>
        <w:t xml:space="preserve">1000 </w:t>
      </w:r>
      <m:oMath>
        <m:r>
          <w:rPr>
            <w:rFonts w:ascii="Cambria Math" w:eastAsia="华文楷体" w:hAnsi="Cambria Math"/>
            <w:sz w:val="24"/>
          </w:rPr>
          <m:t xml:space="preserve">× </m:t>
        </m:r>
      </m:oMath>
      <w:r w:rsidR="00407839">
        <w:rPr>
          <w:rFonts w:ascii="华文楷体" w:eastAsia="华文楷体" w:hAnsi="华文楷体" w:cs="Calibri" w:hint="eastAsia"/>
          <w:sz w:val="24"/>
        </w:rPr>
        <w:t>(</w:t>
      </w:r>
      <w:r w:rsidR="00407839">
        <w:rPr>
          <w:rFonts w:ascii="华文楷体" w:eastAsia="华文楷体" w:hAnsi="华文楷体" w:cs="Calibri"/>
          <w:sz w:val="24"/>
        </w:rPr>
        <w:t>1 + r)</w:t>
      </w:r>
      <w:r w:rsidR="00407839">
        <w:rPr>
          <w:rFonts w:ascii="华文楷体" w:eastAsia="华文楷体" w:hAnsi="华文楷体" w:cs="Calibri"/>
          <w:sz w:val="24"/>
          <w:vertAlign w:val="superscript"/>
        </w:rPr>
        <w:t>24</w:t>
      </w:r>
    </w:p>
    <w:p w14:paraId="52CBE7D0" w14:textId="0797B9C0" w:rsidR="00BD7949" w:rsidRDefault="00677263" w:rsidP="00B4551E">
      <w:pPr>
        <w:spacing w:line="400" w:lineRule="exact"/>
        <w:rPr>
          <w:rFonts w:ascii="华文楷体" w:eastAsia="华文楷体" w:hAnsi="华文楷体" w:cs="Calibri"/>
          <w:sz w:val="24"/>
        </w:rPr>
      </w:pPr>
      <w:r>
        <w:rPr>
          <w:rFonts w:ascii="华文楷体" w:eastAsia="华文楷体" w:hAnsi="华文楷体" w:cs="Calibri"/>
          <w:sz w:val="24"/>
          <w:vertAlign w:val="superscript"/>
        </w:rPr>
        <w:tab/>
      </w:r>
      <w:r w:rsidR="00BD7949">
        <w:rPr>
          <w:rFonts w:ascii="华文楷体" w:eastAsia="华文楷体" w:hAnsi="华文楷体" w:cs="Calibri"/>
          <w:sz w:val="24"/>
          <w:vertAlign w:val="superscript"/>
        </w:rPr>
        <w:tab/>
      </w:r>
      <w:r w:rsidR="00BD7949">
        <w:rPr>
          <w:rFonts w:ascii="华文楷体" w:eastAsia="华文楷体" w:hAnsi="华文楷体" w:cs="Calibri" w:hint="eastAsia"/>
          <w:sz w:val="24"/>
        </w:rPr>
        <w:t>解得：F</w:t>
      </w:r>
      <w:r w:rsidR="00BD7949">
        <w:rPr>
          <w:rFonts w:ascii="华文楷体" w:eastAsia="华文楷体" w:hAnsi="华文楷体" w:cs="Calibri"/>
          <w:sz w:val="24"/>
        </w:rPr>
        <w:t xml:space="preserve"> = </w:t>
      </w:r>
      <w:r w:rsidR="00BD4E74">
        <w:rPr>
          <w:rFonts w:ascii="华文楷体" w:eastAsia="华文楷体" w:hAnsi="华文楷体" w:cs="Calibri"/>
          <w:sz w:val="24"/>
        </w:rPr>
        <w:t>1099</w:t>
      </w:r>
      <w:r w:rsidR="005100BE">
        <w:rPr>
          <w:rFonts w:ascii="华文楷体" w:eastAsia="华文楷体" w:hAnsi="华文楷体" w:cs="Calibri" w:hint="eastAsia"/>
          <w:sz w:val="24"/>
        </w:rPr>
        <w:t>（元）</w:t>
      </w:r>
    </w:p>
    <w:p w14:paraId="256B8B3D" w14:textId="136E99AD" w:rsidR="00A77278" w:rsidRDefault="00E228CC" w:rsidP="00B4551E">
      <w:pPr>
        <w:spacing w:line="400" w:lineRule="exact"/>
        <w:rPr>
          <w:rFonts w:ascii="华文楷体" w:eastAsia="华文楷体" w:hAnsi="华文楷体" w:cs="Calibri"/>
          <w:sz w:val="24"/>
        </w:rPr>
      </w:pPr>
      <w:r>
        <w:rPr>
          <w:rFonts w:ascii="华文楷体" w:eastAsia="华文楷体" w:hAnsi="华文楷体" w:cs="Calibri"/>
          <w:sz w:val="24"/>
        </w:rPr>
        <w:tab/>
      </w:r>
      <w:r>
        <w:rPr>
          <w:rFonts w:ascii="华文楷体" w:eastAsia="华文楷体" w:hAnsi="华文楷体" w:cs="Calibri" w:hint="eastAsia"/>
          <w:sz w:val="24"/>
        </w:rPr>
        <w:t>即：到期后的本利和为1</w:t>
      </w:r>
      <w:r>
        <w:rPr>
          <w:rFonts w:ascii="华文楷体" w:eastAsia="华文楷体" w:hAnsi="华文楷体" w:cs="Calibri"/>
          <w:sz w:val="24"/>
        </w:rPr>
        <w:t>099</w:t>
      </w:r>
      <w:r>
        <w:rPr>
          <w:rFonts w:ascii="华文楷体" w:eastAsia="华文楷体" w:hAnsi="华文楷体" w:cs="Calibri" w:hint="eastAsia"/>
          <w:sz w:val="24"/>
        </w:rPr>
        <w:t>元</w:t>
      </w:r>
    </w:p>
    <w:p w14:paraId="150A44D6" w14:textId="748BD345" w:rsidR="00192921" w:rsidRDefault="00192921" w:rsidP="00B4551E">
      <w:pPr>
        <w:spacing w:line="400" w:lineRule="exact"/>
        <w:rPr>
          <w:rFonts w:ascii="华文楷体" w:eastAsia="华文楷体" w:hAnsi="华文楷体" w:cs="Calibri"/>
          <w:sz w:val="24"/>
        </w:rPr>
      </w:pPr>
      <w:r>
        <w:rPr>
          <w:rFonts w:ascii="华文楷体" w:eastAsia="华文楷体" w:hAnsi="华文楷体" w:cs="Calibri"/>
          <w:sz w:val="24"/>
        </w:rPr>
        <w:tab/>
      </w:r>
      <w:r>
        <w:rPr>
          <w:rFonts w:ascii="华文楷体" w:eastAsia="华文楷体" w:hAnsi="华文楷体" w:cs="Calibri" w:hint="eastAsia"/>
          <w:sz w:val="24"/>
        </w:rPr>
        <w:t>若按</w:t>
      </w:r>
      <w:r w:rsidRPr="003F7D99">
        <w:rPr>
          <w:rFonts w:ascii="华文楷体" w:eastAsia="华文楷体" w:hAnsi="华文楷体" w:cs="Calibri" w:hint="eastAsia"/>
          <w:b/>
          <w:bCs/>
          <w:sz w:val="24"/>
        </w:rPr>
        <w:t>单利</w:t>
      </w:r>
      <w:r>
        <w:rPr>
          <w:rFonts w:ascii="华文楷体" w:eastAsia="华文楷体" w:hAnsi="华文楷体" w:cs="Calibri" w:hint="eastAsia"/>
          <w:sz w:val="24"/>
        </w:rPr>
        <w:t>计算：</w:t>
      </w:r>
    </w:p>
    <w:p w14:paraId="3334F880" w14:textId="6A96082C" w:rsidR="00192921" w:rsidRDefault="00192921" w:rsidP="00B4551E">
      <w:pPr>
        <w:spacing w:line="400" w:lineRule="exact"/>
        <w:rPr>
          <w:rFonts w:ascii="华文楷体" w:eastAsia="华文楷体" w:hAnsi="华文楷体" w:cs="Calibri"/>
          <w:sz w:val="24"/>
        </w:rPr>
      </w:pPr>
      <w:r>
        <w:rPr>
          <w:rFonts w:ascii="华文楷体" w:eastAsia="华文楷体" w:hAnsi="华文楷体" w:cs="Calibri"/>
          <w:sz w:val="24"/>
        </w:rPr>
        <w:tab/>
      </w:r>
      <w:r>
        <w:rPr>
          <w:rFonts w:ascii="华文楷体" w:eastAsia="华文楷体" w:hAnsi="华文楷体" w:cs="Calibri"/>
          <w:sz w:val="24"/>
        </w:rPr>
        <w:tab/>
      </w:r>
      <w:r>
        <w:rPr>
          <w:rFonts w:ascii="华文楷体" w:eastAsia="华文楷体" w:hAnsi="华文楷体" w:cs="Calibri" w:hint="eastAsia"/>
          <w:sz w:val="24"/>
        </w:rPr>
        <w:t xml:space="preserve">可得 </w:t>
      </w:r>
      <w:r>
        <w:rPr>
          <w:rFonts w:ascii="华文楷体" w:eastAsia="华文楷体" w:hAnsi="华文楷体" w:cs="Calibri"/>
          <w:sz w:val="24"/>
        </w:rPr>
        <w:t xml:space="preserve">F = 1000 </w:t>
      </w:r>
      <m:oMath>
        <m:r>
          <w:rPr>
            <w:rFonts w:ascii="Cambria Math" w:eastAsia="华文楷体" w:hAnsi="Cambria Math"/>
            <w:sz w:val="24"/>
          </w:rPr>
          <m:t>×</m:t>
        </m:r>
      </m:oMath>
      <w:r>
        <w:rPr>
          <w:rFonts w:ascii="华文楷体" w:eastAsia="华文楷体" w:hAnsi="华文楷体" w:cs="Calibri" w:hint="eastAsia"/>
          <w:sz w:val="24"/>
        </w:rPr>
        <w:t xml:space="preserve"> (</w:t>
      </w:r>
      <w:r>
        <w:rPr>
          <w:rFonts w:ascii="华文楷体" w:eastAsia="华文楷体" w:hAnsi="华文楷体" w:cs="Calibri"/>
          <w:sz w:val="24"/>
        </w:rPr>
        <w:t xml:space="preserve">1 + r </w:t>
      </w:r>
      <m:oMath>
        <m:r>
          <w:rPr>
            <w:rFonts w:ascii="Cambria Math" w:eastAsia="华文楷体" w:hAnsi="Cambria Math"/>
            <w:sz w:val="24"/>
          </w:rPr>
          <m:t>×</m:t>
        </m:r>
      </m:oMath>
      <w:r>
        <w:rPr>
          <w:rFonts w:ascii="华文楷体" w:eastAsia="华文楷体" w:hAnsi="华文楷体" w:cs="Calibri" w:hint="eastAsia"/>
          <w:sz w:val="24"/>
        </w:rPr>
        <w:t xml:space="preserve"> </w:t>
      </w:r>
      <w:r>
        <w:rPr>
          <w:rFonts w:ascii="华文楷体" w:eastAsia="华文楷体" w:hAnsi="华文楷体" w:cs="Calibri"/>
          <w:sz w:val="24"/>
        </w:rPr>
        <w:t>24)</w:t>
      </w:r>
    </w:p>
    <w:p w14:paraId="18C46870" w14:textId="26DBFFCA" w:rsidR="00192921" w:rsidRDefault="00192921" w:rsidP="00B4551E">
      <w:pPr>
        <w:spacing w:line="400" w:lineRule="exact"/>
        <w:rPr>
          <w:rFonts w:ascii="华文楷体" w:eastAsia="华文楷体" w:hAnsi="华文楷体" w:cs="Calibri"/>
          <w:sz w:val="24"/>
        </w:rPr>
      </w:pPr>
      <w:r>
        <w:rPr>
          <w:rFonts w:ascii="华文楷体" w:eastAsia="华文楷体" w:hAnsi="华文楷体" w:cs="Calibri"/>
          <w:sz w:val="24"/>
        </w:rPr>
        <w:tab/>
      </w:r>
      <w:r>
        <w:rPr>
          <w:rFonts w:ascii="华文楷体" w:eastAsia="华文楷体" w:hAnsi="华文楷体" w:cs="Calibri"/>
          <w:sz w:val="24"/>
        </w:rPr>
        <w:tab/>
      </w:r>
      <w:r>
        <w:rPr>
          <w:rFonts w:ascii="华文楷体" w:eastAsia="华文楷体" w:hAnsi="华文楷体" w:cs="Calibri" w:hint="eastAsia"/>
          <w:sz w:val="24"/>
        </w:rPr>
        <w:t xml:space="preserve">解得 </w:t>
      </w:r>
      <w:r>
        <w:rPr>
          <w:rFonts w:ascii="华文楷体" w:eastAsia="华文楷体" w:hAnsi="华文楷体" w:cs="Calibri"/>
          <w:sz w:val="24"/>
        </w:rPr>
        <w:t xml:space="preserve">F = </w:t>
      </w:r>
      <w:r w:rsidR="00FF6E5A">
        <w:rPr>
          <w:rFonts w:ascii="华文楷体" w:eastAsia="华文楷体" w:hAnsi="华文楷体" w:cs="Calibri"/>
          <w:sz w:val="24"/>
        </w:rPr>
        <w:t>1095</w:t>
      </w:r>
      <w:r w:rsidR="00B573E0">
        <w:rPr>
          <w:rFonts w:ascii="华文楷体" w:eastAsia="华文楷体" w:hAnsi="华文楷体" w:cs="Calibri" w:hint="eastAsia"/>
          <w:sz w:val="24"/>
        </w:rPr>
        <w:t>（元）</w:t>
      </w:r>
    </w:p>
    <w:p w14:paraId="5CE66D69" w14:textId="2A413489" w:rsidR="00E63B92" w:rsidRPr="0031387F" w:rsidRDefault="009B4E57" w:rsidP="00B4551E">
      <w:pPr>
        <w:spacing w:line="400" w:lineRule="exact"/>
        <w:rPr>
          <w:rFonts w:ascii="华文楷体" w:eastAsia="华文楷体" w:hAnsi="华文楷体" w:cs="Calibri"/>
          <w:sz w:val="24"/>
        </w:rPr>
      </w:pPr>
      <w:r>
        <w:rPr>
          <w:rFonts w:ascii="华文楷体" w:eastAsia="华文楷体" w:hAnsi="华文楷体" w:cs="Calibri"/>
          <w:sz w:val="24"/>
        </w:rPr>
        <w:tab/>
      </w:r>
      <w:r>
        <w:rPr>
          <w:rFonts w:ascii="华文楷体" w:eastAsia="华文楷体" w:hAnsi="华文楷体" w:cs="Calibri" w:hint="eastAsia"/>
          <w:sz w:val="24"/>
        </w:rPr>
        <w:t>即：到期后的本利和为1</w:t>
      </w:r>
      <w:r>
        <w:rPr>
          <w:rFonts w:ascii="华文楷体" w:eastAsia="华文楷体" w:hAnsi="华文楷体" w:cs="Calibri"/>
          <w:sz w:val="24"/>
        </w:rPr>
        <w:t>095</w:t>
      </w:r>
      <w:r>
        <w:rPr>
          <w:rFonts w:ascii="华文楷体" w:eastAsia="华文楷体" w:hAnsi="华文楷体" w:cs="Calibri" w:hint="eastAsia"/>
          <w:sz w:val="24"/>
        </w:rPr>
        <w:t>元</w:t>
      </w:r>
    </w:p>
    <w:p w14:paraId="5D5B928F" w14:textId="5730378E" w:rsidR="00A96ECC" w:rsidRPr="00EC13D3" w:rsidRDefault="00A96ECC" w:rsidP="00A96ECC">
      <w:pPr>
        <w:numPr>
          <w:ilvl w:val="0"/>
          <w:numId w:val="4"/>
        </w:numPr>
        <w:spacing w:line="400" w:lineRule="exact"/>
        <w:rPr>
          <w:rFonts w:ascii="宋体" w:eastAsia="宋体" w:hAnsi="宋体"/>
          <w:sz w:val="24"/>
        </w:rPr>
      </w:pPr>
      <w:r w:rsidRPr="0036770C">
        <w:rPr>
          <w:rFonts w:ascii="宋体" w:eastAsia="宋体" w:hAnsi="宋体" w:cstheme="minorHAnsi" w:hint="eastAsia"/>
          <w:sz w:val="24"/>
        </w:rPr>
        <w:lastRenderedPageBreak/>
        <w:t>某债券面额为100元，期限5年，收益率为5%，发行2年后，某人以90元购买了该债券，计算该人的实际收益率。</w:t>
      </w:r>
    </w:p>
    <w:p w14:paraId="66C682B8" w14:textId="4528E9C0" w:rsidR="00EC13D3" w:rsidRDefault="00EC13D3" w:rsidP="00EC13D3">
      <w:pPr>
        <w:spacing w:line="400" w:lineRule="exact"/>
        <w:rPr>
          <w:rFonts w:ascii="华文楷体" w:eastAsia="华文楷体" w:hAnsi="华文楷体" w:cstheme="minorHAnsi"/>
          <w:sz w:val="24"/>
        </w:rPr>
      </w:pPr>
      <w:r w:rsidRPr="00D7443D">
        <w:rPr>
          <w:rFonts w:ascii="华文楷体" w:eastAsia="华文楷体" w:hAnsi="华文楷体" w:cstheme="minorHAnsi" w:hint="eastAsia"/>
          <w:b/>
          <w:bCs/>
          <w:color w:val="FF0000"/>
          <w:sz w:val="24"/>
        </w:rPr>
        <w:t>解</w:t>
      </w:r>
      <w:r w:rsidR="00A54789" w:rsidRPr="00D7443D">
        <w:rPr>
          <w:rFonts w:ascii="华文楷体" w:eastAsia="华文楷体" w:hAnsi="华文楷体" w:cstheme="minorHAnsi" w:hint="eastAsia"/>
          <w:b/>
          <w:bCs/>
          <w:color w:val="FF0000"/>
          <w:sz w:val="24"/>
        </w:rPr>
        <w:t>：</w:t>
      </w:r>
      <w:r w:rsidR="001E11C6">
        <w:rPr>
          <w:rFonts w:ascii="华文楷体" w:eastAsia="华文楷体" w:hAnsi="华文楷体" w:cstheme="minorHAnsi" w:hint="eastAsia"/>
          <w:sz w:val="24"/>
        </w:rPr>
        <w:t>由题意可知</w:t>
      </w:r>
      <w:r w:rsidR="003D6293">
        <w:rPr>
          <w:rFonts w:ascii="华文楷体" w:eastAsia="华文楷体" w:hAnsi="华文楷体" w:cstheme="minorHAnsi" w:hint="eastAsia"/>
          <w:sz w:val="24"/>
        </w:rPr>
        <w:t>债券面额为1</w:t>
      </w:r>
      <w:r w:rsidR="003D6293">
        <w:rPr>
          <w:rFonts w:ascii="华文楷体" w:eastAsia="华文楷体" w:hAnsi="华文楷体" w:cstheme="minorHAnsi"/>
          <w:sz w:val="24"/>
        </w:rPr>
        <w:t>00</w:t>
      </w:r>
      <w:r w:rsidR="008F232E">
        <w:rPr>
          <w:rFonts w:ascii="华文楷体" w:eastAsia="华文楷体" w:hAnsi="华文楷体" w:cstheme="minorHAnsi" w:hint="eastAsia"/>
          <w:sz w:val="24"/>
        </w:rPr>
        <w:t>，收益率为</w:t>
      </w:r>
      <w:r w:rsidR="008F232E">
        <w:rPr>
          <w:rFonts w:ascii="华文楷体" w:eastAsia="华文楷体" w:hAnsi="华文楷体" w:cstheme="minorHAnsi"/>
          <w:sz w:val="24"/>
        </w:rPr>
        <w:t>5%</w:t>
      </w:r>
      <w:r w:rsidR="007259F6">
        <w:rPr>
          <w:rFonts w:ascii="华文楷体" w:eastAsia="华文楷体" w:hAnsi="华文楷体" w:cstheme="minorHAnsi" w:hint="eastAsia"/>
          <w:sz w:val="24"/>
        </w:rPr>
        <w:t>，期限5</w:t>
      </w:r>
      <w:r w:rsidR="00CE2920">
        <w:rPr>
          <w:rFonts w:ascii="华文楷体" w:eastAsia="华文楷体" w:hAnsi="华文楷体" w:cstheme="minorHAnsi" w:hint="eastAsia"/>
          <w:sz w:val="24"/>
        </w:rPr>
        <w:t>年</w:t>
      </w:r>
    </w:p>
    <w:p w14:paraId="3C161C5C" w14:textId="0C72EE8E" w:rsidR="00753976" w:rsidRDefault="00A125DD" w:rsidP="00EC13D3">
      <w:pPr>
        <w:spacing w:line="400" w:lineRule="exact"/>
        <w:rPr>
          <w:rFonts w:ascii="华文楷体" w:eastAsia="华文楷体" w:hAnsi="华文楷体" w:cstheme="minorHAnsi"/>
          <w:sz w:val="24"/>
        </w:rPr>
      </w:pPr>
      <w:r>
        <w:rPr>
          <w:rFonts w:ascii="华文楷体" w:eastAsia="华文楷体" w:hAnsi="华文楷体" w:cstheme="minorHAnsi"/>
          <w:sz w:val="24"/>
        </w:rPr>
        <w:tab/>
      </w:r>
      <w:r>
        <w:rPr>
          <w:rFonts w:ascii="华文楷体" w:eastAsia="华文楷体" w:hAnsi="华文楷体" w:cstheme="minorHAnsi" w:hint="eastAsia"/>
          <w:sz w:val="24"/>
        </w:rPr>
        <w:t>所以</w:t>
      </w:r>
      <w:r w:rsidR="006F7DE4">
        <w:rPr>
          <w:rFonts w:ascii="华文楷体" w:eastAsia="华文楷体" w:hAnsi="华文楷体" w:cstheme="minorHAnsi" w:hint="eastAsia"/>
          <w:sz w:val="24"/>
        </w:rPr>
        <w:t>说发行两年后购买该</w:t>
      </w:r>
      <w:r w:rsidR="000E3721">
        <w:rPr>
          <w:rFonts w:ascii="华文楷体" w:eastAsia="华文楷体" w:hAnsi="华文楷体" w:cstheme="minorHAnsi" w:hint="eastAsia"/>
          <w:sz w:val="24"/>
        </w:rPr>
        <w:t>债券可最终获得</w:t>
      </w:r>
      <w:r w:rsidR="00665CED">
        <w:rPr>
          <w:rFonts w:ascii="华文楷体" w:eastAsia="华文楷体" w:hAnsi="华文楷体" w:cstheme="minorHAnsi" w:hint="eastAsia"/>
          <w:sz w:val="24"/>
        </w:rPr>
        <w:t>到期本息和</w:t>
      </w:r>
      <w:r w:rsidR="00565A5B">
        <w:rPr>
          <w:rFonts w:ascii="华文楷体" w:eastAsia="华文楷体" w:hAnsi="华文楷体" w:cstheme="minorHAnsi" w:hint="eastAsia"/>
          <w:sz w:val="24"/>
        </w:rPr>
        <w:t>为：</w:t>
      </w:r>
    </w:p>
    <w:p w14:paraId="6B20FF32" w14:textId="44F425B8" w:rsidR="0069531C" w:rsidRDefault="00952A12" w:rsidP="00AF7005">
      <w:pPr>
        <w:spacing w:line="400" w:lineRule="exact"/>
        <w:ind w:left="1260" w:firstLine="420"/>
        <w:rPr>
          <w:rFonts w:ascii="华文楷体" w:eastAsia="华文楷体" w:hAnsi="华文楷体" w:cstheme="minorHAnsi"/>
          <w:sz w:val="24"/>
        </w:rPr>
      </w:pPr>
      <w:r>
        <w:rPr>
          <w:rFonts w:ascii="华文楷体" w:eastAsia="华文楷体" w:hAnsi="华文楷体" w:cstheme="minorHAnsi" w:hint="eastAsia"/>
          <w:sz w:val="24"/>
        </w:rPr>
        <w:t>w</w:t>
      </w:r>
      <w:r>
        <w:rPr>
          <w:rFonts w:ascii="华文楷体" w:eastAsia="华文楷体" w:hAnsi="华文楷体" w:cstheme="minorHAnsi"/>
          <w:sz w:val="24"/>
        </w:rPr>
        <w:t xml:space="preserve"> = </w:t>
      </w:r>
      <w:r w:rsidR="008D60BB">
        <w:rPr>
          <w:rFonts w:ascii="华文楷体" w:eastAsia="华文楷体" w:hAnsi="华文楷体" w:cstheme="minorHAnsi"/>
          <w:sz w:val="24"/>
        </w:rPr>
        <w:t xml:space="preserve">100 </w:t>
      </w:r>
      <w:r w:rsidR="008D60BB">
        <w:rPr>
          <w:rFonts w:ascii="华文楷体" w:eastAsia="华文楷体" w:hAnsi="华文楷体" w:cstheme="minorHAnsi" w:hint="eastAsia"/>
          <w:sz w:val="24"/>
        </w:rPr>
        <w:t>+</w:t>
      </w:r>
      <w:r w:rsidR="008D60BB">
        <w:rPr>
          <w:rFonts w:ascii="华文楷体" w:eastAsia="华文楷体" w:hAnsi="华文楷体" w:cstheme="minorHAnsi"/>
          <w:sz w:val="24"/>
        </w:rPr>
        <w:t xml:space="preserve"> </w:t>
      </w:r>
      <w:r w:rsidR="000E3721">
        <w:rPr>
          <w:rFonts w:ascii="华文楷体" w:eastAsia="华文楷体" w:hAnsi="华文楷体" w:cstheme="minorHAnsi"/>
          <w:sz w:val="24"/>
        </w:rPr>
        <w:t xml:space="preserve">3 </w:t>
      </w:r>
      <m:oMath>
        <m:r>
          <w:rPr>
            <w:rFonts w:ascii="Cambria Math" w:eastAsia="华文楷体" w:hAnsi="Cambria Math"/>
            <w:sz w:val="24"/>
          </w:rPr>
          <m:t>×</m:t>
        </m:r>
      </m:oMath>
      <w:r w:rsidR="000E3721">
        <w:rPr>
          <w:rFonts w:ascii="华文楷体" w:eastAsia="华文楷体" w:hAnsi="华文楷体" w:cstheme="minorHAnsi"/>
          <w:sz w:val="24"/>
        </w:rPr>
        <w:t xml:space="preserve"> 100 </w:t>
      </w:r>
      <m:oMath>
        <m:r>
          <w:rPr>
            <w:rFonts w:ascii="Cambria Math" w:eastAsia="华文楷体" w:hAnsi="Cambria Math"/>
            <w:sz w:val="24"/>
          </w:rPr>
          <m:t xml:space="preserve">× </m:t>
        </m:r>
      </m:oMath>
      <w:r w:rsidR="000E3721">
        <w:rPr>
          <w:rFonts w:ascii="华文楷体" w:eastAsia="华文楷体" w:hAnsi="华文楷体" w:cstheme="minorHAnsi"/>
          <w:sz w:val="24"/>
        </w:rPr>
        <w:t>5%</w:t>
      </w:r>
    </w:p>
    <w:p w14:paraId="6603C733" w14:textId="67C31054" w:rsidR="00952A12" w:rsidRDefault="00952A12" w:rsidP="00952A12">
      <w:pPr>
        <w:spacing w:line="400" w:lineRule="exact"/>
        <w:rPr>
          <w:rFonts w:ascii="华文楷体" w:eastAsia="华文楷体" w:hAnsi="华文楷体" w:cstheme="minorHAnsi"/>
          <w:sz w:val="24"/>
        </w:rPr>
      </w:pPr>
      <w:r>
        <w:rPr>
          <w:rFonts w:ascii="华文楷体" w:eastAsia="华文楷体" w:hAnsi="华文楷体" w:cstheme="minorHAnsi"/>
          <w:sz w:val="24"/>
        </w:rPr>
        <w:tab/>
      </w:r>
      <w:r w:rsidR="009012D5">
        <w:rPr>
          <w:rFonts w:ascii="华文楷体" w:eastAsia="华文楷体" w:hAnsi="华文楷体" w:cstheme="minorHAnsi" w:hint="eastAsia"/>
          <w:sz w:val="24"/>
        </w:rPr>
        <w:t>所以实际收益率为</w:t>
      </w:r>
      <w:r w:rsidR="00242D86">
        <w:rPr>
          <w:rFonts w:ascii="华文楷体" w:eastAsia="华文楷体" w:hAnsi="华文楷体" w:cstheme="minorHAnsi" w:hint="eastAsia"/>
          <w:sz w:val="24"/>
        </w:rPr>
        <w:t>：</w:t>
      </w:r>
    </w:p>
    <w:p w14:paraId="41565795" w14:textId="249C5EB6" w:rsidR="00242D86" w:rsidRPr="00AF7005" w:rsidRDefault="00242D86" w:rsidP="00952A12">
      <w:pPr>
        <w:spacing w:line="400" w:lineRule="exact"/>
        <w:rPr>
          <w:rFonts w:ascii="华文楷体" w:eastAsia="华文楷体" w:hAnsi="华文楷体" w:cstheme="minorHAnsi"/>
          <w:sz w:val="24"/>
        </w:rPr>
      </w:pPr>
      <w:r>
        <w:rPr>
          <w:rFonts w:ascii="华文楷体" w:eastAsia="华文楷体" w:hAnsi="华文楷体" w:cstheme="minorHAnsi"/>
          <w:sz w:val="24"/>
        </w:rPr>
        <w:tab/>
      </w:r>
      <w:r>
        <w:rPr>
          <w:rFonts w:ascii="华文楷体" w:eastAsia="华文楷体" w:hAnsi="华文楷体" w:cstheme="minorHAnsi"/>
          <w:sz w:val="24"/>
        </w:rPr>
        <w:tab/>
      </w:r>
      <w:r>
        <w:rPr>
          <w:rFonts w:ascii="华文楷体" w:eastAsia="华文楷体" w:hAnsi="华文楷体" w:cstheme="minorHAnsi"/>
          <w:sz w:val="24"/>
        </w:rPr>
        <w:tab/>
      </w:r>
      <w:r>
        <w:rPr>
          <w:rFonts w:ascii="华文楷体" w:eastAsia="华文楷体" w:hAnsi="华文楷体" w:cstheme="minorHAnsi"/>
          <w:sz w:val="24"/>
        </w:rPr>
        <w:tab/>
        <w:t>(w – 90) /</w:t>
      </w:r>
      <w:r w:rsidR="0003651B">
        <w:rPr>
          <w:rFonts w:ascii="华文楷体" w:eastAsia="华文楷体" w:hAnsi="华文楷体" w:cstheme="minorHAnsi"/>
          <w:sz w:val="24"/>
        </w:rPr>
        <w:t xml:space="preserve"> </w:t>
      </w:r>
      <w:r w:rsidR="00DC0965">
        <w:rPr>
          <w:rFonts w:ascii="华文楷体" w:eastAsia="华文楷体" w:hAnsi="华文楷体" w:cstheme="minorHAnsi" w:hint="eastAsia"/>
          <w:sz w:val="24"/>
        </w:rPr>
        <w:t>(</w:t>
      </w:r>
      <w:r>
        <w:rPr>
          <w:rFonts w:ascii="华文楷体" w:eastAsia="华文楷体" w:hAnsi="华文楷体" w:cstheme="minorHAnsi"/>
          <w:sz w:val="24"/>
        </w:rPr>
        <w:t xml:space="preserve"> 90</w:t>
      </w:r>
      <m:oMath>
        <m:r>
          <w:rPr>
            <w:rFonts w:ascii="Cambria Math" w:eastAsia="华文楷体" w:hAnsi="Cambria Math" w:cstheme="minorHAnsi"/>
            <w:sz w:val="24"/>
          </w:rPr>
          <m:t xml:space="preserve"> </m:t>
        </m:r>
        <m:r>
          <w:rPr>
            <w:rFonts w:ascii="Cambria Math" w:eastAsia="华文楷体" w:hAnsi="Cambria Math"/>
            <w:sz w:val="24"/>
          </w:rPr>
          <m:t>×</m:t>
        </m:r>
      </m:oMath>
      <w:r w:rsidR="00DC0965">
        <w:rPr>
          <w:rFonts w:ascii="华文楷体" w:eastAsia="华文楷体" w:hAnsi="华文楷体" w:cstheme="minorHAnsi"/>
          <w:sz w:val="24"/>
        </w:rPr>
        <w:t xml:space="preserve"> 3)</w:t>
      </w:r>
      <w:r>
        <w:rPr>
          <w:rFonts w:ascii="华文楷体" w:eastAsia="华文楷体" w:hAnsi="华文楷体" w:cstheme="minorHAnsi"/>
          <w:sz w:val="24"/>
        </w:rPr>
        <w:t xml:space="preserve"> </w:t>
      </w:r>
      <m:oMath>
        <m:r>
          <w:rPr>
            <w:rFonts w:ascii="Cambria Math" w:eastAsia="华文楷体" w:hAnsi="Cambria Math"/>
            <w:sz w:val="24"/>
          </w:rPr>
          <m:t>×</m:t>
        </m:r>
      </m:oMath>
      <w:r w:rsidR="005A3938">
        <w:rPr>
          <w:rFonts w:ascii="华文楷体" w:eastAsia="华文楷体" w:hAnsi="华文楷体" w:cstheme="minorHAnsi"/>
          <w:sz w:val="24"/>
        </w:rPr>
        <w:t xml:space="preserve"> 100 </w:t>
      </w:r>
      <w:r>
        <w:rPr>
          <w:rFonts w:ascii="华文楷体" w:eastAsia="华文楷体" w:hAnsi="华文楷体" w:cstheme="minorHAnsi"/>
          <w:sz w:val="24"/>
        </w:rPr>
        <w:t>%</w:t>
      </w:r>
      <w:r w:rsidR="006900C7">
        <w:rPr>
          <w:rFonts w:ascii="华文楷体" w:eastAsia="华文楷体" w:hAnsi="华文楷体" w:cstheme="minorHAnsi"/>
          <w:sz w:val="24"/>
        </w:rPr>
        <w:t xml:space="preserve"> </w:t>
      </w:r>
      <w:r w:rsidR="00DC0965">
        <w:rPr>
          <w:rFonts w:ascii="华文楷体" w:eastAsia="华文楷体" w:hAnsi="华文楷体" w:cstheme="minorHAnsi"/>
          <w:sz w:val="24"/>
        </w:rPr>
        <w:t xml:space="preserve"> </w:t>
      </w:r>
      <w:r w:rsidR="005A3938">
        <w:rPr>
          <w:rFonts w:ascii="华文楷体" w:eastAsia="华文楷体" w:hAnsi="华文楷体" w:cstheme="minorHAnsi"/>
          <w:sz w:val="24"/>
        </w:rPr>
        <w:t xml:space="preserve">= </w:t>
      </w:r>
      <w:r w:rsidR="00CF4518">
        <w:rPr>
          <w:rFonts w:ascii="华文楷体" w:eastAsia="华文楷体" w:hAnsi="华文楷体" w:cstheme="minorHAnsi"/>
          <w:sz w:val="24"/>
        </w:rPr>
        <w:t xml:space="preserve"> 9</w:t>
      </w:r>
      <w:r w:rsidR="00FB3E22">
        <w:rPr>
          <w:rFonts w:ascii="华文楷体" w:eastAsia="华文楷体" w:hAnsi="华文楷体" w:cstheme="minorHAnsi"/>
          <w:sz w:val="24"/>
        </w:rPr>
        <w:t>.3%</w:t>
      </w:r>
    </w:p>
    <w:p w14:paraId="72B214DF" w14:textId="4C7DF3BB" w:rsidR="003D66E4" w:rsidRDefault="003D66E4" w:rsidP="00EC13D3">
      <w:pPr>
        <w:spacing w:line="400" w:lineRule="exact"/>
        <w:rPr>
          <w:rFonts w:ascii="华文楷体" w:eastAsia="华文楷体" w:hAnsi="华文楷体"/>
          <w:sz w:val="24"/>
        </w:rPr>
      </w:pPr>
      <w:r>
        <w:rPr>
          <w:rFonts w:ascii="华文楷体" w:eastAsia="华文楷体" w:hAnsi="华文楷体"/>
          <w:sz w:val="24"/>
        </w:rPr>
        <w:tab/>
      </w:r>
      <w:r w:rsidR="00E44530">
        <w:rPr>
          <w:rFonts w:ascii="华文楷体" w:eastAsia="华文楷体" w:hAnsi="华文楷体" w:hint="eastAsia"/>
          <w:sz w:val="24"/>
        </w:rPr>
        <w:t>即改人的实际收益率为：</w:t>
      </w:r>
      <w:r w:rsidR="001B1784">
        <w:rPr>
          <w:rFonts w:ascii="华文楷体" w:eastAsia="华文楷体" w:hAnsi="华文楷体" w:hint="eastAsia"/>
          <w:sz w:val="24"/>
        </w:rPr>
        <w:t>9</w:t>
      </w:r>
      <w:r w:rsidR="001B1784">
        <w:rPr>
          <w:rFonts w:ascii="华文楷体" w:eastAsia="华文楷体" w:hAnsi="华文楷体"/>
          <w:sz w:val="24"/>
        </w:rPr>
        <w:t>.3</w:t>
      </w:r>
      <w:r w:rsidR="00417431">
        <w:rPr>
          <w:rFonts w:ascii="华文楷体" w:eastAsia="华文楷体" w:hAnsi="华文楷体"/>
          <w:sz w:val="24"/>
        </w:rPr>
        <w:t xml:space="preserve"> </w:t>
      </w:r>
      <w:r w:rsidR="001B1784">
        <w:rPr>
          <w:rFonts w:ascii="华文楷体" w:eastAsia="华文楷体" w:hAnsi="华文楷体"/>
          <w:sz w:val="24"/>
        </w:rPr>
        <w:t>%</w:t>
      </w:r>
    </w:p>
    <w:p w14:paraId="0138382B" w14:textId="77777777" w:rsidR="00415B79" w:rsidRPr="005B5D55" w:rsidRDefault="00415B79" w:rsidP="00EC13D3">
      <w:pPr>
        <w:spacing w:line="400" w:lineRule="exact"/>
        <w:rPr>
          <w:rFonts w:ascii="华文楷体" w:eastAsia="华文楷体" w:hAnsi="华文楷体"/>
          <w:sz w:val="24"/>
        </w:rPr>
      </w:pPr>
    </w:p>
    <w:p w14:paraId="1D1253E4" w14:textId="13B21A49" w:rsidR="00A96ECC" w:rsidRPr="00DB06B9" w:rsidRDefault="00A96ECC" w:rsidP="00A96ECC">
      <w:pPr>
        <w:numPr>
          <w:ilvl w:val="0"/>
          <w:numId w:val="4"/>
        </w:numPr>
        <w:spacing w:line="400" w:lineRule="exact"/>
        <w:rPr>
          <w:rFonts w:ascii="宋体" w:eastAsia="宋体" w:hAnsi="宋体"/>
          <w:sz w:val="24"/>
        </w:rPr>
      </w:pPr>
      <w:r w:rsidRPr="0036770C">
        <w:rPr>
          <w:rFonts w:ascii="宋体" w:eastAsia="宋体" w:hAnsi="宋体" w:cstheme="minorHAnsi" w:hint="eastAsia"/>
          <w:sz w:val="24"/>
        </w:rPr>
        <w:t>投资者购买面值为5000元的10年期债券，年利率为6%，年末付息一次，第一次付息在一年之后。如果投资者持有该债券直至到期日，每年得到的利息以年利率进行再投资，10年后他一共将获得多少资金？</w:t>
      </w:r>
    </w:p>
    <w:p w14:paraId="32A717B8" w14:textId="34C9D402" w:rsidR="00DB06B9" w:rsidRDefault="00B719DD" w:rsidP="00DB06B9">
      <w:pPr>
        <w:spacing w:line="400" w:lineRule="exact"/>
        <w:rPr>
          <w:rFonts w:ascii="华文楷体" w:eastAsia="华文楷体" w:hAnsi="华文楷体"/>
          <w:sz w:val="24"/>
        </w:rPr>
      </w:pPr>
      <w:r w:rsidRPr="00CB2986">
        <w:rPr>
          <w:rFonts w:ascii="华文楷体" w:eastAsia="华文楷体" w:hAnsi="华文楷体" w:hint="eastAsia"/>
          <w:b/>
          <w:bCs/>
          <w:color w:val="FF0000"/>
          <w:sz w:val="24"/>
        </w:rPr>
        <w:t>解：</w:t>
      </w:r>
      <w:r w:rsidR="002D181C">
        <w:rPr>
          <w:rFonts w:ascii="华文楷体" w:eastAsia="华文楷体" w:hAnsi="华文楷体" w:hint="eastAsia"/>
          <w:sz w:val="24"/>
        </w:rPr>
        <w:t>由题可知</w:t>
      </w:r>
      <w:r w:rsidR="005E6370">
        <w:rPr>
          <w:rFonts w:ascii="华文楷体" w:eastAsia="华文楷体" w:hAnsi="华文楷体" w:hint="eastAsia"/>
          <w:sz w:val="24"/>
        </w:rPr>
        <w:t xml:space="preserve">投资者每年可以获得的利息为 </w:t>
      </w:r>
      <w:r w:rsidR="005E6370">
        <w:rPr>
          <w:rFonts w:ascii="华文楷体" w:eastAsia="华文楷体" w:hAnsi="华文楷体"/>
          <w:sz w:val="24"/>
        </w:rPr>
        <w:t xml:space="preserve">5000 </w:t>
      </w:r>
      <m:oMath>
        <m:r>
          <w:rPr>
            <w:rFonts w:ascii="Cambria Math" w:eastAsia="华文楷体" w:hAnsi="Cambria Math"/>
            <w:sz w:val="24"/>
          </w:rPr>
          <m:t>×</m:t>
        </m:r>
      </m:oMath>
      <w:r w:rsidR="005E6370">
        <w:rPr>
          <w:rFonts w:ascii="华文楷体" w:eastAsia="华文楷体" w:hAnsi="华文楷体" w:hint="eastAsia"/>
          <w:sz w:val="24"/>
        </w:rPr>
        <w:t xml:space="preserve"> </w:t>
      </w:r>
      <w:r w:rsidR="005E6370">
        <w:rPr>
          <w:rFonts w:ascii="华文楷体" w:eastAsia="华文楷体" w:hAnsi="华文楷体"/>
          <w:sz w:val="24"/>
        </w:rPr>
        <w:t>6% = 300</w:t>
      </w:r>
      <w:r w:rsidR="005E6370">
        <w:rPr>
          <w:rFonts w:ascii="华文楷体" w:eastAsia="华文楷体" w:hAnsi="华文楷体" w:hint="eastAsia"/>
          <w:sz w:val="24"/>
        </w:rPr>
        <w:t>（元）</w:t>
      </w:r>
    </w:p>
    <w:p w14:paraId="3DD72A57" w14:textId="12BBE3BD" w:rsidR="001125FB" w:rsidRDefault="001125FB" w:rsidP="001125FB">
      <w:pPr>
        <w:spacing w:line="400" w:lineRule="exact"/>
        <w:ind w:firstLineChars="200" w:firstLine="480"/>
        <w:rPr>
          <w:rFonts w:ascii="华文楷体" w:eastAsia="华文楷体" w:hAnsi="华文楷体"/>
          <w:sz w:val="24"/>
        </w:rPr>
      </w:pPr>
      <w:r>
        <w:rPr>
          <w:rFonts w:ascii="华文楷体" w:eastAsia="华文楷体" w:hAnsi="华文楷体" w:hint="eastAsia"/>
          <w:sz w:val="24"/>
        </w:rPr>
        <w:t>进行再投资将获得</w:t>
      </w:r>
    </w:p>
    <w:p w14:paraId="4D1C8FB8" w14:textId="273FA2C6" w:rsidR="001125FB" w:rsidRDefault="001125FB" w:rsidP="001C7E11">
      <w:pPr>
        <w:ind w:firstLine="420"/>
        <w:rPr>
          <w:rFonts w:ascii="华文楷体" w:eastAsia="华文楷体" w:hAnsi="华文楷体"/>
          <w:sz w:val="24"/>
        </w:rPr>
      </w:pPr>
      <w:r>
        <w:rPr>
          <w:rFonts w:ascii="华文楷体" w:eastAsia="华文楷体" w:hAnsi="华文楷体"/>
          <w:sz w:val="24"/>
        </w:rPr>
        <w:tab/>
      </w:r>
      <w:r>
        <w:rPr>
          <w:rFonts w:ascii="华文楷体" w:eastAsia="华文楷体" w:hAnsi="华文楷体"/>
          <w:sz w:val="24"/>
        </w:rPr>
        <w:tab/>
        <w:t xml:space="preserve">300 </w:t>
      </w:r>
      <m:oMath>
        <m:r>
          <w:rPr>
            <w:rFonts w:ascii="Cambria Math" w:eastAsia="华文楷体" w:hAnsi="Cambria Math"/>
            <w:sz w:val="24"/>
          </w:rPr>
          <m:t>×</m:t>
        </m:r>
      </m:oMath>
      <w:r w:rsidR="00C71316" w:rsidRPr="001C7E11">
        <w:rPr>
          <w:rFonts w:ascii="华文楷体" w:eastAsia="华文楷体" w:hAnsi="华文楷体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eastAsia="华文楷体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华文楷体" w:hAnsi="Cambria Math"/>
                <w:sz w:val="28"/>
                <w:szCs w:val="28"/>
              </w:rPr>
              <m:t xml:space="preserve">1- </m:t>
            </m:r>
            <m:sSup>
              <m:sSupPr>
                <m:ctrlPr>
                  <w:rPr>
                    <w:rFonts w:ascii="Cambria Math" w:eastAsia="华文楷体" w:hAnsi="Cambria Math"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华文楷体" w:hAnsi="Cambria Math"/>
                    <w:sz w:val="28"/>
                    <w:szCs w:val="28"/>
                  </w:rPr>
                  <m:t>(1+6%)</m:t>
                </m:r>
              </m:e>
              <m:sup>
                <m:r>
                  <w:rPr>
                    <w:rFonts w:ascii="Cambria Math" w:eastAsia="华文楷体" w:hAnsi="Cambria Math"/>
                    <w:sz w:val="28"/>
                    <w:szCs w:val="28"/>
                  </w:rPr>
                  <m:t>10</m:t>
                </m:r>
              </m:sup>
            </m:sSup>
          </m:num>
          <m:den>
            <m:r>
              <w:rPr>
                <w:rFonts w:ascii="Cambria Math" w:eastAsia="华文楷体" w:hAnsi="Cambria Math"/>
                <w:sz w:val="28"/>
                <w:szCs w:val="28"/>
              </w:rPr>
              <m:t>1-(1+6%)</m:t>
            </m:r>
          </m:den>
        </m:f>
      </m:oMath>
      <w:r w:rsidR="00871EE5">
        <w:rPr>
          <w:rFonts w:ascii="华文楷体" w:eastAsia="华文楷体" w:hAnsi="华文楷体" w:hint="eastAsia"/>
          <w:sz w:val="28"/>
          <w:szCs w:val="28"/>
        </w:rPr>
        <w:t xml:space="preserve"> </w:t>
      </w:r>
      <w:r w:rsidR="00871EE5">
        <w:rPr>
          <w:rFonts w:ascii="华文楷体" w:eastAsia="华文楷体" w:hAnsi="华文楷体"/>
          <w:sz w:val="28"/>
          <w:szCs w:val="28"/>
        </w:rPr>
        <w:t xml:space="preserve">= </w:t>
      </w:r>
      <w:r w:rsidR="00F376F6">
        <w:rPr>
          <w:rFonts w:ascii="华文楷体" w:eastAsia="华文楷体" w:hAnsi="华文楷体"/>
          <w:sz w:val="28"/>
          <w:szCs w:val="28"/>
        </w:rPr>
        <w:t>3957(</w:t>
      </w:r>
      <w:r w:rsidR="00F376F6">
        <w:rPr>
          <w:rFonts w:ascii="华文楷体" w:eastAsia="华文楷体" w:hAnsi="华文楷体" w:hint="eastAsia"/>
          <w:sz w:val="28"/>
          <w:szCs w:val="28"/>
        </w:rPr>
        <w:t>元</w:t>
      </w:r>
      <w:r w:rsidR="00F376F6">
        <w:rPr>
          <w:rFonts w:ascii="华文楷体" w:eastAsia="华文楷体" w:hAnsi="华文楷体"/>
          <w:sz w:val="28"/>
          <w:szCs w:val="28"/>
        </w:rPr>
        <w:t>)</w:t>
      </w:r>
    </w:p>
    <w:p w14:paraId="04EE118E" w14:textId="0E47E249" w:rsidR="00415B79" w:rsidRDefault="009A52EA" w:rsidP="00DB06B9">
      <w:pPr>
        <w:spacing w:line="400" w:lineRule="exact"/>
        <w:rPr>
          <w:rFonts w:ascii="华文楷体" w:eastAsia="华文楷体" w:hAnsi="华文楷体"/>
          <w:sz w:val="24"/>
        </w:rPr>
      </w:pPr>
      <w:r>
        <w:rPr>
          <w:rFonts w:ascii="华文楷体" w:eastAsia="华文楷体" w:hAnsi="华文楷体"/>
          <w:sz w:val="24"/>
        </w:rPr>
        <w:tab/>
      </w:r>
      <w:r>
        <w:rPr>
          <w:rFonts w:ascii="华文楷体" w:eastAsia="华文楷体" w:hAnsi="华文楷体" w:hint="eastAsia"/>
          <w:sz w:val="24"/>
        </w:rPr>
        <w:t>则1</w:t>
      </w:r>
      <w:r>
        <w:rPr>
          <w:rFonts w:ascii="华文楷体" w:eastAsia="华文楷体" w:hAnsi="华文楷体"/>
          <w:sz w:val="24"/>
        </w:rPr>
        <w:t>0</w:t>
      </w:r>
      <w:r>
        <w:rPr>
          <w:rFonts w:ascii="华文楷体" w:eastAsia="华文楷体" w:hAnsi="华文楷体" w:hint="eastAsia"/>
          <w:sz w:val="24"/>
        </w:rPr>
        <w:t>年后总共将获得</w:t>
      </w:r>
    </w:p>
    <w:p w14:paraId="76C0C569" w14:textId="16C1135C" w:rsidR="009A52EA" w:rsidRDefault="009A52EA" w:rsidP="00DB06B9">
      <w:pPr>
        <w:spacing w:line="400" w:lineRule="exact"/>
        <w:rPr>
          <w:rFonts w:ascii="华文楷体" w:eastAsia="华文楷体" w:hAnsi="华文楷体"/>
          <w:sz w:val="24"/>
        </w:rPr>
      </w:pPr>
      <w:r>
        <w:rPr>
          <w:rFonts w:ascii="华文楷体" w:eastAsia="华文楷体" w:hAnsi="华文楷体"/>
          <w:sz w:val="24"/>
        </w:rPr>
        <w:tab/>
        <w:t>5000 + 3957</w:t>
      </w:r>
      <w:r w:rsidR="001004F3">
        <w:rPr>
          <w:rFonts w:ascii="华文楷体" w:eastAsia="华文楷体" w:hAnsi="华文楷体"/>
          <w:sz w:val="24"/>
        </w:rPr>
        <w:t xml:space="preserve"> = 8957</w:t>
      </w:r>
      <w:r w:rsidR="001004F3">
        <w:rPr>
          <w:rFonts w:ascii="华文楷体" w:eastAsia="华文楷体" w:hAnsi="华文楷体" w:hint="eastAsia"/>
          <w:sz w:val="24"/>
        </w:rPr>
        <w:t>（元</w:t>
      </w:r>
      <w:r w:rsidR="007F6813">
        <w:rPr>
          <w:rFonts w:ascii="华文楷体" w:eastAsia="华文楷体" w:hAnsi="华文楷体" w:hint="eastAsia"/>
          <w:sz w:val="24"/>
        </w:rPr>
        <w:t>）</w:t>
      </w:r>
    </w:p>
    <w:p w14:paraId="08107895" w14:textId="77777777" w:rsidR="00166DE4" w:rsidRPr="00C74DB4" w:rsidRDefault="00166DE4" w:rsidP="00DB06B9">
      <w:pPr>
        <w:spacing w:line="400" w:lineRule="exact"/>
        <w:rPr>
          <w:rFonts w:ascii="华文楷体" w:eastAsia="华文楷体" w:hAnsi="华文楷体"/>
          <w:sz w:val="24"/>
        </w:rPr>
      </w:pPr>
    </w:p>
    <w:p w14:paraId="5B047DE4" w14:textId="77777777" w:rsidR="008C1DCA" w:rsidRDefault="00A96ECC" w:rsidP="008C1DCA">
      <w:pPr>
        <w:numPr>
          <w:ilvl w:val="0"/>
          <w:numId w:val="4"/>
        </w:numPr>
        <w:spacing w:line="400" w:lineRule="exact"/>
        <w:rPr>
          <w:rFonts w:ascii="宋体" w:eastAsia="宋体" w:hAnsi="宋体"/>
          <w:sz w:val="24"/>
        </w:rPr>
      </w:pPr>
      <w:r w:rsidRPr="0036770C">
        <w:rPr>
          <w:rFonts w:ascii="宋体" w:eastAsia="宋体" w:hAnsi="宋体" w:cstheme="minorHAnsi" w:hint="eastAsia"/>
          <w:sz w:val="24"/>
        </w:rPr>
        <w:t>投资者在考虑是否购买这样一种付息债券，它的面值为1000元，票面利率为10%，每年末付息，从一年后开始支付，5年后到期，市场价格为1170元。如果投资者要求的年收益率为6.2%，他购买该债券是否值得？</w:t>
      </w:r>
    </w:p>
    <w:p w14:paraId="057679E3" w14:textId="68771547" w:rsidR="008C1DCA" w:rsidRDefault="008C1DCA" w:rsidP="008C1DCA">
      <w:pPr>
        <w:spacing w:line="400" w:lineRule="exact"/>
        <w:rPr>
          <w:rFonts w:ascii="华文楷体" w:eastAsia="华文楷体" w:hAnsi="华文楷体" w:cstheme="minorHAnsi"/>
          <w:sz w:val="24"/>
        </w:rPr>
      </w:pPr>
      <w:r w:rsidRPr="007C1A2B">
        <w:rPr>
          <w:rFonts w:ascii="华文楷体" w:eastAsia="华文楷体" w:hAnsi="华文楷体" w:hint="eastAsia"/>
          <w:b/>
          <w:bCs/>
          <w:color w:val="FF0000"/>
          <w:sz w:val="24"/>
        </w:rPr>
        <w:t>解：</w:t>
      </w:r>
      <w:r w:rsidR="007C1A2B">
        <w:rPr>
          <w:rFonts w:ascii="华文楷体" w:eastAsia="华文楷体" w:hAnsi="华文楷体" w:cstheme="minorHAnsi" w:hint="eastAsia"/>
          <w:sz w:val="24"/>
        </w:rPr>
        <w:t>由题可知</w:t>
      </w:r>
      <w:r w:rsidR="002D6E81">
        <w:rPr>
          <w:rFonts w:ascii="华文楷体" w:eastAsia="华文楷体" w:hAnsi="华文楷体" w:cstheme="minorHAnsi" w:hint="eastAsia"/>
          <w:sz w:val="24"/>
        </w:rPr>
        <w:t>若该投资者购买本付息债券</w:t>
      </w:r>
      <w:r w:rsidR="00617C00">
        <w:rPr>
          <w:rFonts w:ascii="华文楷体" w:eastAsia="华文楷体" w:hAnsi="华文楷体" w:cstheme="minorHAnsi" w:hint="eastAsia"/>
          <w:sz w:val="24"/>
        </w:rPr>
        <w:t>，到期可获得本息和为：</w:t>
      </w:r>
    </w:p>
    <w:p w14:paraId="3B78436C" w14:textId="0358E8C5" w:rsidR="00617C00" w:rsidRDefault="00617C00" w:rsidP="008C1DCA">
      <w:pPr>
        <w:spacing w:line="400" w:lineRule="exact"/>
        <w:rPr>
          <w:rFonts w:ascii="华文楷体" w:eastAsia="华文楷体" w:hAnsi="华文楷体" w:cstheme="minorHAnsi"/>
          <w:sz w:val="24"/>
        </w:rPr>
      </w:pPr>
      <w:r>
        <w:rPr>
          <w:rFonts w:ascii="华文楷体" w:eastAsia="华文楷体" w:hAnsi="华文楷体" w:cstheme="minorHAnsi"/>
          <w:sz w:val="24"/>
        </w:rPr>
        <w:tab/>
      </w:r>
      <w:r>
        <w:rPr>
          <w:rFonts w:ascii="华文楷体" w:eastAsia="华文楷体" w:hAnsi="华文楷体" w:cstheme="minorHAnsi"/>
          <w:sz w:val="24"/>
        </w:rPr>
        <w:tab/>
        <w:t xml:space="preserve">F = </w:t>
      </w:r>
      <w:r w:rsidR="00142AB2">
        <w:rPr>
          <w:rFonts w:ascii="华文楷体" w:eastAsia="华文楷体" w:hAnsi="华文楷体" w:cstheme="minorHAnsi"/>
          <w:sz w:val="24"/>
        </w:rPr>
        <w:t xml:space="preserve">1000 + 1000 </w:t>
      </w:r>
      <m:oMath>
        <m:r>
          <w:rPr>
            <w:rFonts w:ascii="Cambria Math" w:eastAsia="华文楷体" w:hAnsi="Cambria Math"/>
            <w:sz w:val="24"/>
          </w:rPr>
          <m:t>×</m:t>
        </m:r>
      </m:oMath>
      <w:r w:rsidR="00142AB2">
        <w:rPr>
          <w:rFonts w:ascii="华文楷体" w:eastAsia="华文楷体" w:hAnsi="华文楷体" w:cstheme="minorHAnsi" w:hint="eastAsia"/>
          <w:sz w:val="24"/>
        </w:rPr>
        <w:t xml:space="preserve"> </w:t>
      </w:r>
      <w:r w:rsidR="00142AB2">
        <w:rPr>
          <w:rFonts w:ascii="华文楷体" w:eastAsia="华文楷体" w:hAnsi="华文楷体" w:cstheme="minorHAnsi"/>
          <w:sz w:val="24"/>
        </w:rPr>
        <w:t>10%</w:t>
      </w:r>
      <w:r w:rsidR="005D3486">
        <w:rPr>
          <w:rFonts w:ascii="华文楷体" w:eastAsia="华文楷体" w:hAnsi="华文楷体" w:cstheme="minorHAnsi"/>
          <w:sz w:val="24"/>
        </w:rPr>
        <w:t xml:space="preserve"> </w:t>
      </w:r>
      <m:oMath>
        <m:r>
          <w:rPr>
            <w:rFonts w:ascii="Cambria Math" w:eastAsia="华文楷体" w:hAnsi="Cambria Math"/>
            <w:sz w:val="24"/>
          </w:rPr>
          <m:t>×</m:t>
        </m:r>
      </m:oMath>
      <w:r w:rsidR="005D3486">
        <w:rPr>
          <w:rFonts w:ascii="华文楷体" w:eastAsia="华文楷体" w:hAnsi="华文楷体" w:cstheme="minorHAnsi" w:hint="eastAsia"/>
          <w:sz w:val="24"/>
        </w:rPr>
        <w:t xml:space="preserve"> </w:t>
      </w:r>
      <w:r w:rsidR="005D3486">
        <w:rPr>
          <w:rFonts w:ascii="华文楷体" w:eastAsia="华文楷体" w:hAnsi="华文楷体" w:cstheme="minorHAnsi"/>
          <w:sz w:val="24"/>
        </w:rPr>
        <w:t>5</w:t>
      </w:r>
    </w:p>
    <w:p w14:paraId="04E670DD" w14:textId="6EC5AEE9" w:rsidR="0022761D" w:rsidRDefault="0022761D" w:rsidP="008C1DCA">
      <w:pPr>
        <w:spacing w:line="400" w:lineRule="exact"/>
        <w:rPr>
          <w:rFonts w:ascii="华文楷体" w:eastAsia="华文楷体" w:hAnsi="华文楷体" w:cstheme="minorHAnsi"/>
          <w:sz w:val="24"/>
        </w:rPr>
      </w:pPr>
      <w:r>
        <w:rPr>
          <w:rFonts w:ascii="华文楷体" w:eastAsia="华文楷体" w:hAnsi="华文楷体" w:cstheme="minorHAnsi"/>
          <w:sz w:val="24"/>
        </w:rPr>
        <w:tab/>
      </w:r>
      <w:r>
        <w:rPr>
          <w:rFonts w:ascii="华文楷体" w:eastAsia="华文楷体" w:hAnsi="华文楷体" w:cstheme="minorHAnsi" w:hint="eastAsia"/>
          <w:sz w:val="24"/>
        </w:rPr>
        <w:t>则年收益率为：</w:t>
      </w:r>
    </w:p>
    <w:p w14:paraId="30D40546" w14:textId="5DE28DF7" w:rsidR="0022761D" w:rsidRPr="008C1DCA" w:rsidRDefault="0022761D" w:rsidP="008C1DCA">
      <w:pPr>
        <w:spacing w:line="400" w:lineRule="exact"/>
        <w:rPr>
          <w:rFonts w:ascii="宋体" w:eastAsia="宋体" w:hAnsi="宋体"/>
          <w:sz w:val="24"/>
        </w:rPr>
      </w:pPr>
      <w:r>
        <w:rPr>
          <w:rFonts w:ascii="华文楷体" w:eastAsia="华文楷体" w:hAnsi="华文楷体" w:cstheme="minorHAnsi"/>
          <w:sz w:val="24"/>
        </w:rPr>
        <w:tab/>
      </w:r>
      <w:r>
        <w:rPr>
          <w:rFonts w:ascii="华文楷体" w:eastAsia="华文楷体" w:hAnsi="华文楷体" w:cstheme="minorHAnsi"/>
          <w:sz w:val="24"/>
        </w:rPr>
        <w:tab/>
      </w:r>
      <w:r>
        <w:rPr>
          <w:rFonts w:ascii="华文楷体" w:eastAsia="华文楷体" w:hAnsi="华文楷体" w:cstheme="minorHAnsi" w:hint="eastAsia"/>
          <w:sz w:val="24"/>
        </w:rPr>
        <w:t>（</w:t>
      </w:r>
      <w:r>
        <w:rPr>
          <w:rFonts w:ascii="华文楷体" w:eastAsia="华文楷体" w:hAnsi="华文楷体" w:cstheme="minorHAnsi"/>
          <w:sz w:val="24"/>
        </w:rPr>
        <w:t>F – 1170</w:t>
      </w:r>
      <w:r>
        <w:rPr>
          <w:rFonts w:ascii="华文楷体" w:eastAsia="华文楷体" w:hAnsi="华文楷体" w:cstheme="minorHAnsi" w:hint="eastAsia"/>
          <w:sz w:val="24"/>
        </w:rPr>
        <w:t>） /</w:t>
      </w:r>
      <w:r>
        <w:rPr>
          <w:rFonts w:ascii="华文楷体" w:eastAsia="华文楷体" w:hAnsi="华文楷体" w:cstheme="minorHAnsi"/>
          <w:sz w:val="24"/>
        </w:rPr>
        <w:t xml:space="preserve">  (F </w:t>
      </w:r>
      <m:oMath>
        <m:r>
          <w:rPr>
            <w:rFonts w:ascii="Cambria Math" w:eastAsia="华文楷体" w:hAnsi="Cambria Math"/>
            <w:sz w:val="24"/>
          </w:rPr>
          <m:t>×</m:t>
        </m:r>
      </m:oMath>
      <w:r>
        <w:rPr>
          <w:rFonts w:ascii="华文楷体" w:eastAsia="华文楷体" w:hAnsi="华文楷体" w:cstheme="minorHAnsi" w:hint="eastAsia"/>
          <w:sz w:val="24"/>
        </w:rPr>
        <w:t xml:space="preserve"> </w:t>
      </w:r>
      <w:r>
        <w:rPr>
          <w:rFonts w:ascii="华文楷体" w:eastAsia="华文楷体" w:hAnsi="华文楷体" w:cstheme="minorHAnsi"/>
          <w:sz w:val="24"/>
        </w:rPr>
        <w:t xml:space="preserve">5) </w:t>
      </w:r>
      <m:oMath>
        <m:r>
          <w:rPr>
            <w:rFonts w:ascii="Cambria Math" w:eastAsia="华文楷体" w:hAnsi="Cambria Math"/>
            <w:sz w:val="24"/>
          </w:rPr>
          <m:t>×</m:t>
        </m:r>
      </m:oMath>
      <w:r>
        <w:rPr>
          <w:rFonts w:ascii="华文楷体" w:eastAsia="华文楷体" w:hAnsi="华文楷体" w:cstheme="minorHAnsi" w:hint="eastAsia"/>
          <w:sz w:val="24"/>
        </w:rPr>
        <w:t xml:space="preserve"> </w:t>
      </w:r>
      <w:r>
        <w:rPr>
          <w:rFonts w:ascii="华文楷体" w:eastAsia="华文楷体" w:hAnsi="华文楷体" w:cstheme="minorHAnsi"/>
          <w:sz w:val="24"/>
        </w:rPr>
        <w:t xml:space="preserve">100 % = </w:t>
      </w:r>
      <w:r w:rsidR="001E7A64">
        <w:rPr>
          <w:rFonts w:ascii="华文楷体" w:eastAsia="华文楷体" w:hAnsi="华文楷体" w:cstheme="minorHAnsi"/>
          <w:sz w:val="24"/>
        </w:rPr>
        <w:t>5.6%</w:t>
      </w:r>
      <w:r w:rsidR="006A5700">
        <w:rPr>
          <w:rFonts w:ascii="华文楷体" w:eastAsia="华文楷体" w:hAnsi="华文楷体" w:cstheme="minorHAnsi"/>
          <w:sz w:val="24"/>
        </w:rPr>
        <w:t xml:space="preserve"> &lt; 6.2%</w:t>
      </w:r>
    </w:p>
    <w:p w14:paraId="33B61D6B" w14:textId="60D0CF79" w:rsidR="003575C3" w:rsidRPr="00C65651" w:rsidRDefault="003473C3" w:rsidP="00C65651">
      <w:pPr>
        <w:spacing w:line="400" w:lineRule="exact"/>
        <w:rPr>
          <w:rFonts w:ascii="华文楷体" w:eastAsia="华文楷体" w:hAnsi="华文楷体" w:cs="Calibri"/>
          <w:sz w:val="24"/>
        </w:rPr>
      </w:pPr>
      <w:r>
        <w:rPr>
          <w:rFonts w:ascii="华文楷体" w:eastAsia="华文楷体" w:hAnsi="华文楷体" w:cs="Calibri"/>
          <w:sz w:val="24"/>
          <w:vertAlign w:val="superscript"/>
        </w:rPr>
        <w:tab/>
      </w:r>
      <w:r w:rsidR="00BB150E">
        <w:rPr>
          <w:rFonts w:ascii="华文楷体" w:eastAsia="华文楷体" w:hAnsi="华文楷体" w:cs="Calibri" w:hint="eastAsia"/>
          <w:sz w:val="24"/>
        </w:rPr>
        <w:t>也就是说</w:t>
      </w:r>
      <w:r w:rsidR="006A5700">
        <w:rPr>
          <w:rFonts w:ascii="华文楷体" w:eastAsia="华文楷体" w:hAnsi="华文楷体" w:cs="Calibri" w:hint="eastAsia"/>
          <w:sz w:val="24"/>
        </w:rPr>
        <w:t>实际年收益率为</w:t>
      </w:r>
      <w:r w:rsidR="006A5700">
        <w:rPr>
          <w:rFonts w:ascii="华文楷体" w:eastAsia="华文楷体" w:hAnsi="华文楷体" w:cs="Calibri"/>
          <w:sz w:val="24"/>
        </w:rPr>
        <w:t>5.6%</w:t>
      </w:r>
      <w:r w:rsidR="00A1501C">
        <w:rPr>
          <w:rFonts w:ascii="华文楷体" w:eastAsia="华文楷体" w:hAnsi="华文楷体" w:cs="Calibri" w:hint="eastAsia"/>
          <w:sz w:val="24"/>
        </w:rPr>
        <w:t xml:space="preserve"> 低于投资者所要求的年收益率，所以不值得。</w:t>
      </w:r>
    </w:p>
    <w:sectPr w:rsidR="003575C3" w:rsidRPr="00C656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B459446" w14:textId="77777777" w:rsidR="007749ED" w:rsidRDefault="007749ED" w:rsidP="00106DF9">
      <w:r>
        <w:separator/>
      </w:r>
    </w:p>
  </w:endnote>
  <w:endnote w:type="continuationSeparator" w:id="0">
    <w:p w14:paraId="702417FF" w14:textId="77777777" w:rsidR="007749ED" w:rsidRDefault="007749ED" w:rsidP="00106D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F451EFC" w14:textId="77777777" w:rsidR="007749ED" w:rsidRDefault="007749ED" w:rsidP="00106DF9">
      <w:r>
        <w:separator/>
      </w:r>
    </w:p>
  </w:footnote>
  <w:footnote w:type="continuationSeparator" w:id="0">
    <w:p w14:paraId="138B1D6B" w14:textId="77777777" w:rsidR="007749ED" w:rsidRDefault="007749ED" w:rsidP="00106DF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0291F"/>
    <w:multiLevelType w:val="hybridMultilevel"/>
    <w:tmpl w:val="E8B40364"/>
    <w:lvl w:ilvl="0" w:tplc="7C1806F4">
      <w:start w:val="1"/>
      <w:numFmt w:val="decimal"/>
      <w:lvlText w:val="%1）"/>
      <w:lvlJc w:val="left"/>
      <w:pPr>
        <w:ind w:left="1560" w:hanging="720"/>
      </w:pPr>
      <w:rPr>
        <w:rFonts w:ascii="华文楷体" w:eastAsia="华文楷体" w:hAnsi="华文楷体" w:cstheme="minorBidi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005E566B"/>
    <w:multiLevelType w:val="hybridMultilevel"/>
    <w:tmpl w:val="3AA07E40"/>
    <w:lvl w:ilvl="0" w:tplc="F976B06C">
      <w:start w:val="1"/>
      <w:numFmt w:val="decimal"/>
      <w:lvlText w:val="%1."/>
      <w:lvlJc w:val="left"/>
      <w:pPr>
        <w:ind w:left="2160" w:hanging="360"/>
      </w:pPr>
      <w:rPr>
        <w:rFonts w:hint="default"/>
        <w:b w:val="0"/>
        <w:bCs w:val="0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2" w15:restartNumberingAfterBreak="0">
    <w:nsid w:val="031B60A8"/>
    <w:multiLevelType w:val="hybridMultilevel"/>
    <w:tmpl w:val="A09E3458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10512683"/>
    <w:multiLevelType w:val="hybridMultilevel"/>
    <w:tmpl w:val="159EC1DE"/>
    <w:lvl w:ilvl="0" w:tplc="E0F834FE">
      <w:start w:val="1"/>
      <w:numFmt w:val="decimal"/>
      <w:lvlText w:val="%1）"/>
      <w:lvlJc w:val="left"/>
      <w:pPr>
        <w:ind w:left="840" w:hanging="42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19A15B36"/>
    <w:multiLevelType w:val="hybridMultilevel"/>
    <w:tmpl w:val="C882D1A0"/>
    <w:lvl w:ilvl="0" w:tplc="A268F440">
      <w:start w:val="1"/>
      <w:numFmt w:val="decimal"/>
      <w:lvlText w:val="%1、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 w15:restartNumberingAfterBreak="0">
    <w:nsid w:val="1B6C25FA"/>
    <w:multiLevelType w:val="hybridMultilevel"/>
    <w:tmpl w:val="5F0230DA"/>
    <w:lvl w:ilvl="0" w:tplc="F976B06C">
      <w:start w:val="1"/>
      <w:numFmt w:val="decimal"/>
      <w:lvlText w:val="%1."/>
      <w:lvlJc w:val="left"/>
      <w:pPr>
        <w:ind w:left="900" w:hanging="360"/>
      </w:pPr>
      <w:rPr>
        <w:rFonts w:hint="default"/>
        <w:b w:val="0"/>
        <w:bCs w:val="0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03D780A"/>
    <w:multiLevelType w:val="hybridMultilevel"/>
    <w:tmpl w:val="CDACF624"/>
    <w:lvl w:ilvl="0" w:tplc="62689EDC">
      <w:start w:val="1"/>
      <w:numFmt w:val="decimal"/>
      <w:lvlText w:val="%1."/>
      <w:lvlJc w:val="left"/>
      <w:pPr>
        <w:ind w:left="78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364707B1"/>
    <w:multiLevelType w:val="hybridMultilevel"/>
    <w:tmpl w:val="2E12CE06"/>
    <w:lvl w:ilvl="0" w:tplc="F976B06C">
      <w:start w:val="1"/>
      <w:numFmt w:val="decimal"/>
      <w:lvlText w:val="%1."/>
      <w:lvlJc w:val="left"/>
      <w:pPr>
        <w:ind w:left="900" w:hanging="360"/>
      </w:pPr>
      <w:rPr>
        <w:rFonts w:hint="default"/>
        <w:b w:val="0"/>
        <w:bCs w:val="0"/>
        <w:color w:val="auto"/>
      </w:rPr>
    </w:lvl>
    <w:lvl w:ilvl="1" w:tplc="4EC67E74">
      <w:start w:val="1"/>
      <w:numFmt w:val="decimal"/>
      <w:lvlText w:val="（%2）"/>
      <w:lvlJc w:val="left"/>
      <w:pPr>
        <w:ind w:left="1680" w:hanging="720"/>
      </w:pPr>
      <w:rPr>
        <w:rFonts w:hint="default"/>
      </w:rPr>
    </w:lvl>
    <w:lvl w:ilvl="2" w:tplc="04090011">
      <w:start w:val="1"/>
      <w:numFmt w:val="decimal"/>
      <w:lvlText w:val="%3)"/>
      <w:lvlJc w:val="left"/>
      <w:pPr>
        <w:ind w:left="2100" w:hanging="720"/>
      </w:pPr>
      <w:rPr>
        <w:rFonts w:hint="default"/>
        <w:color w:val="auto"/>
      </w:rPr>
    </w:lvl>
    <w:lvl w:ilvl="3" w:tplc="403CBC98">
      <w:start w:val="1"/>
      <w:numFmt w:val="decimal"/>
      <w:lvlText w:val="%4）"/>
      <w:lvlJc w:val="left"/>
      <w:pPr>
        <w:ind w:left="2520" w:hanging="720"/>
      </w:pPr>
      <w:rPr>
        <w:rFonts w:hint="default"/>
      </w:rPr>
    </w:lvl>
    <w:lvl w:ilvl="4" w:tplc="04090019" w:tentative="1">
      <w:start w:val="1"/>
      <w:numFmt w:val="lowerLetter"/>
      <w:lvlText w:val="%5)"/>
      <w:lvlJc w:val="left"/>
      <w:pPr>
        <w:ind w:left="2640" w:hanging="420"/>
      </w:pPr>
    </w:lvl>
    <w:lvl w:ilvl="5" w:tplc="0409001B" w:tentative="1">
      <w:start w:val="1"/>
      <w:numFmt w:val="lowerRoman"/>
      <w:lvlText w:val="%6."/>
      <w:lvlJc w:val="right"/>
      <w:pPr>
        <w:ind w:left="3060" w:hanging="420"/>
      </w:pPr>
    </w:lvl>
    <w:lvl w:ilvl="6" w:tplc="0409000F" w:tentative="1">
      <w:start w:val="1"/>
      <w:numFmt w:val="decimal"/>
      <w:lvlText w:val="%7."/>
      <w:lvlJc w:val="left"/>
      <w:pPr>
        <w:ind w:left="3480" w:hanging="420"/>
      </w:pPr>
    </w:lvl>
    <w:lvl w:ilvl="7" w:tplc="04090019" w:tentative="1">
      <w:start w:val="1"/>
      <w:numFmt w:val="lowerLetter"/>
      <w:lvlText w:val="%8)"/>
      <w:lvlJc w:val="left"/>
      <w:pPr>
        <w:ind w:left="3900" w:hanging="420"/>
      </w:pPr>
    </w:lvl>
    <w:lvl w:ilvl="8" w:tplc="0409001B" w:tentative="1">
      <w:start w:val="1"/>
      <w:numFmt w:val="lowerRoman"/>
      <w:lvlText w:val="%9."/>
      <w:lvlJc w:val="right"/>
      <w:pPr>
        <w:ind w:left="4320" w:hanging="420"/>
      </w:pPr>
    </w:lvl>
  </w:abstractNum>
  <w:abstractNum w:abstractNumId="8" w15:restartNumberingAfterBreak="0">
    <w:nsid w:val="4635277C"/>
    <w:multiLevelType w:val="hybridMultilevel"/>
    <w:tmpl w:val="A914176A"/>
    <w:lvl w:ilvl="0" w:tplc="CD3AB14E">
      <w:start w:val="1"/>
      <w:numFmt w:val="decimal"/>
      <w:lvlText w:val="%1）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9" w15:restartNumberingAfterBreak="0">
    <w:nsid w:val="486C1A37"/>
    <w:multiLevelType w:val="hybridMultilevel"/>
    <w:tmpl w:val="E3D4CCB6"/>
    <w:lvl w:ilvl="0" w:tplc="403CBC98">
      <w:start w:val="1"/>
      <w:numFmt w:val="decimal"/>
      <w:lvlText w:val="%1）"/>
      <w:lvlJc w:val="left"/>
      <w:pPr>
        <w:ind w:left="126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0" w15:restartNumberingAfterBreak="0">
    <w:nsid w:val="496B490C"/>
    <w:multiLevelType w:val="hybridMultilevel"/>
    <w:tmpl w:val="3AB6E0B4"/>
    <w:lvl w:ilvl="0" w:tplc="04090011">
      <w:start w:val="1"/>
      <w:numFmt w:val="decimal"/>
      <w:lvlText w:val="%1)"/>
      <w:lvlJc w:val="left"/>
      <w:pPr>
        <w:ind w:left="1261" w:hanging="420"/>
      </w:pPr>
    </w:lvl>
    <w:lvl w:ilvl="1" w:tplc="04090019" w:tentative="1">
      <w:start w:val="1"/>
      <w:numFmt w:val="lowerLetter"/>
      <w:lvlText w:val="%2)"/>
      <w:lvlJc w:val="left"/>
      <w:pPr>
        <w:ind w:left="1681" w:hanging="420"/>
      </w:pPr>
    </w:lvl>
    <w:lvl w:ilvl="2" w:tplc="0409001B" w:tentative="1">
      <w:start w:val="1"/>
      <w:numFmt w:val="lowerRoman"/>
      <w:lvlText w:val="%3."/>
      <w:lvlJc w:val="right"/>
      <w:pPr>
        <w:ind w:left="2101" w:hanging="420"/>
      </w:pPr>
    </w:lvl>
    <w:lvl w:ilvl="3" w:tplc="0409000F" w:tentative="1">
      <w:start w:val="1"/>
      <w:numFmt w:val="decimal"/>
      <w:lvlText w:val="%4."/>
      <w:lvlJc w:val="left"/>
      <w:pPr>
        <w:ind w:left="2521" w:hanging="420"/>
      </w:pPr>
    </w:lvl>
    <w:lvl w:ilvl="4" w:tplc="04090019" w:tentative="1">
      <w:start w:val="1"/>
      <w:numFmt w:val="lowerLetter"/>
      <w:lvlText w:val="%5)"/>
      <w:lvlJc w:val="left"/>
      <w:pPr>
        <w:ind w:left="2941" w:hanging="420"/>
      </w:pPr>
    </w:lvl>
    <w:lvl w:ilvl="5" w:tplc="0409001B" w:tentative="1">
      <w:start w:val="1"/>
      <w:numFmt w:val="lowerRoman"/>
      <w:lvlText w:val="%6."/>
      <w:lvlJc w:val="right"/>
      <w:pPr>
        <w:ind w:left="3361" w:hanging="420"/>
      </w:pPr>
    </w:lvl>
    <w:lvl w:ilvl="6" w:tplc="0409000F" w:tentative="1">
      <w:start w:val="1"/>
      <w:numFmt w:val="decimal"/>
      <w:lvlText w:val="%7."/>
      <w:lvlJc w:val="left"/>
      <w:pPr>
        <w:ind w:left="3781" w:hanging="420"/>
      </w:pPr>
    </w:lvl>
    <w:lvl w:ilvl="7" w:tplc="04090019" w:tentative="1">
      <w:start w:val="1"/>
      <w:numFmt w:val="lowerLetter"/>
      <w:lvlText w:val="%8)"/>
      <w:lvlJc w:val="left"/>
      <w:pPr>
        <w:ind w:left="4201" w:hanging="420"/>
      </w:pPr>
    </w:lvl>
    <w:lvl w:ilvl="8" w:tplc="0409001B" w:tentative="1">
      <w:start w:val="1"/>
      <w:numFmt w:val="lowerRoman"/>
      <w:lvlText w:val="%9."/>
      <w:lvlJc w:val="right"/>
      <w:pPr>
        <w:ind w:left="4621" w:hanging="420"/>
      </w:pPr>
    </w:lvl>
  </w:abstractNum>
  <w:abstractNum w:abstractNumId="11" w15:restartNumberingAfterBreak="0">
    <w:nsid w:val="59AFEF5F"/>
    <w:multiLevelType w:val="singleLevel"/>
    <w:tmpl w:val="59AFEF5F"/>
    <w:lvl w:ilvl="0">
      <w:start w:val="2"/>
      <w:numFmt w:val="chineseCounting"/>
      <w:suff w:val="nothing"/>
      <w:lvlText w:val="%1、"/>
      <w:lvlJc w:val="left"/>
    </w:lvl>
  </w:abstractNum>
  <w:abstractNum w:abstractNumId="12" w15:restartNumberingAfterBreak="0">
    <w:nsid w:val="59AFEF91"/>
    <w:multiLevelType w:val="singleLevel"/>
    <w:tmpl w:val="59AFEF91"/>
    <w:lvl w:ilvl="0">
      <w:start w:val="1"/>
      <w:numFmt w:val="decimal"/>
      <w:suff w:val="nothing"/>
      <w:lvlText w:val="%1、"/>
      <w:lvlJc w:val="left"/>
    </w:lvl>
  </w:abstractNum>
  <w:abstractNum w:abstractNumId="13" w15:restartNumberingAfterBreak="0">
    <w:nsid w:val="59AFF34C"/>
    <w:multiLevelType w:val="singleLevel"/>
    <w:tmpl w:val="59AFF34C"/>
    <w:lvl w:ilvl="0">
      <w:start w:val="3"/>
      <w:numFmt w:val="chineseCounting"/>
      <w:suff w:val="nothing"/>
      <w:lvlText w:val="%1、"/>
      <w:lvlJc w:val="left"/>
    </w:lvl>
  </w:abstractNum>
  <w:abstractNum w:abstractNumId="14" w15:restartNumberingAfterBreak="0">
    <w:nsid w:val="59AFF39F"/>
    <w:multiLevelType w:val="singleLevel"/>
    <w:tmpl w:val="59AFF39F"/>
    <w:lvl w:ilvl="0">
      <w:start w:val="1"/>
      <w:numFmt w:val="decimal"/>
      <w:suff w:val="nothing"/>
      <w:lvlText w:val="%1、"/>
      <w:lvlJc w:val="left"/>
    </w:lvl>
  </w:abstractNum>
  <w:abstractNum w:abstractNumId="15" w15:restartNumberingAfterBreak="0">
    <w:nsid w:val="6102660C"/>
    <w:multiLevelType w:val="hybridMultilevel"/>
    <w:tmpl w:val="C128B0BC"/>
    <w:lvl w:ilvl="0" w:tplc="FBF8DE5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63894B69"/>
    <w:multiLevelType w:val="hybridMultilevel"/>
    <w:tmpl w:val="FCC00C56"/>
    <w:lvl w:ilvl="0" w:tplc="A21EC2F6">
      <w:start w:val="1"/>
      <w:numFmt w:val="decimal"/>
      <w:lvlText w:val="%1）"/>
      <w:lvlJc w:val="left"/>
      <w:pPr>
        <w:ind w:left="1140" w:hanging="72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6D8A0E56"/>
    <w:multiLevelType w:val="hybridMultilevel"/>
    <w:tmpl w:val="C8889376"/>
    <w:lvl w:ilvl="0" w:tplc="D3DAE814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6ED66504"/>
    <w:multiLevelType w:val="hybridMultilevel"/>
    <w:tmpl w:val="BC42D074"/>
    <w:lvl w:ilvl="0" w:tplc="B9A68B4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740C50D5"/>
    <w:multiLevelType w:val="hybridMultilevel"/>
    <w:tmpl w:val="8B42DCAE"/>
    <w:lvl w:ilvl="0" w:tplc="B972EC80">
      <w:start w:val="10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7A0E3343"/>
    <w:multiLevelType w:val="hybridMultilevel"/>
    <w:tmpl w:val="8FE6D312"/>
    <w:lvl w:ilvl="0" w:tplc="1F58DE80">
      <w:start w:val="1"/>
      <w:numFmt w:val="decimal"/>
      <w:lvlText w:val="%1）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1" w15:restartNumberingAfterBreak="0">
    <w:nsid w:val="7C78660D"/>
    <w:multiLevelType w:val="hybridMultilevel"/>
    <w:tmpl w:val="C20CBDFE"/>
    <w:lvl w:ilvl="0" w:tplc="5E5A0644">
      <w:start w:val="1"/>
      <w:numFmt w:val="decimal"/>
      <w:lvlText w:val="%1)"/>
      <w:lvlJc w:val="left"/>
      <w:pPr>
        <w:ind w:left="420" w:hanging="420"/>
      </w:pPr>
      <w:rPr>
        <w:b w:val="0"/>
        <w:bCs w:val="0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7CB45043"/>
    <w:multiLevelType w:val="hybridMultilevel"/>
    <w:tmpl w:val="AD56720E"/>
    <w:lvl w:ilvl="0" w:tplc="EA3EDBE8">
      <w:start w:val="1"/>
      <w:numFmt w:val="decimal"/>
      <w:lvlText w:val="（%1）"/>
      <w:lvlJc w:val="left"/>
      <w:pPr>
        <w:ind w:left="420" w:hanging="420"/>
      </w:pPr>
      <w:rPr>
        <w:rFonts w:hint="default"/>
        <w:b w:val="0"/>
        <w:bCs w:val="0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1"/>
  </w:num>
  <w:num w:numId="2">
    <w:abstractNumId w:val="12"/>
  </w:num>
  <w:num w:numId="3">
    <w:abstractNumId w:val="13"/>
  </w:num>
  <w:num w:numId="4">
    <w:abstractNumId w:val="14"/>
  </w:num>
  <w:num w:numId="5">
    <w:abstractNumId w:val="4"/>
  </w:num>
  <w:num w:numId="6">
    <w:abstractNumId w:val="15"/>
  </w:num>
  <w:num w:numId="7">
    <w:abstractNumId w:val="7"/>
  </w:num>
  <w:num w:numId="8">
    <w:abstractNumId w:val="17"/>
  </w:num>
  <w:num w:numId="9">
    <w:abstractNumId w:val="1"/>
  </w:num>
  <w:num w:numId="10">
    <w:abstractNumId w:val="21"/>
  </w:num>
  <w:num w:numId="11">
    <w:abstractNumId w:val="22"/>
  </w:num>
  <w:num w:numId="12">
    <w:abstractNumId w:val="10"/>
  </w:num>
  <w:num w:numId="13">
    <w:abstractNumId w:val="0"/>
  </w:num>
  <w:num w:numId="14">
    <w:abstractNumId w:val="20"/>
  </w:num>
  <w:num w:numId="15">
    <w:abstractNumId w:val="8"/>
  </w:num>
  <w:num w:numId="16">
    <w:abstractNumId w:val="18"/>
  </w:num>
  <w:num w:numId="17">
    <w:abstractNumId w:val="16"/>
  </w:num>
  <w:num w:numId="18">
    <w:abstractNumId w:val="5"/>
  </w:num>
  <w:num w:numId="19">
    <w:abstractNumId w:val="3"/>
  </w:num>
  <w:num w:numId="20">
    <w:abstractNumId w:val="2"/>
  </w:num>
  <w:num w:numId="21">
    <w:abstractNumId w:val="9"/>
  </w:num>
  <w:num w:numId="22">
    <w:abstractNumId w:val="6"/>
  </w:num>
  <w:num w:numId="2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5D69"/>
    <w:rsid w:val="00000045"/>
    <w:rsid w:val="00001DB8"/>
    <w:rsid w:val="00003B67"/>
    <w:rsid w:val="0000400A"/>
    <w:rsid w:val="000112C9"/>
    <w:rsid w:val="000144D0"/>
    <w:rsid w:val="00016AB7"/>
    <w:rsid w:val="00021666"/>
    <w:rsid w:val="00021EC8"/>
    <w:rsid w:val="0002266D"/>
    <w:rsid w:val="00022E38"/>
    <w:rsid w:val="000251AE"/>
    <w:rsid w:val="0003004F"/>
    <w:rsid w:val="00030369"/>
    <w:rsid w:val="0003048F"/>
    <w:rsid w:val="0003139F"/>
    <w:rsid w:val="0003651B"/>
    <w:rsid w:val="00037216"/>
    <w:rsid w:val="00037C20"/>
    <w:rsid w:val="00042431"/>
    <w:rsid w:val="00045A1E"/>
    <w:rsid w:val="00050304"/>
    <w:rsid w:val="00056E7F"/>
    <w:rsid w:val="00057323"/>
    <w:rsid w:val="00060D74"/>
    <w:rsid w:val="00064192"/>
    <w:rsid w:val="000648A3"/>
    <w:rsid w:val="00066491"/>
    <w:rsid w:val="00070023"/>
    <w:rsid w:val="00070398"/>
    <w:rsid w:val="000724B5"/>
    <w:rsid w:val="00072667"/>
    <w:rsid w:val="0007405D"/>
    <w:rsid w:val="000749EC"/>
    <w:rsid w:val="00076C50"/>
    <w:rsid w:val="00080DC7"/>
    <w:rsid w:val="000816AA"/>
    <w:rsid w:val="0008225E"/>
    <w:rsid w:val="000845DE"/>
    <w:rsid w:val="00085F89"/>
    <w:rsid w:val="00087FE0"/>
    <w:rsid w:val="000904AA"/>
    <w:rsid w:val="0009704E"/>
    <w:rsid w:val="000A07BC"/>
    <w:rsid w:val="000A11DC"/>
    <w:rsid w:val="000A12D0"/>
    <w:rsid w:val="000A2BC8"/>
    <w:rsid w:val="000A33A9"/>
    <w:rsid w:val="000A48F4"/>
    <w:rsid w:val="000A5673"/>
    <w:rsid w:val="000A73CA"/>
    <w:rsid w:val="000B4118"/>
    <w:rsid w:val="000B4BB3"/>
    <w:rsid w:val="000B5581"/>
    <w:rsid w:val="000B5CB6"/>
    <w:rsid w:val="000C00BA"/>
    <w:rsid w:val="000C0D88"/>
    <w:rsid w:val="000C6C51"/>
    <w:rsid w:val="000D41FE"/>
    <w:rsid w:val="000D4B8A"/>
    <w:rsid w:val="000E3721"/>
    <w:rsid w:val="000E4F8A"/>
    <w:rsid w:val="001004F3"/>
    <w:rsid w:val="00101094"/>
    <w:rsid w:val="001031AE"/>
    <w:rsid w:val="00104790"/>
    <w:rsid w:val="00106DF9"/>
    <w:rsid w:val="001103D7"/>
    <w:rsid w:val="00110CD9"/>
    <w:rsid w:val="00111B80"/>
    <w:rsid w:val="001125FB"/>
    <w:rsid w:val="00113579"/>
    <w:rsid w:val="00116403"/>
    <w:rsid w:val="00120F20"/>
    <w:rsid w:val="001223E1"/>
    <w:rsid w:val="00124576"/>
    <w:rsid w:val="00126BD1"/>
    <w:rsid w:val="00132080"/>
    <w:rsid w:val="00133C17"/>
    <w:rsid w:val="00134238"/>
    <w:rsid w:val="00134AE4"/>
    <w:rsid w:val="00135E20"/>
    <w:rsid w:val="00136C84"/>
    <w:rsid w:val="00137BA6"/>
    <w:rsid w:val="0014029C"/>
    <w:rsid w:val="001405C4"/>
    <w:rsid w:val="00140CEC"/>
    <w:rsid w:val="00141900"/>
    <w:rsid w:val="001420C9"/>
    <w:rsid w:val="00142AB2"/>
    <w:rsid w:val="001433E0"/>
    <w:rsid w:val="00146693"/>
    <w:rsid w:val="00147CFA"/>
    <w:rsid w:val="00150315"/>
    <w:rsid w:val="0015258B"/>
    <w:rsid w:val="001550C5"/>
    <w:rsid w:val="001555A8"/>
    <w:rsid w:val="00155E46"/>
    <w:rsid w:val="001578A1"/>
    <w:rsid w:val="0016200C"/>
    <w:rsid w:val="00165CDE"/>
    <w:rsid w:val="001669A0"/>
    <w:rsid w:val="00166DE4"/>
    <w:rsid w:val="00171C80"/>
    <w:rsid w:val="00173349"/>
    <w:rsid w:val="00175905"/>
    <w:rsid w:val="0018017B"/>
    <w:rsid w:val="00182F22"/>
    <w:rsid w:val="001847B2"/>
    <w:rsid w:val="001847FE"/>
    <w:rsid w:val="0018514D"/>
    <w:rsid w:val="00185B83"/>
    <w:rsid w:val="00186939"/>
    <w:rsid w:val="00186CF3"/>
    <w:rsid w:val="00190B99"/>
    <w:rsid w:val="00190E87"/>
    <w:rsid w:val="001928EF"/>
    <w:rsid w:val="00192921"/>
    <w:rsid w:val="0019329A"/>
    <w:rsid w:val="00196F31"/>
    <w:rsid w:val="001A25AB"/>
    <w:rsid w:val="001A614E"/>
    <w:rsid w:val="001A6246"/>
    <w:rsid w:val="001A6D15"/>
    <w:rsid w:val="001B1784"/>
    <w:rsid w:val="001B20FC"/>
    <w:rsid w:val="001B211D"/>
    <w:rsid w:val="001B5EDA"/>
    <w:rsid w:val="001B7DB6"/>
    <w:rsid w:val="001C7274"/>
    <w:rsid w:val="001C7E11"/>
    <w:rsid w:val="001D02B4"/>
    <w:rsid w:val="001D083F"/>
    <w:rsid w:val="001D0855"/>
    <w:rsid w:val="001D2384"/>
    <w:rsid w:val="001D2A17"/>
    <w:rsid w:val="001D59D0"/>
    <w:rsid w:val="001D5B0C"/>
    <w:rsid w:val="001D5F12"/>
    <w:rsid w:val="001E0A69"/>
    <w:rsid w:val="001E11C6"/>
    <w:rsid w:val="001E7A64"/>
    <w:rsid w:val="001E7E5D"/>
    <w:rsid w:val="001F15B7"/>
    <w:rsid w:val="001F29D4"/>
    <w:rsid w:val="001F3CC1"/>
    <w:rsid w:val="001F53DF"/>
    <w:rsid w:val="001F6A08"/>
    <w:rsid w:val="001F71A7"/>
    <w:rsid w:val="00202F7C"/>
    <w:rsid w:val="002035E8"/>
    <w:rsid w:val="00207968"/>
    <w:rsid w:val="00207EED"/>
    <w:rsid w:val="00210FBD"/>
    <w:rsid w:val="002124A0"/>
    <w:rsid w:val="00212E41"/>
    <w:rsid w:val="002164F6"/>
    <w:rsid w:val="00216EED"/>
    <w:rsid w:val="00221B2F"/>
    <w:rsid w:val="0022761D"/>
    <w:rsid w:val="00227822"/>
    <w:rsid w:val="00231FB8"/>
    <w:rsid w:val="0023397B"/>
    <w:rsid w:val="00234E70"/>
    <w:rsid w:val="00242A90"/>
    <w:rsid w:val="00242D86"/>
    <w:rsid w:val="00245C98"/>
    <w:rsid w:val="0024659C"/>
    <w:rsid w:val="00247AC3"/>
    <w:rsid w:val="00251104"/>
    <w:rsid w:val="002526C0"/>
    <w:rsid w:val="00252D47"/>
    <w:rsid w:val="00255CE8"/>
    <w:rsid w:val="00262843"/>
    <w:rsid w:val="00264BE7"/>
    <w:rsid w:val="002664C0"/>
    <w:rsid w:val="002667AF"/>
    <w:rsid w:val="0027402E"/>
    <w:rsid w:val="00275B72"/>
    <w:rsid w:val="0028196C"/>
    <w:rsid w:val="002822F1"/>
    <w:rsid w:val="002835F1"/>
    <w:rsid w:val="0028379C"/>
    <w:rsid w:val="0028451C"/>
    <w:rsid w:val="00285F59"/>
    <w:rsid w:val="002862D0"/>
    <w:rsid w:val="0028638C"/>
    <w:rsid w:val="00286CE0"/>
    <w:rsid w:val="00286FB9"/>
    <w:rsid w:val="00287586"/>
    <w:rsid w:val="002916E8"/>
    <w:rsid w:val="00291D64"/>
    <w:rsid w:val="00292E22"/>
    <w:rsid w:val="0029513F"/>
    <w:rsid w:val="002A3996"/>
    <w:rsid w:val="002A3E23"/>
    <w:rsid w:val="002A4BBD"/>
    <w:rsid w:val="002A779D"/>
    <w:rsid w:val="002B10F8"/>
    <w:rsid w:val="002B226D"/>
    <w:rsid w:val="002B2650"/>
    <w:rsid w:val="002B3292"/>
    <w:rsid w:val="002B3CE1"/>
    <w:rsid w:val="002B5EBC"/>
    <w:rsid w:val="002B7866"/>
    <w:rsid w:val="002D148F"/>
    <w:rsid w:val="002D181C"/>
    <w:rsid w:val="002D379D"/>
    <w:rsid w:val="002D3FF4"/>
    <w:rsid w:val="002D6E81"/>
    <w:rsid w:val="002D78E0"/>
    <w:rsid w:val="002E280D"/>
    <w:rsid w:val="002E6BF1"/>
    <w:rsid w:val="002F065F"/>
    <w:rsid w:val="002F1558"/>
    <w:rsid w:val="002F53D3"/>
    <w:rsid w:val="002F60F0"/>
    <w:rsid w:val="00301FD6"/>
    <w:rsid w:val="00302FB9"/>
    <w:rsid w:val="00311FDE"/>
    <w:rsid w:val="0031256A"/>
    <w:rsid w:val="0031387F"/>
    <w:rsid w:val="00313B54"/>
    <w:rsid w:val="003146D5"/>
    <w:rsid w:val="00315C2E"/>
    <w:rsid w:val="00316ECE"/>
    <w:rsid w:val="00321408"/>
    <w:rsid w:val="00321E5A"/>
    <w:rsid w:val="00323271"/>
    <w:rsid w:val="00331238"/>
    <w:rsid w:val="003336A3"/>
    <w:rsid w:val="003338EB"/>
    <w:rsid w:val="00336EB1"/>
    <w:rsid w:val="00337A31"/>
    <w:rsid w:val="0034040A"/>
    <w:rsid w:val="003406A9"/>
    <w:rsid w:val="00344B26"/>
    <w:rsid w:val="003457A8"/>
    <w:rsid w:val="003473C3"/>
    <w:rsid w:val="00350377"/>
    <w:rsid w:val="0035226A"/>
    <w:rsid w:val="00352C2D"/>
    <w:rsid w:val="003575A8"/>
    <w:rsid w:val="003575C3"/>
    <w:rsid w:val="00360223"/>
    <w:rsid w:val="003622AB"/>
    <w:rsid w:val="00363D81"/>
    <w:rsid w:val="00365952"/>
    <w:rsid w:val="00366119"/>
    <w:rsid w:val="003668EF"/>
    <w:rsid w:val="00366986"/>
    <w:rsid w:val="003671D5"/>
    <w:rsid w:val="0036770C"/>
    <w:rsid w:val="00370954"/>
    <w:rsid w:val="003712E8"/>
    <w:rsid w:val="00372AED"/>
    <w:rsid w:val="003764A4"/>
    <w:rsid w:val="003776D7"/>
    <w:rsid w:val="00381155"/>
    <w:rsid w:val="00383A43"/>
    <w:rsid w:val="00383E44"/>
    <w:rsid w:val="0038480C"/>
    <w:rsid w:val="00390B9E"/>
    <w:rsid w:val="00394DB0"/>
    <w:rsid w:val="003A0C07"/>
    <w:rsid w:val="003A24BC"/>
    <w:rsid w:val="003A2F18"/>
    <w:rsid w:val="003A4336"/>
    <w:rsid w:val="003A4C9E"/>
    <w:rsid w:val="003A6E77"/>
    <w:rsid w:val="003B2308"/>
    <w:rsid w:val="003B3DDF"/>
    <w:rsid w:val="003B4C77"/>
    <w:rsid w:val="003C33FF"/>
    <w:rsid w:val="003C5870"/>
    <w:rsid w:val="003D0D91"/>
    <w:rsid w:val="003D28B0"/>
    <w:rsid w:val="003D59CC"/>
    <w:rsid w:val="003D6293"/>
    <w:rsid w:val="003D66E4"/>
    <w:rsid w:val="003E1454"/>
    <w:rsid w:val="003E22FA"/>
    <w:rsid w:val="003E38C0"/>
    <w:rsid w:val="003E7942"/>
    <w:rsid w:val="003F1EDD"/>
    <w:rsid w:val="003F38A5"/>
    <w:rsid w:val="003F3D64"/>
    <w:rsid w:val="003F7D99"/>
    <w:rsid w:val="0040271A"/>
    <w:rsid w:val="00403231"/>
    <w:rsid w:val="00406B90"/>
    <w:rsid w:val="00407839"/>
    <w:rsid w:val="00407B09"/>
    <w:rsid w:val="00414A79"/>
    <w:rsid w:val="00415B79"/>
    <w:rsid w:val="0041690B"/>
    <w:rsid w:val="004169F7"/>
    <w:rsid w:val="00417431"/>
    <w:rsid w:val="00424287"/>
    <w:rsid w:val="00425302"/>
    <w:rsid w:val="004305CD"/>
    <w:rsid w:val="0043291A"/>
    <w:rsid w:val="00432DED"/>
    <w:rsid w:val="00434EBD"/>
    <w:rsid w:val="00437A41"/>
    <w:rsid w:val="00437E81"/>
    <w:rsid w:val="00440480"/>
    <w:rsid w:val="00442ACD"/>
    <w:rsid w:val="004460DA"/>
    <w:rsid w:val="004462F5"/>
    <w:rsid w:val="00446A04"/>
    <w:rsid w:val="00446D60"/>
    <w:rsid w:val="004476B7"/>
    <w:rsid w:val="0045228D"/>
    <w:rsid w:val="00453322"/>
    <w:rsid w:val="00455469"/>
    <w:rsid w:val="0045587B"/>
    <w:rsid w:val="0045653C"/>
    <w:rsid w:val="0046040F"/>
    <w:rsid w:val="0046741C"/>
    <w:rsid w:val="00467DBB"/>
    <w:rsid w:val="00467E5C"/>
    <w:rsid w:val="00470956"/>
    <w:rsid w:val="0047134F"/>
    <w:rsid w:val="00471AD4"/>
    <w:rsid w:val="00473C99"/>
    <w:rsid w:val="004762FE"/>
    <w:rsid w:val="00480E46"/>
    <w:rsid w:val="00481EDE"/>
    <w:rsid w:val="00482D58"/>
    <w:rsid w:val="004876C4"/>
    <w:rsid w:val="00487C83"/>
    <w:rsid w:val="0049048D"/>
    <w:rsid w:val="00491320"/>
    <w:rsid w:val="0049700E"/>
    <w:rsid w:val="004A2489"/>
    <w:rsid w:val="004A591D"/>
    <w:rsid w:val="004A7B77"/>
    <w:rsid w:val="004B0173"/>
    <w:rsid w:val="004B2B09"/>
    <w:rsid w:val="004B335F"/>
    <w:rsid w:val="004B3384"/>
    <w:rsid w:val="004B33D7"/>
    <w:rsid w:val="004B497D"/>
    <w:rsid w:val="004B7206"/>
    <w:rsid w:val="004B7B5D"/>
    <w:rsid w:val="004C368A"/>
    <w:rsid w:val="004C3DE2"/>
    <w:rsid w:val="004C6092"/>
    <w:rsid w:val="004D2AD0"/>
    <w:rsid w:val="004D3AD1"/>
    <w:rsid w:val="004D4762"/>
    <w:rsid w:val="004D4E2A"/>
    <w:rsid w:val="004D6695"/>
    <w:rsid w:val="004E099E"/>
    <w:rsid w:val="004E3313"/>
    <w:rsid w:val="004E3A68"/>
    <w:rsid w:val="004E6621"/>
    <w:rsid w:val="004E7FF5"/>
    <w:rsid w:val="004F165D"/>
    <w:rsid w:val="004F186B"/>
    <w:rsid w:val="004F28CA"/>
    <w:rsid w:val="004F3796"/>
    <w:rsid w:val="004F3B78"/>
    <w:rsid w:val="004F5EF1"/>
    <w:rsid w:val="004F6A98"/>
    <w:rsid w:val="004F6F89"/>
    <w:rsid w:val="00502E4C"/>
    <w:rsid w:val="00503F97"/>
    <w:rsid w:val="00505B5E"/>
    <w:rsid w:val="005100BE"/>
    <w:rsid w:val="005107E7"/>
    <w:rsid w:val="005176F6"/>
    <w:rsid w:val="00517A14"/>
    <w:rsid w:val="00517E36"/>
    <w:rsid w:val="005218FB"/>
    <w:rsid w:val="00523365"/>
    <w:rsid w:val="005248C8"/>
    <w:rsid w:val="00532AE4"/>
    <w:rsid w:val="00533142"/>
    <w:rsid w:val="0053484F"/>
    <w:rsid w:val="00540C10"/>
    <w:rsid w:val="0054106C"/>
    <w:rsid w:val="005415A3"/>
    <w:rsid w:val="00543672"/>
    <w:rsid w:val="0054380A"/>
    <w:rsid w:val="00550E35"/>
    <w:rsid w:val="00553F9E"/>
    <w:rsid w:val="00554580"/>
    <w:rsid w:val="005553A1"/>
    <w:rsid w:val="005553FF"/>
    <w:rsid w:val="0055574B"/>
    <w:rsid w:val="005567D9"/>
    <w:rsid w:val="005571FA"/>
    <w:rsid w:val="00563CB4"/>
    <w:rsid w:val="00565A5B"/>
    <w:rsid w:val="00565E68"/>
    <w:rsid w:val="00566735"/>
    <w:rsid w:val="0057193C"/>
    <w:rsid w:val="0057353B"/>
    <w:rsid w:val="00575F2B"/>
    <w:rsid w:val="00581764"/>
    <w:rsid w:val="00584987"/>
    <w:rsid w:val="00585B0C"/>
    <w:rsid w:val="00585E1E"/>
    <w:rsid w:val="00590743"/>
    <w:rsid w:val="005929D5"/>
    <w:rsid w:val="00595770"/>
    <w:rsid w:val="00595F4A"/>
    <w:rsid w:val="00597EF6"/>
    <w:rsid w:val="005A3938"/>
    <w:rsid w:val="005A6F76"/>
    <w:rsid w:val="005B19C7"/>
    <w:rsid w:val="005B1E3F"/>
    <w:rsid w:val="005B22AA"/>
    <w:rsid w:val="005B472D"/>
    <w:rsid w:val="005B49EB"/>
    <w:rsid w:val="005B4ED8"/>
    <w:rsid w:val="005B5D55"/>
    <w:rsid w:val="005B5DF4"/>
    <w:rsid w:val="005B5E22"/>
    <w:rsid w:val="005B747D"/>
    <w:rsid w:val="005C0AF7"/>
    <w:rsid w:val="005C3F97"/>
    <w:rsid w:val="005C63B2"/>
    <w:rsid w:val="005C6FCC"/>
    <w:rsid w:val="005D0FD7"/>
    <w:rsid w:val="005D2921"/>
    <w:rsid w:val="005D3486"/>
    <w:rsid w:val="005D350D"/>
    <w:rsid w:val="005D4F65"/>
    <w:rsid w:val="005D5349"/>
    <w:rsid w:val="005D6E97"/>
    <w:rsid w:val="005D76CA"/>
    <w:rsid w:val="005D7804"/>
    <w:rsid w:val="005D7C70"/>
    <w:rsid w:val="005E05EC"/>
    <w:rsid w:val="005E33CF"/>
    <w:rsid w:val="005E35A5"/>
    <w:rsid w:val="005E5D6E"/>
    <w:rsid w:val="005E6370"/>
    <w:rsid w:val="005F0D2A"/>
    <w:rsid w:val="00600A73"/>
    <w:rsid w:val="006026E1"/>
    <w:rsid w:val="0060537D"/>
    <w:rsid w:val="006067FD"/>
    <w:rsid w:val="006069D7"/>
    <w:rsid w:val="00607CEE"/>
    <w:rsid w:val="00611647"/>
    <w:rsid w:val="00614416"/>
    <w:rsid w:val="0061579A"/>
    <w:rsid w:val="00617C00"/>
    <w:rsid w:val="00620DF5"/>
    <w:rsid w:val="00620F45"/>
    <w:rsid w:val="00621C68"/>
    <w:rsid w:val="006241FC"/>
    <w:rsid w:val="006253B2"/>
    <w:rsid w:val="00626999"/>
    <w:rsid w:val="00633B33"/>
    <w:rsid w:val="006348D0"/>
    <w:rsid w:val="00643804"/>
    <w:rsid w:val="00643E51"/>
    <w:rsid w:val="00644462"/>
    <w:rsid w:val="006449C0"/>
    <w:rsid w:val="00646444"/>
    <w:rsid w:val="006526A0"/>
    <w:rsid w:val="00652897"/>
    <w:rsid w:val="00657266"/>
    <w:rsid w:val="00665CED"/>
    <w:rsid w:val="0067459B"/>
    <w:rsid w:val="00676D81"/>
    <w:rsid w:val="00677263"/>
    <w:rsid w:val="00677FB9"/>
    <w:rsid w:val="00682070"/>
    <w:rsid w:val="00682981"/>
    <w:rsid w:val="006829B3"/>
    <w:rsid w:val="00687E36"/>
    <w:rsid w:val="006900C7"/>
    <w:rsid w:val="0069531C"/>
    <w:rsid w:val="006A52E2"/>
    <w:rsid w:val="006A5700"/>
    <w:rsid w:val="006B0B9E"/>
    <w:rsid w:val="006B2ECE"/>
    <w:rsid w:val="006B3260"/>
    <w:rsid w:val="006C013C"/>
    <w:rsid w:val="006C1B53"/>
    <w:rsid w:val="006C1DBC"/>
    <w:rsid w:val="006C377A"/>
    <w:rsid w:val="006C3973"/>
    <w:rsid w:val="006C3FB3"/>
    <w:rsid w:val="006C6704"/>
    <w:rsid w:val="006D096A"/>
    <w:rsid w:val="006D3C29"/>
    <w:rsid w:val="006D63CB"/>
    <w:rsid w:val="006E0615"/>
    <w:rsid w:val="006E2378"/>
    <w:rsid w:val="006E3979"/>
    <w:rsid w:val="006E3F05"/>
    <w:rsid w:val="006E6CB1"/>
    <w:rsid w:val="006F0A13"/>
    <w:rsid w:val="006F137D"/>
    <w:rsid w:val="006F1A6F"/>
    <w:rsid w:val="006F3CD8"/>
    <w:rsid w:val="006F40BE"/>
    <w:rsid w:val="006F5507"/>
    <w:rsid w:val="006F7DE4"/>
    <w:rsid w:val="00700D8A"/>
    <w:rsid w:val="00701C71"/>
    <w:rsid w:val="00703C04"/>
    <w:rsid w:val="007075A0"/>
    <w:rsid w:val="00716210"/>
    <w:rsid w:val="007177E1"/>
    <w:rsid w:val="00720315"/>
    <w:rsid w:val="00720D18"/>
    <w:rsid w:val="007211D3"/>
    <w:rsid w:val="007235FA"/>
    <w:rsid w:val="0072503B"/>
    <w:rsid w:val="007259F6"/>
    <w:rsid w:val="0072638C"/>
    <w:rsid w:val="00726DC8"/>
    <w:rsid w:val="0073151D"/>
    <w:rsid w:val="007321DA"/>
    <w:rsid w:val="00733A84"/>
    <w:rsid w:val="00733D5B"/>
    <w:rsid w:val="007357DE"/>
    <w:rsid w:val="00735A06"/>
    <w:rsid w:val="00736055"/>
    <w:rsid w:val="00736361"/>
    <w:rsid w:val="00740126"/>
    <w:rsid w:val="00742D91"/>
    <w:rsid w:val="00743719"/>
    <w:rsid w:val="00745FAA"/>
    <w:rsid w:val="0074645E"/>
    <w:rsid w:val="00751DCD"/>
    <w:rsid w:val="0075344E"/>
    <w:rsid w:val="00753976"/>
    <w:rsid w:val="00755048"/>
    <w:rsid w:val="007566DD"/>
    <w:rsid w:val="00757CAD"/>
    <w:rsid w:val="00760774"/>
    <w:rsid w:val="00760FD8"/>
    <w:rsid w:val="00763675"/>
    <w:rsid w:val="00763F48"/>
    <w:rsid w:val="007645B6"/>
    <w:rsid w:val="00764799"/>
    <w:rsid w:val="00770083"/>
    <w:rsid w:val="00770A41"/>
    <w:rsid w:val="007710D0"/>
    <w:rsid w:val="007749ED"/>
    <w:rsid w:val="0077544C"/>
    <w:rsid w:val="00776BB5"/>
    <w:rsid w:val="00780A92"/>
    <w:rsid w:val="00781124"/>
    <w:rsid w:val="00782768"/>
    <w:rsid w:val="00787108"/>
    <w:rsid w:val="00792B44"/>
    <w:rsid w:val="00795392"/>
    <w:rsid w:val="007A01B4"/>
    <w:rsid w:val="007A5F5D"/>
    <w:rsid w:val="007B335F"/>
    <w:rsid w:val="007B4653"/>
    <w:rsid w:val="007B69E8"/>
    <w:rsid w:val="007C1A2B"/>
    <w:rsid w:val="007C2EB4"/>
    <w:rsid w:val="007C6238"/>
    <w:rsid w:val="007C62B1"/>
    <w:rsid w:val="007E124F"/>
    <w:rsid w:val="007E40B1"/>
    <w:rsid w:val="007E4251"/>
    <w:rsid w:val="007E5927"/>
    <w:rsid w:val="007E618C"/>
    <w:rsid w:val="007E6B82"/>
    <w:rsid w:val="007F23BD"/>
    <w:rsid w:val="007F6813"/>
    <w:rsid w:val="007F6C89"/>
    <w:rsid w:val="00800047"/>
    <w:rsid w:val="00802791"/>
    <w:rsid w:val="008049FD"/>
    <w:rsid w:val="00805334"/>
    <w:rsid w:val="00812F98"/>
    <w:rsid w:val="008134CC"/>
    <w:rsid w:val="008166E7"/>
    <w:rsid w:val="008167DA"/>
    <w:rsid w:val="008203D0"/>
    <w:rsid w:val="00822CAC"/>
    <w:rsid w:val="008235A3"/>
    <w:rsid w:val="0082375B"/>
    <w:rsid w:val="00824C05"/>
    <w:rsid w:val="008269AB"/>
    <w:rsid w:val="00830A65"/>
    <w:rsid w:val="00830B27"/>
    <w:rsid w:val="00832C94"/>
    <w:rsid w:val="00833A4E"/>
    <w:rsid w:val="0083511A"/>
    <w:rsid w:val="0083596F"/>
    <w:rsid w:val="008364C8"/>
    <w:rsid w:val="00836CCD"/>
    <w:rsid w:val="0083701D"/>
    <w:rsid w:val="0084437B"/>
    <w:rsid w:val="00845D69"/>
    <w:rsid w:val="00852A46"/>
    <w:rsid w:val="00852CF6"/>
    <w:rsid w:val="00853979"/>
    <w:rsid w:val="0085544C"/>
    <w:rsid w:val="00856C41"/>
    <w:rsid w:val="008601C3"/>
    <w:rsid w:val="00860DB8"/>
    <w:rsid w:val="0086242D"/>
    <w:rsid w:val="008661C2"/>
    <w:rsid w:val="00866FE1"/>
    <w:rsid w:val="00870B5D"/>
    <w:rsid w:val="00871EE5"/>
    <w:rsid w:val="0087446C"/>
    <w:rsid w:val="00874794"/>
    <w:rsid w:val="00874C6D"/>
    <w:rsid w:val="00876AD8"/>
    <w:rsid w:val="0088182E"/>
    <w:rsid w:val="00882043"/>
    <w:rsid w:val="00882061"/>
    <w:rsid w:val="00884364"/>
    <w:rsid w:val="00884F06"/>
    <w:rsid w:val="00890E0E"/>
    <w:rsid w:val="00891DA2"/>
    <w:rsid w:val="00892809"/>
    <w:rsid w:val="00893103"/>
    <w:rsid w:val="00893375"/>
    <w:rsid w:val="00893526"/>
    <w:rsid w:val="00893C36"/>
    <w:rsid w:val="008973C0"/>
    <w:rsid w:val="00897778"/>
    <w:rsid w:val="008A0B8E"/>
    <w:rsid w:val="008A1307"/>
    <w:rsid w:val="008A3237"/>
    <w:rsid w:val="008A62A3"/>
    <w:rsid w:val="008A7AE1"/>
    <w:rsid w:val="008B0BAA"/>
    <w:rsid w:val="008B1847"/>
    <w:rsid w:val="008B38DA"/>
    <w:rsid w:val="008B3D8D"/>
    <w:rsid w:val="008B55A6"/>
    <w:rsid w:val="008B5A0E"/>
    <w:rsid w:val="008B639E"/>
    <w:rsid w:val="008B6CAA"/>
    <w:rsid w:val="008C1DCA"/>
    <w:rsid w:val="008C291A"/>
    <w:rsid w:val="008C49CF"/>
    <w:rsid w:val="008C58BC"/>
    <w:rsid w:val="008C6E21"/>
    <w:rsid w:val="008C7FD8"/>
    <w:rsid w:val="008D02DC"/>
    <w:rsid w:val="008D07F2"/>
    <w:rsid w:val="008D1091"/>
    <w:rsid w:val="008D12BA"/>
    <w:rsid w:val="008D2291"/>
    <w:rsid w:val="008D314F"/>
    <w:rsid w:val="008D570F"/>
    <w:rsid w:val="008D60BB"/>
    <w:rsid w:val="008E3DC9"/>
    <w:rsid w:val="008E6A1A"/>
    <w:rsid w:val="008F232E"/>
    <w:rsid w:val="008F5224"/>
    <w:rsid w:val="008F5F59"/>
    <w:rsid w:val="008F7BD3"/>
    <w:rsid w:val="009012D5"/>
    <w:rsid w:val="00901D78"/>
    <w:rsid w:val="00905E1D"/>
    <w:rsid w:val="009060FB"/>
    <w:rsid w:val="00906BEC"/>
    <w:rsid w:val="00912DBE"/>
    <w:rsid w:val="00913689"/>
    <w:rsid w:val="0091476A"/>
    <w:rsid w:val="00915030"/>
    <w:rsid w:val="009206D7"/>
    <w:rsid w:val="00927358"/>
    <w:rsid w:val="009309C8"/>
    <w:rsid w:val="009310A7"/>
    <w:rsid w:val="0093149A"/>
    <w:rsid w:val="00931CEC"/>
    <w:rsid w:val="009340A8"/>
    <w:rsid w:val="009407E4"/>
    <w:rsid w:val="009435D9"/>
    <w:rsid w:val="00944911"/>
    <w:rsid w:val="00946B92"/>
    <w:rsid w:val="00952626"/>
    <w:rsid w:val="009528D3"/>
    <w:rsid w:val="00952A12"/>
    <w:rsid w:val="00952CC0"/>
    <w:rsid w:val="0095347C"/>
    <w:rsid w:val="00953B20"/>
    <w:rsid w:val="009548A5"/>
    <w:rsid w:val="0095525B"/>
    <w:rsid w:val="00957CB3"/>
    <w:rsid w:val="00957EDF"/>
    <w:rsid w:val="0096164B"/>
    <w:rsid w:val="00964296"/>
    <w:rsid w:val="00965156"/>
    <w:rsid w:val="009651D9"/>
    <w:rsid w:val="00977D6C"/>
    <w:rsid w:val="00980760"/>
    <w:rsid w:val="00982F4D"/>
    <w:rsid w:val="00984278"/>
    <w:rsid w:val="00987EC8"/>
    <w:rsid w:val="009912AC"/>
    <w:rsid w:val="00992A39"/>
    <w:rsid w:val="00992C7E"/>
    <w:rsid w:val="009933C4"/>
    <w:rsid w:val="00994BB1"/>
    <w:rsid w:val="00995451"/>
    <w:rsid w:val="009A0119"/>
    <w:rsid w:val="009A2C11"/>
    <w:rsid w:val="009A35B5"/>
    <w:rsid w:val="009A3D42"/>
    <w:rsid w:val="009A4D85"/>
    <w:rsid w:val="009A52EA"/>
    <w:rsid w:val="009A6647"/>
    <w:rsid w:val="009A7EC3"/>
    <w:rsid w:val="009B4DDF"/>
    <w:rsid w:val="009B4E57"/>
    <w:rsid w:val="009B7A62"/>
    <w:rsid w:val="009C23EE"/>
    <w:rsid w:val="009C2473"/>
    <w:rsid w:val="009C5370"/>
    <w:rsid w:val="009C78C4"/>
    <w:rsid w:val="009C7BCF"/>
    <w:rsid w:val="009D1138"/>
    <w:rsid w:val="009D3353"/>
    <w:rsid w:val="009D3640"/>
    <w:rsid w:val="009D3BA3"/>
    <w:rsid w:val="009E0E11"/>
    <w:rsid w:val="009E164E"/>
    <w:rsid w:val="009E37B6"/>
    <w:rsid w:val="009F117A"/>
    <w:rsid w:val="009F363D"/>
    <w:rsid w:val="009F47EE"/>
    <w:rsid w:val="00A00072"/>
    <w:rsid w:val="00A02152"/>
    <w:rsid w:val="00A05EF2"/>
    <w:rsid w:val="00A06652"/>
    <w:rsid w:val="00A06CE9"/>
    <w:rsid w:val="00A125DD"/>
    <w:rsid w:val="00A12A6E"/>
    <w:rsid w:val="00A1501C"/>
    <w:rsid w:val="00A16A77"/>
    <w:rsid w:val="00A20B2B"/>
    <w:rsid w:val="00A23620"/>
    <w:rsid w:val="00A242B8"/>
    <w:rsid w:val="00A24C4B"/>
    <w:rsid w:val="00A250C6"/>
    <w:rsid w:val="00A253B5"/>
    <w:rsid w:val="00A27ACA"/>
    <w:rsid w:val="00A30050"/>
    <w:rsid w:val="00A30E13"/>
    <w:rsid w:val="00A3196B"/>
    <w:rsid w:val="00A333A8"/>
    <w:rsid w:val="00A34573"/>
    <w:rsid w:val="00A34B56"/>
    <w:rsid w:val="00A36380"/>
    <w:rsid w:val="00A36680"/>
    <w:rsid w:val="00A368DE"/>
    <w:rsid w:val="00A37097"/>
    <w:rsid w:val="00A404DA"/>
    <w:rsid w:val="00A43512"/>
    <w:rsid w:val="00A44E23"/>
    <w:rsid w:val="00A452E3"/>
    <w:rsid w:val="00A45BED"/>
    <w:rsid w:val="00A465A4"/>
    <w:rsid w:val="00A53A28"/>
    <w:rsid w:val="00A53D22"/>
    <w:rsid w:val="00A54789"/>
    <w:rsid w:val="00A55F78"/>
    <w:rsid w:val="00A61710"/>
    <w:rsid w:val="00A62BCA"/>
    <w:rsid w:val="00A63AD2"/>
    <w:rsid w:val="00A643A2"/>
    <w:rsid w:val="00A65E49"/>
    <w:rsid w:val="00A671ED"/>
    <w:rsid w:val="00A67452"/>
    <w:rsid w:val="00A67CCE"/>
    <w:rsid w:val="00A72277"/>
    <w:rsid w:val="00A724FB"/>
    <w:rsid w:val="00A729E8"/>
    <w:rsid w:val="00A7670C"/>
    <w:rsid w:val="00A77278"/>
    <w:rsid w:val="00A806CC"/>
    <w:rsid w:val="00A80BA2"/>
    <w:rsid w:val="00A81F0E"/>
    <w:rsid w:val="00A84AFC"/>
    <w:rsid w:val="00A8501D"/>
    <w:rsid w:val="00A85AC2"/>
    <w:rsid w:val="00A8645B"/>
    <w:rsid w:val="00A8646A"/>
    <w:rsid w:val="00A9046B"/>
    <w:rsid w:val="00A91568"/>
    <w:rsid w:val="00A91E62"/>
    <w:rsid w:val="00A927EE"/>
    <w:rsid w:val="00A941AB"/>
    <w:rsid w:val="00A95284"/>
    <w:rsid w:val="00A956B1"/>
    <w:rsid w:val="00A96ECC"/>
    <w:rsid w:val="00AA1720"/>
    <w:rsid w:val="00AA1928"/>
    <w:rsid w:val="00AA260F"/>
    <w:rsid w:val="00AA2BFE"/>
    <w:rsid w:val="00AA3400"/>
    <w:rsid w:val="00AA3492"/>
    <w:rsid w:val="00AB2A83"/>
    <w:rsid w:val="00AB3399"/>
    <w:rsid w:val="00AB4207"/>
    <w:rsid w:val="00AB4A87"/>
    <w:rsid w:val="00AB779E"/>
    <w:rsid w:val="00AC01B7"/>
    <w:rsid w:val="00AC3028"/>
    <w:rsid w:val="00AC3AF7"/>
    <w:rsid w:val="00AC3D9E"/>
    <w:rsid w:val="00AC4DDD"/>
    <w:rsid w:val="00AC57DE"/>
    <w:rsid w:val="00AC6F27"/>
    <w:rsid w:val="00AC7D67"/>
    <w:rsid w:val="00AD0643"/>
    <w:rsid w:val="00AD288E"/>
    <w:rsid w:val="00AD56CF"/>
    <w:rsid w:val="00AD5812"/>
    <w:rsid w:val="00AD6F81"/>
    <w:rsid w:val="00AD7F2E"/>
    <w:rsid w:val="00AE0133"/>
    <w:rsid w:val="00AE0186"/>
    <w:rsid w:val="00AE0CB1"/>
    <w:rsid w:val="00AE0F9E"/>
    <w:rsid w:val="00AE37DF"/>
    <w:rsid w:val="00AE4CF1"/>
    <w:rsid w:val="00AE52FE"/>
    <w:rsid w:val="00AE56B8"/>
    <w:rsid w:val="00AE59C0"/>
    <w:rsid w:val="00AE7689"/>
    <w:rsid w:val="00AF02C8"/>
    <w:rsid w:val="00AF0378"/>
    <w:rsid w:val="00AF44C9"/>
    <w:rsid w:val="00AF7005"/>
    <w:rsid w:val="00B0187A"/>
    <w:rsid w:val="00B01C8C"/>
    <w:rsid w:val="00B027A1"/>
    <w:rsid w:val="00B04FAA"/>
    <w:rsid w:val="00B05AB1"/>
    <w:rsid w:val="00B05F49"/>
    <w:rsid w:val="00B077C8"/>
    <w:rsid w:val="00B10088"/>
    <w:rsid w:val="00B108FA"/>
    <w:rsid w:val="00B10B37"/>
    <w:rsid w:val="00B12DFD"/>
    <w:rsid w:val="00B15012"/>
    <w:rsid w:val="00B16862"/>
    <w:rsid w:val="00B17EB7"/>
    <w:rsid w:val="00B20B38"/>
    <w:rsid w:val="00B2124B"/>
    <w:rsid w:val="00B223B0"/>
    <w:rsid w:val="00B3096D"/>
    <w:rsid w:val="00B32A32"/>
    <w:rsid w:val="00B32ED0"/>
    <w:rsid w:val="00B35276"/>
    <w:rsid w:val="00B37846"/>
    <w:rsid w:val="00B379E5"/>
    <w:rsid w:val="00B4105B"/>
    <w:rsid w:val="00B425D5"/>
    <w:rsid w:val="00B4551E"/>
    <w:rsid w:val="00B46665"/>
    <w:rsid w:val="00B46A45"/>
    <w:rsid w:val="00B50874"/>
    <w:rsid w:val="00B50B03"/>
    <w:rsid w:val="00B50D0F"/>
    <w:rsid w:val="00B53FDF"/>
    <w:rsid w:val="00B573E0"/>
    <w:rsid w:val="00B61206"/>
    <w:rsid w:val="00B61700"/>
    <w:rsid w:val="00B66EEB"/>
    <w:rsid w:val="00B70C11"/>
    <w:rsid w:val="00B719DD"/>
    <w:rsid w:val="00B801E7"/>
    <w:rsid w:val="00B80843"/>
    <w:rsid w:val="00B808D7"/>
    <w:rsid w:val="00B8326C"/>
    <w:rsid w:val="00B84193"/>
    <w:rsid w:val="00B85559"/>
    <w:rsid w:val="00B85836"/>
    <w:rsid w:val="00B91A54"/>
    <w:rsid w:val="00B92C3A"/>
    <w:rsid w:val="00B935CA"/>
    <w:rsid w:val="00B93711"/>
    <w:rsid w:val="00B96E94"/>
    <w:rsid w:val="00B97E81"/>
    <w:rsid w:val="00BA05E8"/>
    <w:rsid w:val="00BA4204"/>
    <w:rsid w:val="00BA64ED"/>
    <w:rsid w:val="00BA7C43"/>
    <w:rsid w:val="00BB150E"/>
    <w:rsid w:val="00BB188D"/>
    <w:rsid w:val="00BB1A87"/>
    <w:rsid w:val="00BB1DB1"/>
    <w:rsid w:val="00BB3469"/>
    <w:rsid w:val="00BB5940"/>
    <w:rsid w:val="00BB6127"/>
    <w:rsid w:val="00BC19D0"/>
    <w:rsid w:val="00BC1A65"/>
    <w:rsid w:val="00BC5549"/>
    <w:rsid w:val="00BD1F9B"/>
    <w:rsid w:val="00BD2793"/>
    <w:rsid w:val="00BD3841"/>
    <w:rsid w:val="00BD490E"/>
    <w:rsid w:val="00BD4E74"/>
    <w:rsid w:val="00BD6175"/>
    <w:rsid w:val="00BD63F2"/>
    <w:rsid w:val="00BD7949"/>
    <w:rsid w:val="00BE0806"/>
    <w:rsid w:val="00BE0F3B"/>
    <w:rsid w:val="00BE1233"/>
    <w:rsid w:val="00BE2178"/>
    <w:rsid w:val="00BE22B1"/>
    <w:rsid w:val="00BE23AF"/>
    <w:rsid w:val="00BE3A0C"/>
    <w:rsid w:val="00BE4492"/>
    <w:rsid w:val="00BE5BAB"/>
    <w:rsid w:val="00BE7E80"/>
    <w:rsid w:val="00BF0FF0"/>
    <w:rsid w:val="00BF2AC0"/>
    <w:rsid w:val="00BF3C49"/>
    <w:rsid w:val="00BF4B8D"/>
    <w:rsid w:val="00BF4C31"/>
    <w:rsid w:val="00BF5B6F"/>
    <w:rsid w:val="00BF5D1B"/>
    <w:rsid w:val="00BF5EBE"/>
    <w:rsid w:val="00BF7CF1"/>
    <w:rsid w:val="00C04EC0"/>
    <w:rsid w:val="00C05310"/>
    <w:rsid w:val="00C05A75"/>
    <w:rsid w:val="00C05AEF"/>
    <w:rsid w:val="00C065F6"/>
    <w:rsid w:val="00C07B3B"/>
    <w:rsid w:val="00C07B46"/>
    <w:rsid w:val="00C13024"/>
    <w:rsid w:val="00C13E76"/>
    <w:rsid w:val="00C1674B"/>
    <w:rsid w:val="00C17D20"/>
    <w:rsid w:val="00C205D7"/>
    <w:rsid w:val="00C20B7C"/>
    <w:rsid w:val="00C246B0"/>
    <w:rsid w:val="00C249BB"/>
    <w:rsid w:val="00C25EBD"/>
    <w:rsid w:val="00C31C6E"/>
    <w:rsid w:val="00C31CEE"/>
    <w:rsid w:val="00C328E1"/>
    <w:rsid w:val="00C35164"/>
    <w:rsid w:val="00C35504"/>
    <w:rsid w:val="00C460B2"/>
    <w:rsid w:val="00C476DA"/>
    <w:rsid w:val="00C52D75"/>
    <w:rsid w:val="00C53528"/>
    <w:rsid w:val="00C54707"/>
    <w:rsid w:val="00C5621E"/>
    <w:rsid w:val="00C61C4D"/>
    <w:rsid w:val="00C61E99"/>
    <w:rsid w:val="00C6337E"/>
    <w:rsid w:val="00C64BB7"/>
    <w:rsid w:val="00C65651"/>
    <w:rsid w:val="00C70895"/>
    <w:rsid w:val="00C71316"/>
    <w:rsid w:val="00C723A0"/>
    <w:rsid w:val="00C727CF"/>
    <w:rsid w:val="00C72A50"/>
    <w:rsid w:val="00C73067"/>
    <w:rsid w:val="00C73BEF"/>
    <w:rsid w:val="00C74DB4"/>
    <w:rsid w:val="00C75508"/>
    <w:rsid w:val="00C76FFD"/>
    <w:rsid w:val="00C805FD"/>
    <w:rsid w:val="00C81F1B"/>
    <w:rsid w:val="00C82467"/>
    <w:rsid w:val="00C83077"/>
    <w:rsid w:val="00C837CA"/>
    <w:rsid w:val="00C8408C"/>
    <w:rsid w:val="00C8664B"/>
    <w:rsid w:val="00C91514"/>
    <w:rsid w:val="00C92160"/>
    <w:rsid w:val="00C93BCA"/>
    <w:rsid w:val="00C94482"/>
    <w:rsid w:val="00C950F9"/>
    <w:rsid w:val="00C96E0F"/>
    <w:rsid w:val="00C9766B"/>
    <w:rsid w:val="00CA33E9"/>
    <w:rsid w:val="00CA3A6A"/>
    <w:rsid w:val="00CA6959"/>
    <w:rsid w:val="00CB1CDD"/>
    <w:rsid w:val="00CB1D75"/>
    <w:rsid w:val="00CB2986"/>
    <w:rsid w:val="00CB4EBB"/>
    <w:rsid w:val="00CC0721"/>
    <w:rsid w:val="00CC321F"/>
    <w:rsid w:val="00CC379B"/>
    <w:rsid w:val="00CC3DF5"/>
    <w:rsid w:val="00CC61DF"/>
    <w:rsid w:val="00CD12A3"/>
    <w:rsid w:val="00CD174B"/>
    <w:rsid w:val="00CD1C02"/>
    <w:rsid w:val="00CD2B34"/>
    <w:rsid w:val="00CD2F45"/>
    <w:rsid w:val="00CE2920"/>
    <w:rsid w:val="00CE597E"/>
    <w:rsid w:val="00CE6A45"/>
    <w:rsid w:val="00CE7157"/>
    <w:rsid w:val="00CF3610"/>
    <w:rsid w:val="00CF4518"/>
    <w:rsid w:val="00D02662"/>
    <w:rsid w:val="00D03E01"/>
    <w:rsid w:val="00D03FB6"/>
    <w:rsid w:val="00D04FE6"/>
    <w:rsid w:val="00D10A46"/>
    <w:rsid w:val="00D1204F"/>
    <w:rsid w:val="00D13B31"/>
    <w:rsid w:val="00D16402"/>
    <w:rsid w:val="00D21659"/>
    <w:rsid w:val="00D2334A"/>
    <w:rsid w:val="00D234F0"/>
    <w:rsid w:val="00D235E5"/>
    <w:rsid w:val="00D24988"/>
    <w:rsid w:val="00D25135"/>
    <w:rsid w:val="00D25420"/>
    <w:rsid w:val="00D26C9E"/>
    <w:rsid w:val="00D303C2"/>
    <w:rsid w:val="00D33DE2"/>
    <w:rsid w:val="00D34AC4"/>
    <w:rsid w:val="00D35836"/>
    <w:rsid w:val="00D36B6A"/>
    <w:rsid w:val="00D4326F"/>
    <w:rsid w:val="00D43CA2"/>
    <w:rsid w:val="00D44E73"/>
    <w:rsid w:val="00D458DB"/>
    <w:rsid w:val="00D464B7"/>
    <w:rsid w:val="00D472B9"/>
    <w:rsid w:val="00D50EE8"/>
    <w:rsid w:val="00D60832"/>
    <w:rsid w:val="00D623B5"/>
    <w:rsid w:val="00D63BCA"/>
    <w:rsid w:val="00D65ACA"/>
    <w:rsid w:val="00D6741C"/>
    <w:rsid w:val="00D7030B"/>
    <w:rsid w:val="00D71DC6"/>
    <w:rsid w:val="00D73712"/>
    <w:rsid w:val="00D7443D"/>
    <w:rsid w:val="00D752D9"/>
    <w:rsid w:val="00D765C6"/>
    <w:rsid w:val="00D859E3"/>
    <w:rsid w:val="00D85EF3"/>
    <w:rsid w:val="00D86BF5"/>
    <w:rsid w:val="00D90389"/>
    <w:rsid w:val="00D91671"/>
    <w:rsid w:val="00D92D81"/>
    <w:rsid w:val="00D96DED"/>
    <w:rsid w:val="00D974A6"/>
    <w:rsid w:val="00DA359F"/>
    <w:rsid w:val="00DA368D"/>
    <w:rsid w:val="00DA3B93"/>
    <w:rsid w:val="00DA5D45"/>
    <w:rsid w:val="00DA7494"/>
    <w:rsid w:val="00DB06B9"/>
    <w:rsid w:val="00DB135D"/>
    <w:rsid w:val="00DB1865"/>
    <w:rsid w:val="00DB3DA8"/>
    <w:rsid w:val="00DB67F6"/>
    <w:rsid w:val="00DB7B02"/>
    <w:rsid w:val="00DC0965"/>
    <w:rsid w:val="00DC1743"/>
    <w:rsid w:val="00DC1FEB"/>
    <w:rsid w:val="00DC21B9"/>
    <w:rsid w:val="00DC328E"/>
    <w:rsid w:val="00DC37A7"/>
    <w:rsid w:val="00DC76BA"/>
    <w:rsid w:val="00DD6493"/>
    <w:rsid w:val="00DD6FA4"/>
    <w:rsid w:val="00DE08D3"/>
    <w:rsid w:val="00DE2DC1"/>
    <w:rsid w:val="00DE31D3"/>
    <w:rsid w:val="00DE3A9F"/>
    <w:rsid w:val="00DE5908"/>
    <w:rsid w:val="00DF038F"/>
    <w:rsid w:val="00DF0A37"/>
    <w:rsid w:val="00DF33AB"/>
    <w:rsid w:val="00DF346D"/>
    <w:rsid w:val="00DF5D70"/>
    <w:rsid w:val="00E007F3"/>
    <w:rsid w:val="00E0201E"/>
    <w:rsid w:val="00E04E99"/>
    <w:rsid w:val="00E06CCC"/>
    <w:rsid w:val="00E1039F"/>
    <w:rsid w:val="00E12202"/>
    <w:rsid w:val="00E16924"/>
    <w:rsid w:val="00E17E83"/>
    <w:rsid w:val="00E205FD"/>
    <w:rsid w:val="00E208B8"/>
    <w:rsid w:val="00E228CC"/>
    <w:rsid w:val="00E2447A"/>
    <w:rsid w:val="00E24506"/>
    <w:rsid w:val="00E245AB"/>
    <w:rsid w:val="00E27745"/>
    <w:rsid w:val="00E3174A"/>
    <w:rsid w:val="00E346D3"/>
    <w:rsid w:val="00E34A93"/>
    <w:rsid w:val="00E40B8D"/>
    <w:rsid w:val="00E422FD"/>
    <w:rsid w:val="00E42941"/>
    <w:rsid w:val="00E43112"/>
    <w:rsid w:val="00E44530"/>
    <w:rsid w:val="00E45C10"/>
    <w:rsid w:val="00E51E11"/>
    <w:rsid w:val="00E52C22"/>
    <w:rsid w:val="00E545C9"/>
    <w:rsid w:val="00E57DE3"/>
    <w:rsid w:val="00E60C8D"/>
    <w:rsid w:val="00E611B6"/>
    <w:rsid w:val="00E62542"/>
    <w:rsid w:val="00E63B92"/>
    <w:rsid w:val="00E65C77"/>
    <w:rsid w:val="00E67080"/>
    <w:rsid w:val="00E70AF1"/>
    <w:rsid w:val="00E71229"/>
    <w:rsid w:val="00E81B0A"/>
    <w:rsid w:val="00E836C6"/>
    <w:rsid w:val="00E841E7"/>
    <w:rsid w:val="00E844E5"/>
    <w:rsid w:val="00E84754"/>
    <w:rsid w:val="00E86FFC"/>
    <w:rsid w:val="00E90079"/>
    <w:rsid w:val="00E93B0C"/>
    <w:rsid w:val="00E972F5"/>
    <w:rsid w:val="00EA4295"/>
    <w:rsid w:val="00EA462C"/>
    <w:rsid w:val="00EA4A95"/>
    <w:rsid w:val="00EA5D87"/>
    <w:rsid w:val="00EA7B59"/>
    <w:rsid w:val="00EB005D"/>
    <w:rsid w:val="00EB0175"/>
    <w:rsid w:val="00EB01AB"/>
    <w:rsid w:val="00EB0EB2"/>
    <w:rsid w:val="00EB3772"/>
    <w:rsid w:val="00EB3943"/>
    <w:rsid w:val="00EB3CB3"/>
    <w:rsid w:val="00EB7626"/>
    <w:rsid w:val="00EC13D3"/>
    <w:rsid w:val="00EC2E7F"/>
    <w:rsid w:val="00EC5588"/>
    <w:rsid w:val="00ED1665"/>
    <w:rsid w:val="00ED2FA6"/>
    <w:rsid w:val="00ED3307"/>
    <w:rsid w:val="00EE05E9"/>
    <w:rsid w:val="00EE1BD9"/>
    <w:rsid w:val="00EE2A7D"/>
    <w:rsid w:val="00EE3B89"/>
    <w:rsid w:val="00EE5FA5"/>
    <w:rsid w:val="00EE6AE4"/>
    <w:rsid w:val="00EE718D"/>
    <w:rsid w:val="00EF02C5"/>
    <w:rsid w:val="00EF57B6"/>
    <w:rsid w:val="00EF6748"/>
    <w:rsid w:val="00F016A6"/>
    <w:rsid w:val="00F028FA"/>
    <w:rsid w:val="00F02ADD"/>
    <w:rsid w:val="00F055B5"/>
    <w:rsid w:val="00F12B95"/>
    <w:rsid w:val="00F12F15"/>
    <w:rsid w:val="00F15604"/>
    <w:rsid w:val="00F16FC7"/>
    <w:rsid w:val="00F178D8"/>
    <w:rsid w:val="00F17C40"/>
    <w:rsid w:val="00F217DF"/>
    <w:rsid w:val="00F21F93"/>
    <w:rsid w:val="00F22FA2"/>
    <w:rsid w:val="00F2318C"/>
    <w:rsid w:val="00F27F81"/>
    <w:rsid w:val="00F303F0"/>
    <w:rsid w:val="00F3313E"/>
    <w:rsid w:val="00F33B10"/>
    <w:rsid w:val="00F376F6"/>
    <w:rsid w:val="00F37F5E"/>
    <w:rsid w:val="00F40C38"/>
    <w:rsid w:val="00F470F0"/>
    <w:rsid w:val="00F51F28"/>
    <w:rsid w:val="00F531AB"/>
    <w:rsid w:val="00F534A4"/>
    <w:rsid w:val="00F540CD"/>
    <w:rsid w:val="00F60010"/>
    <w:rsid w:val="00F61EF0"/>
    <w:rsid w:val="00F63596"/>
    <w:rsid w:val="00F65B56"/>
    <w:rsid w:val="00F66ACC"/>
    <w:rsid w:val="00F710C9"/>
    <w:rsid w:val="00F74827"/>
    <w:rsid w:val="00F75495"/>
    <w:rsid w:val="00F76507"/>
    <w:rsid w:val="00F802DE"/>
    <w:rsid w:val="00F80C74"/>
    <w:rsid w:val="00F82F90"/>
    <w:rsid w:val="00F909E5"/>
    <w:rsid w:val="00F93997"/>
    <w:rsid w:val="00F95D4E"/>
    <w:rsid w:val="00F97DF9"/>
    <w:rsid w:val="00F97E6F"/>
    <w:rsid w:val="00FA1497"/>
    <w:rsid w:val="00FA6A99"/>
    <w:rsid w:val="00FA76C9"/>
    <w:rsid w:val="00FB12F8"/>
    <w:rsid w:val="00FB1532"/>
    <w:rsid w:val="00FB333F"/>
    <w:rsid w:val="00FB3E22"/>
    <w:rsid w:val="00FB6626"/>
    <w:rsid w:val="00FB7E77"/>
    <w:rsid w:val="00FC0562"/>
    <w:rsid w:val="00FC2B94"/>
    <w:rsid w:val="00FC41A3"/>
    <w:rsid w:val="00FC79F1"/>
    <w:rsid w:val="00FD04CB"/>
    <w:rsid w:val="00FD227C"/>
    <w:rsid w:val="00FD24CB"/>
    <w:rsid w:val="00FD2579"/>
    <w:rsid w:val="00FD2E68"/>
    <w:rsid w:val="00FD3350"/>
    <w:rsid w:val="00FD5E8C"/>
    <w:rsid w:val="00FD64AB"/>
    <w:rsid w:val="00FD7B35"/>
    <w:rsid w:val="00FE1BB6"/>
    <w:rsid w:val="00FE6647"/>
    <w:rsid w:val="00FE6C30"/>
    <w:rsid w:val="00FE7942"/>
    <w:rsid w:val="00FE79E9"/>
    <w:rsid w:val="00FF00EE"/>
    <w:rsid w:val="00FF02FD"/>
    <w:rsid w:val="00FF09A2"/>
    <w:rsid w:val="00FF2F3C"/>
    <w:rsid w:val="00FF4FE2"/>
    <w:rsid w:val="00FF5010"/>
    <w:rsid w:val="00FF6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DB153B"/>
  <w15:chartTrackingRefBased/>
  <w15:docId w15:val="{1DD38616-FE51-44BA-8E1E-5D62264864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96ECC"/>
    <w:pPr>
      <w:widowControl w:val="0"/>
      <w:jc w:val="both"/>
    </w:pPr>
    <w:rPr>
      <w:szCs w:val="24"/>
    </w:rPr>
  </w:style>
  <w:style w:type="paragraph" w:styleId="3">
    <w:name w:val="heading 3"/>
    <w:basedOn w:val="a"/>
    <w:link w:val="30"/>
    <w:uiPriority w:val="9"/>
    <w:qFormat/>
    <w:rsid w:val="00595770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723A0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8203D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styleId="a5">
    <w:name w:val="annotation reference"/>
    <w:basedOn w:val="a0"/>
    <w:uiPriority w:val="99"/>
    <w:semiHidden/>
    <w:unhideWhenUsed/>
    <w:rsid w:val="00F82F90"/>
    <w:rPr>
      <w:sz w:val="21"/>
      <w:szCs w:val="21"/>
    </w:rPr>
  </w:style>
  <w:style w:type="paragraph" w:styleId="a6">
    <w:name w:val="annotation text"/>
    <w:basedOn w:val="a"/>
    <w:link w:val="a7"/>
    <w:uiPriority w:val="99"/>
    <w:semiHidden/>
    <w:unhideWhenUsed/>
    <w:rsid w:val="00F82F90"/>
    <w:pPr>
      <w:jc w:val="left"/>
    </w:pPr>
  </w:style>
  <w:style w:type="character" w:customStyle="1" w:styleId="a7">
    <w:name w:val="批注文字 字符"/>
    <w:basedOn w:val="a0"/>
    <w:link w:val="a6"/>
    <w:uiPriority w:val="99"/>
    <w:semiHidden/>
    <w:rsid w:val="00F82F90"/>
    <w:rPr>
      <w:szCs w:val="24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F82F90"/>
    <w:rPr>
      <w:b/>
      <w:bCs/>
    </w:rPr>
  </w:style>
  <w:style w:type="character" w:customStyle="1" w:styleId="a9">
    <w:name w:val="批注主题 字符"/>
    <w:basedOn w:val="a7"/>
    <w:link w:val="a8"/>
    <w:uiPriority w:val="99"/>
    <w:semiHidden/>
    <w:rsid w:val="00F82F90"/>
    <w:rPr>
      <w:b/>
      <w:bCs/>
      <w:szCs w:val="24"/>
    </w:rPr>
  </w:style>
  <w:style w:type="character" w:styleId="aa">
    <w:name w:val="Hyperlink"/>
    <w:basedOn w:val="a0"/>
    <w:uiPriority w:val="99"/>
    <w:semiHidden/>
    <w:unhideWhenUsed/>
    <w:rsid w:val="00A729E8"/>
    <w:rPr>
      <w:color w:val="0000FF"/>
      <w:u w:val="single"/>
    </w:rPr>
  </w:style>
  <w:style w:type="character" w:customStyle="1" w:styleId="30">
    <w:name w:val="标题 3 字符"/>
    <w:basedOn w:val="a0"/>
    <w:link w:val="3"/>
    <w:uiPriority w:val="9"/>
    <w:rsid w:val="00595770"/>
    <w:rPr>
      <w:rFonts w:ascii="宋体" w:eastAsia="宋体" w:hAnsi="宋体" w:cs="宋体"/>
      <w:b/>
      <w:bCs/>
      <w:kern w:val="0"/>
      <w:sz w:val="27"/>
      <w:szCs w:val="27"/>
    </w:rPr>
  </w:style>
  <w:style w:type="character" w:styleId="ab">
    <w:name w:val="Placeholder Text"/>
    <w:basedOn w:val="a0"/>
    <w:uiPriority w:val="99"/>
    <w:semiHidden/>
    <w:rsid w:val="00EB3CB3"/>
    <w:rPr>
      <w:color w:val="808080"/>
    </w:rPr>
  </w:style>
  <w:style w:type="paragraph" w:styleId="ac">
    <w:name w:val="header"/>
    <w:basedOn w:val="a"/>
    <w:link w:val="ad"/>
    <w:uiPriority w:val="99"/>
    <w:unhideWhenUsed/>
    <w:rsid w:val="00106D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d">
    <w:name w:val="页眉 字符"/>
    <w:basedOn w:val="a0"/>
    <w:link w:val="ac"/>
    <w:uiPriority w:val="99"/>
    <w:rsid w:val="00106DF9"/>
    <w:rPr>
      <w:sz w:val="18"/>
      <w:szCs w:val="18"/>
    </w:rPr>
  </w:style>
  <w:style w:type="paragraph" w:styleId="ae">
    <w:name w:val="footer"/>
    <w:basedOn w:val="a"/>
    <w:link w:val="af"/>
    <w:uiPriority w:val="99"/>
    <w:unhideWhenUsed/>
    <w:rsid w:val="00106DF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">
    <w:name w:val="页脚 字符"/>
    <w:basedOn w:val="a0"/>
    <w:link w:val="ae"/>
    <w:uiPriority w:val="99"/>
    <w:rsid w:val="00106DF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82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72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2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3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83500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55497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11111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10266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82355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12485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26016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57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8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1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745568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81388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199596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86185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30801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96850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98612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53F17C-3461-4403-87D2-959B0F41A0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569</TotalTime>
  <Pages>9</Pages>
  <Words>934</Words>
  <Characters>5328</Characters>
  <Application>Microsoft Office Word</Application>
  <DocSecurity>0</DocSecurity>
  <Lines>44</Lines>
  <Paragraphs>12</Paragraphs>
  <ScaleCrop>false</ScaleCrop>
  <Company/>
  <LinksUpToDate>false</LinksUpToDate>
  <CharactersWithSpaces>6250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任 凯</dc:creator>
  <cp:keywords/>
  <dc:description/>
  <cp:lastModifiedBy>Ran Ren</cp:lastModifiedBy>
  <cp:revision>1356</cp:revision>
  <cp:lastPrinted>2021-11-09T00:11:00Z</cp:lastPrinted>
  <dcterms:created xsi:type="dcterms:W3CDTF">2021-11-02T14:07:00Z</dcterms:created>
  <dcterms:modified xsi:type="dcterms:W3CDTF">2023-01-12T13:48:00Z</dcterms:modified>
</cp:coreProperties>
</file>