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1F1F1F"/>
          <w:left w:val="single" w:sz="0" w:space="0" w:color="1F1F1F"/>
          <w:bottom w:val="single" w:sz="0" w:space="0" w:color="1F1F1F"/>
          <w:right w:val="single" w:sz="0" w:space="0" w:color="1F1F1F"/>
          <w:insideH w:val="single" w:sz="0" w:space="0" w:color="1F1F1F"/>
          <w:insideV w:val="single" w:sz="0" w:space="0" w:color="1F1F1F"/>
        </w:tblBorders>
      </w:tblPr>
      <w:tblGrid>
        <w:gridCol w:w="9406"/>
      </w:tblGrid>
      <w:tr>
        <w:tc>
          <w:tcPr>
            <w:tcW w:type="dxa" w:w="9406"/>
            <w:shd w:fill="1F1F1F"/>
          </w:tcPr>
          <w:p>
            <w:pPr>
              <w:shd w:val="clear" w:color="auto" w:fill="004FEB"/>
            </w:pPr>
            <w:r>
              <w:rPr>
                <w:sz w:val="8"/>
              </w:rPr>
              <w:t xml:space="preserve"> </w:t>
            </w:r>
          </w:p>
          <w:p>
            <w:r>
              <w:rPr>
                <w:sz w:val="12"/>
              </w:rPr>
              <w:t xml:space="preserve"> 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6227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22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ascii="Raleway" w:hAnsi="Raleway"/>
                <w:b/>
                <w:color w:val="FFFFFF"/>
                <w:sz w:val="56"/>
              </w:rPr>
              <w:t>Set de pruebas funcional</w:t>
            </w:r>
          </w:p>
          <w:p>
            <w:pPr>
              <w:jc w:val="left"/>
            </w:pPr>
            <w:r>
              <w:rPr>
                <w:rFonts w:ascii="Raleway" w:hAnsi="Raleway"/>
                <w:color w:val="AAAAAA"/>
                <w:sz w:val="26"/>
              </w:rPr>
              <w:t>Validacion manual frontend - Qualio</w:t>
            </w:r>
          </w:p>
          <w:p>
            <w:r>
              <w:rPr>
                <w:rFonts w:ascii="Raleway" w:hAnsi="Raleway"/>
                <w:color w:val="888888"/>
                <w:sz w:val="18"/>
              </w:rPr>
              <w:t>Set de Pruebas  ·  Versión 1.0  ·  Marzo 2026</w:t>
            </w:r>
          </w:p>
        </w:tc>
      </w:tr>
    </w:tbl>
    <w:p>
      <w:pPr>
        <w:shd w:val="clear" w:color="auto" w:fill="004FEB"/>
      </w:pPr>
      <w:r>
        <w:rPr>
          <w:sz w:val="6"/>
        </w:rPr>
        <w:t xml:space="preserve"> </w:t>
      </w:r>
    </w:p>
    <w:p>
      <w:r>
        <w:rPr>
          <w:rFonts w:ascii="Raleway" w:hAnsi="Raleway"/>
          <w:color w:val="555555"/>
          <w:sz w:val="18"/>
        </w:rPr>
        <w:t>Autor: Equipo Qualio</w:t>
      </w:r>
      <w:r>
        <w:rPr>
          <w:rFonts w:ascii="Raleway" w:hAnsi="Raleway"/>
          <w:color w:val="555555"/>
          <w:sz w:val="18"/>
        </w:rPr>
        <w:t xml:space="preserve">    v1.0  ·  Marzo 2026</w:t>
      </w:r>
    </w:p>
    <w:p>
      <w:pPr>
        <w:jc w:val="center"/>
      </w:pPr>
      <w:r>
        <w:rPr>
          <w:rFonts w:ascii="Raleway" w:hAnsi="Raleway"/>
          <w:color w:val="999999"/>
          <w:sz w:val="14"/>
        </w:rPr>
        <w:t>Somos más grandes que una consultora, más creativos que una agencia y tenemos el poder de integrar c</w:t>
      </w:r>
    </w:p>
    <w:p>
      <w:r>
        <w:br w:type="page"/>
      </w:r>
    </w:p>
    <w:p>
      <w:r>
        <w:rPr>
          <w:rFonts w:ascii="Raleway" w:hAnsi="Raleway"/>
          <w:b/>
          <w:color w:val="1F1F1F"/>
          <w:sz w:val="44"/>
        </w:rPr>
        <w:t>Introduccion</w:t>
      </w:r>
    </w:p>
    <w:p>
      <w:pPr>
        <w:shd w:val="clear" w:color="auto" w:fill="004FEB"/>
        <w:spacing w:before="0" w:after="0"/>
      </w:pPr>
      <w:r>
        <w:rPr>
          <w:sz w:val="4"/>
        </w:rPr>
        <w:t xml:space="preserve"> </w:t>
      </w:r>
    </w:p>
    <w:p>
      <w:r>
        <w:rPr>
          <w:rFonts w:ascii="Raleway" w:hAnsi="Raleway"/>
          <w:b w:val="0"/>
          <w:color w:val="1F1F1F"/>
          <w:sz w:val="21"/>
        </w:rPr>
        <w:t>Este documento define el set de pruebas funcionales manuales del frontend de Qualio para tres modulos clave:</w:t>
      </w:r>
    </w:p>
    <w:p>
      <w:pPr>
        <w:ind w:left="280"/>
      </w:pPr>
      <w:r>
        <w:rPr>
          <w:rFonts w:ascii="Raleway" w:hAnsi="Raleway"/>
          <w:b w:val="0"/>
          <w:color w:val="1F1F1F"/>
          <w:sz w:val="21"/>
        </w:rPr>
        <w:t>•  Creacion de proyectos.</w:t>
      </w:r>
    </w:p>
    <w:p>
      <w:pPr>
        <w:ind w:left="280"/>
      </w:pPr>
      <w:r>
        <w:rPr>
          <w:rFonts w:ascii="Raleway" w:hAnsi="Raleway"/>
          <w:b w:val="0"/>
          <w:color w:val="1F1F1F"/>
          <w:sz w:val="21"/>
        </w:rPr>
        <w:t>•  Creacion de tareas y bugs.</w:t>
      </w:r>
    </w:p>
    <w:p>
      <w:pPr>
        <w:ind w:left="280"/>
      </w:pPr>
      <w:r>
        <w:rPr>
          <w:rFonts w:ascii="Raleway" w:hAnsi="Raleway"/>
          <w:b w:val="0"/>
          <w:color w:val="1F1F1F"/>
          <w:sz w:val="21"/>
        </w:rPr>
        <w:t>•  Inicio de sprint desde backlog.</w:t>
      </w:r>
    </w:p>
    <w:p>
      <w:r>
        <w:rPr>
          <w:rFonts w:ascii="Raleway" w:hAnsi="Raleway"/>
          <w:b w:val="0"/>
          <w:color w:val="1F1F1F"/>
          <w:sz w:val="21"/>
        </w:rPr>
        <w:t>El objetivo es validar que las interfaces permitan ejecutar el flujo esperado de negocio de forma clara, consistente y sin errores bloqueantes en entorno web.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1F1F1F"/>
          <w:left w:val="single" w:sz="0" w:space="0" w:color="1F1F1F"/>
          <w:bottom w:val="single" w:sz="0" w:space="0" w:color="1F1F1F"/>
          <w:right w:val="single" w:sz="0" w:space="0" w:color="1F1F1F"/>
          <w:insideH w:val="single" w:sz="0" w:space="0" w:color="1F1F1F"/>
          <w:insideV w:val="single" w:sz="0" w:space="0" w:color="1F1F1F"/>
        </w:tblBorders>
      </w:tblPr>
      <w:tblGrid>
        <w:gridCol w:w="9406"/>
      </w:tblGrid>
      <w:tr>
        <w:tc>
          <w:tcPr>
            <w:tcW w:type="dxa" w:w="9406"/>
            <w:shd w:fill="1F1F1F"/>
          </w:tcPr>
          <w:p>
            <w:r>
              <w:rPr>
                <w:rFonts w:ascii="Raleway" w:hAnsi="Raleway"/>
                <w:b/>
                <w:color w:val="FFFFFF"/>
                <w:sz w:val="26"/>
              </w:rPr>
              <w:t>Alcance</w:t>
            </w:r>
          </w:p>
        </w:tc>
      </w:tr>
    </w:tbl>
    <w:p>
      <w:pPr>
        <w:shd w:val="clear" w:color="auto" w:fill="004FEB"/>
        <w:spacing w:before="0" w:after="0"/>
      </w:pPr>
      <w:r>
        <w:rPr>
          <w:sz w:val="3"/>
        </w:rPr>
        <w:t xml:space="preserve"> </w:t>
      </w:r>
    </w:p>
    <w:p>
      <w:r>
        <w:rPr>
          <w:rFonts w:ascii="Raleway" w:hAnsi="Raleway"/>
          <w:b w:val="0"/>
          <w:color w:val="1F1F1F"/>
          <w:sz w:val="21"/>
        </w:rPr>
        <w:t>Las pruebas incluidas en este set cubren unicamente ejecucion manual desde interfaz de usuario (frontend).</w:t>
      </w:r>
    </w:p>
    <w:p>
      <w:r>
        <w:rPr>
          <w:rFonts w:ascii="Raleway" w:hAnsi="Raleway"/>
          <w:b w:val="0"/>
          <w:color w:val="1F1F1F"/>
          <w:sz w:val="21"/>
        </w:rPr>
        <w:t>Incluye:</w:t>
      </w:r>
    </w:p>
    <w:p>
      <w:pPr>
        <w:ind w:left="280"/>
      </w:pPr>
      <w:r>
        <w:rPr>
          <w:rFonts w:ascii="Raleway" w:hAnsi="Raleway"/>
          <w:b w:val="0"/>
          <w:color w:val="1F1F1F"/>
          <w:sz w:val="21"/>
        </w:rPr>
        <w:t>•  Formularios, validaciones y mensajes de confirmacion.</w:t>
      </w:r>
    </w:p>
    <w:p>
      <w:pPr>
        <w:ind w:left="280"/>
      </w:pPr>
      <w:r>
        <w:rPr>
          <w:rFonts w:ascii="Raleway" w:hAnsi="Raleway"/>
          <w:b w:val="0"/>
          <w:color w:val="1F1F1F"/>
          <w:sz w:val="21"/>
        </w:rPr>
        <w:t>•  Comportamientos visibles en Backlog y Tablero al crear tickets e iniciar sprint.</w:t>
      </w:r>
    </w:p>
    <w:p>
      <w:pPr>
        <w:ind w:left="280"/>
      </w:pPr>
      <w:r>
        <w:rPr>
          <w:rFonts w:ascii="Raleway" w:hAnsi="Raleway"/>
          <w:b w:val="0"/>
          <w:color w:val="1F1F1F"/>
          <w:sz w:val="21"/>
        </w:rPr>
        <w:t>•  Restricciones funcionales asociadas al flujo de sprint.</w:t>
      </w:r>
    </w:p>
    <w:p>
      <w:r>
        <w:rPr>
          <w:rFonts w:ascii="Raleway" w:hAnsi="Raleway"/>
          <w:b w:val="0"/>
          <w:color w:val="1F1F1F"/>
          <w:sz w:val="21"/>
        </w:rPr>
        <w:t>No incluye:</w:t>
      </w:r>
    </w:p>
    <w:p>
      <w:pPr>
        <w:ind w:left="280"/>
      </w:pPr>
      <w:r>
        <w:rPr>
          <w:rFonts w:ascii="Raleway" w:hAnsi="Raleway"/>
          <w:b w:val="0"/>
          <w:color w:val="1F1F1F"/>
          <w:sz w:val="21"/>
        </w:rPr>
        <w:t>•  Pruebas de carga o rendimiento.</w:t>
      </w:r>
    </w:p>
    <w:p>
      <w:pPr>
        <w:ind w:left="280"/>
      </w:pPr>
      <w:r>
        <w:rPr>
          <w:rFonts w:ascii="Raleway" w:hAnsi="Raleway"/>
          <w:b w:val="0"/>
          <w:color w:val="1F1F1F"/>
          <w:sz w:val="21"/>
        </w:rPr>
        <w:t>•  Pruebas de seguridad.</w:t>
      </w:r>
    </w:p>
    <w:p>
      <w:pPr>
        <w:ind w:left="280"/>
      </w:pPr>
      <w:r>
        <w:rPr>
          <w:rFonts w:ascii="Raleway" w:hAnsi="Raleway"/>
          <w:b w:val="0"/>
          <w:color w:val="1F1F1F"/>
          <w:sz w:val="21"/>
        </w:rPr>
        <w:t>•  Pruebas automatizadas de API.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1F1F1F"/>
          <w:left w:val="single" w:sz="0" w:space="0" w:color="1F1F1F"/>
          <w:bottom w:val="single" w:sz="0" w:space="0" w:color="1F1F1F"/>
          <w:right w:val="single" w:sz="0" w:space="0" w:color="1F1F1F"/>
          <w:insideH w:val="single" w:sz="0" w:space="0" w:color="1F1F1F"/>
          <w:insideV w:val="single" w:sz="0" w:space="0" w:color="1F1F1F"/>
        </w:tblBorders>
      </w:tblPr>
      <w:tblGrid>
        <w:gridCol w:w="9406"/>
      </w:tblGrid>
      <w:tr>
        <w:tc>
          <w:tcPr>
            <w:tcW w:type="dxa" w:w="9406"/>
            <w:shd w:fill="1F1F1F"/>
          </w:tcPr>
          <w:p>
            <w:r>
              <w:rPr>
                <w:rFonts w:ascii="Raleway" w:hAnsi="Raleway"/>
                <w:b/>
                <w:color w:val="FFFFFF"/>
                <w:sz w:val="26"/>
              </w:rPr>
              <w:t>Matriz de pruebas funcionales (manuales)</w:t>
            </w:r>
          </w:p>
        </w:tc>
      </w:tr>
    </w:tbl>
    <w:p>
      <w:pPr>
        <w:shd w:val="clear" w:color="auto" w:fill="004FEB"/>
        <w:spacing w:before="0" w:after="0"/>
      </w:pPr>
      <w:r>
        <w:rPr>
          <w:sz w:val="3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1F1F"/>
            <w:tcBorders>
              <w:bottom w:val="single" w:sz="8" w:space="0" w:color="004FEB"/>
            </w:tcBorders>
          </w:tcPr>
          <w:p>
            <w:r>
              <w:rPr>
                <w:rFonts w:ascii="Raleway" w:hAnsi="Raleway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fill="1F1F1F"/>
            <w:tcBorders>
              <w:bottom w:val="single" w:sz="8" w:space="0" w:color="004FEB"/>
            </w:tcBorders>
          </w:tcPr>
          <w:p>
            <w:r>
              <w:rPr>
                <w:rFonts w:ascii="Raleway" w:hAnsi="Raleway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2351"/>
            <w:shd w:fill="1F1F1F"/>
            <w:tcBorders>
              <w:bottom w:val="single" w:sz="8" w:space="0" w:color="004FEB"/>
            </w:tcBorders>
          </w:tcPr>
          <w:p>
            <w:r>
              <w:rPr>
                <w:rFonts w:ascii="Raleway" w:hAnsi="Raleway"/>
                <w:b/>
                <w:color w:val="FFFFFF"/>
                <w:sz w:val="18"/>
              </w:rPr>
              <w:t>Descripcion de la prueba</w:t>
            </w:r>
          </w:p>
        </w:tc>
        <w:tc>
          <w:tcPr>
            <w:tcW w:type="dxa" w:w="2351"/>
            <w:shd w:fill="1F1F1F"/>
            <w:tcBorders>
              <w:bottom w:val="single" w:sz="8" w:space="0" w:color="004FEB"/>
            </w:tcBorders>
          </w:tcPr>
          <w:p>
            <w:r>
              <w:rPr>
                <w:rFonts w:ascii="Raleway" w:hAnsi="Raleway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PF-001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Creacion de proyecto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Crear proyecto con nombre, tipo y descripcion validos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El proyecto se crea y aparece en la lista de proyectos activos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PF-002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Creacion de proyecto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Intentar crear proyecto sin nombre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El sistema bloquea guardado y muestra validacion del campo obligatorio</w:t>
            </w:r>
          </w:p>
        </w:tc>
      </w:tr>
      <w:tr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PF-003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Creacion de proyecto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Crear proyecto y abrir su detalle desde la lista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Se visualiza correctamente la vista de proyecto con tabs y acciones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PF-004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Creacion de tareas/bugs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Crear tarea con titulo, prioridad y descripcion validos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La tarea se registra y aparece en Backlog General</w:t>
            </w:r>
          </w:p>
        </w:tc>
      </w:tr>
      <w:tr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PF-005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Creacion de tareas/bugs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Crear bug con titulo, prioridad, entorno y resultados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El bug se registra y aparece en Backlog General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PF-006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Creacion de tareas/bugs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Crear ticket cuando hay sprint activo y aceptar agregar al sprint actual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El ticket se crea en Tablero del sprint activo</w:t>
            </w:r>
          </w:p>
        </w:tc>
      </w:tr>
      <w:tr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PF-007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Creacion de tareas/bugs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Crear ticket cuando hay sprint activo y elegir backlog general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El ticket se crea en Backlog General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PF-008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Inicio de sprint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Iniciar sprint con tickets en Proximo Sprint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Se crea sprint sucesivo y tickets pasan a Tablero</w:t>
            </w:r>
          </w:p>
        </w:tc>
      </w:tr>
      <w:tr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PF-009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Inicio de sprint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Intentar iniciar sprint sin tickets en Proximo Sprint</w:t>
            </w:r>
          </w:p>
        </w:tc>
        <w:tc>
          <w:tcPr>
            <w:tcW w:type="dxa" w:w="2351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El sistema bloquea accion y muestra mensaje de validacion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PF-010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Inicio de sprint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Iniciar nuevo sprint con tickets no finalizados en tablero</w:t>
            </w:r>
          </w:p>
        </w:tc>
        <w:tc>
          <w:tcPr>
            <w:tcW w:type="dxa" w:w="2351"/>
            <w:shd w:fill="F5F5F5"/>
          </w:tcPr>
          <w:p>
            <w:r>
              <w:rPr>
                <w:rFonts w:ascii="Raleway" w:hAnsi="Raleway"/>
                <w:b w:val="0"/>
                <w:color w:val="1F1F1F"/>
                <w:sz w:val="18"/>
              </w:rPr>
              <w:t>Los no finalizados pasan al nuevo sprint con etiqueta RollOver-Sprint X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1F1F1F"/>
          <w:left w:val="single" w:sz="0" w:space="0" w:color="1F1F1F"/>
          <w:bottom w:val="single" w:sz="0" w:space="0" w:color="1F1F1F"/>
          <w:right w:val="single" w:sz="0" w:space="0" w:color="1F1F1F"/>
          <w:insideH w:val="single" w:sz="0" w:space="0" w:color="1F1F1F"/>
          <w:insideV w:val="single" w:sz="0" w:space="0" w:color="1F1F1F"/>
        </w:tblBorders>
      </w:tblPr>
      <w:tblGrid>
        <w:gridCol w:w="9406"/>
      </w:tblGrid>
      <w:tr>
        <w:tc>
          <w:tcPr>
            <w:tcW w:type="dxa" w:w="9406"/>
            <w:shd w:fill="1F1F1F"/>
          </w:tcPr>
          <w:p>
            <w:r>
              <w:rPr>
                <w:rFonts w:ascii="Raleway" w:hAnsi="Raleway"/>
                <w:b/>
                <w:color w:val="FFFFFF"/>
                <w:sz w:val="26"/>
              </w:rPr>
              <w:t>Notas de ejecucion</w:t>
            </w:r>
          </w:p>
        </w:tc>
      </w:tr>
    </w:tbl>
    <w:p>
      <w:pPr>
        <w:shd w:val="clear" w:color="auto" w:fill="004FEB"/>
        <w:spacing w:before="0" w:after="0"/>
      </w:pPr>
      <w:r>
        <w:rPr>
          <w:sz w:val="3"/>
        </w:rPr>
        <w:t xml:space="preserve"> </w:t>
      </w:r>
    </w:p>
    <w:p>
      <w:pPr>
        <w:ind w:left="160"/>
        <w:shd w:val="clear" w:color="auto" w:fill="FFF8E1"/>
        <w:pBdr>
          <w:left w:val="single" w:sz="18" w:space="8" w:color="E6A817"/>
        </w:pBdr>
      </w:pPr>
      <w:r>
        <w:rPr>
          <w:rFonts w:ascii="Raleway" w:hAnsi="Raleway"/>
          <w:b/>
          <w:color w:val="1F1F1F"/>
          <w:sz w:val="19"/>
        </w:rPr>
        <w:t>Importante:</w:t>
      </w:r>
      <w:r>
        <w:rPr>
          <w:rFonts w:ascii="Raleway" w:hAnsi="Raleway"/>
          <w:b w:val="0"/>
          <w:color w:val="1F1F1F"/>
          <w:sz w:val="19"/>
        </w:rPr>
        <w:t xml:space="preserve"> Ejecutar pruebas con usuario owner para validar acciones de creacion de proyecto e inicio de sprint.</w:t>
      </w:r>
    </w:p>
    <w:p>
      <w:pPr>
        <w:ind w:left="160"/>
        <w:shd w:val="clear" w:color="auto" w:fill="FFF8E1"/>
        <w:pBdr>
          <w:left w:val="single" w:sz="18" w:space="8" w:color="E6A817"/>
        </w:pBdr>
      </w:pPr>
      <w:r>
        <w:rPr>
          <w:rFonts w:ascii="Raleway" w:hAnsi="Raleway"/>
          <w:b/>
          <w:color w:val="1F1F1F"/>
          <w:sz w:val="19"/>
        </w:rPr>
        <w:t>Importante:</w:t>
      </w:r>
      <w:r>
        <w:rPr>
          <w:rFonts w:ascii="Raleway" w:hAnsi="Raleway"/>
          <w:b w:val="0"/>
          <w:color w:val="1F1F1F"/>
          <w:sz w:val="19"/>
        </w:rPr>
        <w:t xml:space="preserve"> Registrar evidencia visual por cada caso (captura de pantalla antes y despues) para soportar resultados de validacion.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hd w:val="clear" w:color="auto" w:fill="CCCCCC"/>
    </w:pPr>
    <w:r>
      <w:rPr>
        <w:sz w:val="1"/>
      </w:rPr>
      <w:t xml:space="preserve"> 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Raleway" w:hAnsi="Raleway"/>
              <w:color w:val="555555"/>
              <w:sz w:val="16"/>
            </w:rPr>
            <w:t>Versión 1.0  ·  Marzo 2026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Raleway" w:hAnsi="Raleway"/>
              <w:color w:val="555555"/>
              <w:sz w:val="16"/>
            </w:rPr>
            <w:t xml:space="preserve">Página </w:t>
            <w:fldChar w:fldCharType="begin"/>
            <w:instrText> PAGE </w:instrText>
            <w:fldChar w:fldCharType="end"/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Raleway" w:hAnsi="Raleway"/>
              <w:color w:val="555555"/>
              <w:sz w:val="16"/>
            </w:rPr>
            <w:t>Edgebound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3600"/>
        </w:tcPr>
        <w:p>
          <w:r>
            <w:drawing>
              <wp:inline xmlns:a="http://schemas.openxmlformats.org/drawingml/2006/main" xmlns:pic="http://schemas.openxmlformats.org/drawingml/2006/picture">
                <wp:extent cx="457200" cy="40568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0568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Raleway" w:hAnsi="Raleway"/>
              <w:b/>
              <w:sz w:val="16"/>
            </w:rPr>
            <w:t xml:space="preserve">  Edgebound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Raleway" w:hAnsi="Raleway"/>
              <w:color w:val="555555"/>
              <w:sz w:val="16"/>
            </w:rPr>
            <w:t>Set de pruebas funcional</w:t>
          </w:r>
        </w:p>
      </w:tc>
    </w:tr>
  </w:tbl>
  <w:p>
    <w:pPr>
      <w:shd w:val="clear" w:color="auto" w:fill="004FEB"/>
    </w:pPr>
    <w:r>
      <w:rPr>
        <w:sz w:val="3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aleway" w:hAnsi="Raleway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de pruebas funcional</dc:title>
  <dc:subject>Set de Pruebas</dc:subject>
  <dc:creator>Equipo Qualio</dc:creator>
  <cp:keywords/>
  <dc:description>Generated by Edgebound DOCX Skill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