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8840276"/>
        <w:docPartObj>
          <w:docPartGallery w:val="Cover Pages"/>
          <w:docPartUnique/>
        </w:docPartObj>
      </w:sdtPr>
      <w:sdtEndPr>
        <w:rPr>
          <w:rFonts w:eastAsiaTheme="minorHAnsi"/>
          <w:sz w:val="52"/>
          <w:szCs w:val="52"/>
          <w:lang w:eastAsia="en-US"/>
        </w:rPr>
      </w:sdtEndPr>
      <w:sdtContent>
        <w:p w:rsidR="008814E2" w:rsidRDefault="008814E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14E2" w:rsidRDefault="00CD316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21/02/2018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14E2" w:rsidRDefault="00CD316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21/02/2018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4E2" w:rsidRDefault="008814E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31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Technologie du commerce électronique</w:t>
                                    </w:r>
                                  </w:sdtContent>
                                </w:sdt>
                              </w:p>
                              <w:p w:rsidR="008814E2" w:rsidRDefault="008814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D31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 01 partie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8814E2" w:rsidRDefault="008814E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D31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Technologie du commerce électronique</w:t>
                              </w:r>
                            </w:sdtContent>
                          </w:sdt>
                        </w:p>
                        <w:p w:rsidR="008814E2" w:rsidRDefault="008814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D31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 01 partie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E439A" w:rsidRDefault="00CD3163" w:rsidP="00CD3163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3739161</wp:posOffset>
                    </wp:positionH>
                    <wp:positionV relativeFrom="page">
                      <wp:posOffset>10009380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4E2" w:rsidRDefault="00CD316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Maxime Boucher, Louis Germe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94.4pt;margin-top:788.1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" filled="f" stroked="f" strokeweight=".5pt">
                    <v:textbox style="mso-fit-shape-to-text:t" inset="0,0,0,0">
                      <w:txbxContent>
                        <w:p w:rsidR="008814E2" w:rsidRDefault="00CD316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Maxime Boucher, Louis Germe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14E2">
            <w:rPr>
              <w:sz w:val="52"/>
              <w:szCs w:val="52"/>
            </w:rPr>
            <w:br w:type="page"/>
          </w:r>
        </w:p>
      </w:sdtContent>
    </w:sdt>
    <w:p w:rsidR="004E439A" w:rsidRDefault="004E439A" w:rsidP="004E43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Concernant la partie 1 du TP 1, notre plus gros problème a été la compréhension du sujet et de ses attentes.</w:t>
      </w:r>
    </w:p>
    <w:p w:rsidR="004E439A" w:rsidRDefault="004E439A" w:rsidP="004E439A">
      <w:pPr>
        <w:rPr>
          <w:sz w:val="28"/>
          <w:szCs w:val="28"/>
        </w:rPr>
      </w:pPr>
      <w:r>
        <w:rPr>
          <w:sz w:val="28"/>
          <w:szCs w:val="28"/>
        </w:rPr>
        <w:t>De plus nous étions complétement novices sur Ruby. Nous avons entamé plusieurs fois l</w:t>
      </w:r>
      <w:r w:rsidR="00CD3163">
        <w:rPr>
          <w:sz w:val="28"/>
          <w:szCs w:val="28"/>
        </w:rPr>
        <w:t>e</w:t>
      </w:r>
      <w:r>
        <w:rPr>
          <w:sz w:val="28"/>
          <w:szCs w:val="28"/>
        </w:rPr>
        <w:t xml:space="preserve"> TP avant de se rendre compte que nous faisions fausse route et du coup</w:t>
      </w:r>
      <w:r w:rsidR="00CD3163">
        <w:rPr>
          <w:sz w:val="28"/>
          <w:szCs w:val="28"/>
        </w:rPr>
        <w:t>, nous avons dû</w:t>
      </w:r>
      <w:r>
        <w:rPr>
          <w:sz w:val="28"/>
          <w:szCs w:val="28"/>
        </w:rPr>
        <w:t xml:space="preserve"> supprimer l’ensemble de notre travail</w:t>
      </w:r>
      <w:r w:rsidR="00CD3163">
        <w:rPr>
          <w:sz w:val="28"/>
          <w:szCs w:val="28"/>
        </w:rPr>
        <w:t xml:space="preserve"> de nombreuses fois</w:t>
      </w:r>
      <w:r>
        <w:rPr>
          <w:sz w:val="28"/>
          <w:szCs w:val="28"/>
        </w:rPr>
        <w:t>.</w:t>
      </w:r>
    </w:p>
    <w:p w:rsidR="004E439A" w:rsidRDefault="004E439A" w:rsidP="004E439A">
      <w:pPr>
        <w:rPr>
          <w:sz w:val="28"/>
          <w:szCs w:val="28"/>
        </w:rPr>
      </w:pPr>
      <w:r>
        <w:rPr>
          <w:sz w:val="28"/>
          <w:szCs w:val="28"/>
        </w:rPr>
        <w:t>Voyant la date de rendu arrive</w:t>
      </w:r>
      <w:r w:rsidR="00595E65">
        <w:rPr>
          <w:sz w:val="28"/>
          <w:szCs w:val="28"/>
        </w:rPr>
        <w:t>r</w:t>
      </w:r>
      <w:r>
        <w:rPr>
          <w:sz w:val="28"/>
          <w:szCs w:val="28"/>
        </w:rPr>
        <w:t xml:space="preserve"> à grand pas et ne trouvant pas réellement de solution nous avons demand</w:t>
      </w:r>
      <w:r w:rsidR="00595E65">
        <w:rPr>
          <w:sz w:val="28"/>
          <w:szCs w:val="28"/>
        </w:rPr>
        <w:t>é</w:t>
      </w:r>
      <w:r>
        <w:rPr>
          <w:sz w:val="28"/>
          <w:szCs w:val="28"/>
        </w:rPr>
        <w:t xml:space="preserve"> à un camarade de nous donner des pistes pour commencer correctement. Son aide ainsi que les nombreux tutos sur internet nous ont permis d’avance</w:t>
      </w:r>
      <w:r w:rsidR="00595E65">
        <w:rPr>
          <w:sz w:val="28"/>
          <w:szCs w:val="28"/>
        </w:rPr>
        <w:t>r</w:t>
      </w:r>
      <w:r>
        <w:rPr>
          <w:sz w:val="28"/>
          <w:szCs w:val="28"/>
        </w:rPr>
        <w:t xml:space="preserve"> tant bien que mal. Malheureusement cette prise de conscience tardive, 3 jours avant la date rendu, ne nous a pas permis de finir complètement le TP.</w:t>
      </w:r>
    </w:p>
    <w:p w:rsidR="004E439A" w:rsidRDefault="004E439A" w:rsidP="004E439A">
      <w:pPr>
        <w:rPr>
          <w:sz w:val="28"/>
          <w:szCs w:val="28"/>
        </w:rPr>
      </w:pPr>
    </w:p>
    <w:p w:rsidR="004E439A" w:rsidRDefault="004E439A" w:rsidP="004E439A">
      <w:pPr>
        <w:rPr>
          <w:sz w:val="28"/>
          <w:szCs w:val="28"/>
        </w:rPr>
      </w:pPr>
      <w:r>
        <w:rPr>
          <w:sz w:val="28"/>
          <w:szCs w:val="28"/>
        </w:rPr>
        <w:t>Pour le coté purement technique, nous ne comprenons toujours pourquoi nous n’arrivons pas à lier une table créée à partir d’un formulaire secondaire au formulaire principal.</w:t>
      </w:r>
    </w:p>
    <w:p w:rsidR="00A81511" w:rsidRDefault="00A81511" w:rsidP="004E439A">
      <w:pPr>
        <w:rPr>
          <w:sz w:val="28"/>
          <w:szCs w:val="28"/>
        </w:rPr>
      </w:pPr>
    </w:p>
    <w:p w:rsidR="00A81511" w:rsidRDefault="00A81511" w:rsidP="004E439A">
      <w:pPr>
        <w:rPr>
          <w:sz w:val="28"/>
          <w:szCs w:val="28"/>
        </w:rPr>
      </w:pPr>
      <w:r>
        <w:rPr>
          <w:sz w:val="28"/>
          <w:szCs w:val="28"/>
        </w:rPr>
        <w:t>Pour le rendu, nous avions la possibilité de travailler seulement sur un ordinateur. (</w:t>
      </w:r>
      <w:r w:rsidR="00595E65">
        <w:rPr>
          <w:sz w:val="28"/>
          <w:szCs w:val="28"/>
        </w:rPr>
        <w:t xml:space="preserve">celui de </w:t>
      </w:r>
      <w:r>
        <w:rPr>
          <w:sz w:val="28"/>
          <w:szCs w:val="28"/>
        </w:rPr>
        <w:t xml:space="preserve">Maxime Boucher) </w:t>
      </w:r>
      <w:r w:rsidR="008814E2">
        <w:rPr>
          <w:sz w:val="28"/>
          <w:szCs w:val="28"/>
        </w:rPr>
        <w:t>De plus, comme dit précédemment, nous avons supprim</w:t>
      </w:r>
      <w:r w:rsidR="00595E65">
        <w:rPr>
          <w:sz w:val="28"/>
          <w:szCs w:val="28"/>
        </w:rPr>
        <w:t>é</w:t>
      </w:r>
      <w:bookmarkStart w:id="0" w:name="_GoBack"/>
      <w:bookmarkEnd w:id="0"/>
      <w:r w:rsidR="008814E2">
        <w:rPr>
          <w:sz w:val="28"/>
          <w:szCs w:val="28"/>
        </w:rPr>
        <w:t xml:space="preserve"> plusieurs fois notre TP pour le recommencer, ce qui aurait faussé les commit.</w:t>
      </w:r>
      <w:r w:rsidR="00CD3163">
        <w:rPr>
          <w:sz w:val="28"/>
          <w:szCs w:val="28"/>
        </w:rPr>
        <w:t xml:space="preserve"> </w:t>
      </w:r>
      <w:r w:rsidR="00CD3163">
        <w:rPr>
          <w:sz w:val="28"/>
          <w:szCs w:val="28"/>
        </w:rPr>
        <w:t>Nous n’avons donc pas pu faire de push régulier.</w:t>
      </w:r>
      <w:r w:rsidR="00CD3163">
        <w:rPr>
          <w:sz w:val="28"/>
          <w:szCs w:val="28"/>
        </w:rPr>
        <w:t xml:space="preserve"> D’où notre seul push final.</w:t>
      </w:r>
    </w:p>
    <w:p w:rsidR="00CD3163" w:rsidRDefault="00CD3163" w:rsidP="004E439A">
      <w:pPr>
        <w:rPr>
          <w:sz w:val="28"/>
          <w:szCs w:val="28"/>
        </w:rPr>
      </w:pPr>
    </w:p>
    <w:p w:rsidR="00CD3163" w:rsidRDefault="00CD3163" w:rsidP="004E439A">
      <w:pPr>
        <w:rPr>
          <w:sz w:val="28"/>
          <w:szCs w:val="28"/>
        </w:rPr>
      </w:pPr>
      <w:r>
        <w:rPr>
          <w:sz w:val="28"/>
          <w:szCs w:val="28"/>
        </w:rPr>
        <w:t>Pour l’aide trouvé en ligne nous avons visité plusieurs sites et visionné de nombreux tuto :</w:t>
      </w:r>
    </w:p>
    <w:p w:rsidR="00CD3163" w:rsidRDefault="00CD3163" w:rsidP="004E43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D3163">
        <w:t xml:space="preserve"> </w:t>
      </w:r>
      <w:hyperlink r:id="rId5" w:history="1">
        <w:r w:rsidRPr="00D55430">
          <w:rPr>
            <w:rStyle w:val="Lienhypertexte"/>
            <w:sz w:val="28"/>
            <w:szCs w:val="28"/>
          </w:rPr>
          <w:t>https://www.railstutorial.org/book/modeling_users</w:t>
        </w:r>
      </w:hyperlink>
    </w:p>
    <w:p w:rsidR="00CD3163" w:rsidRDefault="00CD3163" w:rsidP="004E43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D3163">
        <w:t xml:space="preserve"> </w:t>
      </w:r>
      <w:hyperlink r:id="rId6" w:history="1">
        <w:r w:rsidRPr="00D55430">
          <w:rPr>
            <w:rStyle w:val="Lienhypertexte"/>
            <w:sz w:val="28"/>
            <w:szCs w:val="28"/>
          </w:rPr>
          <w:t>https://www.w3schools.com/</w:t>
        </w:r>
      </w:hyperlink>
    </w:p>
    <w:p w:rsidR="00CD3163" w:rsidRDefault="00CD3163" w:rsidP="004E439A">
      <w:pPr>
        <w:rPr>
          <w:sz w:val="28"/>
          <w:szCs w:val="28"/>
        </w:rPr>
      </w:pPr>
    </w:p>
    <w:p w:rsidR="00CD3163" w:rsidRDefault="00CD3163" w:rsidP="004E43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D3163">
        <w:t xml:space="preserve"> </w:t>
      </w:r>
      <w:hyperlink r:id="rId7" w:history="1">
        <w:r w:rsidRPr="00D55430">
          <w:rPr>
            <w:rStyle w:val="Lienhypertexte"/>
            <w:sz w:val="28"/>
            <w:szCs w:val="28"/>
          </w:rPr>
          <w:t>https://www.youtube.com/watch?v=GY7Ps8fqGdc</w:t>
        </w:r>
      </w:hyperlink>
    </w:p>
    <w:p w:rsidR="00CD3163" w:rsidRDefault="00CD3163" w:rsidP="004E439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D3163">
        <w:t xml:space="preserve"> </w:t>
      </w:r>
      <w:hyperlink r:id="rId8" w:history="1">
        <w:r w:rsidRPr="00D55430">
          <w:rPr>
            <w:rStyle w:val="Lienhypertexte"/>
            <w:sz w:val="28"/>
            <w:szCs w:val="28"/>
          </w:rPr>
          <w:t>https://www.youtube.com/watch?v=gm2RCfjXS3s</w:t>
        </w:r>
      </w:hyperlink>
    </w:p>
    <w:p w:rsidR="004E439A" w:rsidRPr="004E439A" w:rsidRDefault="004E439A" w:rsidP="004E439A">
      <w:pPr>
        <w:rPr>
          <w:sz w:val="28"/>
          <w:szCs w:val="28"/>
        </w:rPr>
      </w:pPr>
    </w:p>
    <w:sectPr w:rsidR="004E439A" w:rsidRPr="004E439A" w:rsidSect="008814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A"/>
    <w:rsid w:val="004E439A"/>
    <w:rsid w:val="00595E65"/>
    <w:rsid w:val="008814E2"/>
    <w:rsid w:val="009A3CEC"/>
    <w:rsid w:val="00A81511"/>
    <w:rsid w:val="00CD3163"/>
    <w:rsid w:val="00D1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16EF"/>
  <w15:chartTrackingRefBased/>
  <w15:docId w15:val="{231052CB-C9DA-4EF1-ADE4-6C79DAE2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14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14E2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CD316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31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m2RCfjXS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Y7Ps8fqG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www.railstutorial.org/book/modeling_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du commerce électronique</dc:title>
  <dc:subject>TP 01 partie 1</dc:subject>
  <dc:creator>Max</dc:creator>
  <cp:keywords/>
  <dc:description/>
  <cp:lastModifiedBy>Max</cp:lastModifiedBy>
  <cp:revision>1</cp:revision>
  <dcterms:created xsi:type="dcterms:W3CDTF">2018-02-21T08:29:00Z</dcterms:created>
  <dcterms:modified xsi:type="dcterms:W3CDTF">2018-02-21T09:20:00Z</dcterms:modified>
</cp:coreProperties>
</file>