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780A" w14:textId="77777777" w:rsidR="007E09C9" w:rsidRPr="007E09C9" w:rsidRDefault="007E09C9" w:rsidP="007E09C9">
      <w:pPr>
        <w:numPr>
          <w:ilvl w:val="0"/>
          <w:numId w:val="1"/>
        </w:numPr>
        <w:spacing w:after="0" w:line="480" w:lineRule="auto"/>
        <w:textAlignment w:val="baseline"/>
        <w:rPr>
          <w:rFonts w:ascii="Arial" w:eastAsia="Times New Roman" w:hAnsi="Arial" w:cs="Arial"/>
          <w:color w:val="000000"/>
          <w:kern w:val="0"/>
          <w14:ligatures w14:val="none"/>
        </w:rPr>
      </w:pPr>
      <w:r w:rsidRPr="007E09C9">
        <w:rPr>
          <w:rFonts w:ascii="Times New Roman" w:eastAsia="Times New Roman" w:hAnsi="Times New Roman" w:cs="Times New Roman"/>
          <w:color w:val="000000"/>
          <w:kern w:val="0"/>
          <w14:ligatures w14:val="none"/>
        </w:rPr>
        <w:t xml:space="preserve">Describe the </w:t>
      </w:r>
      <w:r w:rsidRPr="007E09C9">
        <w:rPr>
          <w:rFonts w:ascii="Times New Roman" w:eastAsia="Times New Roman" w:hAnsi="Times New Roman" w:cs="Times New Roman"/>
          <w:b/>
          <w:bCs/>
          <w:color w:val="000000"/>
          <w:kern w:val="0"/>
          <w14:ligatures w14:val="none"/>
        </w:rPr>
        <w:t xml:space="preserve">key components </w:t>
      </w:r>
      <w:r w:rsidRPr="007E09C9">
        <w:rPr>
          <w:rFonts w:ascii="Times New Roman" w:eastAsia="Times New Roman" w:hAnsi="Times New Roman" w:cs="Times New Roman"/>
          <w:color w:val="000000"/>
          <w:kern w:val="0"/>
          <w14:ligatures w14:val="none"/>
        </w:rPr>
        <w:t>of a thread.</w:t>
      </w:r>
    </w:p>
    <w:p w14:paraId="72C70D91" w14:textId="03A930F5" w:rsidR="007E09C9" w:rsidRPr="007E09C9" w:rsidRDefault="007E09C9" w:rsidP="007E09C9">
      <w:pPr>
        <w:numPr>
          <w:ilvl w:val="1"/>
          <w:numId w:val="1"/>
        </w:numPr>
        <w:spacing w:after="0" w:line="480" w:lineRule="auto"/>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 xml:space="preserve">A thread is the smallest sequence of programmed instructions that the OS scheduler can manage. </w:t>
      </w:r>
      <w:r w:rsidR="00E6280E">
        <w:rPr>
          <w:rFonts w:ascii="Times New Roman" w:eastAsia="Times New Roman" w:hAnsi="Times New Roman" w:cs="Times New Roman"/>
          <w:color w:val="000000"/>
          <w:kern w:val="0"/>
          <w14:ligatures w14:val="none"/>
        </w:rPr>
        <w:t xml:space="preserve">A process has </w:t>
      </w:r>
      <w:r w:rsidRPr="007E09C9">
        <w:rPr>
          <w:rFonts w:ascii="Times New Roman" w:eastAsia="Times New Roman" w:hAnsi="Times New Roman" w:cs="Times New Roman"/>
          <w:color w:val="000000"/>
          <w:kern w:val="0"/>
          <w14:ligatures w14:val="none"/>
        </w:rPr>
        <w:t>a thread ID</w:t>
      </w:r>
      <w:r w:rsidR="00E6280E">
        <w:rPr>
          <w:rFonts w:ascii="Times New Roman" w:eastAsia="Times New Roman" w:hAnsi="Times New Roman" w:cs="Times New Roman"/>
          <w:color w:val="000000"/>
          <w:kern w:val="0"/>
          <w14:ligatures w14:val="none"/>
        </w:rPr>
        <w:t xml:space="preserve">, </w:t>
      </w:r>
      <w:r w:rsidRPr="007E09C9">
        <w:rPr>
          <w:rFonts w:ascii="Times New Roman" w:eastAsia="Times New Roman" w:hAnsi="Times New Roman" w:cs="Times New Roman"/>
          <w:color w:val="000000"/>
          <w:kern w:val="0"/>
          <w14:ligatures w14:val="none"/>
        </w:rPr>
        <w:t>a program counter that points to the next instruction, a register set for variables, and a stac</w:t>
      </w:r>
      <w:r w:rsidR="00E6280E">
        <w:rPr>
          <w:rFonts w:ascii="Times New Roman" w:eastAsia="Times New Roman" w:hAnsi="Times New Roman" w:cs="Times New Roman"/>
          <w:color w:val="000000"/>
          <w:kern w:val="0"/>
          <w14:ligatures w14:val="none"/>
        </w:rPr>
        <w:t>k</w:t>
      </w:r>
      <w:r w:rsidRPr="007E09C9">
        <w:rPr>
          <w:rFonts w:ascii="Times New Roman" w:eastAsia="Times New Roman" w:hAnsi="Times New Roman" w:cs="Times New Roman"/>
          <w:color w:val="000000"/>
          <w:kern w:val="0"/>
          <w14:ligatures w14:val="none"/>
        </w:rPr>
        <w:t xml:space="preserve">. It shares the </w:t>
      </w:r>
      <w:proofErr w:type="spellStart"/>
      <w:r w:rsidR="00E6280E">
        <w:rPr>
          <w:rFonts w:ascii="Times New Roman" w:eastAsia="Times New Roman" w:hAnsi="Times New Roman" w:cs="Times New Roman"/>
          <w:color w:val="000000"/>
          <w:kern w:val="0"/>
          <w14:ligatures w14:val="none"/>
        </w:rPr>
        <w:t>bigger</w:t>
      </w:r>
      <w:proofErr w:type="spellEnd"/>
      <w:r w:rsidRPr="007E09C9">
        <w:rPr>
          <w:rFonts w:ascii="Times New Roman" w:eastAsia="Times New Roman" w:hAnsi="Times New Roman" w:cs="Times New Roman"/>
          <w:color w:val="000000"/>
          <w:kern w:val="0"/>
          <w14:ligatures w14:val="none"/>
        </w:rPr>
        <w:t xml:space="preserve"> resources, like the code itself and data sections with other threads in the same process.</w:t>
      </w:r>
    </w:p>
    <w:p w14:paraId="59607021" w14:textId="77777777" w:rsidR="007E09C9" w:rsidRPr="007E09C9" w:rsidRDefault="007E09C9" w:rsidP="007E09C9">
      <w:pPr>
        <w:numPr>
          <w:ilvl w:val="0"/>
          <w:numId w:val="1"/>
        </w:numPr>
        <w:spacing w:after="0" w:line="480" w:lineRule="auto"/>
        <w:textAlignment w:val="baseline"/>
        <w:rPr>
          <w:rFonts w:ascii="Arial" w:eastAsia="Times New Roman" w:hAnsi="Arial" w:cs="Arial"/>
          <w:color w:val="000000"/>
          <w:kern w:val="0"/>
          <w14:ligatures w14:val="none"/>
        </w:rPr>
      </w:pPr>
      <w:r w:rsidRPr="007E09C9">
        <w:rPr>
          <w:rFonts w:ascii="Times New Roman" w:eastAsia="Times New Roman" w:hAnsi="Times New Roman" w:cs="Times New Roman"/>
          <w:color w:val="000000"/>
          <w:kern w:val="0"/>
          <w14:ligatures w14:val="none"/>
        </w:rPr>
        <w:t xml:space="preserve">Discuss the role of the </w:t>
      </w:r>
      <w:r w:rsidRPr="007E09C9">
        <w:rPr>
          <w:rFonts w:ascii="Times New Roman" w:eastAsia="Times New Roman" w:hAnsi="Times New Roman" w:cs="Times New Roman"/>
          <w:b/>
          <w:bCs/>
          <w:color w:val="000000"/>
          <w:kern w:val="0"/>
          <w14:ligatures w14:val="none"/>
        </w:rPr>
        <w:t>thread control block</w:t>
      </w:r>
      <w:r w:rsidRPr="007E09C9">
        <w:rPr>
          <w:rFonts w:ascii="Times New Roman" w:eastAsia="Times New Roman" w:hAnsi="Times New Roman" w:cs="Times New Roman"/>
          <w:color w:val="000000"/>
          <w:kern w:val="0"/>
          <w14:ligatures w14:val="none"/>
        </w:rPr>
        <w:t>. Consider the following:</w:t>
      </w:r>
    </w:p>
    <w:p w14:paraId="63BA96F3" w14:textId="77777777" w:rsidR="007E09C9" w:rsidRPr="007E09C9" w:rsidRDefault="007E09C9" w:rsidP="007E09C9">
      <w:pPr>
        <w:numPr>
          <w:ilvl w:val="1"/>
          <w:numId w:val="1"/>
        </w:numPr>
        <w:spacing w:after="0" w:line="480" w:lineRule="auto"/>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Thread information</w:t>
      </w:r>
    </w:p>
    <w:p w14:paraId="083DD6E0" w14:textId="77777777" w:rsidR="007E09C9" w:rsidRPr="007E09C9" w:rsidRDefault="007E09C9" w:rsidP="007E09C9">
      <w:pPr>
        <w:numPr>
          <w:ilvl w:val="2"/>
          <w:numId w:val="2"/>
        </w:numPr>
        <w:spacing w:after="0" w:line="480" w:lineRule="auto"/>
        <w:ind w:left="2160" w:hanging="360"/>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The Thread Control Block, TCB, is the way for the OS to track the threads. It is a data structure that acts as a ledger for each thread. It holds the thread information like the unique ID and scheduling priority. </w:t>
      </w:r>
    </w:p>
    <w:p w14:paraId="476906BF" w14:textId="77777777" w:rsidR="007E09C9" w:rsidRPr="007E09C9" w:rsidRDefault="007E09C9" w:rsidP="007E09C9">
      <w:pPr>
        <w:numPr>
          <w:ilvl w:val="1"/>
          <w:numId w:val="1"/>
        </w:numPr>
        <w:spacing w:after="0" w:line="480" w:lineRule="auto"/>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Memory</w:t>
      </w:r>
    </w:p>
    <w:p w14:paraId="2334B025" w14:textId="435F5E6E" w:rsidR="007E09C9" w:rsidRPr="007E09C9" w:rsidRDefault="00E6280E" w:rsidP="007E09C9">
      <w:pPr>
        <w:numPr>
          <w:ilvl w:val="2"/>
          <w:numId w:val="3"/>
        </w:numPr>
        <w:spacing w:after="0" w:line="480" w:lineRule="auto"/>
        <w:ind w:left="2160" w:hanging="360"/>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The </w:t>
      </w:r>
      <w:r w:rsidR="007E09C9" w:rsidRPr="007E09C9">
        <w:rPr>
          <w:rFonts w:ascii="Times New Roman" w:eastAsia="Times New Roman" w:hAnsi="Times New Roman" w:cs="Times New Roman"/>
          <w:color w:val="000000"/>
          <w:kern w:val="0"/>
          <w14:ligatures w14:val="none"/>
        </w:rPr>
        <w:t>TCB has a stack pointer for every thread</w:t>
      </w:r>
      <w:r>
        <w:rPr>
          <w:rFonts w:ascii="Times New Roman" w:eastAsia="Times New Roman" w:hAnsi="Times New Roman" w:cs="Times New Roman"/>
          <w:color w:val="000000"/>
          <w:kern w:val="0"/>
          <w14:ligatures w14:val="none"/>
        </w:rPr>
        <w:t xml:space="preserve"> e</w:t>
      </w:r>
      <w:r w:rsidRPr="007E09C9">
        <w:rPr>
          <w:rFonts w:ascii="Times New Roman" w:eastAsia="Times New Roman" w:hAnsi="Times New Roman" w:cs="Times New Roman"/>
          <w:color w:val="000000"/>
          <w:kern w:val="0"/>
          <w14:ligatures w14:val="none"/>
        </w:rPr>
        <w:t>ven though the threads share the main process’s memory space</w:t>
      </w:r>
      <w:r>
        <w:rPr>
          <w:rFonts w:ascii="Times New Roman" w:eastAsia="Times New Roman" w:hAnsi="Times New Roman" w:cs="Times New Roman"/>
          <w:color w:val="000000"/>
          <w:kern w:val="0"/>
          <w14:ligatures w14:val="none"/>
        </w:rPr>
        <w:t>.</w:t>
      </w:r>
    </w:p>
    <w:p w14:paraId="37563E5A" w14:textId="77777777" w:rsidR="007E09C9" w:rsidRPr="007E09C9" w:rsidRDefault="007E09C9" w:rsidP="007E09C9">
      <w:pPr>
        <w:numPr>
          <w:ilvl w:val="1"/>
          <w:numId w:val="1"/>
        </w:numPr>
        <w:spacing w:after="0" w:line="480" w:lineRule="auto"/>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CPU state</w:t>
      </w:r>
    </w:p>
    <w:p w14:paraId="02A2E468" w14:textId="77777777" w:rsidR="007E09C9" w:rsidRPr="007E09C9" w:rsidRDefault="007E09C9" w:rsidP="007E09C9">
      <w:pPr>
        <w:numPr>
          <w:ilvl w:val="2"/>
          <w:numId w:val="4"/>
        </w:numPr>
        <w:spacing w:after="0" w:line="480" w:lineRule="auto"/>
        <w:ind w:left="2160" w:hanging="360"/>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If one thread gets paused to let another one run, the TCB saves the state of the CPU registers and the program counter so when it can run again, it picks up where it left off. </w:t>
      </w:r>
    </w:p>
    <w:p w14:paraId="3E2117DD" w14:textId="77777777" w:rsidR="007E09C9" w:rsidRPr="007E09C9" w:rsidRDefault="007E09C9" w:rsidP="007E09C9">
      <w:pPr>
        <w:numPr>
          <w:ilvl w:val="1"/>
          <w:numId w:val="1"/>
        </w:numPr>
        <w:spacing w:after="0" w:line="480" w:lineRule="auto"/>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Thread state</w:t>
      </w:r>
    </w:p>
    <w:p w14:paraId="169D47F7" w14:textId="77777777" w:rsidR="007E09C9" w:rsidRPr="007E09C9" w:rsidRDefault="007E09C9" w:rsidP="007E09C9">
      <w:pPr>
        <w:numPr>
          <w:ilvl w:val="2"/>
          <w:numId w:val="5"/>
        </w:numPr>
        <w:spacing w:after="0" w:line="480" w:lineRule="auto"/>
        <w:ind w:left="2160" w:hanging="360"/>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 xml:space="preserve">The TCB tracks what the thread is currently doing, whether it is running, ready in the queue waiting for </w:t>
      </w:r>
      <w:proofErr w:type="spellStart"/>
      <w:r w:rsidRPr="007E09C9">
        <w:rPr>
          <w:rFonts w:ascii="Times New Roman" w:eastAsia="Times New Roman" w:hAnsi="Times New Roman" w:cs="Times New Roman"/>
          <w:color w:val="000000"/>
          <w:kern w:val="0"/>
          <w14:ligatures w14:val="none"/>
        </w:rPr>
        <w:t>cpu</w:t>
      </w:r>
      <w:proofErr w:type="spellEnd"/>
      <w:r w:rsidRPr="007E09C9">
        <w:rPr>
          <w:rFonts w:ascii="Times New Roman" w:eastAsia="Times New Roman" w:hAnsi="Times New Roman" w:cs="Times New Roman"/>
          <w:color w:val="000000"/>
          <w:kern w:val="0"/>
          <w14:ligatures w14:val="none"/>
        </w:rPr>
        <w:t xml:space="preserve"> cycles, or blocked waiting for I/O or network data.</w:t>
      </w:r>
    </w:p>
    <w:p w14:paraId="2ADE8E92" w14:textId="77777777" w:rsidR="007E09C9" w:rsidRPr="007E09C9" w:rsidRDefault="007E09C9" w:rsidP="007E09C9">
      <w:pPr>
        <w:numPr>
          <w:ilvl w:val="0"/>
          <w:numId w:val="1"/>
        </w:numPr>
        <w:spacing w:after="0" w:line="480" w:lineRule="auto"/>
        <w:textAlignment w:val="baseline"/>
        <w:rPr>
          <w:rFonts w:ascii="Arial" w:eastAsia="Times New Roman" w:hAnsi="Arial" w:cs="Arial"/>
          <w:color w:val="000000"/>
          <w:kern w:val="0"/>
          <w14:ligatures w14:val="none"/>
        </w:rPr>
      </w:pPr>
      <w:r w:rsidRPr="007E09C9">
        <w:rPr>
          <w:rFonts w:ascii="Times New Roman" w:eastAsia="Times New Roman" w:hAnsi="Times New Roman" w:cs="Times New Roman"/>
          <w:color w:val="000000"/>
          <w:kern w:val="0"/>
          <w14:ligatures w14:val="none"/>
        </w:rPr>
        <w:t xml:space="preserve">Explain </w:t>
      </w:r>
      <w:r w:rsidRPr="007E09C9">
        <w:rPr>
          <w:rFonts w:ascii="Times New Roman" w:eastAsia="Times New Roman" w:hAnsi="Times New Roman" w:cs="Times New Roman"/>
          <w:b/>
          <w:bCs/>
          <w:color w:val="000000"/>
          <w:kern w:val="0"/>
          <w14:ligatures w14:val="none"/>
        </w:rPr>
        <w:t>multi-threading</w:t>
      </w:r>
      <w:r w:rsidRPr="007E09C9">
        <w:rPr>
          <w:rFonts w:ascii="Times New Roman" w:eastAsia="Times New Roman" w:hAnsi="Times New Roman" w:cs="Times New Roman"/>
          <w:color w:val="000000"/>
          <w:kern w:val="0"/>
          <w14:ligatures w14:val="none"/>
        </w:rPr>
        <w:t xml:space="preserve"> and how it is implemented. Consider the following:</w:t>
      </w:r>
    </w:p>
    <w:p w14:paraId="37104796" w14:textId="77777777" w:rsidR="007E09C9" w:rsidRPr="007E09C9" w:rsidRDefault="007E09C9" w:rsidP="007E09C9">
      <w:pPr>
        <w:numPr>
          <w:ilvl w:val="1"/>
          <w:numId w:val="1"/>
        </w:numPr>
        <w:spacing w:after="0" w:line="480" w:lineRule="auto"/>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lastRenderedPageBreak/>
        <w:t>Thread life cycle</w:t>
      </w:r>
    </w:p>
    <w:p w14:paraId="06972973" w14:textId="3CB676C8" w:rsidR="007E09C9" w:rsidRPr="007E09C9" w:rsidRDefault="007E09C9" w:rsidP="007E09C9">
      <w:pPr>
        <w:numPr>
          <w:ilvl w:val="2"/>
          <w:numId w:val="6"/>
        </w:numPr>
        <w:spacing w:after="0" w:line="480" w:lineRule="auto"/>
        <w:ind w:left="2160" w:hanging="360"/>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New: The thread is initialized but not started.</w:t>
      </w:r>
    </w:p>
    <w:p w14:paraId="701DE017" w14:textId="7F94C98D" w:rsidR="007E09C9" w:rsidRPr="007E09C9" w:rsidRDefault="007E09C9" w:rsidP="007E09C9">
      <w:pPr>
        <w:numPr>
          <w:ilvl w:val="2"/>
          <w:numId w:val="7"/>
        </w:numPr>
        <w:spacing w:after="0" w:line="480" w:lineRule="auto"/>
        <w:ind w:left="2160" w:hanging="360"/>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 xml:space="preserve">Runnable: The thread is ready to work and waiting for the OS to </w:t>
      </w:r>
      <w:r w:rsidR="00E6280E">
        <w:rPr>
          <w:rFonts w:ascii="Times New Roman" w:eastAsia="Times New Roman" w:hAnsi="Times New Roman" w:cs="Times New Roman"/>
          <w:color w:val="000000"/>
          <w:kern w:val="0"/>
          <w14:ligatures w14:val="none"/>
        </w:rPr>
        <w:t xml:space="preserve">run it </w:t>
      </w:r>
      <w:r w:rsidRPr="007E09C9">
        <w:rPr>
          <w:rFonts w:ascii="Times New Roman" w:eastAsia="Times New Roman" w:hAnsi="Times New Roman" w:cs="Times New Roman"/>
          <w:color w:val="000000"/>
          <w:kern w:val="0"/>
          <w14:ligatures w14:val="none"/>
        </w:rPr>
        <w:t>on the CPU.</w:t>
      </w:r>
    </w:p>
    <w:p w14:paraId="452ABEDA" w14:textId="77777777" w:rsidR="007E09C9" w:rsidRPr="007E09C9" w:rsidRDefault="007E09C9" w:rsidP="007E09C9">
      <w:pPr>
        <w:numPr>
          <w:ilvl w:val="2"/>
          <w:numId w:val="8"/>
        </w:numPr>
        <w:spacing w:after="0" w:line="480" w:lineRule="auto"/>
        <w:ind w:left="2160" w:hanging="360"/>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Running: The thread is actively executing (and holding the GIL).</w:t>
      </w:r>
    </w:p>
    <w:p w14:paraId="13E88BA3" w14:textId="54EDEB92" w:rsidR="007E09C9" w:rsidRPr="007E09C9" w:rsidRDefault="007E09C9" w:rsidP="007E09C9">
      <w:pPr>
        <w:numPr>
          <w:ilvl w:val="2"/>
          <w:numId w:val="9"/>
        </w:numPr>
        <w:spacing w:after="0" w:line="480" w:lineRule="auto"/>
        <w:ind w:left="2160" w:hanging="360"/>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 xml:space="preserve">Blocked/Waiting: The thread is </w:t>
      </w:r>
      <w:r w:rsidR="00E6280E">
        <w:rPr>
          <w:rFonts w:ascii="Times New Roman" w:eastAsia="Times New Roman" w:hAnsi="Times New Roman" w:cs="Times New Roman"/>
          <w:color w:val="000000"/>
          <w:kern w:val="0"/>
          <w14:ligatures w14:val="none"/>
        </w:rPr>
        <w:t>in the queue</w:t>
      </w:r>
      <w:r w:rsidRPr="007E09C9">
        <w:rPr>
          <w:rFonts w:ascii="Times New Roman" w:eastAsia="Times New Roman" w:hAnsi="Times New Roman" w:cs="Times New Roman"/>
          <w:color w:val="000000"/>
          <w:kern w:val="0"/>
          <w14:ligatures w14:val="none"/>
        </w:rPr>
        <w:t xml:space="preserve"> while waiting for a file to save, a website to respond, or a lock to open.</w:t>
      </w:r>
    </w:p>
    <w:p w14:paraId="5B41A8E8" w14:textId="77777777" w:rsidR="007E09C9" w:rsidRPr="007E09C9" w:rsidRDefault="007E09C9" w:rsidP="007E09C9">
      <w:pPr>
        <w:numPr>
          <w:ilvl w:val="2"/>
          <w:numId w:val="10"/>
        </w:numPr>
        <w:spacing w:after="0" w:line="480" w:lineRule="auto"/>
        <w:ind w:left="2160" w:hanging="360"/>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Terminated: The task is finished and memory is cleaned up.</w:t>
      </w:r>
    </w:p>
    <w:p w14:paraId="00F9AB12" w14:textId="77777777" w:rsidR="007E09C9" w:rsidRPr="007E09C9" w:rsidRDefault="007E09C9" w:rsidP="007E09C9">
      <w:pPr>
        <w:numPr>
          <w:ilvl w:val="1"/>
          <w:numId w:val="1"/>
        </w:numPr>
        <w:spacing w:after="0" w:line="480" w:lineRule="auto"/>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Performance optimization</w:t>
      </w:r>
    </w:p>
    <w:p w14:paraId="05247C67" w14:textId="223C44B3" w:rsidR="007E09C9" w:rsidRPr="007E09C9" w:rsidRDefault="007E09C9" w:rsidP="007E09C9">
      <w:pPr>
        <w:numPr>
          <w:ilvl w:val="2"/>
          <w:numId w:val="11"/>
        </w:numPr>
        <w:spacing w:after="0" w:line="480" w:lineRule="auto"/>
        <w:ind w:left="2160" w:hanging="360"/>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 xml:space="preserve">Instead of a whole </w:t>
      </w:r>
      <w:r w:rsidR="00E6280E">
        <w:rPr>
          <w:rFonts w:ascii="Times New Roman" w:eastAsia="Times New Roman" w:hAnsi="Times New Roman" w:cs="Times New Roman"/>
          <w:color w:val="000000"/>
          <w:kern w:val="0"/>
          <w14:ligatures w14:val="none"/>
        </w:rPr>
        <w:t>process</w:t>
      </w:r>
      <w:r w:rsidRPr="007E09C9">
        <w:rPr>
          <w:rFonts w:ascii="Times New Roman" w:eastAsia="Times New Roman" w:hAnsi="Times New Roman" w:cs="Times New Roman"/>
          <w:color w:val="000000"/>
          <w:kern w:val="0"/>
          <w14:ligatures w14:val="none"/>
        </w:rPr>
        <w:t xml:space="preserve"> freezing while </w:t>
      </w:r>
      <w:r w:rsidR="00E6280E">
        <w:rPr>
          <w:rFonts w:ascii="Times New Roman" w:eastAsia="Times New Roman" w:hAnsi="Times New Roman" w:cs="Times New Roman"/>
          <w:color w:val="000000"/>
          <w:kern w:val="0"/>
          <w14:ligatures w14:val="none"/>
        </w:rPr>
        <w:t>it waits</w:t>
      </w:r>
      <w:r w:rsidRPr="007E09C9">
        <w:rPr>
          <w:rFonts w:ascii="Times New Roman" w:eastAsia="Times New Roman" w:hAnsi="Times New Roman" w:cs="Times New Roman"/>
          <w:color w:val="000000"/>
          <w:kern w:val="0"/>
          <w14:ligatures w14:val="none"/>
        </w:rPr>
        <w:t xml:space="preserve"> for a synchronous network call to resolve, one thread can handle that wait while another keeps the main loop or UI responsive. Context switching between threads is significantly faster and takes fewer cycles than switching between entire processes.</w:t>
      </w:r>
    </w:p>
    <w:p w14:paraId="63C52AFF" w14:textId="77777777" w:rsidR="007E09C9" w:rsidRPr="007E09C9" w:rsidRDefault="007E09C9" w:rsidP="007E09C9">
      <w:pPr>
        <w:numPr>
          <w:ilvl w:val="0"/>
          <w:numId w:val="1"/>
        </w:numPr>
        <w:spacing w:after="0" w:line="480" w:lineRule="auto"/>
        <w:textAlignment w:val="baseline"/>
        <w:rPr>
          <w:rFonts w:ascii="Arial" w:eastAsia="Times New Roman" w:hAnsi="Arial" w:cs="Arial"/>
          <w:color w:val="000000"/>
          <w:kern w:val="0"/>
          <w14:ligatures w14:val="none"/>
        </w:rPr>
      </w:pPr>
      <w:r w:rsidRPr="007E09C9">
        <w:rPr>
          <w:rFonts w:ascii="Times New Roman" w:eastAsia="Times New Roman" w:hAnsi="Times New Roman" w:cs="Times New Roman"/>
          <w:color w:val="000000"/>
          <w:kern w:val="0"/>
          <w14:ligatures w14:val="none"/>
        </w:rPr>
        <w:t xml:space="preserve">Explain the </w:t>
      </w:r>
      <w:r w:rsidRPr="007E09C9">
        <w:rPr>
          <w:rFonts w:ascii="Times New Roman" w:eastAsia="Times New Roman" w:hAnsi="Times New Roman" w:cs="Times New Roman"/>
          <w:b/>
          <w:bCs/>
          <w:color w:val="000000"/>
          <w:kern w:val="0"/>
          <w14:ligatures w14:val="none"/>
        </w:rPr>
        <w:t>relationship</w:t>
      </w:r>
      <w:r w:rsidRPr="007E09C9">
        <w:rPr>
          <w:rFonts w:ascii="Times New Roman" w:eastAsia="Times New Roman" w:hAnsi="Times New Roman" w:cs="Times New Roman"/>
          <w:color w:val="000000"/>
          <w:kern w:val="0"/>
          <w14:ligatures w14:val="none"/>
        </w:rPr>
        <w:t xml:space="preserve"> between a thread and a process.</w:t>
      </w:r>
    </w:p>
    <w:p w14:paraId="1E0F6B18" w14:textId="319FEAB0" w:rsidR="007E09C9" w:rsidRPr="007E09C9" w:rsidRDefault="007E09C9" w:rsidP="007E09C9">
      <w:pPr>
        <w:numPr>
          <w:ilvl w:val="1"/>
          <w:numId w:val="1"/>
        </w:numPr>
        <w:spacing w:after="0" w:line="480" w:lineRule="auto"/>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 xml:space="preserve">A process is an application that is currently running whereas a thread is the thing executing the process. The process provides the execution environment—the memory address space and allocated system resources. Every process starts with one main thread. If we want a program to do multiple things at once, we could spawn entirely new processes, but that would take a lot of resources and processes don't share memory easily. Threads within the same process share the same memory space. This makes sharing data between them fast, though it does mean </w:t>
      </w:r>
      <w:r w:rsidRPr="007E09C9">
        <w:rPr>
          <w:rFonts w:ascii="Times New Roman" w:eastAsia="Times New Roman" w:hAnsi="Times New Roman" w:cs="Times New Roman"/>
          <w:color w:val="000000"/>
          <w:kern w:val="0"/>
          <w14:ligatures w14:val="none"/>
        </w:rPr>
        <w:lastRenderedPageBreak/>
        <w:t>we have to manage synchronization carefully to avoid race conditions.</w:t>
      </w:r>
      <w:r w:rsidR="00D434AA">
        <w:rPr>
          <w:rFonts w:ascii="Times New Roman" w:eastAsia="Times New Roman" w:hAnsi="Times New Roman" w:cs="Times New Roman"/>
          <w:color w:val="000000"/>
          <w:kern w:val="0"/>
          <w14:ligatures w14:val="none"/>
        </w:rPr>
        <w:t xml:space="preserve"> We can solve these race conditions by using locks on the data.</w:t>
      </w:r>
      <w:r w:rsidRPr="007E09C9">
        <w:rPr>
          <w:rFonts w:ascii="Times New Roman" w:eastAsia="Times New Roman" w:hAnsi="Times New Roman" w:cs="Times New Roman"/>
          <w:color w:val="000000"/>
          <w:kern w:val="0"/>
          <w14:ligatures w14:val="none"/>
        </w:rPr>
        <w:t> </w:t>
      </w:r>
    </w:p>
    <w:p w14:paraId="508C298C" w14:textId="77777777" w:rsidR="007E09C9" w:rsidRPr="007E09C9" w:rsidRDefault="007E09C9" w:rsidP="007E09C9">
      <w:pPr>
        <w:numPr>
          <w:ilvl w:val="0"/>
          <w:numId w:val="1"/>
        </w:numPr>
        <w:spacing w:after="0" w:line="480" w:lineRule="auto"/>
        <w:textAlignment w:val="baseline"/>
        <w:rPr>
          <w:rFonts w:ascii="Arial" w:eastAsia="Times New Roman" w:hAnsi="Arial" w:cs="Arial"/>
          <w:color w:val="000000"/>
          <w:kern w:val="0"/>
          <w14:ligatures w14:val="none"/>
        </w:rPr>
      </w:pPr>
      <w:r w:rsidRPr="007E09C9">
        <w:rPr>
          <w:rFonts w:ascii="Times New Roman" w:eastAsia="Times New Roman" w:hAnsi="Times New Roman" w:cs="Times New Roman"/>
          <w:color w:val="000000"/>
          <w:kern w:val="0"/>
          <w14:ligatures w14:val="none"/>
        </w:rPr>
        <w:t xml:space="preserve">Discuss the </w:t>
      </w:r>
      <w:r w:rsidRPr="007E09C9">
        <w:rPr>
          <w:rFonts w:ascii="Times New Roman" w:eastAsia="Times New Roman" w:hAnsi="Times New Roman" w:cs="Times New Roman"/>
          <w:b/>
          <w:bCs/>
          <w:color w:val="000000"/>
          <w:kern w:val="0"/>
          <w14:ligatures w14:val="none"/>
        </w:rPr>
        <w:t>key differences and similarities</w:t>
      </w:r>
      <w:r w:rsidRPr="007E09C9">
        <w:rPr>
          <w:rFonts w:ascii="Times New Roman" w:eastAsia="Times New Roman" w:hAnsi="Times New Roman" w:cs="Times New Roman"/>
          <w:color w:val="000000"/>
          <w:kern w:val="0"/>
          <w14:ligatures w14:val="none"/>
        </w:rPr>
        <w:t xml:space="preserve"> in how the main operating systems implement and manage threads.</w:t>
      </w:r>
    </w:p>
    <w:p w14:paraId="2C22B1AF" w14:textId="77777777" w:rsidR="007E09C9" w:rsidRPr="007E09C9" w:rsidRDefault="007E09C9" w:rsidP="007E09C9">
      <w:pPr>
        <w:numPr>
          <w:ilvl w:val="1"/>
          <w:numId w:val="1"/>
        </w:numPr>
        <w:spacing w:after="240" w:line="480" w:lineRule="auto"/>
        <w:textAlignment w:val="baseline"/>
        <w:rPr>
          <w:rFonts w:ascii="Times New Roman" w:eastAsia="Times New Roman" w:hAnsi="Times New Roman" w:cs="Times New Roman"/>
          <w:color w:val="000000"/>
          <w:kern w:val="0"/>
          <w14:ligatures w14:val="none"/>
        </w:rPr>
      </w:pPr>
      <w:r w:rsidRPr="007E09C9">
        <w:rPr>
          <w:rFonts w:ascii="Times New Roman" w:eastAsia="Times New Roman" w:hAnsi="Times New Roman" w:cs="Times New Roman"/>
          <w:color w:val="000000"/>
          <w:kern w:val="0"/>
          <w14:ligatures w14:val="none"/>
        </w:rPr>
        <w:t xml:space="preserve">Modern operating systems all give us support to threads at the kernel level and use a </w:t>
      </w:r>
      <w:proofErr w:type="gramStart"/>
      <w:r w:rsidRPr="007E09C9">
        <w:rPr>
          <w:rFonts w:ascii="Times New Roman" w:eastAsia="Times New Roman" w:hAnsi="Times New Roman" w:cs="Times New Roman"/>
          <w:color w:val="000000"/>
          <w:kern w:val="0"/>
          <w14:ligatures w14:val="none"/>
        </w:rPr>
        <w:t>one to one</w:t>
      </w:r>
      <w:proofErr w:type="gramEnd"/>
      <w:r w:rsidRPr="007E09C9">
        <w:rPr>
          <w:rFonts w:ascii="Times New Roman" w:eastAsia="Times New Roman" w:hAnsi="Times New Roman" w:cs="Times New Roman"/>
          <w:color w:val="000000"/>
          <w:kern w:val="0"/>
          <w14:ligatures w14:val="none"/>
        </w:rPr>
        <w:t xml:space="preserve"> model. Windows has rigid data structures separating processes and threads. Linux doesn’t distinguish between them at the kernel level and just considers them both tasks. When creating a new task in Linux, using the clone </w:t>
      </w:r>
      <w:proofErr w:type="spellStart"/>
      <w:r w:rsidRPr="007E09C9">
        <w:rPr>
          <w:rFonts w:ascii="Times New Roman" w:eastAsia="Times New Roman" w:hAnsi="Times New Roman" w:cs="Times New Roman"/>
          <w:color w:val="000000"/>
          <w:kern w:val="0"/>
          <w14:ligatures w14:val="none"/>
        </w:rPr>
        <w:t>syscall</w:t>
      </w:r>
      <w:proofErr w:type="spellEnd"/>
      <w:r w:rsidRPr="007E09C9">
        <w:rPr>
          <w:rFonts w:ascii="Times New Roman" w:eastAsia="Times New Roman" w:hAnsi="Times New Roman" w:cs="Times New Roman"/>
          <w:color w:val="000000"/>
          <w:kern w:val="0"/>
          <w14:ligatures w14:val="none"/>
        </w:rPr>
        <w:t>, developers can pass in specific flags to dictate what resources the task shares with its parent, whereas you cannot do that in Windows since the OS handles it all. </w:t>
      </w:r>
    </w:p>
    <w:p w14:paraId="4A074789" w14:textId="77777777" w:rsidR="007E09C9" w:rsidRPr="007E09C9" w:rsidRDefault="007E09C9" w:rsidP="007E09C9">
      <w:pPr>
        <w:spacing w:after="0" w:line="240" w:lineRule="auto"/>
        <w:rPr>
          <w:rFonts w:ascii="Times New Roman" w:eastAsia="Times New Roman" w:hAnsi="Times New Roman" w:cs="Times New Roman"/>
          <w:kern w:val="0"/>
          <w14:ligatures w14:val="none"/>
        </w:rPr>
      </w:pPr>
    </w:p>
    <w:p w14:paraId="04B976E1" w14:textId="77777777" w:rsidR="00840AB3" w:rsidRDefault="00840AB3"/>
    <w:sectPr w:rsidR="00840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725D0"/>
    <w:multiLevelType w:val="multilevel"/>
    <w:tmpl w:val="AEE40D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1398881">
    <w:abstractNumId w:val="0"/>
  </w:num>
  <w:num w:numId="2" w16cid:durableId="1273787438">
    <w:abstractNumId w:val="0"/>
    <w:lvlOverride w:ilvl="2">
      <w:lvl w:ilvl="2">
        <w:numFmt w:val="lowerRoman"/>
        <w:lvlText w:val="%3."/>
        <w:lvlJc w:val="right"/>
      </w:lvl>
    </w:lvlOverride>
  </w:num>
  <w:num w:numId="3" w16cid:durableId="1666399865">
    <w:abstractNumId w:val="0"/>
    <w:lvlOverride w:ilvl="2">
      <w:lvl w:ilvl="2">
        <w:numFmt w:val="lowerRoman"/>
        <w:lvlText w:val="%3."/>
        <w:lvlJc w:val="right"/>
      </w:lvl>
    </w:lvlOverride>
  </w:num>
  <w:num w:numId="4" w16cid:durableId="2107965564">
    <w:abstractNumId w:val="0"/>
    <w:lvlOverride w:ilvl="2">
      <w:lvl w:ilvl="2">
        <w:numFmt w:val="lowerRoman"/>
        <w:lvlText w:val="%3."/>
        <w:lvlJc w:val="right"/>
      </w:lvl>
    </w:lvlOverride>
  </w:num>
  <w:num w:numId="5" w16cid:durableId="1010454407">
    <w:abstractNumId w:val="0"/>
    <w:lvlOverride w:ilvl="2">
      <w:lvl w:ilvl="2">
        <w:numFmt w:val="lowerRoman"/>
        <w:lvlText w:val="%3."/>
        <w:lvlJc w:val="right"/>
      </w:lvl>
    </w:lvlOverride>
  </w:num>
  <w:num w:numId="6" w16cid:durableId="887303163">
    <w:abstractNumId w:val="0"/>
    <w:lvlOverride w:ilvl="2">
      <w:lvl w:ilvl="2">
        <w:numFmt w:val="lowerRoman"/>
        <w:lvlText w:val="%3."/>
        <w:lvlJc w:val="right"/>
      </w:lvl>
    </w:lvlOverride>
  </w:num>
  <w:num w:numId="7" w16cid:durableId="1872919324">
    <w:abstractNumId w:val="0"/>
    <w:lvlOverride w:ilvl="2">
      <w:lvl w:ilvl="2">
        <w:numFmt w:val="lowerRoman"/>
        <w:lvlText w:val="%3."/>
        <w:lvlJc w:val="right"/>
      </w:lvl>
    </w:lvlOverride>
  </w:num>
  <w:num w:numId="8" w16cid:durableId="643436332">
    <w:abstractNumId w:val="0"/>
    <w:lvlOverride w:ilvl="2">
      <w:lvl w:ilvl="2">
        <w:numFmt w:val="lowerRoman"/>
        <w:lvlText w:val="%3."/>
        <w:lvlJc w:val="right"/>
      </w:lvl>
    </w:lvlOverride>
  </w:num>
  <w:num w:numId="9" w16cid:durableId="952789973">
    <w:abstractNumId w:val="0"/>
    <w:lvlOverride w:ilvl="2">
      <w:lvl w:ilvl="2">
        <w:numFmt w:val="lowerRoman"/>
        <w:lvlText w:val="%3."/>
        <w:lvlJc w:val="right"/>
      </w:lvl>
    </w:lvlOverride>
  </w:num>
  <w:num w:numId="10" w16cid:durableId="846866576">
    <w:abstractNumId w:val="0"/>
    <w:lvlOverride w:ilvl="2">
      <w:lvl w:ilvl="2">
        <w:numFmt w:val="lowerRoman"/>
        <w:lvlText w:val="%3."/>
        <w:lvlJc w:val="right"/>
      </w:lvl>
    </w:lvlOverride>
  </w:num>
  <w:num w:numId="11" w16cid:durableId="525557579">
    <w:abstractNumId w:val="0"/>
    <w:lvlOverride w:ilvl="2">
      <w:lvl w:ilvl="2">
        <w:numFmt w:val="lowerRoman"/>
        <w:lvlText w:val="%3."/>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9C9"/>
    <w:rsid w:val="0036498B"/>
    <w:rsid w:val="00373454"/>
    <w:rsid w:val="005A5BEB"/>
    <w:rsid w:val="0070489D"/>
    <w:rsid w:val="007E09C9"/>
    <w:rsid w:val="008127F5"/>
    <w:rsid w:val="008233E1"/>
    <w:rsid w:val="00840AB3"/>
    <w:rsid w:val="00D434AA"/>
    <w:rsid w:val="00E62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7547BE"/>
  <w15:chartTrackingRefBased/>
  <w15:docId w15:val="{28E2FF9B-E0A7-BC41-A62B-5D82AAE9F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9C9"/>
    <w:rPr>
      <w:rFonts w:eastAsiaTheme="majorEastAsia" w:cstheme="majorBidi"/>
      <w:color w:val="272727" w:themeColor="text1" w:themeTint="D8"/>
    </w:rPr>
  </w:style>
  <w:style w:type="paragraph" w:styleId="Title">
    <w:name w:val="Title"/>
    <w:basedOn w:val="Normal"/>
    <w:next w:val="Normal"/>
    <w:link w:val="TitleChar"/>
    <w:uiPriority w:val="10"/>
    <w:qFormat/>
    <w:rsid w:val="007E0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9C9"/>
    <w:pPr>
      <w:spacing w:before="160"/>
      <w:jc w:val="center"/>
    </w:pPr>
    <w:rPr>
      <w:i/>
      <w:iCs/>
      <w:color w:val="404040" w:themeColor="text1" w:themeTint="BF"/>
    </w:rPr>
  </w:style>
  <w:style w:type="character" w:customStyle="1" w:styleId="QuoteChar">
    <w:name w:val="Quote Char"/>
    <w:basedOn w:val="DefaultParagraphFont"/>
    <w:link w:val="Quote"/>
    <w:uiPriority w:val="29"/>
    <w:rsid w:val="007E09C9"/>
    <w:rPr>
      <w:i/>
      <w:iCs/>
      <w:color w:val="404040" w:themeColor="text1" w:themeTint="BF"/>
    </w:rPr>
  </w:style>
  <w:style w:type="paragraph" w:styleId="ListParagraph">
    <w:name w:val="List Paragraph"/>
    <w:basedOn w:val="Normal"/>
    <w:uiPriority w:val="34"/>
    <w:qFormat/>
    <w:rsid w:val="007E09C9"/>
    <w:pPr>
      <w:ind w:left="720"/>
      <w:contextualSpacing/>
    </w:pPr>
  </w:style>
  <w:style w:type="character" w:styleId="IntenseEmphasis">
    <w:name w:val="Intense Emphasis"/>
    <w:basedOn w:val="DefaultParagraphFont"/>
    <w:uiPriority w:val="21"/>
    <w:qFormat/>
    <w:rsid w:val="007E09C9"/>
    <w:rPr>
      <w:i/>
      <w:iCs/>
      <w:color w:val="0F4761" w:themeColor="accent1" w:themeShade="BF"/>
    </w:rPr>
  </w:style>
  <w:style w:type="paragraph" w:styleId="IntenseQuote">
    <w:name w:val="Intense Quote"/>
    <w:basedOn w:val="Normal"/>
    <w:next w:val="Normal"/>
    <w:link w:val="IntenseQuoteChar"/>
    <w:uiPriority w:val="30"/>
    <w:qFormat/>
    <w:rsid w:val="007E0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9C9"/>
    <w:rPr>
      <w:i/>
      <w:iCs/>
      <w:color w:val="0F4761" w:themeColor="accent1" w:themeShade="BF"/>
    </w:rPr>
  </w:style>
  <w:style w:type="character" w:styleId="IntenseReference">
    <w:name w:val="Intense Reference"/>
    <w:basedOn w:val="DefaultParagraphFont"/>
    <w:uiPriority w:val="32"/>
    <w:qFormat/>
    <w:rsid w:val="007E09C9"/>
    <w:rPr>
      <w:b/>
      <w:bCs/>
      <w:smallCaps/>
      <w:color w:val="0F4761" w:themeColor="accent1" w:themeShade="BF"/>
      <w:spacing w:val="5"/>
    </w:rPr>
  </w:style>
  <w:style w:type="paragraph" w:styleId="NormalWeb">
    <w:name w:val="Normal (Web)"/>
    <w:basedOn w:val="Normal"/>
    <w:uiPriority w:val="99"/>
    <w:semiHidden/>
    <w:unhideWhenUsed/>
    <w:rsid w:val="007E09C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T</dc:creator>
  <cp:keywords/>
  <dc:description/>
  <cp:lastModifiedBy>A T</cp:lastModifiedBy>
  <cp:revision>3</cp:revision>
  <dcterms:created xsi:type="dcterms:W3CDTF">2026-02-23T05:13:00Z</dcterms:created>
  <dcterms:modified xsi:type="dcterms:W3CDTF">2026-02-23T05:26:00Z</dcterms:modified>
</cp:coreProperties>
</file>