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1:</w:t>
      </w:r>
    </w:p>
    <w:p w:rsidR="00000000" w:rsidDel="00000000" w:rsidP="00000000" w:rsidRDefault="00000000" w:rsidRPr="00000000" w14:paraId="00000002">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Positive (Successful Primary Column Search)</w:t>
      </w:r>
    </w:p>
    <w:p w:rsidR="00000000" w:rsidDel="00000000" w:rsidP="00000000" w:rsidRDefault="00000000" w:rsidRPr="00000000" w14:paraId="0000000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r w:rsidDel="00000000" w:rsidR="00000000" w:rsidRPr="00000000">
        <w:rPr>
          <w:rFonts w:ascii="Times New Roman" w:cs="Times New Roman" w:eastAsia="Times New Roman" w:hAnsi="Times New Roman"/>
          <w:sz w:val="24"/>
          <w:szCs w:val="24"/>
          <w:rtl w:val="0"/>
        </w:rPr>
        <w:t xml:space="preserve"> File: </w:t>
      </w:r>
      <w:r w:rsidDel="00000000" w:rsidR="00000000" w:rsidRPr="00000000">
        <w:rPr>
          <w:rFonts w:ascii="Times New Roman" w:cs="Times New Roman" w:eastAsia="Times New Roman" w:hAnsi="Times New Roman"/>
          <w:sz w:val="24"/>
          <w:szCs w:val="24"/>
          <w:rtl w:val="0"/>
        </w:rPr>
        <w:t xml:space="preserve">Module 6-2 Data Set-1.csv</w:t>
      </w:r>
      <w:r w:rsidDel="00000000" w:rsidR="00000000" w:rsidRPr="00000000">
        <w:rPr>
          <w:rFonts w:ascii="Times New Roman" w:cs="Times New Roman" w:eastAsia="Times New Roman" w:hAnsi="Times New Roman"/>
          <w:sz w:val="24"/>
          <w:szCs w:val="24"/>
          <w:rtl w:val="0"/>
        </w:rPr>
        <w:t xml:space="preserve">, Search: </w:t>
      </w:r>
      <w:r w:rsidDel="00000000" w:rsidR="00000000" w:rsidRPr="00000000">
        <w:rPr>
          <w:rFonts w:ascii="Times New Roman" w:cs="Times New Roman" w:eastAsia="Times New Roman" w:hAnsi="Times New Roman"/>
          <w:sz w:val="24"/>
          <w:szCs w:val="24"/>
          <w:rtl w:val="0"/>
        </w:rPr>
        <w:t xml:space="preserve">imageable</w:t>
      </w:r>
      <w:r w:rsidDel="00000000" w:rsidR="00000000" w:rsidRPr="00000000">
        <w:rPr>
          <w:rFonts w:ascii="Times New Roman" w:cs="Times New Roman" w:eastAsia="Times New Roman" w:hAnsi="Times New Roman"/>
          <w:sz w:val="24"/>
          <w:szCs w:val="24"/>
          <w:rtl w:val="0"/>
        </w:rPr>
        <w:t xml:space="preserve">, Column: </w:t>
      </w: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0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r w:rsidDel="00000000" w:rsidR="00000000" w:rsidRPr="00000000">
        <w:rPr>
          <w:rFonts w:ascii="Times New Roman" w:cs="Times New Roman" w:eastAsia="Times New Roman" w:hAnsi="Times New Roman"/>
          <w:sz w:val="24"/>
          <w:szCs w:val="24"/>
          <w:rtl w:val="0"/>
        </w:rPr>
        <w:t xml:space="preserve"> Record </w:t>
      </w:r>
      <w:r w:rsidDel="00000000" w:rsidR="00000000" w:rsidRPr="00000000">
        <w:rPr>
          <w:rFonts w:ascii="Times New Roman" w:cs="Times New Roman" w:eastAsia="Times New Roman" w:hAnsi="Times New Roman"/>
          <w:sz w:val="24"/>
          <w:szCs w:val="24"/>
          <w:rtl w:val="0"/>
        </w:rPr>
        <w:t xml:space="preserve">30 \t lake, imageable, hoarder, owtchah \t Valid</w:t>
      </w:r>
      <w:r w:rsidDel="00000000" w:rsidR="00000000" w:rsidRPr="00000000">
        <w:rPr>
          <w:rFonts w:ascii="Times New Roman" w:cs="Times New Roman" w:eastAsia="Times New Roman" w:hAnsi="Times New Roman"/>
          <w:sz w:val="24"/>
          <w:szCs w:val="24"/>
          <w:rtl w:val="0"/>
        </w:rPr>
        <w:t xml:space="preserve"> and total checked count.</w:t>
      </w:r>
    </w:p>
    <w:p w:rsidR="00000000" w:rsidDel="00000000" w:rsidP="00000000" w:rsidRDefault="00000000" w:rsidRPr="00000000" w14:paraId="0000000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Edge Cases:</w:t>
      </w:r>
      <w:r w:rsidDel="00000000" w:rsidR="00000000" w:rsidRPr="00000000">
        <w:rPr>
          <w:rFonts w:ascii="Times New Roman" w:cs="Times New Roman" w:eastAsia="Times New Roman" w:hAnsi="Times New Roman"/>
          <w:sz w:val="24"/>
          <w:szCs w:val="24"/>
          <w:rtl w:val="0"/>
        </w:rPr>
        <w:t xml:space="preserve"> Processing massive datasets with duplicate records across millions of rows without memory exhaustion.</w:t>
      </w:r>
    </w:p>
    <w:p w:rsidR="00000000" w:rsidDel="00000000" w:rsidP="00000000" w:rsidRDefault="00000000" w:rsidRPr="00000000" w14:paraId="00000006">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Importance:</w:t>
      </w:r>
      <w:r w:rsidDel="00000000" w:rsidR="00000000" w:rsidRPr="00000000">
        <w:rPr>
          <w:rFonts w:ascii="Times New Roman" w:cs="Times New Roman" w:eastAsia="Times New Roman" w:hAnsi="Times New Roman"/>
          <w:sz w:val="24"/>
          <w:szCs w:val="24"/>
          <w:rtl w:val="0"/>
        </w:rPr>
        <w:t xml:space="preserve"> Validates the primary "happy path" and core retrieval algorithm efficiency.</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2:</w:t>
      </w:r>
    </w:p>
    <w:p w:rsidR="00000000" w:rsidDel="00000000" w:rsidP="00000000" w:rsidRDefault="00000000" w:rsidRPr="00000000" w14:paraId="0000000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Positive Fallback (Alternate Column Fallback)</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r w:rsidDel="00000000" w:rsidR="00000000" w:rsidRPr="00000000">
        <w:rPr>
          <w:rFonts w:ascii="Times New Roman" w:cs="Times New Roman" w:eastAsia="Times New Roman" w:hAnsi="Times New Roman"/>
          <w:sz w:val="24"/>
          <w:szCs w:val="24"/>
          <w:rtl w:val="0"/>
        </w:rPr>
        <w:t xml:space="preserve"> File: </w:t>
      </w:r>
      <w:r w:rsidDel="00000000" w:rsidR="00000000" w:rsidRPr="00000000">
        <w:rPr>
          <w:rFonts w:ascii="Times New Roman" w:cs="Times New Roman" w:eastAsia="Times New Roman" w:hAnsi="Times New Roman"/>
          <w:sz w:val="24"/>
          <w:szCs w:val="24"/>
          <w:rtl w:val="0"/>
        </w:rPr>
        <w:t xml:space="preserve">Module 6-2 Data Set-1.csv</w:t>
      </w:r>
      <w:r w:rsidDel="00000000" w:rsidR="00000000" w:rsidRPr="00000000">
        <w:rPr>
          <w:rFonts w:ascii="Times New Roman" w:cs="Times New Roman" w:eastAsia="Times New Roman" w:hAnsi="Times New Roman"/>
          <w:sz w:val="24"/>
          <w:szCs w:val="24"/>
          <w:rtl w:val="0"/>
        </w:rPr>
        <w:t xml:space="preserve">, Search: </w:t>
      </w:r>
      <w:r w:rsidDel="00000000" w:rsidR="00000000" w:rsidRPr="00000000">
        <w:rPr>
          <w:rFonts w:ascii="Times New Roman" w:cs="Times New Roman" w:eastAsia="Times New Roman" w:hAnsi="Times New Roman"/>
          <w:sz w:val="24"/>
          <w:szCs w:val="24"/>
          <w:rtl w:val="0"/>
        </w:rPr>
        <w:t xml:space="preserve">imageable</w:t>
      </w:r>
      <w:r w:rsidDel="00000000" w:rsidR="00000000" w:rsidRPr="00000000">
        <w:rPr>
          <w:rFonts w:ascii="Times New Roman" w:cs="Times New Roman" w:eastAsia="Times New Roman" w:hAnsi="Times New Roman"/>
          <w:sz w:val="24"/>
          <w:szCs w:val="24"/>
          <w:rtl w:val="0"/>
        </w:rPr>
        <w:t xml:space="preserve">, Column: </w:t>
      </w: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r w:rsidDel="00000000" w:rsidR="00000000" w:rsidRPr="00000000">
        <w:rPr>
          <w:rFonts w:ascii="Times New Roman" w:cs="Times New Roman" w:eastAsia="Times New Roman" w:hAnsi="Times New Roman"/>
          <w:sz w:val="24"/>
          <w:szCs w:val="24"/>
          <w:rtl w:val="0"/>
        </w:rPr>
        <w:t xml:space="preserve"> Notification that word is missing from column 0, followed by the record found in column 1.</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Edge Cases:</w:t>
      </w:r>
      <w:r w:rsidDel="00000000" w:rsidR="00000000" w:rsidRPr="00000000">
        <w:rPr>
          <w:rFonts w:ascii="Times New Roman" w:cs="Times New Roman" w:eastAsia="Times New Roman" w:hAnsi="Times New Roman"/>
          <w:sz w:val="24"/>
          <w:szCs w:val="24"/>
          <w:rtl w:val="0"/>
        </w:rPr>
        <w:t xml:space="preserve"> Search term existing in multiple alternate columns simultaneously.</w:t>
      </w:r>
    </w:p>
    <w:p w:rsidR="00000000" w:rsidDel="00000000" w:rsidP="00000000" w:rsidRDefault="00000000" w:rsidRPr="00000000" w14:paraId="0000000C">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Importance:</w:t>
      </w:r>
      <w:r w:rsidDel="00000000" w:rsidR="00000000" w:rsidRPr="00000000">
        <w:rPr>
          <w:rFonts w:ascii="Times New Roman" w:cs="Times New Roman" w:eastAsia="Times New Roman" w:hAnsi="Times New Roman"/>
          <w:sz w:val="24"/>
          <w:szCs w:val="24"/>
          <w:rtl w:val="0"/>
        </w:rPr>
        <w:t xml:space="preserve"> Verifies secondary logic and explicit communication regarding misplaced words.</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3:</w:t>
      </w:r>
    </w:p>
    <w:p w:rsidR="00000000" w:rsidDel="00000000" w:rsidP="00000000" w:rsidRDefault="00000000" w:rsidRPr="00000000" w14:paraId="0000000E">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Negative (Search Term Not Found)</w:t>
      </w:r>
    </w:p>
    <w:p w:rsidR="00000000" w:rsidDel="00000000" w:rsidP="00000000" w:rsidRDefault="00000000" w:rsidRPr="00000000" w14:paraId="0000000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r w:rsidDel="00000000" w:rsidR="00000000" w:rsidRPr="00000000">
        <w:rPr>
          <w:rFonts w:ascii="Times New Roman" w:cs="Times New Roman" w:eastAsia="Times New Roman" w:hAnsi="Times New Roman"/>
          <w:sz w:val="24"/>
          <w:szCs w:val="24"/>
          <w:rtl w:val="0"/>
        </w:rPr>
        <w:t xml:space="preserve"> File: </w:t>
      </w:r>
      <w:r w:rsidDel="00000000" w:rsidR="00000000" w:rsidRPr="00000000">
        <w:rPr>
          <w:rFonts w:ascii="Times New Roman" w:cs="Times New Roman" w:eastAsia="Times New Roman" w:hAnsi="Times New Roman"/>
          <w:sz w:val="24"/>
          <w:szCs w:val="24"/>
          <w:rtl w:val="0"/>
        </w:rPr>
        <w:t xml:space="preserve">Module 6-2 Data Set-1.csv,</w:t>
      </w:r>
      <w:r w:rsidDel="00000000" w:rsidR="00000000" w:rsidRPr="00000000">
        <w:rPr>
          <w:rFonts w:ascii="Times New Roman" w:cs="Times New Roman" w:eastAsia="Times New Roman" w:hAnsi="Times New Roman"/>
          <w:sz w:val="24"/>
          <w:szCs w:val="24"/>
          <w:rtl w:val="0"/>
        </w:rPr>
        <w:t xml:space="preserve"> Search: </w:t>
      </w:r>
      <w:r w:rsidDel="00000000" w:rsidR="00000000" w:rsidRPr="00000000">
        <w:rPr>
          <w:rFonts w:ascii="Times New Roman" w:cs="Times New Roman" w:eastAsia="Times New Roman" w:hAnsi="Times New Roman"/>
          <w:sz w:val="24"/>
          <w:szCs w:val="24"/>
          <w:rtl w:val="0"/>
        </w:rPr>
        <w:t xml:space="preserve">supercalifragilistic</w:t>
      </w:r>
      <w:r w:rsidDel="00000000" w:rsidR="00000000" w:rsidRPr="00000000">
        <w:rPr>
          <w:rFonts w:ascii="Times New Roman" w:cs="Times New Roman" w:eastAsia="Times New Roman" w:hAnsi="Times New Roman"/>
          <w:sz w:val="24"/>
          <w:szCs w:val="24"/>
          <w:rtl w:val="0"/>
        </w:rPr>
        <w:t xml:space="preserve">, Column: </w:t>
      </w: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1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r w:rsidDel="00000000" w:rsidR="00000000" w:rsidRPr="00000000">
        <w:rPr>
          <w:rFonts w:ascii="Times New Roman" w:cs="Times New Roman" w:eastAsia="Times New Roman" w:hAnsi="Times New Roman"/>
          <w:sz w:val="24"/>
          <w:szCs w:val="24"/>
          <w:rtl w:val="0"/>
        </w:rPr>
        <w:t xml:space="preserve"> Notification that term is missing from primary column, confirmation of checking alternates, and "0 matches found."</w:t>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Edge Cases:</w:t>
      </w:r>
      <w:r w:rsidDel="00000000" w:rsidR="00000000" w:rsidRPr="00000000">
        <w:rPr>
          <w:rFonts w:ascii="Times New Roman" w:cs="Times New Roman" w:eastAsia="Times New Roman" w:hAnsi="Times New Roman"/>
          <w:sz w:val="24"/>
          <w:szCs w:val="24"/>
          <w:rtl w:val="0"/>
        </w:rPr>
        <w:t xml:space="preserve"> Passing empty strings or strings with special characters not present in the dataset.</w:t>
      </w:r>
    </w:p>
    <w:p w:rsidR="00000000" w:rsidDel="00000000" w:rsidP="00000000" w:rsidRDefault="00000000" w:rsidRPr="00000000" w14:paraId="00000012">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Importance:</w:t>
      </w:r>
      <w:r w:rsidDel="00000000" w:rsidR="00000000" w:rsidRPr="00000000">
        <w:rPr>
          <w:rFonts w:ascii="Times New Roman" w:cs="Times New Roman" w:eastAsia="Times New Roman" w:hAnsi="Times New Roman"/>
          <w:sz w:val="24"/>
          <w:szCs w:val="24"/>
          <w:rtl w:val="0"/>
        </w:rPr>
        <w:t xml:space="preserve"> Ensures application robustness and graceful handling of missing data without crashes.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4:</w:t>
      </w:r>
    </w:p>
    <w:p w:rsidR="00000000" w:rsidDel="00000000" w:rsidP="00000000" w:rsidRDefault="00000000" w:rsidRPr="00000000" w14:paraId="00000014">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Edge (Multiple Records &amp; TLEN Sorting)</w:t>
      </w:r>
    </w:p>
    <w:p w:rsidR="00000000" w:rsidDel="00000000" w:rsidP="00000000" w:rsidRDefault="00000000" w:rsidRPr="00000000" w14:paraId="0000001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r w:rsidDel="00000000" w:rsidR="00000000" w:rsidRPr="00000000">
        <w:rPr>
          <w:rFonts w:ascii="Times New Roman" w:cs="Times New Roman" w:eastAsia="Times New Roman" w:hAnsi="Times New Roman"/>
          <w:sz w:val="24"/>
          <w:szCs w:val="24"/>
          <w:rtl w:val="0"/>
        </w:rPr>
        <w:t xml:space="preserve"> Custom dataset where search term yields 3 records with TLENs of 50, 32, and 44.</w:t>
      </w:r>
    </w:p>
    <w:p w:rsidR="00000000" w:rsidDel="00000000" w:rsidP="00000000" w:rsidRDefault="00000000" w:rsidRPr="00000000" w14:paraId="0000001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r w:rsidDel="00000000" w:rsidR="00000000" w:rsidRPr="00000000">
        <w:rPr>
          <w:rFonts w:ascii="Times New Roman" w:cs="Times New Roman" w:eastAsia="Times New Roman" w:hAnsi="Times New Roman"/>
          <w:sz w:val="24"/>
          <w:szCs w:val="24"/>
          <w:rtl w:val="0"/>
        </w:rPr>
        <w:t xml:space="preserve"> Display of matching records in ascending TLEN order (32, 44, 50).</w:t>
      </w:r>
    </w:p>
    <w:p w:rsidR="00000000" w:rsidDel="00000000" w:rsidP="00000000" w:rsidRDefault="00000000" w:rsidRPr="00000000" w14:paraId="0000001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Edge Cases:</w:t>
      </w:r>
      <w:r w:rsidDel="00000000" w:rsidR="00000000" w:rsidRPr="00000000">
        <w:rPr>
          <w:rFonts w:ascii="Times New Roman" w:cs="Times New Roman" w:eastAsia="Times New Roman" w:hAnsi="Times New Roman"/>
          <w:sz w:val="24"/>
          <w:szCs w:val="24"/>
          <w:rtl w:val="0"/>
        </w:rPr>
        <w:t xml:space="preserve"> Multiple matching records with identical TLEN values requiring a secondary sort.</w:t>
      </w:r>
    </w:p>
    <w:p w:rsidR="00000000" w:rsidDel="00000000" w:rsidP="00000000" w:rsidRDefault="00000000" w:rsidRPr="00000000" w14:paraId="00000018">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Importance:</w:t>
      </w:r>
      <w:r w:rsidDel="00000000" w:rsidR="00000000" w:rsidRPr="00000000">
        <w:rPr>
          <w:rFonts w:ascii="Times New Roman" w:cs="Times New Roman" w:eastAsia="Times New Roman" w:hAnsi="Times New Roman"/>
          <w:sz w:val="24"/>
          <w:szCs w:val="24"/>
          <w:rtl w:val="0"/>
        </w:rPr>
        <w:t xml:space="preserve"> Validates specific client requirements for record sorting.</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5:</w:t>
      </w:r>
    </w:p>
    <w:p w:rsidR="00000000" w:rsidDel="00000000" w:rsidP="00000000" w:rsidRDefault="00000000" w:rsidRPr="00000000" w14:paraId="0000001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Edge (Checksum Validation)</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r w:rsidDel="00000000" w:rsidR="00000000" w:rsidRPr="00000000">
        <w:rPr>
          <w:rFonts w:ascii="Times New Roman" w:cs="Times New Roman" w:eastAsia="Times New Roman" w:hAnsi="Times New Roman"/>
          <w:sz w:val="24"/>
          <w:szCs w:val="24"/>
          <w:rtl w:val="0"/>
        </w:rPr>
        <w:t xml:space="preserve"> Custom dataset with one valid row and one with an intentionally altered SHA-256 hash.</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r w:rsidDel="00000000" w:rsidR="00000000" w:rsidRPr="00000000">
        <w:rPr>
          <w:rFonts w:ascii="Times New Roman" w:cs="Times New Roman" w:eastAsia="Times New Roman" w:hAnsi="Times New Roman"/>
          <w:sz w:val="24"/>
          <w:szCs w:val="24"/>
          <w:rtl w:val="0"/>
        </w:rPr>
        <w:t xml:space="preserve"> "Valid" appended to the untampered record and "Invalid" appended to the tampered record.</w:t>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Edge Cases:</w:t>
      </w:r>
      <w:r w:rsidDel="00000000" w:rsidR="00000000" w:rsidRPr="00000000">
        <w:rPr>
          <w:rFonts w:ascii="Times New Roman" w:cs="Times New Roman" w:eastAsia="Times New Roman" w:hAnsi="Times New Roman"/>
          <w:sz w:val="24"/>
          <w:szCs w:val="24"/>
          <w:rtl w:val="0"/>
        </w:rPr>
        <w:t xml:space="preserve"> The validation string field being completely empty or missing from the pipe-delimited file.</w:t>
      </w:r>
    </w:p>
    <w:p w:rsidR="00000000" w:rsidDel="00000000" w:rsidP="00000000" w:rsidRDefault="00000000" w:rsidRPr="00000000" w14:paraId="0000001E">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Importance:</w:t>
      </w:r>
      <w:r w:rsidDel="00000000" w:rsidR="00000000" w:rsidRPr="00000000">
        <w:rPr>
          <w:rFonts w:ascii="Times New Roman" w:cs="Times New Roman" w:eastAsia="Times New Roman" w:hAnsi="Times New Roman"/>
          <w:sz w:val="24"/>
          <w:szCs w:val="24"/>
          <w:rtl w:val="0"/>
        </w:rPr>
        <w:t xml:space="preserve"> Validates critical data integrity and the visual checksum verification system.</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 output must follow the client's formatting. Fields should be separated by a single tab, shown as “\t”; data words should be separated by a comma or space; and the final column should show the SHA-256 validation state. The average time complexity must be O(1) for bucket lookups as confirmed by counts of checked records N. Space complexity must remain O(n) relative to the dataset, using the predefined 10,000-bucket lists without memory leaks. With the same static dataset, search string, and column index, the application must return the same output sequence and "records checked" metric every time it runs. There can be no logical variation in data output, formatting, or record check counts. A small hardware variation (+/- 50 ms) is acceptable for initial file I/O loading times because of OS overhead. </w:t>
      </w:r>
    </w:p>
    <w:p w:rsidR="00000000" w:rsidDel="00000000" w:rsidP="00000000" w:rsidRDefault="00000000" w:rsidRPr="00000000" w14:paraId="0000002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can be run from GitHub in an isolated environment with GitHub coderunners or with Blacksmith. Automated test scripts will simulate standard inputs and capture standard outputs to prevent manual errors. The application's hashing algorithm uses character ordinal summation. Since there are no pseudo-random number generators, indexing is mathematically deterministic. Test files will be read-only. The entire suite must be automatically re-run whenever a developer pushes a code commit, especially to fix sorting or validation features, when the Python interpreter version is updated, or if the IoT dataset schema changes. </w:t>
      </w:r>
    </w:p>
    <w:p w:rsidR="00000000" w:rsidDel="00000000" w:rsidP="00000000" w:rsidRDefault="00000000" w:rsidRPr="00000000" w14:paraId="0000002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positive, negative, and edge test case will be translated into automated unit and integration tests using a framework like pytest. Manual testing is slow and prone to mistakes, so validation should be done programmatically. Tests will integrate into a GitHub Actions CI pipeline and use Blacksmith to execute the workloads. Blacksmith's runners can handle large IoT datasets quickly, and we benefit from not needing to use GitHub’s coderunners, which are costly and slow. Failures, such as non-zero exit codes, will stop the pipeline, post a detailed expected vs. actual report on the Pull Request, and alert the developer's Slack channel. By integrating this plan into GitHub Actions with Blacksmith, we create a quality gate. This will prevent deployment of incomplete code, ensuring that Strat Data does not deliver non-compliant software to clients and promotes long-term project stability.</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