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Principal Engineer role at The AI Whistleblower Initiative.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