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Associate Director of Athlete Engagement role at Axe Sports Group.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