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Finish &amp; Paint Documentation - Specialist role at Vestas.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