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设备点检作业指导书（演示）</w:t>
      </w:r>
    </w:p>
    <w:p>
      <w:r>
        <w:t>每日开机前检查风扇、联轴器、紧固件和异常噪声。</w:t>
      </w:r>
    </w:p>
    <w:p>
      <w:r>
        <w:t>发现温度超过 75°C 时，记录设备编号并通知设备工程师。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