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rPr>
          <w:b w:val="1"/>
          <w:color w:val="ffa140"/>
        </w:rPr>
      </w:pPr>
      <w:bookmarkStart w:colFirst="0" w:colLast="0" w:name="_kk1966kbedef" w:id="0"/>
      <w:bookmarkEnd w:id="0"/>
      <w:r w:rsidDel="00000000" w:rsidR="00000000" w:rsidRPr="00000000">
        <w:rPr>
          <w:rtl w:val="0"/>
        </w:rPr>
        <w:t xml:space="preserve">TP02 - Portion Intégration - </w:t>
      </w:r>
      <w:r w:rsidDel="00000000" w:rsidR="00000000" w:rsidRPr="00000000">
        <w:rPr>
          <w:b w:val="1"/>
          <w:color w:val="ffa140"/>
          <w:rtl w:val="0"/>
        </w:rPr>
        <w:t xml:space="preserve">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6jg4uxjyceg8" w:id="1"/>
      <w:bookmarkEnd w:id="1"/>
      <w:r w:rsidDel="00000000" w:rsidR="00000000" w:rsidRPr="00000000">
        <w:rPr>
          <w:sz w:val="48"/>
          <w:szCs w:val="48"/>
          <w:rtl w:val="0"/>
        </w:rPr>
        <w:t xml:space="preserve">Grille de validation (QA)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ligne courte" id="2" name="image3.png"/>
            <a:graphic>
              <a:graphicData uri="http://schemas.openxmlformats.org/drawingml/2006/picture">
                <pic:pic>
                  <pic:nvPicPr>
                    <pic:cNvPr descr="ligne court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Travail individuel / Assurance-qualité</w:t>
      </w:r>
    </w:p>
    <w:p w:rsidR="00000000" w:rsidDel="00000000" w:rsidP="00000000" w:rsidRDefault="00000000" w:rsidRPr="00000000" w14:paraId="00000005">
      <w:pPr>
        <w:pStyle w:val="Heading1"/>
        <w:pageBreakBefore w:val="0"/>
        <w:spacing w:before="240" w:lineRule="auto"/>
        <w:rPr>
          <w:color w:val="ffa140"/>
        </w:rPr>
      </w:pPr>
      <w:bookmarkStart w:colFirst="0" w:colLast="0" w:name="_e2gt3ovn6jv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before="240" w:lineRule="auto"/>
        <w:rPr>
          <w:color w:val="ffa140"/>
        </w:rPr>
      </w:pPr>
      <w:bookmarkStart w:colFirst="0" w:colLast="0" w:name="_5vc5nndvktbh" w:id="3"/>
      <w:bookmarkEnd w:id="3"/>
      <w:r w:rsidDel="00000000" w:rsidR="00000000" w:rsidRPr="00000000">
        <w:rPr>
          <w:color w:val="ffa140"/>
          <w:rtl w:val="0"/>
        </w:rPr>
        <w:t xml:space="preserve">Objectifs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Dans le cadre de ce projet, l’étudiant devra appliquer les compétences principales suivante: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Utiliser correctement un document partagé afin de s’assurer de la qualité d’un projet Web.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Mettre en pratique les concepts d’assurance-qualité (QA) utiles pour une interface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0" w:line="276" w:lineRule="auto"/>
        <w:ind w:left="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spacing w:before="0" w:line="276" w:lineRule="auto"/>
        <w:rPr/>
      </w:pPr>
      <w:bookmarkStart w:colFirst="0" w:colLast="0" w:name="_vp6ikz2mv4g8" w:id="4"/>
      <w:bookmarkEnd w:id="4"/>
      <w:r w:rsidDel="00000000" w:rsidR="00000000" w:rsidRPr="00000000">
        <w:rPr>
          <w:color w:val="ffa140"/>
          <w:rtl w:val="0"/>
        </w:rPr>
        <w:t xml:space="preserve">Contexte </w:t>
      </w:r>
      <w:r w:rsidDel="00000000" w:rsidR="00000000" w:rsidRPr="00000000">
        <w:rPr>
          <w:color w:val="ffa140"/>
          <w:rtl w:val="0"/>
        </w:rPr>
        <w:t xml:space="preserve">de réalisation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160" w:line="276" w:lineRule="auto"/>
        <w:rPr/>
      </w:pPr>
      <w:r w:rsidDel="00000000" w:rsidR="00000000" w:rsidRPr="00000000">
        <w:rPr>
          <w:rtl w:val="0"/>
        </w:rPr>
        <w:t xml:space="preserve">Pour ce travail, vous devez utiliser une </w:t>
      </w:r>
      <w:r w:rsidDel="00000000" w:rsidR="00000000" w:rsidRPr="00000000">
        <w:rPr>
          <w:b w:val="1"/>
          <w:rtl w:val="0"/>
        </w:rPr>
        <w:t xml:space="preserve">grille de validation </w:t>
      </w:r>
      <w:r w:rsidDel="00000000" w:rsidR="00000000" w:rsidRPr="00000000">
        <w:rPr>
          <w:rtl w:val="0"/>
        </w:rPr>
        <w:t xml:space="preserve">permettant à une équipe de travail de s’assurer de la qualité d’un produit Web remis à un client.</w:t>
      </w:r>
    </w:p>
    <w:p w:rsidR="00000000" w:rsidDel="00000000" w:rsidP="00000000" w:rsidRDefault="00000000" w:rsidRPr="00000000" w14:paraId="0000000D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Le site “Louis Lajoie, intégrateur web” contenant des erreurs vous sera remis. Vous devrez :</w:t>
      </w:r>
    </w:p>
    <w:p w:rsidR="00000000" w:rsidDel="00000000" w:rsidP="00000000" w:rsidRDefault="00000000" w:rsidRPr="00000000" w14:paraId="0000000F">
      <w:pPr>
        <w:pageBreakBefore w:val="0"/>
        <w:spacing w:before="0" w:line="276" w:lineRule="auto"/>
        <w:ind w:left="708.6614173228347" w:hanging="150"/>
        <w:rPr/>
      </w:pPr>
      <w:r w:rsidDel="00000000" w:rsidR="00000000" w:rsidRPr="00000000">
        <w:rPr>
          <w:rtl w:val="0"/>
        </w:rPr>
        <w:t xml:space="preserve">1- identifier les erreurs et les décrire dans la grille de validation;</w:t>
      </w:r>
    </w:p>
    <w:p w:rsidR="00000000" w:rsidDel="00000000" w:rsidP="00000000" w:rsidRDefault="00000000" w:rsidRPr="00000000" w14:paraId="00000010">
      <w:pPr>
        <w:pageBreakBefore w:val="0"/>
        <w:spacing w:before="0" w:line="276" w:lineRule="auto"/>
        <w:ind w:left="708.6614173228347" w:hanging="150"/>
        <w:rPr/>
      </w:pPr>
      <w:r w:rsidDel="00000000" w:rsidR="00000000" w:rsidRPr="00000000">
        <w:rPr>
          <w:rtl w:val="0"/>
        </w:rPr>
        <w:t xml:space="preserve">2- les corriger dans le stack de développement;</w:t>
      </w:r>
    </w:p>
    <w:p w:rsidR="00000000" w:rsidDel="00000000" w:rsidP="00000000" w:rsidRDefault="00000000" w:rsidRPr="00000000" w14:paraId="00000011">
      <w:pPr>
        <w:pageBreakBefore w:val="0"/>
        <w:spacing w:before="0" w:line="276" w:lineRule="auto"/>
        <w:ind w:left="708.6614173228347" w:hanging="150"/>
        <w:rPr/>
      </w:pPr>
      <w:r w:rsidDel="00000000" w:rsidR="00000000" w:rsidRPr="00000000">
        <w:rPr>
          <w:rtl w:val="0"/>
        </w:rPr>
        <w:t xml:space="preserve">3- faire évoluer les problèmes détectés dans les étapes de validation de la grille d’évaluation (de “problème détecté” à “problème corrigé”!)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/>
      </w:pPr>
      <w:bookmarkStart w:colFirst="0" w:colLast="0" w:name="_1lhac0n7nass" w:id="5"/>
      <w:bookmarkEnd w:id="5"/>
      <w:r w:rsidDel="00000000" w:rsidR="00000000" w:rsidRPr="00000000">
        <w:rPr>
          <w:color w:val="ffa140"/>
          <w:rtl w:val="0"/>
        </w:rPr>
        <w:t xml:space="preserve">Éléments à produire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Dans la grille vous devez d’abord  consulter les sections (catégories) suivantes 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Éléments à valider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Design d’interface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Intégration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Livraison</w:t>
      </w:r>
    </w:p>
    <w:p w:rsidR="00000000" w:rsidDel="00000000" w:rsidP="00000000" w:rsidRDefault="00000000" w:rsidRPr="00000000" w14:paraId="0000001B">
      <w:pPr>
        <w:spacing w:before="0" w:line="276" w:lineRule="auto"/>
        <w:rPr/>
      </w:pPr>
      <w:r w:rsidDel="00000000" w:rsidR="00000000" w:rsidRPr="00000000">
        <w:rPr>
          <w:b w:val="1"/>
          <w:rtl w:val="0"/>
        </w:rPr>
        <w:t xml:space="preserve">Vous devez ensuite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Identifier les problèmes relevés et les décrire adéquatement pour chacune des catégories précédentes;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évoluer les cartes descriptives du problème vers les colonnes correspondant à leur état de résolution.</w:t>
      </w:r>
    </w:p>
    <w:p w:rsidR="00000000" w:rsidDel="00000000" w:rsidP="00000000" w:rsidRDefault="00000000" w:rsidRPr="00000000" w14:paraId="0000001E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Le site doit être corrigé</w:t>
      </w:r>
      <w:r w:rsidDel="00000000" w:rsidR="00000000" w:rsidRPr="00000000">
        <w:rPr>
          <w:rtl w:val="0"/>
        </w:rPr>
        <w:t xml:space="preserve"> en fonction des indications relevées dans la grille de validation. Nous nous attendons à ce que la majorité des erreurs relevées soient corrigées, sauf celles qui touchent le "responsive". </w:t>
      </w:r>
    </w:p>
    <w:p w:rsidR="00000000" w:rsidDel="00000000" w:rsidP="00000000" w:rsidRDefault="00000000" w:rsidRPr="00000000" w14:paraId="00000020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0" w:lineRule="auto"/>
        <w:rPr/>
      </w:pPr>
      <w:bookmarkStart w:colFirst="0" w:colLast="0" w:name="_hxtciljyquzv" w:id="6"/>
      <w:bookmarkEnd w:id="6"/>
      <w:r w:rsidDel="00000000" w:rsidR="00000000" w:rsidRPr="00000000">
        <w:rPr>
          <w:color w:val="ffa140"/>
          <w:rtl w:val="0"/>
        </w:rPr>
        <w:t xml:space="preserve">Consignes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grille de validation est accessible à l’adresse suivante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https://trello.com/invite/b/Pf7DchgO/ATTI6d3e3a5792e40a09486504eab757c530A022964B/grille-de-validation-pour-site-web-version-travail-2022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devez vous assurer de </w:t>
      </w:r>
      <w:r w:rsidDel="00000000" w:rsidR="00000000" w:rsidRPr="00000000">
        <w:rPr>
          <w:b w:val="1"/>
          <w:rtl w:val="0"/>
        </w:rPr>
        <w:t xml:space="preserve">créer une copie du document suivant mis à votre disposition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devez identifier votre copie de la façon suivante : QA - votre nom - votre groupe</w:t>
      </w:r>
    </w:p>
    <w:p w:rsidR="00000000" w:rsidDel="00000000" w:rsidP="00000000" w:rsidRDefault="00000000" w:rsidRPr="00000000" w14:paraId="00000026">
      <w:pPr>
        <w:spacing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Rule="auto"/>
        <w:rPr>
          <w:color w:val="ffa140"/>
        </w:rPr>
      </w:pPr>
      <w:bookmarkStart w:colFirst="0" w:colLast="0" w:name="_htjad4htw4m6" w:id="7"/>
      <w:bookmarkEnd w:id="7"/>
      <w:r w:rsidDel="00000000" w:rsidR="00000000" w:rsidRPr="00000000">
        <w:rPr>
          <w:color w:val="ffa140"/>
          <w:rtl w:val="0"/>
        </w:rPr>
        <w:t xml:space="preserve">Consignes techniques (suite…)</w:t>
      </w:r>
    </w:p>
    <w:p w:rsidR="00000000" w:rsidDel="00000000" w:rsidP="00000000" w:rsidRDefault="00000000" w:rsidRPr="00000000" w14:paraId="0000002B">
      <w:pPr>
        <w:spacing w:before="0" w:line="276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rPr/>
      </w:pPr>
      <w:r w:rsidDel="00000000" w:rsidR="00000000" w:rsidRPr="00000000">
        <w:rPr>
          <w:b w:val="1"/>
          <w:rtl w:val="0"/>
        </w:rPr>
        <w:t xml:space="preserve">Utilisation du stack remis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line="276" w:lineRule="auto"/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suivre les processus enseignés depuis le début de la session afin de corriger les erreurs relevées.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Figma :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Un document figma vous est remis afin que vous puissiez prendre connaissance du design désiré par le client.</w:t>
      </w:r>
    </w:p>
    <w:p w:rsidR="00000000" w:rsidDel="00000000" w:rsidP="00000000" w:rsidRDefault="00000000" w:rsidRPr="00000000" w14:paraId="00000030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spacing w:before="0" w:lineRule="auto"/>
        <w:rPr>
          <w:color w:val="6aa84f"/>
        </w:rPr>
      </w:pPr>
      <w:bookmarkStart w:colFirst="0" w:colLast="0" w:name="_mcnn3m8uhpjk" w:id="8"/>
      <w:bookmarkEnd w:id="8"/>
      <w:r w:rsidDel="00000000" w:rsidR="00000000" w:rsidRPr="00000000">
        <w:rPr>
          <w:color w:val="ffa140"/>
          <w:rtl w:val="0"/>
        </w:rPr>
        <w:t xml:space="preserve">Consignes de remise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before="160" w:line="288" w:lineRule="auto"/>
        <w:rPr/>
      </w:pPr>
      <w:r w:rsidDel="00000000" w:rsidR="00000000" w:rsidRPr="00000000">
        <w:rPr>
          <w:rtl w:val="0"/>
        </w:rPr>
        <w:t xml:space="preserve">Vous devez remettre sur Moodle dans votre groupe correspondant un dossier zippé  identifié à “nom - prénom” contenant 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spacing w:after="0" w:afterAutospacing="0" w:before="16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.doc contenant le lien fonctionnel vers votre document Trello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stack de développement contenant votre site corrigé</w:t>
      </w:r>
    </w:p>
    <w:p w:rsidR="00000000" w:rsidDel="00000000" w:rsidP="00000000" w:rsidRDefault="00000000" w:rsidRPr="00000000" w14:paraId="00000035">
      <w:pPr>
        <w:pageBreakBefore w:val="0"/>
        <w:spacing w:before="160" w:line="288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Rule="auto"/>
        <w:rPr/>
      </w:pPr>
      <w:bookmarkStart w:colFirst="0" w:colLast="0" w:name="_39c375rsotho" w:id="9"/>
      <w:bookmarkEnd w:id="9"/>
      <w:r w:rsidDel="00000000" w:rsidR="00000000" w:rsidRPr="00000000">
        <w:rPr>
          <w:color w:val="ffa140"/>
          <w:rtl w:val="0"/>
        </w:rPr>
        <w:t xml:space="preserve">Critères d’évaluation/Échéancier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pacing w:after="0" w:afterAutospacing="0" w:before="16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adéquate de la grille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Correction des erreurs dans le site</w:t>
      </w:r>
    </w:p>
    <w:p w:rsidR="00000000" w:rsidDel="00000000" w:rsidP="00000000" w:rsidRDefault="00000000" w:rsidRPr="00000000" w14:paraId="00000039">
      <w:pPr>
        <w:pageBreakBefore w:val="0"/>
        <w:spacing w:before="16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Le  TP doit être remis avant les dates suivantes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tous les groupes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left="0" w:firstLine="0"/>
        <w:rPr>
          <w:sz w:val="36"/>
          <w:szCs w:val="36"/>
        </w:rPr>
      </w:pPr>
      <w:bookmarkStart w:colFirst="0" w:colLast="0" w:name="_l666oqvz29tt" w:id="10"/>
      <w:bookmarkEnd w:id="10"/>
      <w:r w:rsidDel="00000000" w:rsidR="00000000" w:rsidRPr="00000000">
        <w:rPr>
          <w:b w:val="0"/>
          <w:color w:val="ffa140"/>
          <w:sz w:val="36"/>
          <w:szCs w:val="36"/>
          <w:rtl w:val="0"/>
        </w:rPr>
        <w:t xml:space="preserve">15 novembre 2023 à 23h59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20160" w:orient="landscape"/>
      <w:pgMar w:bottom="1440.0000000000002" w:top="0" w:left="1440.0000000000002" w:right="1440.0000000000002" w:header="0" w:footer="720"/>
      <w:pgNumType w:start="1"/>
      <w:cols w:equalWidth="0" w:num="3">
        <w:col w:space="720" w:w="5280"/>
        <w:col w:space="720" w:w="5280"/>
        <w:col w:space="0" w:w="5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12806363" cy="409575"/>
          <wp:effectExtent b="0" l="0" r="0" t="0"/>
          <wp:wrapTopAndBottom distB="0" distT="0"/>
          <wp:docPr descr="pied de page" id="3" name="image2.png"/>
          <a:graphic>
            <a:graphicData uri="http://schemas.openxmlformats.org/drawingml/2006/picture">
              <pic:pic>
                <pic:nvPicPr>
                  <pic:cNvPr descr="pied de pag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6363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bottom w:color="a6a6a6" w:space="1" w:sz="4" w:val="single"/>
      </w:pBdr>
      <w:tabs>
        <w:tab w:val="right" w:leader="none" w:pos="17280"/>
      </w:tabs>
      <w:spacing w:line="240" w:lineRule="auto"/>
      <w:rPr>
        <w:color w:val="b7b7b7"/>
      </w:rPr>
    </w:pPr>
    <w:r w:rsidDel="00000000" w:rsidR="00000000" w:rsidRPr="00000000">
      <w:rPr>
        <w:color w:val="999999"/>
        <w:rtl w:val="0"/>
      </w:rPr>
      <w:t xml:space="preserve">Design d’interface - Automne 2023</w:t>
    </w:r>
    <w:r w:rsidDel="00000000" w:rsidR="00000000" w:rsidRPr="00000000">
      <w:rPr>
        <w:color w:val="b7b7b7"/>
        <w:sz w:val="18"/>
        <w:szCs w:val="18"/>
        <w:rtl w:val="0"/>
      </w:rPr>
      <w:tab/>
      <w:t xml:space="preserve">Marie-France Turcotte  </w:t>
      <w:br w:type="textWrapping"/>
    </w:r>
    <w:r w:rsidDel="00000000" w:rsidR="00000000" w:rsidRPr="00000000">
      <w:rPr>
        <w:color w:val="b7b7b7"/>
        <w:sz w:val="12"/>
        <w:szCs w:val="12"/>
        <w:rtl w:val="0"/>
      </w:rPr>
      <w:t xml:space="preserve">Technique informatique</w:t>
      <w:tab/>
      <w:t xml:space="preserve">Cégep Édouard-Montpetit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12801600" cy="190500"/>
          <wp:effectExtent b="0" l="0" r="0" t="0"/>
          <wp:wrapTopAndBottom distB="0" distT="0"/>
          <wp:docPr descr="ligne horizontale" id="4" name="image4.png"/>
          <a:graphic>
            <a:graphicData uri="http://schemas.openxmlformats.org/drawingml/2006/picture">
              <pic:pic>
                <pic:nvPicPr>
                  <pic:cNvPr descr="ligne horizontal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12811125" cy="190500"/>
          <wp:effectExtent b="0" l="0" r="0" t="0"/>
          <wp:wrapTopAndBottom distB="0" distT="0"/>
          <wp:docPr descr="ligne horizontale" id="1" name="image2.png"/>
          <a:graphic>
            <a:graphicData uri="http://schemas.openxmlformats.org/drawingml/2006/picture">
              <pic:pic>
                <pic:nvPicPr>
                  <pic:cNvPr descr="ligne horizontal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11125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666666"/>
        <w:lang w:val="fr"/>
      </w:rPr>
    </w:rPrDefault>
    <w:pPrDefault>
      <w:pPr>
        <w:spacing w:before="1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color w:val="6aa84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0" w:line="276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404040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trello.com/invite/b/Pf7DchgO/ATTI6d3e3a5792e40a09486504eab757c530A022964B/grille-de-validation-pour-site-web-version-travail-2022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