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i w:val="1"/>
        </w:rPr>
      </w:pPr>
      <w:bookmarkStart w:colFirst="0" w:colLast="0" w:name="_8otshaccgk6e" w:id="0"/>
      <w:bookmarkEnd w:id="0"/>
      <w:r w:rsidDel="00000000" w:rsidR="00000000" w:rsidRPr="00000000">
        <w:rPr>
          <w:b w:val="1"/>
          <w:i w:val="1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lo que hace es pedirle al usuario que ingrese dies numeros, en base a esos numero evaluara cuales son pares y mostrara en pantalla la cantidad de estos mismos.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finalizar el programa la variable total obtiene el valor de 4 y la variable cont tiene el valor de 10. </w:t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00000"/>
        </w:rPr>
      </w:pPr>
      <w:bookmarkStart w:colFirst="0" w:colLast="0" w:name="_ebxbq8z7tres" w:id="1"/>
      <w:bookmarkEnd w:id="1"/>
      <w:r w:rsidDel="00000000" w:rsidR="00000000" w:rsidRPr="00000000">
        <w:rPr>
          <w:b w:val="1"/>
          <w:i w:val="1"/>
          <w:color w:val="000000"/>
          <w:rtl w:val="0"/>
        </w:rPr>
        <w:t xml:space="preserve">Prueba de escritorio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total + 1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1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4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total + 1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2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2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5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3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3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4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4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9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5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5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17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6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5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25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7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2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5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16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total + 1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3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8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3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8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30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total + 1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4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9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4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9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11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4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cont + 1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10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total que es  igual a 4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1"/>
          <w:i w:val="1"/>
        </w:rPr>
      </w:pPr>
      <w:bookmarkStart w:colFirst="0" w:colLast="0" w:name="_djydoqfzugmj" w:id="2"/>
      <w:bookmarkEnd w:id="2"/>
      <w:r w:rsidDel="00000000" w:rsidR="00000000" w:rsidRPr="00000000">
        <w:rPr>
          <w:b w:val="1"/>
          <w:i w:val="1"/>
          <w:rtl w:val="0"/>
        </w:rPr>
        <w:t xml:space="preserve">Ejercicio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programa lo que hace es pedirle al usuario que ingrese por teclado números mientras sean mayores que cero, en base a esos números hará una operación de suma y mostrará en su resultado en pantalla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 que se muestra es el resultado de la operación suba en este caso su valor final es 19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Prueba de 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suma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 =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suma = suma + 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suma =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suma = 2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suma = suma + 5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suma = 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suma = 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 = 9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suma = suma + 9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suma = 16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suma = 16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 =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suma = suma + 3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suma = 19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suma = 19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 = -1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mostrar suma que es igual a 19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