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4FBCB" w14:textId="00234A98" w:rsidR="00EA6E4E" w:rsidRPr="00141F6A" w:rsidRDefault="00EA6E4E" w:rsidP="00492A0F">
      <w:pPr>
        <w:rPr>
          <w:rFonts w:asciiTheme="majorBidi" w:hAnsiTheme="majorBidi" w:cstheme="majorBidi"/>
          <w:b/>
          <w:bCs/>
          <w:sz w:val="4"/>
          <w:szCs w:val="4"/>
          <w:lang w:val="en-US"/>
        </w:rPr>
      </w:pPr>
    </w:p>
    <w:p w14:paraId="2EC027E7" w14:textId="77777777" w:rsidR="00CA74C7" w:rsidRDefault="00CA74C7" w:rsidP="00CA74C7">
      <w:pPr>
        <w:pStyle w:val="IEEEAuthorName"/>
        <w:tabs>
          <w:tab w:val="center" w:pos="4513"/>
          <w:tab w:val="left" w:pos="7535"/>
        </w:tabs>
        <w:spacing w:before="0" w:after="0"/>
        <w:rPr>
          <w:rFonts w:asciiTheme="majorBidi" w:hAnsiTheme="majorBidi" w:cstheme="majorBidi"/>
          <w:b/>
          <w:bCs/>
          <w:sz w:val="24"/>
        </w:rPr>
      </w:pPr>
      <w:r>
        <w:rPr>
          <w:rFonts w:asciiTheme="majorBidi" w:eastAsiaTheme="minorHAnsi" w:hAnsiTheme="majorBidi" w:cstheme="majorBidi"/>
          <w:b/>
          <w:bCs/>
          <w:sz w:val="28"/>
          <w:szCs w:val="28"/>
          <w:lang w:eastAsia="en-US"/>
        </w:rPr>
        <w:t>AI-Based Real-Time Traffic Accident Detection and Alert System</w:t>
      </w:r>
    </w:p>
    <w:p w14:paraId="671EABD3" w14:textId="2ECAA246" w:rsidR="009969D1" w:rsidRPr="001852CB" w:rsidRDefault="003C7CEC" w:rsidP="003C7CEC">
      <w:pPr>
        <w:pStyle w:val="IEEEAuthorName"/>
        <w:tabs>
          <w:tab w:val="center" w:pos="4513"/>
          <w:tab w:val="left" w:pos="7535"/>
        </w:tabs>
        <w:spacing w:before="0" w:after="0"/>
        <w:jc w:val="left"/>
        <w:rPr>
          <w:rFonts w:asciiTheme="majorBidi" w:hAnsiTheme="majorBidi" w:cstheme="majorBidi"/>
          <w:b/>
          <w:bCs/>
          <w:sz w:val="24"/>
        </w:rPr>
      </w:pPr>
      <w:r>
        <w:rPr>
          <w:rFonts w:asciiTheme="majorBidi" w:hAnsiTheme="majorBidi" w:cstheme="majorBidi"/>
          <w:b/>
          <w:bCs/>
          <w:sz w:val="24"/>
        </w:rPr>
        <w:tab/>
        <w:t>First Author</w:t>
      </w:r>
      <w:r>
        <w:rPr>
          <w:rFonts w:asciiTheme="majorBidi" w:hAnsiTheme="majorBidi" w:cstheme="majorBidi"/>
          <w:b/>
          <w:bCs/>
          <w:sz w:val="24"/>
          <w:lang w:val="en-US"/>
        </w:rPr>
        <w:t xml:space="preserve"> (Supervisor)</w:t>
      </w:r>
      <w:r>
        <w:rPr>
          <w:rStyle w:val="a7"/>
          <w:rFonts w:asciiTheme="majorBidi" w:hAnsiTheme="majorBidi" w:cstheme="majorBidi"/>
          <w:b/>
          <w:bCs/>
          <w:sz w:val="24"/>
        </w:rPr>
        <w:footnoteReference w:id="1"/>
      </w:r>
      <w:r>
        <w:rPr>
          <w:rFonts w:asciiTheme="majorBidi" w:hAnsiTheme="majorBidi" w:cstheme="majorBidi"/>
          <w:b/>
          <w:bCs/>
          <w:sz w:val="20"/>
          <w:szCs w:val="20"/>
        </w:rPr>
        <w:t>*</w:t>
      </w:r>
      <w:r>
        <w:rPr>
          <w:rFonts w:asciiTheme="majorBidi" w:hAnsiTheme="majorBidi" w:cstheme="majorBidi"/>
          <w:b/>
          <w:bCs/>
          <w:sz w:val="24"/>
        </w:rPr>
        <w:t>, Second Author (Co-Supervisor)</w:t>
      </w:r>
      <w:r>
        <w:rPr>
          <w:rFonts w:asciiTheme="majorBidi" w:hAnsiTheme="majorBidi" w:cstheme="majorBidi"/>
          <w:b/>
          <w:bCs/>
          <w:sz w:val="24"/>
          <w:vertAlign w:val="superscript"/>
        </w:rPr>
        <w:t>2</w:t>
      </w:r>
      <w:r>
        <w:rPr>
          <w:rFonts w:asciiTheme="majorBidi" w:hAnsiTheme="majorBidi" w:cstheme="majorBidi"/>
          <w:b/>
          <w:bCs/>
          <w:sz w:val="24"/>
        </w:rPr>
        <w:t xml:space="preserve">, </w:t>
      </w:r>
    </w:p>
    <w:p w14:paraId="430DF23B" w14:textId="37D82915" w:rsidR="00E15BFC" w:rsidRPr="001852CB" w:rsidRDefault="00E15BFC" w:rsidP="009969D1">
      <w:pPr>
        <w:pStyle w:val="IEEEAuthorName"/>
        <w:tabs>
          <w:tab w:val="center" w:pos="4513"/>
          <w:tab w:val="left" w:pos="7535"/>
        </w:tabs>
        <w:spacing w:before="0" w:after="0"/>
        <w:rPr>
          <w:rFonts w:asciiTheme="majorBidi" w:hAnsiTheme="majorBidi" w:cstheme="majorBidi"/>
          <w:b/>
          <w:bCs/>
          <w:sz w:val="24"/>
        </w:rPr>
      </w:pPr>
      <w:r>
        <w:rPr>
          <w:rFonts w:asciiTheme="majorBidi" w:hAnsiTheme="majorBidi" w:cstheme="majorBidi"/>
          <w:b/>
          <w:bCs/>
          <w:sz w:val="24"/>
        </w:rPr>
        <w:t>Third Author</w:t>
      </w:r>
      <w:r>
        <w:rPr>
          <w:rFonts w:asciiTheme="majorBidi" w:hAnsiTheme="majorBidi" w:cstheme="majorBidi"/>
          <w:b/>
          <w:bCs/>
          <w:sz w:val="24"/>
          <w:vertAlign w:val="superscript"/>
        </w:rPr>
        <w:t xml:space="preserve">3 </w:t>
      </w:r>
      <w:r>
        <w:rPr>
          <w:rFonts w:asciiTheme="majorBidi" w:hAnsiTheme="majorBidi" w:cstheme="majorBidi"/>
          <w:b/>
          <w:bCs/>
          <w:sz w:val="24"/>
        </w:rPr>
        <w:t>Fourth Author</w:t>
      </w:r>
      <w:r>
        <w:rPr>
          <w:rFonts w:asciiTheme="majorBidi" w:hAnsiTheme="majorBidi" w:cstheme="majorBidi"/>
          <w:b/>
          <w:bCs/>
          <w:sz w:val="24"/>
          <w:vertAlign w:val="superscript"/>
        </w:rPr>
        <w:t xml:space="preserve">4 </w:t>
      </w:r>
      <w:r>
        <w:rPr>
          <w:rFonts w:asciiTheme="majorBidi" w:hAnsiTheme="majorBidi" w:cstheme="majorBidi"/>
          <w:b/>
          <w:bCs/>
          <w:sz w:val="24"/>
        </w:rPr>
        <w:t>Fifth Author</w:t>
      </w:r>
      <w:r>
        <w:rPr>
          <w:rFonts w:asciiTheme="majorBidi" w:hAnsiTheme="majorBidi" w:cstheme="majorBidi"/>
          <w:b/>
          <w:bCs/>
          <w:sz w:val="24"/>
          <w:vertAlign w:val="superscript"/>
        </w:rPr>
        <w:t>5</w:t>
      </w:r>
    </w:p>
    <w:p w14:paraId="17ABD29B" w14:textId="34F8A231" w:rsidR="00B2264F" w:rsidRPr="001852CB" w:rsidRDefault="00E15BFC" w:rsidP="00E15BFC">
      <w:pPr>
        <w:tabs>
          <w:tab w:val="center" w:pos="4535"/>
          <w:tab w:val="left" w:pos="7200"/>
        </w:tabs>
        <w:spacing w:after="0"/>
        <w:rPr>
          <w:rFonts w:asciiTheme="majorBidi" w:hAnsiTheme="majorBidi" w:cstheme="majorBidi"/>
          <w:i/>
          <w:sz w:val="20"/>
          <w:szCs w:val="20"/>
          <w:vertAlign w:val="superscript"/>
          <w:lang w:eastAsia="en-GB"/>
        </w:rPr>
      </w:pPr>
      <w:r>
        <w:rPr>
          <w:rFonts w:asciiTheme="majorBidi" w:hAnsiTheme="majorBidi" w:cstheme="majorBidi"/>
          <w:i/>
          <w:sz w:val="20"/>
          <w:szCs w:val="20"/>
          <w:vertAlign w:val="superscript"/>
          <w:lang w:eastAsia="en-GB"/>
        </w:rPr>
        <w:tab/>
        <w:t>1</w:t>
      </w:r>
      <w:r>
        <w:rPr>
          <w:rFonts w:asciiTheme="majorBidi" w:hAnsiTheme="majorBidi" w:cstheme="majorBidi"/>
          <w:i/>
          <w:sz w:val="20"/>
          <w:szCs w:val="20"/>
          <w:lang w:eastAsia="en-GB"/>
        </w:rPr>
        <w:t>Department, College, University, City, Country,</w:t>
      </w:r>
    </w:p>
    <w:p w14:paraId="2ECDEDC4" w14:textId="41730951" w:rsidR="00B2264F" w:rsidRPr="001852CB" w:rsidRDefault="00B2264F" w:rsidP="00B2264F">
      <w:pPr>
        <w:tabs>
          <w:tab w:val="center" w:pos="4535"/>
          <w:tab w:val="left" w:pos="7200"/>
        </w:tabs>
        <w:spacing w:after="0"/>
        <w:jc w:val="center"/>
        <w:rPr>
          <w:rFonts w:asciiTheme="majorBidi" w:hAnsiTheme="majorBidi" w:cstheme="majorBidi"/>
          <w:i/>
          <w:sz w:val="20"/>
          <w:szCs w:val="20"/>
          <w:vertAlign w:val="superscript"/>
          <w:lang w:eastAsia="en-GB"/>
        </w:rPr>
      </w:pPr>
      <w:r>
        <w:rPr>
          <w:rFonts w:asciiTheme="majorBidi" w:hAnsiTheme="majorBidi" w:cstheme="majorBidi"/>
          <w:i/>
          <w:sz w:val="20"/>
          <w:szCs w:val="20"/>
          <w:vertAlign w:val="superscript"/>
          <w:lang w:eastAsia="en-GB"/>
        </w:rPr>
        <w:t>2</w:t>
      </w:r>
      <w:r>
        <w:rPr>
          <w:rFonts w:asciiTheme="majorBidi" w:hAnsiTheme="majorBidi" w:cstheme="majorBidi"/>
          <w:i/>
          <w:sz w:val="20"/>
          <w:szCs w:val="20"/>
          <w:lang w:eastAsia="en-GB"/>
        </w:rPr>
        <w:t>Department, College, University, City, Country,</w:t>
      </w:r>
      <w:r>
        <w:rPr>
          <w:rFonts w:asciiTheme="majorBidi" w:hAnsiTheme="majorBidi" w:cstheme="majorBidi"/>
          <w:i/>
          <w:sz w:val="20"/>
          <w:szCs w:val="20"/>
          <w:vertAlign w:val="superscript"/>
          <w:lang w:eastAsia="en-GB"/>
        </w:rPr>
        <w:t xml:space="preserve"> </w:t>
      </w:r>
    </w:p>
    <w:p w14:paraId="4F31F674" w14:textId="75394842" w:rsidR="00B2264F" w:rsidRPr="001852CB" w:rsidRDefault="00B2264F" w:rsidP="00B2264F">
      <w:pPr>
        <w:tabs>
          <w:tab w:val="center" w:pos="4535"/>
          <w:tab w:val="left" w:pos="7200"/>
        </w:tabs>
        <w:spacing w:after="0"/>
        <w:jc w:val="center"/>
        <w:rPr>
          <w:rFonts w:asciiTheme="majorBidi" w:hAnsiTheme="majorBidi" w:cstheme="majorBidi"/>
          <w:i/>
          <w:sz w:val="20"/>
          <w:szCs w:val="20"/>
          <w:lang w:eastAsia="en-GB"/>
        </w:rPr>
      </w:pPr>
      <w:r>
        <w:rPr>
          <w:rFonts w:asciiTheme="majorBidi" w:hAnsiTheme="majorBidi" w:cstheme="majorBidi"/>
          <w:i/>
          <w:sz w:val="20"/>
          <w:szCs w:val="20"/>
          <w:vertAlign w:val="superscript"/>
          <w:lang w:eastAsia="en-GB"/>
        </w:rPr>
        <w:t>3</w:t>
      </w:r>
      <w:r>
        <w:rPr>
          <w:rFonts w:asciiTheme="majorBidi" w:hAnsiTheme="majorBidi" w:cstheme="majorBidi"/>
          <w:i/>
          <w:sz w:val="20"/>
          <w:szCs w:val="20"/>
          <w:lang w:eastAsia="en-GB"/>
        </w:rPr>
        <w:t>Department, College, University, City, Country,</w:t>
      </w:r>
    </w:p>
    <w:p w14:paraId="26D940C3" w14:textId="3195F208" w:rsidR="00E15BFC" w:rsidRPr="001852CB" w:rsidRDefault="00B2264F" w:rsidP="00E15BFC">
      <w:pPr>
        <w:spacing w:after="0"/>
        <w:jc w:val="center"/>
        <w:rPr>
          <w:rFonts w:asciiTheme="majorBidi" w:hAnsiTheme="majorBidi" w:cstheme="majorBidi"/>
          <w:i/>
          <w:sz w:val="20"/>
          <w:szCs w:val="20"/>
          <w:lang w:eastAsia="en-GB"/>
        </w:rPr>
      </w:pPr>
      <w:r>
        <w:rPr>
          <w:rFonts w:asciiTheme="majorBidi" w:hAnsiTheme="majorBidi" w:cstheme="majorBidi"/>
          <w:i/>
          <w:sz w:val="20"/>
          <w:szCs w:val="20"/>
          <w:vertAlign w:val="superscript"/>
          <w:lang w:eastAsia="en-GB"/>
        </w:rPr>
        <w:t>4</w:t>
      </w:r>
      <w:r>
        <w:rPr>
          <w:rFonts w:asciiTheme="majorBidi" w:hAnsiTheme="majorBidi" w:cstheme="majorBidi"/>
          <w:i/>
          <w:sz w:val="20"/>
          <w:szCs w:val="20"/>
          <w:lang w:eastAsia="en-GB"/>
        </w:rPr>
        <w:t>Department, College, University, City, Country,</w:t>
      </w:r>
    </w:p>
    <w:p w14:paraId="77964A22" w14:textId="170CE584" w:rsidR="00E15BFC" w:rsidRPr="001852CB" w:rsidRDefault="00B2264F" w:rsidP="00E15BFC">
      <w:pPr>
        <w:spacing w:after="0"/>
        <w:jc w:val="center"/>
        <w:rPr>
          <w:rFonts w:asciiTheme="majorBidi" w:hAnsiTheme="majorBidi" w:cstheme="majorBidi"/>
          <w:i/>
          <w:sz w:val="20"/>
          <w:szCs w:val="20"/>
          <w:rtl/>
          <w:lang w:eastAsia="en-GB"/>
        </w:rPr>
      </w:pPr>
      <w:r>
        <w:rPr>
          <w:rFonts w:asciiTheme="majorBidi" w:hAnsiTheme="majorBidi" w:cstheme="majorBidi"/>
          <w:i/>
          <w:sz w:val="20"/>
          <w:szCs w:val="20"/>
          <w:vertAlign w:val="superscript"/>
          <w:lang w:eastAsia="en-GB"/>
        </w:rPr>
        <w:t>5</w:t>
      </w:r>
      <w:r>
        <w:rPr>
          <w:rFonts w:asciiTheme="majorBidi" w:hAnsiTheme="majorBidi" w:cstheme="majorBidi"/>
          <w:i/>
          <w:sz w:val="20"/>
          <w:szCs w:val="20"/>
          <w:lang w:eastAsia="en-GB"/>
        </w:rPr>
        <w:t>Department, College, University, City, Country,</w:t>
      </w:r>
    </w:p>
    <w:p w14:paraId="5469CE59" w14:textId="23FC5D8A" w:rsidR="009A56A5" w:rsidRPr="001852CB" w:rsidRDefault="009A56A5" w:rsidP="00011AE1">
      <w:pPr>
        <w:pStyle w:val="a6"/>
        <w:jc w:val="center"/>
        <w:rPr>
          <w:rFonts w:asciiTheme="majorBidi" w:hAnsiTheme="majorBidi" w:cstheme="majorBidi"/>
          <w:i/>
          <w:iCs/>
        </w:rPr>
      </w:pPr>
      <w:r>
        <w:rPr>
          <w:rFonts w:asciiTheme="majorBidi" w:hAnsiTheme="majorBidi" w:cstheme="majorBidi"/>
          <w:i/>
          <w:iCs/>
        </w:rPr>
        <w:t>Email address of 1</w:t>
      </w:r>
      <w:r>
        <w:rPr>
          <w:rFonts w:asciiTheme="majorBidi" w:hAnsiTheme="majorBidi" w:cstheme="majorBidi"/>
          <w:i/>
          <w:iCs/>
          <w:vertAlign w:val="superscript"/>
        </w:rPr>
        <w:t>st</w:t>
      </w:r>
      <w:r>
        <w:rPr>
          <w:rFonts w:asciiTheme="majorBidi" w:hAnsiTheme="majorBidi" w:cstheme="majorBidi"/>
          <w:i/>
          <w:iCs/>
        </w:rPr>
        <w:t xml:space="preserve"> author, Email address of 2</w:t>
      </w:r>
      <w:r>
        <w:rPr>
          <w:rFonts w:asciiTheme="majorBidi" w:hAnsiTheme="majorBidi" w:cstheme="majorBidi"/>
          <w:i/>
          <w:iCs/>
          <w:vertAlign w:val="superscript"/>
        </w:rPr>
        <w:t>nd</w:t>
      </w:r>
      <w:r>
        <w:rPr>
          <w:rFonts w:asciiTheme="majorBidi" w:hAnsiTheme="majorBidi" w:cstheme="majorBidi"/>
          <w:i/>
          <w:iCs/>
        </w:rPr>
        <w:t xml:space="preserve"> author, Email address of 3</w:t>
      </w:r>
      <w:r>
        <w:rPr>
          <w:rFonts w:asciiTheme="majorBidi" w:hAnsiTheme="majorBidi" w:cstheme="majorBidi"/>
          <w:i/>
          <w:iCs/>
          <w:vertAlign w:val="superscript"/>
        </w:rPr>
        <w:t>rd</w:t>
      </w:r>
      <w:r>
        <w:rPr>
          <w:rFonts w:asciiTheme="majorBidi" w:hAnsiTheme="majorBidi" w:cstheme="majorBidi"/>
          <w:i/>
          <w:iCs/>
        </w:rPr>
        <w:t xml:space="preserve"> author, Email address of 4</w:t>
      </w:r>
      <w:r>
        <w:rPr>
          <w:rFonts w:asciiTheme="majorBidi" w:hAnsiTheme="majorBidi" w:cstheme="majorBidi"/>
          <w:i/>
          <w:iCs/>
          <w:vertAlign w:val="superscript"/>
        </w:rPr>
        <w:t>th</w:t>
      </w:r>
      <w:r>
        <w:rPr>
          <w:rFonts w:asciiTheme="majorBidi" w:hAnsiTheme="majorBidi" w:cstheme="majorBidi"/>
          <w:i/>
          <w:iCs/>
        </w:rPr>
        <w:t xml:space="preserve">  author, Email address of 5</w:t>
      </w:r>
      <w:r>
        <w:rPr>
          <w:rFonts w:asciiTheme="majorBidi" w:hAnsiTheme="majorBidi" w:cstheme="majorBidi"/>
          <w:i/>
          <w:iCs/>
          <w:vertAlign w:val="superscript"/>
        </w:rPr>
        <w:t>th</w:t>
      </w:r>
      <w:r>
        <w:rPr>
          <w:rFonts w:asciiTheme="majorBidi" w:hAnsiTheme="majorBidi" w:cstheme="majorBidi"/>
          <w:i/>
          <w:iCs/>
        </w:rPr>
        <w:t xml:space="preserve"> author </w:t>
      </w:r>
    </w:p>
    <w:p w14:paraId="6C4CFE40" w14:textId="77777777" w:rsidR="009A56A5" w:rsidRPr="001852CB" w:rsidRDefault="009A56A5" w:rsidP="00011AE1">
      <w:pPr>
        <w:pStyle w:val="a6"/>
        <w:jc w:val="center"/>
        <w:rPr>
          <w:rFonts w:asciiTheme="majorBidi" w:hAnsiTheme="majorBidi" w:cstheme="majorBidi"/>
        </w:rPr>
      </w:pPr>
    </w:p>
    <w:p w14:paraId="5D49C242" w14:textId="7A1E0259" w:rsidR="00011AE1" w:rsidRPr="001852CB" w:rsidRDefault="00011AE1" w:rsidP="009A56A5">
      <w:pPr>
        <w:pStyle w:val="a6"/>
        <w:rPr>
          <w:rFonts w:asciiTheme="majorBidi" w:hAnsiTheme="majorBidi" w:cstheme="majorBidi"/>
          <w:lang w:val="en-US" w:bidi="ar-IQ"/>
        </w:rPr>
      </w:pPr>
      <w:r>
        <w:rPr>
          <w:rStyle w:val="a7"/>
          <w:rFonts w:asciiTheme="majorBidi" w:hAnsiTheme="majorBidi" w:cstheme="majorBidi"/>
        </w:rPr>
        <w:t>*</w:t>
      </w:r>
      <w:r>
        <w:rPr>
          <w:rFonts w:asciiTheme="majorBidi" w:hAnsiTheme="majorBidi" w:cstheme="majorBidi"/>
        </w:rPr>
        <w:t xml:space="preserve"> </w:t>
      </w:r>
      <w:r>
        <w:rPr>
          <w:rFonts w:asciiTheme="majorBidi" w:hAnsiTheme="majorBidi" w:cstheme="majorBidi"/>
          <w:b/>
          <w:bCs/>
        </w:rPr>
        <w:t>Email address of the Corresponding Author</w:t>
      </w:r>
      <w:r>
        <w:rPr>
          <w:rFonts w:asciiTheme="majorBidi" w:hAnsiTheme="majorBidi" w:cstheme="majorBidi"/>
          <w:lang w:val="en-US"/>
        </w:rPr>
        <w:t xml:space="preserve">: </w:t>
      </w:r>
      <w:hyperlink r:id="rId8" w:history="1">
        <w:r>
          <w:rPr>
            <w:rStyle w:val="Hyperlink"/>
            <w:rFonts w:asciiTheme="majorBidi" w:hAnsiTheme="majorBidi" w:cstheme="majorBidi"/>
            <w:lang w:val="en-US"/>
          </w:rPr>
          <w:t>xxxxxxx@</w:t>
        </w:r>
        <w:r>
          <w:rPr>
            <w:rStyle w:val="Hyperlink"/>
            <w:rFonts w:asciiTheme="majorBidi" w:hAnsiTheme="majorBidi" w:cstheme="majorBidi"/>
            <w:lang w:val="en-US" w:bidi="ar-IQ"/>
          </w:rPr>
          <w:t>gmail.com</w:t>
        </w:r>
      </w:hyperlink>
      <w:r>
        <w:rPr>
          <w:rFonts w:asciiTheme="majorBidi" w:hAnsiTheme="majorBidi" w:cstheme="majorBidi"/>
          <w:lang w:val="en-US" w:bidi="ar-IQ"/>
        </w:rPr>
        <w:t xml:space="preserve"> </w:t>
      </w:r>
    </w:p>
    <w:p w14:paraId="0AA2F63A" w14:textId="77777777" w:rsidR="009A56A5" w:rsidRPr="001852CB" w:rsidRDefault="009A56A5" w:rsidP="00492A0F">
      <w:pPr>
        <w:jc w:val="both"/>
        <w:rPr>
          <w:rFonts w:asciiTheme="majorBidi" w:hAnsiTheme="majorBidi" w:cstheme="majorBidi"/>
          <w:b/>
          <w:bCs/>
          <w:sz w:val="20"/>
          <w:szCs w:val="20"/>
        </w:rPr>
      </w:pPr>
    </w:p>
    <w:p w14:paraId="2EF812B6" w14:textId="41CA581C" w:rsidR="007756A7" w:rsidRPr="00141F6A" w:rsidRDefault="007756A7" w:rsidP="00510A28">
      <w:pPr>
        <w:ind w:left="142" w:right="-755"/>
        <w:jc w:val="both"/>
        <w:rPr>
          <w:rFonts w:asciiTheme="majorBidi" w:hAnsiTheme="majorBidi" w:cstheme="majorBidi"/>
          <w:b/>
          <w:bCs/>
          <w:color w:val="FF0000"/>
        </w:rPr>
      </w:pPr>
      <w:r w:rsidRPr="00141F6A">
        <w:rPr>
          <w:rFonts w:asciiTheme="majorBidi" w:hAnsiTheme="majorBidi" w:cstheme="majorBidi"/>
          <w:b/>
          <w:bCs/>
          <w:color w:val="FF0000"/>
        </w:rPr>
        <w:t xml:space="preserve">Abstract </w:t>
      </w:r>
    </w:p>
    <w:p w14:paraId="752AE054" w14:textId="77777777" w:rsidR="00141F6A" w:rsidRPr="00141F6A" w:rsidRDefault="00141F6A" w:rsidP="00141F6A">
      <w:pPr>
        <w:spacing w:after="0" w:line="240" w:lineRule="auto"/>
        <w:ind w:left="567" w:right="95"/>
        <w:rPr>
          <w:rFonts w:asciiTheme="majorBidi" w:hAnsiTheme="majorBidi" w:cstheme="majorBidi"/>
          <w:sz w:val="20"/>
          <w:szCs w:val="20"/>
          <w:lang w:val="en-US"/>
        </w:rPr>
      </w:pPr>
      <w:r w:rsidRPr="00141F6A">
        <w:rPr>
          <w:rFonts w:asciiTheme="majorBidi" w:hAnsiTheme="majorBidi" w:cstheme="majorBidi"/>
          <w:sz w:val="20"/>
          <w:szCs w:val="20"/>
          <w:lang w:val="en-US"/>
        </w:rPr>
        <w:t xml:space="preserve">Every year, 1.19 million people die in road traffic crashes, with over 90% of fatalities occurring in low- and middle-income countries where automated emergency notification infrastructure is absent [1]. This work presents the </w:t>
      </w:r>
      <w:r w:rsidRPr="00141F6A">
        <w:rPr>
          <w:rFonts w:asciiTheme="majorBidi" w:hAnsiTheme="majorBidi" w:cstheme="majorBidi"/>
          <w:b/>
          <w:bCs/>
          <w:sz w:val="20"/>
          <w:szCs w:val="20"/>
          <w:lang w:val="en-US"/>
        </w:rPr>
        <w:t>Final Frame</w:t>
      </w:r>
      <w:r w:rsidRPr="00141F6A">
        <w:rPr>
          <w:rFonts w:asciiTheme="majorBidi" w:hAnsiTheme="majorBidi" w:cstheme="majorBidi"/>
          <w:sz w:val="20"/>
          <w:szCs w:val="20"/>
          <w:lang w:val="en-US"/>
        </w:rPr>
        <w:t xml:space="preserve"> system, a fully software-based intelligent pipeline integrating </w:t>
      </w:r>
      <w:r w:rsidRPr="00141F6A">
        <w:rPr>
          <w:rFonts w:asciiTheme="majorBidi" w:hAnsiTheme="majorBidi" w:cstheme="majorBidi"/>
          <w:b/>
          <w:bCs/>
          <w:sz w:val="20"/>
          <w:szCs w:val="20"/>
          <w:lang w:val="en-US"/>
        </w:rPr>
        <w:t>YOLOv10</w:t>
      </w:r>
      <w:r w:rsidRPr="00141F6A">
        <w:rPr>
          <w:rFonts w:asciiTheme="majorBidi" w:hAnsiTheme="majorBidi" w:cstheme="majorBidi"/>
          <w:sz w:val="20"/>
          <w:szCs w:val="20"/>
          <w:lang w:val="en-US"/>
        </w:rPr>
        <w:t xml:space="preserve"> object detection, </w:t>
      </w:r>
      <w:proofErr w:type="spellStart"/>
      <w:r w:rsidRPr="00141F6A">
        <w:rPr>
          <w:rFonts w:asciiTheme="majorBidi" w:hAnsiTheme="majorBidi" w:cstheme="majorBidi"/>
          <w:b/>
          <w:bCs/>
          <w:sz w:val="20"/>
          <w:szCs w:val="20"/>
          <w:lang w:val="en-US"/>
        </w:rPr>
        <w:t>BoT</w:t>
      </w:r>
      <w:proofErr w:type="spellEnd"/>
      <w:r w:rsidRPr="00141F6A">
        <w:rPr>
          <w:rFonts w:asciiTheme="majorBidi" w:hAnsiTheme="majorBidi" w:cstheme="majorBidi"/>
          <w:b/>
          <w:bCs/>
          <w:sz w:val="20"/>
          <w:szCs w:val="20"/>
          <w:lang w:val="en-US"/>
        </w:rPr>
        <w:t>-SORT</w:t>
      </w:r>
      <w:r w:rsidRPr="00141F6A">
        <w:rPr>
          <w:rFonts w:asciiTheme="majorBidi" w:hAnsiTheme="majorBidi" w:cstheme="majorBidi"/>
          <w:sz w:val="20"/>
          <w:szCs w:val="20"/>
          <w:lang w:val="en-US"/>
        </w:rPr>
        <w:t xml:space="preserve"> multi-object tracking, and the novel </w:t>
      </w:r>
      <w:proofErr w:type="spellStart"/>
      <w:r w:rsidRPr="00141F6A">
        <w:rPr>
          <w:rFonts w:asciiTheme="majorBidi" w:hAnsiTheme="majorBidi" w:cstheme="majorBidi"/>
          <w:b/>
          <w:bCs/>
          <w:sz w:val="20"/>
          <w:szCs w:val="20"/>
          <w:lang w:val="en-US"/>
        </w:rPr>
        <w:t>TimeLocker</w:t>
      </w:r>
      <w:proofErr w:type="spellEnd"/>
      <w:r w:rsidRPr="00141F6A">
        <w:rPr>
          <w:rFonts w:asciiTheme="majorBidi" w:hAnsiTheme="majorBidi" w:cstheme="majorBidi"/>
          <w:sz w:val="20"/>
          <w:szCs w:val="20"/>
          <w:lang w:val="en-US"/>
        </w:rPr>
        <w:t xml:space="preserve"> class stabilization engine to detect road accidents in real time and dispatch simultaneous emergency alerts to hospitals, traffic authorities, and emergency response units without human intervention [FF].</w:t>
      </w:r>
    </w:p>
    <w:p w14:paraId="08ECE590" w14:textId="77777777" w:rsidR="00141F6A" w:rsidRPr="00141F6A" w:rsidRDefault="00141F6A" w:rsidP="00141F6A">
      <w:pPr>
        <w:spacing w:after="0" w:line="240" w:lineRule="auto"/>
        <w:ind w:left="567" w:right="95"/>
        <w:rPr>
          <w:rFonts w:asciiTheme="majorBidi" w:hAnsiTheme="majorBidi" w:cstheme="majorBidi"/>
          <w:sz w:val="20"/>
          <w:szCs w:val="20"/>
          <w:lang w:val="en-US"/>
        </w:rPr>
      </w:pPr>
      <w:r w:rsidRPr="00141F6A">
        <w:rPr>
          <w:rFonts w:asciiTheme="majorBidi" w:hAnsiTheme="majorBidi" w:cstheme="majorBidi"/>
          <w:sz w:val="20"/>
          <w:szCs w:val="20"/>
          <w:lang w:val="en-US"/>
        </w:rPr>
        <w:t xml:space="preserve">Validated on a custom 2,529-instance dataset, the system achieves mAP@50 of </w:t>
      </w:r>
      <w:r w:rsidRPr="00141F6A">
        <w:rPr>
          <w:rFonts w:asciiTheme="majorBidi" w:hAnsiTheme="majorBidi" w:cstheme="majorBidi"/>
          <w:b/>
          <w:bCs/>
          <w:sz w:val="20"/>
          <w:szCs w:val="20"/>
          <w:lang w:val="en-US"/>
        </w:rPr>
        <w:t>85%</w:t>
      </w:r>
      <w:r w:rsidRPr="00141F6A">
        <w:rPr>
          <w:rFonts w:asciiTheme="majorBidi" w:hAnsiTheme="majorBidi" w:cstheme="majorBidi"/>
          <w:sz w:val="20"/>
          <w:szCs w:val="20"/>
          <w:lang w:val="en-US"/>
        </w:rPr>
        <w:t xml:space="preserve">, precision of </w:t>
      </w:r>
      <w:r w:rsidRPr="00141F6A">
        <w:rPr>
          <w:rFonts w:asciiTheme="majorBidi" w:hAnsiTheme="majorBidi" w:cstheme="majorBidi"/>
          <w:b/>
          <w:bCs/>
          <w:sz w:val="20"/>
          <w:szCs w:val="20"/>
          <w:lang w:val="en-US"/>
        </w:rPr>
        <w:t>83%</w:t>
      </w:r>
      <w:r w:rsidRPr="00141F6A">
        <w:rPr>
          <w:rFonts w:asciiTheme="majorBidi" w:hAnsiTheme="majorBidi" w:cstheme="majorBidi"/>
          <w:sz w:val="20"/>
          <w:szCs w:val="20"/>
          <w:lang w:val="en-US"/>
        </w:rPr>
        <w:t xml:space="preserve">, MOTA of </w:t>
      </w:r>
      <w:r w:rsidRPr="00141F6A">
        <w:rPr>
          <w:rFonts w:asciiTheme="majorBidi" w:hAnsiTheme="majorBidi" w:cstheme="majorBidi"/>
          <w:b/>
          <w:bCs/>
          <w:sz w:val="20"/>
          <w:szCs w:val="20"/>
          <w:lang w:val="en-US"/>
        </w:rPr>
        <w:t>81.4%</w:t>
      </w:r>
      <w:r w:rsidRPr="00141F6A">
        <w:rPr>
          <w:rFonts w:asciiTheme="majorBidi" w:hAnsiTheme="majorBidi" w:cstheme="majorBidi"/>
          <w:sz w:val="20"/>
          <w:szCs w:val="20"/>
          <w:lang w:val="en-US"/>
        </w:rPr>
        <w:t xml:space="preserve">, IDF1 of </w:t>
      </w:r>
      <w:r w:rsidRPr="00141F6A">
        <w:rPr>
          <w:rFonts w:asciiTheme="majorBidi" w:hAnsiTheme="majorBidi" w:cstheme="majorBidi"/>
          <w:b/>
          <w:bCs/>
          <w:sz w:val="20"/>
          <w:szCs w:val="20"/>
          <w:lang w:val="en-US"/>
        </w:rPr>
        <w:t>82.9%</w:t>
      </w:r>
      <w:r w:rsidRPr="00141F6A">
        <w:rPr>
          <w:rFonts w:asciiTheme="majorBidi" w:hAnsiTheme="majorBidi" w:cstheme="majorBidi"/>
          <w:sz w:val="20"/>
          <w:szCs w:val="20"/>
          <w:lang w:val="en-US"/>
        </w:rPr>
        <w:t xml:space="preserve">, false positive rate of </w:t>
      </w:r>
      <w:r w:rsidRPr="00141F6A">
        <w:rPr>
          <w:rFonts w:asciiTheme="majorBidi" w:hAnsiTheme="majorBidi" w:cstheme="majorBidi"/>
          <w:b/>
          <w:bCs/>
          <w:sz w:val="20"/>
          <w:szCs w:val="20"/>
          <w:lang w:val="en-US"/>
        </w:rPr>
        <w:t>1.8%</w:t>
      </w:r>
      <w:r w:rsidRPr="00141F6A">
        <w:rPr>
          <w:rFonts w:asciiTheme="majorBidi" w:hAnsiTheme="majorBidi" w:cstheme="majorBidi"/>
          <w:sz w:val="20"/>
          <w:szCs w:val="20"/>
          <w:lang w:val="en-US"/>
        </w:rPr>
        <w:t xml:space="preserve">, and real-time processing at </w:t>
      </w:r>
      <w:r w:rsidRPr="00141F6A">
        <w:rPr>
          <w:rFonts w:asciiTheme="majorBidi" w:hAnsiTheme="majorBidi" w:cstheme="majorBidi"/>
          <w:b/>
          <w:bCs/>
          <w:sz w:val="20"/>
          <w:szCs w:val="20"/>
          <w:lang w:val="en-US"/>
        </w:rPr>
        <w:t>58.2 FPS</w:t>
      </w:r>
      <w:r w:rsidRPr="00141F6A">
        <w:rPr>
          <w:rFonts w:asciiTheme="majorBidi" w:hAnsiTheme="majorBidi" w:cstheme="majorBidi"/>
          <w:sz w:val="20"/>
          <w:szCs w:val="20"/>
          <w:lang w:val="en-US"/>
        </w:rPr>
        <w:t xml:space="preserve"> on standard GPU hardware. A seven-stage kinematic risk engine incorporating Kalman filter trajectory prediction [13], </w:t>
      </w:r>
      <w:proofErr w:type="spellStart"/>
      <w:r w:rsidRPr="00141F6A">
        <w:rPr>
          <w:rFonts w:asciiTheme="majorBidi" w:hAnsiTheme="majorBidi" w:cstheme="majorBidi"/>
          <w:sz w:val="20"/>
          <w:szCs w:val="20"/>
          <w:lang w:val="en-US"/>
        </w:rPr>
        <w:t>Mahalanobis</w:t>
      </w:r>
      <w:proofErr w:type="spellEnd"/>
      <w:r w:rsidRPr="00141F6A">
        <w:rPr>
          <w:rFonts w:asciiTheme="majorBidi" w:hAnsiTheme="majorBidi" w:cstheme="majorBidi"/>
          <w:sz w:val="20"/>
          <w:szCs w:val="20"/>
          <w:lang w:val="en-US"/>
        </w:rPr>
        <w:t xml:space="preserve"> anomaly scoring, and Bayesian probability fusion across eleven indicators confirms accident events at a posterior threshold of 0.74, with decision authority distributed as 70% model-driven and 30% logic-driven.</w:t>
      </w:r>
    </w:p>
    <w:p w14:paraId="032F8049" w14:textId="77777777" w:rsidR="00141F6A" w:rsidRPr="00141F6A" w:rsidRDefault="00141F6A" w:rsidP="00141F6A">
      <w:pPr>
        <w:spacing w:after="0" w:line="240" w:lineRule="auto"/>
        <w:ind w:left="567" w:right="95"/>
        <w:rPr>
          <w:rFonts w:asciiTheme="majorBidi" w:hAnsiTheme="majorBidi" w:cstheme="majorBidi"/>
          <w:sz w:val="20"/>
          <w:szCs w:val="20"/>
          <w:lang w:val="en-US"/>
        </w:rPr>
      </w:pPr>
      <w:r w:rsidRPr="00141F6A">
        <w:rPr>
          <w:rFonts w:asciiTheme="majorBidi" w:hAnsiTheme="majorBidi" w:cstheme="majorBidi"/>
          <w:sz w:val="20"/>
          <w:szCs w:val="20"/>
          <w:lang w:val="en-US"/>
        </w:rPr>
        <w:t xml:space="preserve">Globally, approximately 80% of accident victims — an estimated </w:t>
      </w:r>
      <w:r w:rsidRPr="00141F6A">
        <w:rPr>
          <w:rFonts w:asciiTheme="majorBidi" w:hAnsiTheme="majorBidi" w:cstheme="majorBidi"/>
          <w:b/>
          <w:bCs/>
          <w:sz w:val="20"/>
          <w:szCs w:val="20"/>
          <w:lang w:val="en-US"/>
        </w:rPr>
        <w:t>952,000 individuals annually</w:t>
      </w:r>
      <w:r w:rsidRPr="00141F6A">
        <w:rPr>
          <w:rFonts w:asciiTheme="majorBidi" w:hAnsiTheme="majorBidi" w:cstheme="majorBidi"/>
          <w:sz w:val="20"/>
          <w:szCs w:val="20"/>
          <w:lang w:val="en-US"/>
        </w:rPr>
        <w:t xml:space="preserve"> — do not receive emergency notification within the Golden Hour [8]. Applied at 83% detection precision, the system could intervene within the survivable response window for an estimated </w:t>
      </w:r>
      <w:r w:rsidRPr="00141F6A">
        <w:rPr>
          <w:rFonts w:asciiTheme="majorBidi" w:hAnsiTheme="majorBidi" w:cstheme="majorBidi"/>
          <w:b/>
          <w:bCs/>
          <w:sz w:val="20"/>
          <w:szCs w:val="20"/>
          <w:lang w:val="en-US"/>
        </w:rPr>
        <w:t>790,000 cases per year</w:t>
      </w:r>
      <w:r w:rsidRPr="00141F6A">
        <w:rPr>
          <w:rFonts w:asciiTheme="majorBidi" w:hAnsiTheme="majorBidi" w:cstheme="majorBidi"/>
          <w:sz w:val="20"/>
          <w:szCs w:val="20"/>
          <w:lang w:val="en-US"/>
        </w:rPr>
        <w:t xml:space="preserve">. In Al Anbar Governorate, Iraq, where Expressway 1 traverses over 400 kilometers of desert terrain with no monitoring infrastructure [43][44], the system operates on existing camera hardware with </w:t>
      </w:r>
      <w:proofErr w:type="spellStart"/>
      <w:r w:rsidRPr="00141F6A">
        <w:rPr>
          <w:rFonts w:asciiTheme="majorBidi" w:hAnsiTheme="majorBidi" w:cstheme="majorBidi"/>
          <w:sz w:val="20"/>
          <w:szCs w:val="20"/>
          <w:lang w:val="en-US"/>
        </w:rPr>
        <w:t>Starlink</w:t>
      </w:r>
      <w:proofErr w:type="spellEnd"/>
      <w:r w:rsidRPr="00141F6A">
        <w:rPr>
          <w:rFonts w:asciiTheme="majorBidi" w:hAnsiTheme="majorBidi" w:cstheme="majorBidi"/>
          <w:sz w:val="20"/>
          <w:szCs w:val="20"/>
          <w:lang w:val="en-US"/>
        </w:rPr>
        <w:t xml:space="preserve"> satellite connectivity, eliminating dependence on terrestrial telecommunications networks.</w:t>
      </w:r>
    </w:p>
    <w:p w14:paraId="5059221F" w14:textId="77777777" w:rsidR="00141F6A" w:rsidRDefault="00141F6A" w:rsidP="00141F6A">
      <w:pPr>
        <w:spacing w:after="0" w:line="240" w:lineRule="auto"/>
        <w:ind w:left="567" w:right="95"/>
        <w:rPr>
          <w:rFonts w:asciiTheme="majorBidi" w:hAnsiTheme="majorBidi" w:cstheme="majorBidi"/>
          <w:sz w:val="20"/>
          <w:szCs w:val="20"/>
          <w:lang w:val="en-US"/>
        </w:rPr>
      </w:pPr>
      <w:r w:rsidRPr="00141F6A">
        <w:rPr>
          <w:rFonts w:asciiTheme="majorBidi" w:hAnsiTheme="majorBidi" w:cstheme="majorBidi"/>
          <w:sz w:val="20"/>
          <w:szCs w:val="20"/>
          <w:lang w:val="en-US"/>
        </w:rPr>
        <w:t>The primary identified limitation is vehicle class recall at 59.8%, partially compensated by the multi-indicator Bayesian confirmation architecture. The Final Frame system demonstrates that production-grade automated accident detection and emergency notification is achievable on minimal infrastructure at operationally sustainable cost, with direct measurable impact on preventable road mortality.</w:t>
      </w:r>
    </w:p>
    <w:p w14:paraId="7A97F612" w14:textId="77777777" w:rsidR="00141F6A" w:rsidRPr="00141F6A" w:rsidRDefault="00141F6A" w:rsidP="00141F6A">
      <w:pPr>
        <w:spacing w:after="0" w:line="240" w:lineRule="auto"/>
        <w:ind w:left="567" w:right="95"/>
        <w:rPr>
          <w:rFonts w:asciiTheme="majorBidi" w:hAnsiTheme="majorBidi" w:cstheme="majorBidi"/>
          <w:sz w:val="20"/>
          <w:szCs w:val="20"/>
          <w:lang w:val="en-US"/>
        </w:rPr>
      </w:pPr>
    </w:p>
    <w:p w14:paraId="067EE28C" w14:textId="77777777" w:rsidR="00141F6A" w:rsidRPr="00141F6A" w:rsidRDefault="00141F6A" w:rsidP="00141F6A">
      <w:pPr>
        <w:spacing w:after="0" w:line="240" w:lineRule="auto"/>
        <w:ind w:left="567" w:right="95"/>
        <w:rPr>
          <w:rFonts w:asciiTheme="majorBidi" w:hAnsiTheme="majorBidi" w:cstheme="majorBidi"/>
          <w:sz w:val="20"/>
          <w:szCs w:val="20"/>
          <w:lang w:val="en-US"/>
        </w:rPr>
      </w:pPr>
      <w:r w:rsidRPr="00141F6A">
        <w:rPr>
          <w:rFonts w:asciiTheme="majorBidi" w:hAnsiTheme="majorBidi" w:cstheme="majorBidi"/>
          <w:b/>
          <w:bCs/>
          <w:sz w:val="20"/>
          <w:szCs w:val="20"/>
          <w:lang w:val="en-US"/>
        </w:rPr>
        <w:t>Keywords:</w:t>
      </w:r>
      <w:r w:rsidRPr="00141F6A">
        <w:rPr>
          <w:rFonts w:asciiTheme="majorBidi" w:hAnsiTheme="majorBidi" w:cstheme="majorBidi"/>
          <w:sz w:val="20"/>
          <w:szCs w:val="20"/>
          <w:lang w:val="en-US"/>
        </w:rPr>
        <w:t xml:space="preserve"> Traffic Accident Detection, YOLOv10, Real-Time Monitoring, Emergency Alert System, Deep Learning, Computer Vision, </w:t>
      </w:r>
      <w:proofErr w:type="spellStart"/>
      <w:r w:rsidRPr="00141F6A">
        <w:rPr>
          <w:rFonts w:asciiTheme="majorBidi" w:hAnsiTheme="majorBidi" w:cstheme="majorBidi"/>
          <w:sz w:val="20"/>
          <w:szCs w:val="20"/>
          <w:lang w:val="en-US"/>
        </w:rPr>
        <w:t>BoT</w:t>
      </w:r>
      <w:proofErr w:type="spellEnd"/>
      <w:r w:rsidRPr="00141F6A">
        <w:rPr>
          <w:rFonts w:asciiTheme="majorBidi" w:hAnsiTheme="majorBidi" w:cstheme="majorBidi"/>
          <w:sz w:val="20"/>
          <w:szCs w:val="20"/>
          <w:lang w:val="en-US"/>
        </w:rPr>
        <w:t>-SORT, Golden Hour Response.</w:t>
      </w:r>
    </w:p>
    <w:p w14:paraId="48F9A46B" w14:textId="4324BD90" w:rsidR="00CA74C7" w:rsidRDefault="00CA74C7" w:rsidP="00CA74C7">
      <w:pPr>
        <w:spacing w:after="0" w:line="240" w:lineRule="auto"/>
        <w:ind w:left="567" w:right="804"/>
        <w:jc w:val="center"/>
        <w:rPr>
          <w:rFonts w:asciiTheme="majorBidi" w:hAnsiTheme="majorBidi" w:cstheme="majorBidi"/>
          <w:bCs/>
          <w:i/>
          <w:sz w:val="24"/>
          <w:szCs w:val="24"/>
          <w:lang w:val="en-US" w:eastAsia="en-GB" w:bidi="ar-IQ"/>
        </w:rPr>
      </w:pPr>
      <w:r>
        <w:rPr>
          <w:rFonts w:asciiTheme="majorBidi" w:hAnsiTheme="majorBidi" w:cs="Times New Roman"/>
          <w:bCs/>
          <w:i/>
          <w:sz w:val="28"/>
          <w:szCs w:val="28"/>
          <w:rtl/>
          <w:lang w:eastAsia="en-GB" w:bidi="ar-IQ"/>
        </w:rPr>
        <w:t>نظام الكشف عن حوادث المرور والتنبيه في الوقت الفعلي باستخدام الذكاء الاصطناعي</w:t>
      </w:r>
    </w:p>
    <w:p w14:paraId="09B0CE7A" w14:textId="78BEC0DC" w:rsidR="00796DF6" w:rsidRPr="001852CB" w:rsidRDefault="00796DF6" w:rsidP="00796DF6">
      <w:pPr>
        <w:spacing w:after="0" w:line="240" w:lineRule="auto"/>
        <w:ind w:left="1134" w:right="1099"/>
        <w:jc w:val="center"/>
        <w:rPr>
          <w:rFonts w:asciiTheme="majorBidi" w:hAnsiTheme="majorBidi" w:cstheme="majorBidi"/>
          <w:bCs/>
          <w:i/>
          <w:sz w:val="24"/>
          <w:szCs w:val="24"/>
          <w:lang w:val="en-US" w:eastAsia="en-GB" w:bidi="ar-IQ"/>
        </w:rPr>
      </w:pPr>
      <w:r>
        <w:rPr>
          <w:rFonts w:asciiTheme="majorBidi" w:hAnsiTheme="majorBidi" w:cstheme="majorBidi"/>
          <w:bCs/>
          <w:i/>
          <w:sz w:val="24"/>
          <w:szCs w:val="24"/>
          <w:rtl/>
          <w:lang w:val="en-US" w:eastAsia="en-GB" w:bidi="ar-IQ"/>
        </w:rPr>
        <w:t>المؤلف الأول (المشرف)</w:t>
      </w:r>
      <w:r>
        <w:rPr>
          <w:rFonts w:asciiTheme="majorBidi" w:hAnsiTheme="majorBidi" w:cstheme="majorBidi"/>
          <w:bCs/>
          <w:i/>
          <w:sz w:val="24"/>
          <w:szCs w:val="24"/>
          <w:vertAlign w:val="superscript"/>
          <w:rtl/>
          <w:lang w:val="en-US" w:eastAsia="en-GB" w:bidi="ar-IQ"/>
        </w:rPr>
        <w:t xml:space="preserve"> 1،*</w:t>
      </w:r>
      <w:r>
        <w:rPr>
          <w:rFonts w:asciiTheme="majorBidi" w:hAnsiTheme="majorBidi" w:cstheme="majorBidi"/>
          <w:bCs/>
          <w:i/>
          <w:sz w:val="24"/>
          <w:szCs w:val="24"/>
          <w:rtl/>
          <w:lang w:val="en-US" w:eastAsia="en-GB" w:bidi="ar-IQ"/>
        </w:rPr>
        <w:t xml:space="preserve">، المؤلف الثاني (المشرف المشارك) </w:t>
      </w:r>
      <w:r>
        <w:rPr>
          <w:rFonts w:asciiTheme="majorBidi" w:hAnsiTheme="majorBidi" w:cstheme="majorBidi"/>
          <w:bCs/>
          <w:i/>
          <w:sz w:val="24"/>
          <w:szCs w:val="24"/>
          <w:vertAlign w:val="superscript"/>
          <w:rtl/>
          <w:lang w:val="en-US" w:eastAsia="en-GB" w:bidi="ar-IQ"/>
        </w:rPr>
        <w:t>2</w:t>
      </w:r>
      <w:r>
        <w:rPr>
          <w:rFonts w:asciiTheme="majorBidi" w:hAnsiTheme="majorBidi" w:cstheme="majorBidi"/>
          <w:bCs/>
          <w:i/>
          <w:sz w:val="24"/>
          <w:szCs w:val="24"/>
          <w:rtl/>
          <w:lang w:val="en-US" w:eastAsia="en-GB" w:bidi="ar-IQ"/>
        </w:rPr>
        <w:t>،</w:t>
      </w:r>
    </w:p>
    <w:p w14:paraId="76968918" w14:textId="62F58388" w:rsidR="007756A7" w:rsidRPr="001852CB" w:rsidRDefault="00796DF6" w:rsidP="00796DF6">
      <w:pPr>
        <w:spacing w:after="0" w:line="240" w:lineRule="auto"/>
        <w:ind w:left="1134" w:right="1099"/>
        <w:jc w:val="center"/>
        <w:rPr>
          <w:rFonts w:asciiTheme="majorBidi" w:hAnsiTheme="majorBidi" w:cstheme="majorBidi"/>
          <w:b/>
          <w:i/>
          <w:sz w:val="20"/>
          <w:szCs w:val="20"/>
          <w:lang w:val="en-US" w:eastAsia="en-GB" w:bidi="ar-IQ"/>
        </w:rPr>
      </w:pPr>
      <w:r>
        <w:rPr>
          <w:rFonts w:asciiTheme="majorBidi" w:hAnsiTheme="majorBidi" w:cstheme="majorBidi"/>
          <w:bCs/>
          <w:i/>
          <w:sz w:val="24"/>
          <w:szCs w:val="24"/>
          <w:rtl/>
          <w:lang w:val="en-US" w:eastAsia="en-GB" w:bidi="ar-IQ"/>
        </w:rPr>
        <w:t xml:space="preserve">المؤلف الثالث </w:t>
      </w:r>
      <w:r>
        <w:rPr>
          <w:rFonts w:asciiTheme="majorBidi" w:hAnsiTheme="majorBidi" w:cstheme="majorBidi"/>
          <w:bCs/>
          <w:i/>
          <w:sz w:val="24"/>
          <w:szCs w:val="24"/>
          <w:vertAlign w:val="superscript"/>
          <w:rtl/>
          <w:lang w:val="en-US" w:eastAsia="en-GB" w:bidi="ar-IQ"/>
        </w:rPr>
        <w:t>3</w:t>
      </w:r>
      <w:r>
        <w:rPr>
          <w:rFonts w:asciiTheme="majorBidi" w:hAnsiTheme="majorBidi" w:cstheme="majorBidi"/>
          <w:bCs/>
          <w:i/>
          <w:sz w:val="24"/>
          <w:szCs w:val="24"/>
          <w:rtl/>
          <w:lang w:val="en-US" w:eastAsia="en-GB" w:bidi="ar-IQ"/>
        </w:rPr>
        <w:t xml:space="preserve">، المؤلف الرابع </w:t>
      </w:r>
      <w:r>
        <w:rPr>
          <w:rFonts w:asciiTheme="majorBidi" w:hAnsiTheme="majorBidi" w:cstheme="majorBidi"/>
          <w:bCs/>
          <w:i/>
          <w:sz w:val="24"/>
          <w:szCs w:val="24"/>
          <w:vertAlign w:val="superscript"/>
          <w:rtl/>
          <w:lang w:val="en-US" w:eastAsia="en-GB" w:bidi="ar-IQ"/>
        </w:rPr>
        <w:t>4</w:t>
      </w:r>
      <w:r>
        <w:rPr>
          <w:rFonts w:asciiTheme="majorBidi" w:hAnsiTheme="majorBidi" w:cstheme="majorBidi"/>
          <w:bCs/>
          <w:i/>
          <w:sz w:val="24"/>
          <w:szCs w:val="24"/>
          <w:rtl/>
          <w:lang w:val="en-US" w:eastAsia="en-GB" w:bidi="ar-IQ"/>
        </w:rPr>
        <w:t xml:space="preserve">، المؤلف الخامس </w:t>
      </w:r>
      <w:r>
        <w:rPr>
          <w:rFonts w:asciiTheme="majorBidi" w:hAnsiTheme="majorBidi" w:cstheme="majorBidi"/>
          <w:bCs/>
          <w:i/>
          <w:sz w:val="24"/>
          <w:szCs w:val="24"/>
          <w:vertAlign w:val="superscript"/>
          <w:rtl/>
          <w:lang w:val="en-US" w:eastAsia="en-GB" w:bidi="ar-IQ"/>
        </w:rPr>
        <w:t>5</w:t>
      </w:r>
      <w:r>
        <w:rPr>
          <w:rFonts w:asciiTheme="majorBidi" w:hAnsiTheme="majorBidi" w:cstheme="majorBidi"/>
          <w:bCs/>
          <w:i/>
          <w:sz w:val="24"/>
          <w:szCs w:val="24"/>
          <w:rtl/>
          <w:lang w:val="en-US" w:eastAsia="en-GB" w:bidi="ar-IQ"/>
        </w:rPr>
        <w:br/>
      </w:r>
      <w:r>
        <w:rPr>
          <w:rFonts w:asciiTheme="majorBidi" w:hAnsiTheme="majorBidi" w:cstheme="majorBidi"/>
          <w:b/>
          <w:i/>
          <w:sz w:val="20"/>
          <w:szCs w:val="20"/>
          <w:vertAlign w:val="superscript"/>
          <w:rtl/>
          <w:lang w:val="en-US" w:eastAsia="en-GB" w:bidi="ar-IQ"/>
        </w:rPr>
        <w:t>1</w:t>
      </w:r>
      <w:r>
        <w:rPr>
          <w:rFonts w:asciiTheme="majorBidi" w:hAnsiTheme="majorBidi" w:cstheme="majorBidi"/>
          <w:b/>
          <w:i/>
          <w:sz w:val="20"/>
          <w:szCs w:val="20"/>
          <w:rtl/>
          <w:lang w:val="en-US" w:eastAsia="en-GB" w:bidi="ar-IQ"/>
        </w:rPr>
        <w:t>القسم, الكلية, الجامعة, المحافظة, الدولة</w:t>
      </w:r>
    </w:p>
    <w:p w14:paraId="08164DBE" w14:textId="77777777" w:rsidR="007756A7" w:rsidRPr="001852CB" w:rsidRDefault="007756A7" w:rsidP="00F41A88">
      <w:pPr>
        <w:spacing w:after="0" w:line="240" w:lineRule="auto"/>
        <w:ind w:left="1134" w:right="1099"/>
        <w:jc w:val="center"/>
        <w:rPr>
          <w:rFonts w:asciiTheme="majorBidi" w:hAnsiTheme="majorBidi" w:cstheme="majorBidi"/>
          <w:b/>
          <w:i/>
          <w:sz w:val="20"/>
          <w:szCs w:val="20"/>
          <w:lang w:val="en-US" w:eastAsia="en-GB" w:bidi="ar-IQ"/>
        </w:rPr>
      </w:pPr>
      <w:r>
        <w:rPr>
          <w:rFonts w:asciiTheme="majorBidi" w:hAnsiTheme="majorBidi" w:cstheme="majorBidi"/>
          <w:b/>
          <w:i/>
          <w:sz w:val="20"/>
          <w:szCs w:val="20"/>
          <w:vertAlign w:val="superscript"/>
          <w:rtl/>
          <w:lang w:val="en-US" w:eastAsia="en-GB" w:bidi="ar-IQ"/>
        </w:rPr>
        <w:t>2</w:t>
      </w:r>
      <w:r>
        <w:rPr>
          <w:rFonts w:asciiTheme="majorBidi" w:hAnsiTheme="majorBidi" w:cstheme="majorBidi"/>
          <w:b/>
          <w:i/>
          <w:sz w:val="20"/>
          <w:szCs w:val="20"/>
          <w:rtl/>
          <w:lang w:val="en-US" w:eastAsia="en-GB" w:bidi="ar-IQ"/>
        </w:rPr>
        <w:t>القسم, الكلية, الجامعة, المحافظة, الدولة</w:t>
      </w:r>
    </w:p>
    <w:p w14:paraId="5AB1146A" w14:textId="77777777" w:rsidR="007756A7" w:rsidRPr="001852CB" w:rsidRDefault="007756A7" w:rsidP="00F41A88">
      <w:pPr>
        <w:spacing w:after="0" w:line="240" w:lineRule="auto"/>
        <w:ind w:left="1134" w:right="1099"/>
        <w:jc w:val="center"/>
        <w:rPr>
          <w:rFonts w:asciiTheme="majorBidi" w:hAnsiTheme="majorBidi" w:cstheme="majorBidi"/>
          <w:b/>
          <w:i/>
          <w:sz w:val="20"/>
          <w:szCs w:val="20"/>
          <w:lang w:val="en-US" w:eastAsia="en-GB" w:bidi="ar-IQ"/>
        </w:rPr>
      </w:pPr>
      <w:r>
        <w:rPr>
          <w:rFonts w:asciiTheme="majorBidi" w:hAnsiTheme="majorBidi" w:cstheme="majorBidi"/>
          <w:b/>
          <w:i/>
          <w:sz w:val="20"/>
          <w:szCs w:val="20"/>
          <w:vertAlign w:val="superscript"/>
          <w:rtl/>
          <w:lang w:val="en-US" w:eastAsia="en-GB" w:bidi="ar-IQ"/>
        </w:rPr>
        <w:t>3</w:t>
      </w:r>
      <w:r>
        <w:rPr>
          <w:rFonts w:asciiTheme="majorBidi" w:hAnsiTheme="majorBidi" w:cstheme="majorBidi"/>
          <w:b/>
          <w:i/>
          <w:sz w:val="20"/>
          <w:szCs w:val="20"/>
          <w:rtl/>
          <w:lang w:val="en-US" w:eastAsia="en-GB" w:bidi="ar-IQ"/>
        </w:rPr>
        <w:t>القسم, الكلية, الجامعة, المحافظة, الدولة</w:t>
      </w:r>
    </w:p>
    <w:p w14:paraId="34EDCC8E" w14:textId="6B7A8E4A" w:rsidR="004407E5" w:rsidRPr="001852CB" w:rsidRDefault="00C734C8" w:rsidP="00492A0F">
      <w:pPr>
        <w:ind w:left="-142" w:right="-46"/>
        <w:jc w:val="right"/>
        <w:rPr>
          <w:rFonts w:asciiTheme="majorBidi" w:hAnsiTheme="majorBidi" w:cstheme="majorBidi"/>
          <w:b/>
          <w:bCs/>
          <w:sz w:val="20"/>
          <w:szCs w:val="20"/>
        </w:rPr>
      </w:pPr>
      <w:r>
        <w:rPr>
          <w:rFonts w:asciiTheme="majorBidi" w:hAnsiTheme="majorBidi" w:cstheme="majorBidi"/>
          <w:b/>
          <w:bCs/>
          <w:sz w:val="20"/>
          <w:szCs w:val="20"/>
          <w:rtl/>
        </w:rPr>
        <w:t xml:space="preserve">الخلاصة </w:t>
      </w:r>
      <w:r>
        <w:rPr>
          <w:rFonts w:asciiTheme="majorBidi" w:hAnsiTheme="majorBidi" w:cstheme="majorBidi"/>
          <w:b/>
          <w:bCs/>
          <w:sz w:val="20"/>
          <w:szCs w:val="20"/>
        </w:rPr>
        <w:t xml:space="preserve"> </w:t>
      </w:r>
    </w:p>
    <w:p w14:paraId="14825109" w14:textId="77777777" w:rsidR="00141F6A" w:rsidRPr="00141F6A" w:rsidRDefault="00141F6A" w:rsidP="00141F6A">
      <w:pPr>
        <w:jc w:val="right"/>
        <w:rPr>
          <w:rFonts w:asciiTheme="majorBidi" w:hAnsiTheme="majorBidi" w:cstheme="majorBidi"/>
          <w:sz w:val="20"/>
          <w:szCs w:val="20"/>
          <w:lang w:val="en-US"/>
        </w:rPr>
      </w:pPr>
      <w:r w:rsidRPr="00141F6A">
        <w:rPr>
          <w:rFonts w:asciiTheme="majorBidi" w:hAnsiTheme="majorBidi" w:cstheme="majorBidi"/>
          <w:sz w:val="20"/>
          <w:szCs w:val="20"/>
          <w:rtl/>
        </w:rPr>
        <w:t xml:space="preserve">تودّع الطرق في العالم ما يقارب </w:t>
      </w:r>
      <w:r w:rsidRPr="00141F6A">
        <w:rPr>
          <w:rFonts w:asciiTheme="majorBidi" w:hAnsiTheme="majorBidi" w:cstheme="majorBidi"/>
          <w:b/>
          <w:bCs/>
          <w:sz w:val="20"/>
          <w:szCs w:val="20"/>
          <w:lang w:val="en-US"/>
        </w:rPr>
        <w:t xml:space="preserve">1.19 </w:t>
      </w:r>
      <w:r w:rsidRPr="00141F6A">
        <w:rPr>
          <w:rFonts w:asciiTheme="majorBidi" w:hAnsiTheme="majorBidi" w:cstheme="majorBidi"/>
          <w:b/>
          <w:bCs/>
          <w:sz w:val="20"/>
          <w:szCs w:val="20"/>
          <w:rtl/>
        </w:rPr>
        <w:t>مليون روح</w:t>
      </w:r>
      <w:r w:rsidRPr="00141F6A">
        <w:rPr>
          <w:rFonts w:asciiTheme="majorBidi" w:hAnsiTheme="majorBidi" w:cstheme="majorBidi"/>
          <w:sz w:val="20"/>
          <w:szCs w:val="20"/>
          <w:rtl/>
        </w:rPr>
        <w:t xml:space="preserve"> كل عام، تقع أكثر من </w:t>
      </w:r>
      <w:r w:rsidRPr="00141F6A">
        <w:rPr>
          <w:rFonts w:asciiTheme="majorBidi" w:hAnsiTheme="majorBidi" w:cstheme="majorBidi"/>
          <w:b/>
          <w:bCs/>
          <w:sz w:val="20"/>
          <w:szCs w:val="20"/>
          <w:lang w:val="en-US"/>
        </w:rPr>
        <w:t>90%</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منها في دول الدخل المنخفض والمتوسط حيث تغيب بنية الإنذار الطارئ الآلي [1]. تقدم هذه الورقة نظام </w:t>
      </w:r>
      <w:r w:rsidRPr="00141F6A">
        <w:rPr>
          <w:rFonts w:asciiTheme="majorBidi" w:hAnsiTheme="majorBidi" w:cstheme="majorBidi"/>
          <w:b/>
          <w:bCs/>
          <w:sz w:val="20"/>
          <w:szCs w:val="20"/>
          <w:lang w:val="en-US"/>
        </w:rPr>
        <w:t>Final Frame</w:t>
      </w:r>
      <w:r w:rsidRPr="00141F6A">
        <w:rPr>
          <w:rFonts w:asciiTheme="majorBidi" w:hAnsiTheme="majorBidi" w:cstheme="majorBidi"/>
          <w:sz w:val="20"/>
          <w:szCs w:val="20"/>
          <w:lang w:val="en-US"/>
        </w:rPr>
        <w:t xml:space="preserve"> — </w:t>
      </w:r>
      <w:r w:rsidRPr="00141F6A">
        <w:rPr>
          <w:rFonts w:asciiTheme="majorBidi" w:hAnsiTheme="majorBidi" w:cstheme="majorBidi"/>
          <w:sz w:val="20"/>
          <w:szCs w:val="20"/>
          <w:rtl/>
        </w:rPr>
        <w:t xml:space="preserve">خط معالجة ذكي يعمل بالكامل بالبرمجيات، يدمج كشف </w:t>
      </w:r>
      <w:r w:rsidRPr="00141F6A">
        <w:rPr>
          <w:rFonts w:asciiTheme="majorBidi" w:hAnsiTheme="majorBidi" w:cstheme="majorBidi"/>
          <w:b/>
          <w:bCs/>
          <w:sz w:val="20"/>
          <w:szCs w:val="20"/>
          <w:lang w:val="en-US"/>
        </w:rPr>
        <w:t>YOLOv10</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وتتبع </w:t>
      </w:r>
      <w:proofErr w:type="spellStart"/>
      <w:r w:rsidRPr="00141F6A">
        <w:rPr>
          <w:rFonts w:asciiTheme="majorBidi" w:hAnsiTheme="majorBidi" w:cstheme="majorBidi"/>
          <w:b/>
          <w:bCs/>
          <w:sz w:val="20"/>
          <w:szCs w:val="20"/>
          <w:lang w:val="en-US"/>
        </w:rPr>
        <w:t>BoT</w:t>
      </w:r>
      <w:proofErr w:type="spellEnd"/>
      <w:r w:rsidRPr="00141F6A">
        <w:rPr>
          <w:rFonts w:asciiTheme="majorBidi" w:hAnsiTheme="majorBidi" w:cstheme="majorBidi"/>
          <w:b/>
          <w:bCs/>
          <w:sz w:val="20"/>
          <w:szCs w:val="20"/>
          <w:lang w:val="en-US"/>
        </w:rPr>
        <w:t>-SORT</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ومحرك التثبيت المبتكر </w:t>
      </w:r>
      <w:proofErr w:type="spellStart"/>
      <w:r w:rsidRPr="00141F6A">
        <w:rPr>
          <w:rFonts w:asciiTheme="majorBidi" w:hAnsiTheme="majorBidi" w:cstheme="majorBidi"/>
          <w:b/>
          <w:bCs/>
          <w:sz w:val="20"/>
          <w:szCs w:val="20"/>
          <w:lang w:val="en-US"/>
        </w:rPr>
        <w:t>TimeLocker</w:t>
      </w:r>
      <w:proofErr w:type="spellEnd"/>
      <w:r w:rsidRPr="00141F6A">
        <w:rPr>
          <w:rFonts w:asciiTheme="majorBidi" w:hAnsiTheme="majorBidi" w:cstheme="majorBidi"/>
          <w:sz w:val="20"/>
          <w:szCs w:val="20"/>
          <w:lang w:val="en-US"/>
        </w:rPr>
        <w:t xml:space="preserve"> — </w:t>
      </w:r>
      <w:r w:rsidRPr="00141F6A">
        <w:rPr>
          <w:rFonts w:asciiTheme="majorBidi" w:hAnsiTheme="majorBidi" w:cstheme="majorBidi"/>
          <w:sz w:val="20"/>
          <w:szCs w:val="20"/>
          <w:rtl/>
        </w:rPr>
        <w:t>للكشف عن حوادث الطرق في الوقت الفعلي وإرسال تنبيهات متزامنة إلى المستشفيات وهيئات المرور ووحدات الطوارئ دون تدخل بشري</w:t>
      </w:r>
      <w:r w:rsidRPr="00141F6A">
        <w:rPr>
          <w:rFonts w:asciiTheme="majorBidi" w:hAnsiTheme="majorBidi" w:cstheme="majorBidi"/>
          <w:sz w:val="20"/>
          <w:szCs w:val="20"/>
          <w:lang w:val="en-US"/>
        </w:rPr>
        <w:t xml:space="preserve"> [FF].</w:t>
      </w:r>
    </w:p>
    <w:p w14:paraId="666B8FD9" w14:textId="77777777" w:rsidR="00141F6A" w:rsidRPr="00141F6A" w:rsidRDefault="00141F6A" w:rsidP="00141F6A">
      <w:pPr>
        <w:jc w:val="right"/>
        <w:rPr>
          <w:rFonts w:asciiTheme="majorBidi" w:hAnsiTheme="majorBidi" w:cstheme="majorBidi"/>
          <w:sz w:val="20"/>
          <w:szCs w:val="20"/>
          <w:lang w:val="en-US"/>
        </w:rPr>
      </w:pPr>
      <w:r w:rsidRPr="00141F6A">
        <w:rPr>
          <w:rFonts w:asciiTheme="majorBidi" w:hAnsiTheme="majorBidi" w:cstheme="majorBidi"/>
          <w:sz w:val="20"/>
          <w:szCs w:val="20"/>
          <w:rtl/>
        </w:rPr>
        <w:lastRenderedPageBreak/>
        <w:t>حقق النظام على مجموعة بيانات مخصصة من 2,529 حالة: دقة</w:t>
      </w:r>
      <w:r w:rsidRPr="00141F6A">
        <w:rPr>
          <w:rFonts w:asciiTheme="majorBidi" w:hAnsiTheme="majorBidi" w:cstheme="majorBidi"/>
          <w:sz w:val="20"/>
          <w:szCs w:val="20"/>
          <w:lang w:val="en-US"/>
        </w:rPr>
        <w:t xml:space="preserve"> mAP@50 </w:t>
      </w:r>
      <w:r w:rsidRPr="00141F6A">
        <w:rPr>
          <w:rFonts w:asciiTheme="majorBidi" w:hAnsiTheme="majorBidi" w:cstheme="majorBidi"/>
          <w:sz w:val="20"/>
          <w:szCs w:val="20"/>
          <w:rtl/>
        </w:rPr>
        <w:t xml:space="preserve">بلغت </w:t>
      </w:r>
      <w:r w:rsidRPr="00141F6A">
        <w:rPr>
          <w:rFonts w:asciiTheme="majorBidi" w:hAnsiTheme="majorBidi" w:cstheme="majorBidi"/>
          <w:b/>
          <w:bCs/>
          <w:sz w:val="20"/>
          <w:szCs w:val="20"/>
          <w:lang w:val="en-US"/>
        </w:rPr>
        <w:t>85%</w:t>
      </w:r>
      <w:r w:rsidRPr="00141F6A">
        <w:rPr>
          <w:rFonts w:asciiTheme="majorBidi" w:hAnsiTheme="majorBidi" w:cstheme="majorBidi"/>
          <w:sz w:val="20"/>
          <w:szCs w:val="20"/>
          <w:rtl/>
        </w:rPr>
        <w:t xml:space="preserve">، ودقة </w:t>
      </w:r>
      <w:r w:rsidRPr="00141F6A">
        <w:rPr>
          <w:rFonts w:asciiTheme="majorBidi" w:hAnsiTheme="majorBidi" w:cstheme="majorBidi"/>
          <w:b/>
          <w:bCs/>
          <w:sz w:val="20"/>
          <w:szCs w:val="20"/>
          <w:lang w:val="en-US"/>
        </w:rPr>
        <w:t>83%</w:t>
      </w:r>
      <w:r w:rsidRPr="00141F6A">
        <w:rPr>
          <w:rFonts w:asciiTheme="majorBidi" w:hAnsiTheme="majorBidi" w:cstheme="majorBidi"/>
          <w:sz w:val="20"/>
          <w:szCs w:val="20"/>
          <w:rtl/>
        </w:rPr>
        <w:t>، و</w:t>
      </w:r>
      <w:r w:rsidRPr="00141F6A">
        <w:rPr>
          <w:rFonts w:asciiTheme="majorBidi" w:hAnsiTheme="majorBidi" w:cstheme="majorBidi"/>
          <w:sz w:val="20"/>
          <w:szCs w:val="20"/>
          <w:lang w:val="en-US"/>
        </w:rPr>
        <w:t xml:space="preserve">MOTA </w:t>
      </w:r>
      <w:r w:rsidRPr="00141F6A">
        <w:rPr>
          <w:rFonts w:asciiTheme="majorBidi" w:hAnsiTheme="majorBidi" w:cstheme="majorBidi"/>
          <w:b/>
          <w:bCs/>
          <w:sz w:val="20"/>
          <w:szCs w:val="20"/>
          <w:lang w:val="en-US"/>
        </w:rPr>
        <w:t>81.4%</w:t>
      </w:r>
      <w:r w:rsidRPr="00141F6A">
        <w:rPr>
          <w:rFonts w:asciiTheme="majorBidi" w:hAnsiTheme="majorBidi" w:cstheme="majorBidi"/>
          <w:sz w:val="20"/>
          <w:szCs w:val="20"/>
          <w:rtl/>
        </w:rPr>
        <w:t>، و</w:t>
      </w:r>
      <w:r w:rsidRPr="00141F6A">
        <w:rPr>
          <w:rFonts w:asciiTheme="majorBidi" w:hAnsiTheme="majorBidi" w:cstheme="majorBidi"/>
          <w:sz w:val="20"/>
          <w:szCs w:val="20"/>
          <w:lang w:val="en-US"/>
        </w:rPr>
        <w:t xml:space="preserve">IDF1 </w:t>
      </w:r>
      <w:r w:rsidRPr="00141F6A">
        <w:rPr>
          <w:rFonts w:asciiTheme="majorBidi" w:hAnsiTheme="majorBidi" w:cstheme="majorBidi"/>
          <w:b/>
          <w:bCs/>
          <w:sz w:val="20"/>
          <w:szCs w:val="20"/>
          <w:lang w:val="en-US"/>
        </w:rPr>
        <w:t>82.9%</w:t>
      </w:r>
      <w:r w:rsidRPr="00141F6A">
        <w:rPr>
          <w:rFonts w:asciiTheme="majorBidi" w:hAnsiTheme="majorBidi" w:cstheme="majorBidi"/>
          <w:sz w:val="20"/>
          <w:szCs w:val="20"/>
          <w:rtl/>
        </w:rPr>
        <w:t xml:space="preserve">، ومعدل إنذار كاذب </w:t>
      </w:r>
      <w:r w:rsidRPr="00141F6A">
        <w:rPr>
          <w:rFonts w:asciiTheme="majorBidi" w:hAnsiTheme="majorBidi" w:cstheme="majorBidi"/>
          <w:b/>
          <w:bCs/>
          <w:sz w:val="20"/>
          <w:szCs w:val="20"/>
          <w:lang w:val="en-US"/>
        </w:rPr>
        <w:t>1.8%</w:t>
      </w:r>
      <w:r w:rsidRPr="00141F6A">
        <w:rPr>
          <w:rFonts w:asciiTheme="majorBidi" w:hAnsiTheme="majorBidi" w:cstheme="majorBidi"/>
          <w:sz w:val="20"/>
          <w:szCs w:val="20"/>
          <w:rtl/>
        </w:rPr>
        <w:t xml:space="preserve">، ومعالجة فورية بسرعة </w:t>
      </w:r>
      <w:r w:rsidRPr="00141F6A">
        <w:rPr>
          <w:rFonts w:asciiTheme="majorBidi" w:hAnsiTheme="majorBidi" w:cstheme="majorBidi"/>
          <w:b/>
          <w:bCs/>
          <w:sz w:val="20"/>
          <w:szCs w:val="20"/>
          <w:lang w:val="en-US"/>
        </w:rPr>
        <w:t>58.2 FPS</w:t>
      </w:r>
      <w:r w:rsidRPr="00141F6A">
        <w:rPr>
          <w:rFonts w:asciiTheme="majorBidi" w:hAnsiTheme="majorBidi" w:cstheme="majorBidi"/>
          <w:sz w:val="20"/>
          <w:szCs w:val="20"/>
          <w:lang w:val="en-US"/>
        </w:rPr>
        <w:t xml:space="preserve"> — </w:t>
      </w:r>
      <w:r w:rsidRPr="00141F6A">
        <w:rPr>
          <w:rFonts w:asciiTheme="majorBidi" w:hAnsiTheme="majorBidi" w:cstheme="majorBidi"/>
          <w:sz w:val="20"/>
          <w:szCs w:val="20"/>
          <w:rtl/>
        </w:rPr>
        <w:t xml:space="preserve">متجاوزاً جميع الأهداف المحددة. يؤكد محرك حركي من سبع مراحل يتضمن تنبؤ </w:t>
      </w:r>
      <w:proofErr w:type="spellStart"/>
      <w:r w:rsidRPr="00141F6A">
        <w:rPr>
          <w:rFonts w:asciiTheme="majorBidi" w:hAnsiTheme="majorBidi" w:cstheme="majorBidi"/>
          <w:sz w:val="20"/>
          <w:szCs w:val="20"/>
          <w:rtl/>
        </w:rPr>
        <w:t>كالمان</w:t>
      </w:r>
      <w:proofErr w:type="spellEnd"/>
      <w:r w:rsidRPr="00141F6A">
        <w:rPr>
          <w:rFonts w:asciiTheme="majorBidi" w:hAnsiTheme="majorBidi" w:cstheme="majorBidi"/>
          <w:sz w:val="20"/>
          <w:szCs w:val="20"/>
          <w:rtl/>
        </w:rPr>
        <w:t xml:space="preserve"> [13] وتسجيل </w:t>
      </w:r>
      <w:proofErr w:type="spellStart"/>
      <w:r w:rsidRPr="00141F6A">
        <w:rPr>
          <w:rFonts w:asciiTheme="majorBidi" w:hAnsiTheme="majorBidi" w:cstheme="majorBidi"/>
          <w:sz w:val="20"/>
          <w:szCs w:val="20"/>
          <w:rtl/>
        </w:rPr>
        <w:t>ماهالانوبيس</w:t>
      </w:r>
      <w:proofErr w:type="spellEnd"/>
      <w:r w:rsidRPr="00141F6A">
        <w:rPr>
          <w:rFonts w:asciiTheme="majorBidi" w:hAnsiTheme="majorBidi" w:cstheme="majorBidi"/>
          <w:sz w:val="20"/>
          <w:szCs w:val="20"/>
          <w:rtl/>
        </w:rPr>
        <w:t xml:space="preserve"> والدمج </w:t>
      </w:r>
      <w:proofErr w:type="spellStart"/>
      <w:r w:rsidRPr="00141F6A">
        <w:rPr>
          <w:rFonts w:asciiTheme="majorBidi" w:hAnsiTheme="majorBidi" w:cstheme="majorBidi"/>
          <w:sz w:val="20"/>
          <w:szCs w:val="20"/>
          <w:rtl/>
        </w:rPr>
        <w:t>البايزي</w:t>
      </w:r>
      <w:proofErr w:type="spellEnd"/>
      <w:r w:rsidRPr="00141F6A">
        <w:rPr>
          <w:rFonts w:asciiTheme="majorBidi" w:hAnsiTheme="majorBidi" w:cstheme="majorBidi"/>
          <w:sz w:val="20"/>
          <w:szCs w:val="20"/>
          <w:rtl/>
        </w:rPr>
        <w:t xml:space="preserve"> عبر أحد عشر مؤشراً أحداث الحوادث عند احتمال لاحق </w:t>
      </w:r>
      <w:r w:rsidRPr="00141F6A">
        <w:rPr>
          <w:rFonts w:asciiTheme="majorBidi" w:hAnsiTheme="majorBidi" w:cstheme="majorBidi"/>
          <w:b/>
          <w:bCs/>
          <w:sz w:val="20"/>
          <w:szCs w:val="20"/>
          <w:lang w:val="en-US"/>
        </w:rPr>
        <w:t>0.74</w:t>
      </w:r>
      <w:r w:rsidRPr="00141F6A">
        <w:rPr>
          <w:rFonts w:asciiTheme="majorBidi" w:hAnsiTheme="majorBidi" w:cstheme="majorBidi"/>
          <w:sz w:val="20"/>
          <w:szCs w:val="20"/>
          <w:rtl/>
        </w:rPr>
        <w:t xml:space="preserve">، بترجيح </w:t>
      </w:r>
      <w:r w:rsidRPr="00141F6A">
        <w:rPr>
          <w:rFonts w:asciiTheme="majorBidi" w:hAnsiTheme="majorBidi" w:cstheme="majorBidi"/>
          <w:b/>
          <w:bCs/>
          <w:sz w:val="20"/>
          <w:szCs w:val="20"/>
          <w:lang w:val="en-US"/>
        </w:rPr>
        <w:t>70%</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نموذج و</w:t>
      </w:r>
      <w:r w:rsidRPr="00141F6A">
        <w:rPr>
          <w:rFonts w:asciiTheme="majorBidi" w:hAnsiTheme="majorBidi" w:cstheme="majorBidi"/>
          <w:b/>
          <w:bCs/>
          <w:sz w:val="20"/>
          <w:szCs w:val="20"/>
          <w:lang w:val="en-US"/>
        </w:rPr>
        <w:t>30%</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منطق. وبتطبيق ذلك على </w:t>
      </w:r>
      <w:r w:rsidRPr="00141F6A">
        <w:rPr>
          <w:rFonts w:asciiTheme="majorBidi" w:hAnsiTheme="majorBidi" w:cstheme="majorBidi"/>
          <w:b/>
          <w:bCs/>
          <w:sz w:val="20"/>
          <w:szCs w:val="20"/>
          <w:lang w:val="en-US"/>
        </w:rPr>
        <w:t>952,000</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ضحية سنوية محرومة من إنذار الساعة الذهبية [8]، يُقدَّر أن النظام قادر على التدخل </w:t>
      </w:r>
      <w:proofErr w:type="gramStart"/>
      <w:r w:rsidRPr="00141F6A">
        <w:rPr>
          <w:rFonts w:asciiTheme="majorBidi" w:hAnsiTheme="majorBidi" w:cstheme="majorBidi"/>
          <w:sz w:val="20"/>
          <w:szCs w:val="20"/>
          <w:rtl/>
        </w:rPr>
        <w:t>لـ</w:t>
      </w:r>
      <w:r w:rsidRPr="00141F6A">
        <w:rPr>
          <w:rFonts w:asciiTheme="majorBidi" w:hAnsiTheme="majorBidi" w:cstheme="majorBidi"/>
          <w:b/>
          <w:bCs/>
          <w:sz w:val="20"/>
          <w:szCs w:val="20"/>
          <w:lang w:val="en-US"/>
        </w:rPr>
        <w:t>790</w:t>
      </w:r>
      <w:proofErr w:type="gramEnd"/>
      <w:r w:rsidRPr="00141F6A">
        <w:rPr>
          <w:rFonts w:asciiTheme="majorBidi" w:hAnsiTheme="majorBidi" w:cstheme="majorBidi"/>
          <w:b/>
          <w:bCs/>
          <w:sz w:val="20"/>
          <w:szCs w:val="20"/>
          <w:lang w:val="en-US"/>
        </w:rPr>
        <w:t xml:space="preserve">,000 </w:t>
      </w:r>
      <w:r w:rsidRPr="00141F6A">
        <w:rPr>
          <w:rFonts w:asciiTheme="majorBidi" w:hAnsiTheme="majorBidi" w:cstheme="majorBidi"/>
          <w:b/>
          <w:bCs/>
          <w:sz w:val="20"/>
          <w:szCs w:val="20"/>
          <w:rtl/>
        </w:rPr>
        <w:t>حالة سنوياً</w:t>
      </w:r>
      <w:r w:rsidRPr="00141F6A">
        <w:rPr>
          <w:rFonts w:asciiTheme="majorBidi" w:hAnsiTheme="majorBidi" w:cstheme="majorBidi"/>
          <w:sz w:val="20"/>
          <w:szCs w:val="20"/>
          <w:lang w:val="en-US"/>
        </w:rPr>
        <w:t>.</w:t>
      </w:r>
    </w:p>
    <w:p w14:paraId="477A5FE8" w14:textId="77777777" w:rsidR="00141F6A" w:rsidRPr="00141F6A" w:rsidRDefault="00141F6A" w:rsidP="00141F6A">
      <w:pPr>
        <w:bidi/>
        <w:rPr>
          <w:rFonts w:asciiTheme="majorBidi" w:hAnsiTheme="majorBidi" w:cstheme="majorBidi"/>
          <w:sz w:val="20"/>
          <w:szCs w:val="20"/>
          <w:lang w:val="en-US"/>
        </w:rPr>
      </w:pPr>
      <w:r w:rsidRPr="00141F6A">
        <w:rPr>
          <w:rFonts w:asciiTheme="majorBidi" w:hAnsiTheme="majorBidi" w:cstheme="majorBidi"/>
          <w:b/>
          <w:bCs/>
          <w:sz w:val="20"/>
          <w:szCs w:val="20"/>
          <w:rtl/>
        </w:rPr>
        <w:t>الكلمات المفتاحية</w:t>
      </w:r>
      <w:r w:rsidRPr="00141F6A">
        <w:rPr>
          <w:rFonts w:asciiTheme="majorBidi" w:hAnsiTheme="majorBidi" w:cstheme="majorBidi"/>
          <w:b/>
          <w:bCs/>
          <w:sz w:val="20"/>
          <w:szCs w:val="20"/>
          <w:lang w:val="en-US"/>
        </w:rPr>
        <w:t>:</w:t>
      </w:r>
      <w:r w:rsidRPr="00141F6A">
        <w:rPr>
          <w:rFonts w:asciiTheme="majorBidi" w:hAnsiTheme="majorBidi" w:cstheme="majorBidi"/>
          <w:sz w:val="20"/>
          <w:szCs w:val="20"/>
          <w:lang w:val="en-US"/>
        </w:rPr>
        <w:t xml:space="preserve"> </w:t>
      </w:r>
      <w:r w:rsidRPr="00141F6A">
        <w:rPr>
          <w:rFonts w:asciiTheme="majorBidi" w:hAnsiTheme="majorBidi" w:cstheme="majorBidi"/>
          <w:sz w:val="20"/>
          <w:szCs w:val="20"/>
          <w:rtl/>
        </w:rPr>
        <w:t xml:space="preserve">كشف حوادث المرور، </w:t>
      </w:r>
      <w:r w:rsidRPr="00141F6A">
        <w:rPr>
          <w:rFonts w:asciiTheme="majorBidi" w:hAnsiTheme="majorBidi" w:cstheme="majorBidi"/>
          <w:sz w:val="20"/>
          <w:szCs w:val="20"/>
          <w:lang w:val="en-US"/>
        </w:rPr>
        <w:t>YOLOv10</w:t>
      </w:r>
      <w:r w:rsidRPr="00141F6A">
        <w:rPr>
          <w:rFonts w:asciiTheme="majorBidi" w:hAnsiTheme="majorBidi" w:cstheme="majorBidi"/>
          <w:sz w:val="20"/>
          <w:szCs w:val="20"/>
          <w:rtl/>
        </w:rPr>
        <w:t xml:space="preserve">، المراقبة الفورية، نظام إنذار الطوارئ، التعلم العميق، الرؤية الحاسوبية، </w:t>
      </w:r>
      <w:proofErr w:type="spellStart"/>
      <w:r w:rsidRPr="00141F6A">
        <w:rPr>
          <w:rFonts w:asciiTheme="majorBidi" w:hAnsiTheme="majorBidi" w:cstheme="majorBidi"/>
          <w:sz w:val="20"/>
          <w:szCs w:val="20"/>
          <w:lang w:val="en-US"/>
        </w:rPr>
        <w:t>BoT</w:t>
      </w:r>
      <w:proofErr w:type="spellEnd"/>
      <w:r w:rsidRPr="00141F6A">
        <w:rPr>
          <w:rFonts w:asciiTheme="majorBidi" w:hAnsiTheme="majorBidi" w:cstheme="majorBidi"/>
          <w:sz w:val="20"/>
          <w:szCs w:val="20"/>
          <w:lang w:val="en-US"/>
        </w:rPr>
        <w:t>-SORT</w:t>
      </w:r>
      <w:r w:rsidRPr="00141F6A">
        <w:rPr>
          <w:rFonts w:asciiTheme="majorBidi" w:hAnsiTheme="majorBidi" w:cstheme="majorBidi"/>
          <w:sz w:val="20"/>
          <w:szCs w:val="20"/>
          <w:rtl/>
        </w:rPr>
        <w:t>، الساعة الذهبية</w:t>
      </w:r>
      <w:r w:rsidRPr="00141F6A">
        <w:rPr>
          <w:rFonts w:asciiTheme="majorBidi" w:hAnsiTheme="majorBidi" w:cstheme="majorBidi"/>
          <w:sz w:val="20"/>
          <w:szCs w:val="20"/>
          <w:lang w:val="en-US"/>
        </w:rPr>
        <w:t>.</w:t>
      </w:r>
    </w:p>
    <w:p w14:paraId="0C4A83D3" w14:textId="775DFB65" w:rsidR="004407E5" w:rsidRPr="00141F6A" w:rsidRDefault="004407E5" w:rsidP="00343E40">
      <w:pPr>
        <w:jc w:val="both"/>
        <w:rPr>
          <w:rFonts w:asciiTheme="majorBidi" w:hAnsiTheme="majorBidi" w:cstheme="majorBidi"/>
          <w:b/>
          <w:bCs/>
          <w:color w:val="FF0000"/>
          <w:sz w:val="24"/>
          <w:szCs w:val="24"/>
        </w:rPr>
      </w:pPr>
      <w:r w:rsidRPr="00141F6A">
        <w:rPr>
          <w:rFonts w:asciiTheme="majorBidi" w:hAnsiTheme="majorBidi" w:cstheme="majorBidi"/>
          <w:b/>
          <w:bCs/>
          <w:color w:val="FF0000"/>
          <w:sz w:val="24"/>
          <w:szCs w:val="24"/>
        </w:rPr>
        <w:t>1. Introduction</w:t>
      </w:r>
    </w:p>
    <w:p w14:paraId="4C50A39A" w14:textId="4CF2CE13" w:rsidR="00577132" w:rsidRPr="001852CB" w:rsidRDefault="006F3FEE" w:rsidP="00F43964">
      <w:pPr>
        <w:jc w:val="both"/>
        <w:rPr>
          <w:rFonts w:asciiTheme="majorBidi" w:hAnsiTheme="majorBidi" w:cstheme="majorBidi"/>
          <w:sz w:val="24"/>
          <w:szCs w:val="24"/>
          <w:lang w:bidi="ar-IQ"/>
        </w:rPr>
      </w:pPr>
      <w:r>
        <w:rPr>
          <w:rFonts w:asciiTheme="majorBidi" w:hAnsiTheme="majorBidi" w:cstheme="majorBidi"/>
          <w:sz w:val="24"/>
          <w:szCs w:val="24"/>
        </w:rPr>
        <w:t xml:space="preserve">    </w:t>
      </w:r>
      <w:r>
        <w:rPr>
          <w:rFonts w:asciiTheme="majorBidi" w:hAnsiTheme="majorBidi" w:cstheme="majorBidi"/>
          <w:sz w:val="24"/>
          <w:szCs w:val="24"/>
          <w:lang w:bidi="ar-IQ"/>
        </w:rPr>
        <w:t>Road traffic safety has become a major issue in contemporary infrastructure systems globally. The World Health Organization (WHO) estimates that each year about 1.19 million people lose their lives to road traffic crashes, and that these crashes are the leading cause of death for people aged 5-29 years [1]. In less developed countries where roads are growing and monitoring facilities are limited, the time between the accident and response can mean the difference between life and death.This is a typical scenario in Al Anbar Governorate in western Iraq. The governorate is home to Expressway 1 – the road connecting Iraq to Jordan, Syria and Saudi Arabia – which sees nothing held back as fast passenger cars, heavy logistics trucks, and military convoys strive to cross the length and breadth of the kingdom. The seasonal dust storms, high speed of vehicles and structurally limited emergency infrastructure are all factors which make accident incidence happen with alarming frequency and response to such accidents delayed by critical margin [2][3].A tragic multi-vehicle accident on February 25, 2026, near Fallujah, left 13 people dead including eight soldiers, and five injured. No real-time monitoring system had been in place to alert emergency responders to the impact until several minutes later, where the lack of such real-time data directly led to loss of life [5].The Final Frame AI-Based Real-Time Traffic Accident Detection and Alert System was developed as a response to this, by the Final Frame Team, which combines YOLOv10x object detection, BoT-SORT multi-object tracking and the novel TimeLocker class stabilization engine into one automated pipeline. The system can provide continuous 24/7 road monitoring without special hardware and human operation, and it can simultaneously send out the alerts to the road users in milliseconds after the incident is detected [7][8][9].</w:t>
      </w:r>
      <w:r>
        <w:rPr>
          <w:rFonts w:asciiTheme="majorBidi" w:hAnsiTheme="majorBidi" w:cstheme="majorBidi"/>
          <w:sz w:val="24"/>
          <w:szCs w:val="24"/>
        </w:rPr>
        <w:t xml:space="preserve">    </w:t>
      </w:r>
    </w:p>
    <w:p w14:paraId="1F50A398" w14:textId="08AA86CE" w:rsidR="00577132" w:rsidRPr="001852CB" w:rsidRDefault="00577132" w:rsidP="00577132">
      <w:pPr>
        <w:rPr>
          <w:rFonts w:asciiTheme="majorBidi" w:hAnsiTheme="majorBidi" w:cstheme="majorBidi"/>
          <w:b/>
          <w:bCs/>
          <w:sz w:val="24"/>
          <w:szCs w:val="24"/>
          <w:lang w:bidi="ar-IQ"/>
        </w:rPr>
      </w:pPr>
      <w:r>
        <w:rPr>
          <w:rFonts w:asciiTheme="majorBidi" w:hAnsiTheme="majorBidi" w:cstheme="majorBidi"/>
          <w:sz w:val="24"/>
          <w:szCs w:val="24"/>
        </w:rPr>
        <w:br/>
      </w:r>
      <w:r w:rsidRPr="00141F6A">
        <w:rPr>
          <w:rFonts w:asciiTheme="majorBidi" w:hAnsiTheme="majorBidi" w:cstheme="majorBidi"/>
          <w:b/>
          <w:bCs/>
          <w:color w:val="FF0000"/>
          <w:sz w:val="24"/>
          <w:szCs w:val="24"/>
          <w:lang w:bidi="ar-IQ"/>
        </w:rPr>
        <w:t>3. Problem Statement</w:t>
      </w:r>
    </w:p>
    <w:p w14:paraId="70345065"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Road traffic fatalities represent a preventable public health crisis whose scale is determined less by crash frequency than by the speed of emergency response. Survival probability decreases by 6% for every additional minute without care, yet fewer than one in four accident victims in developing regions reaches treatment within the critical Golden Hour [1][4][10]. Road traffic injuries account for 2.6% of all global disability-adjusted life years lost, with between 20 and 50 million non-fatal injuries annually [1][18].</w:t>
      </w:r>
    </w:p>
    <w:p w14:paraId="21FD25B5"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Among the most severe non-fatal outcomes is traumatic amputation. A 2023 global burden study published in </w:t>
      </w:r>
      <w:r w:rsidRPr="00141F6A">
        <w:rPr>
          <w:rFonts w:asciiTheme="majorBidi" w:hAnsiTheme="majorBidi" w:cstheme="majorBidi"/>
          <w:i/>
          <w:iCs/>
          <w:sz w:val="24"/>
          <w:szCs w:val="24"/>
          <w:lang w:val="en-US" w:bidi="ar-IQ"/>
        </w:rPr>
        <w:t>Frontiers in Public Health</w:t>
      </w:r>
      <w:r w:rsidRPr="00141F6A">
        <w:rPr>
          <w:rFonts w:asciiTheme="majorBidi" w:hAnsiTheme="majorBidi" w:cstheme="majorBidi"/>
          <w:sz w:val="24"/>
          <w:szCs w:val="24"/>
          <w:lang w:val="en-US" w:bidi="ar-IQ"/>
        </w:rPr>
        <w:t xml:space="preserve"> established that road traffic accidents are a leading cause of traumatic limb loss worldwide, with over 60% of cases among young men under 40 [16]. Delayed emergency response directly determines amputation outcomes: vascular limb injury receiving surgical intervention within the Golden Hour carries substantially higher limb-salvage rates, with each additional hour compounding irreversible </w:t>
      </w:r>
      <w:r w:rsidRPr="00141F6A">
        <w:rPr>
          <w:rFonts w:asciiTheme="majorBidi" w:hAnsiTheme="majorBidi" w:cstheme="majorBidi"/>
          <w:sz w:val="24"/>
          <w:szCs w:val="24"/>
          <w:lang w:val="en-US" w:bidi="ar-IQ"/>
        </w:rPr>
        <w:lastRenderedPageBreak/>
        <w:t xml:space="preserve">tissue loss [4][10]. Of the estimated 952,000 annual victims denied Golden Hour notification, a system operating at 83% precision could intervene within the limb-preserving response window for an estimated </w:t>
      </w:r>
      <w:r w:rsidRPr="00141F6A">
        <w:rPr>
          <w:rFonts w:asciiTheme="majorBidi" w:hAnsiTheme="majorBidi" w:cstheme="majorBidi"/>
          <w:b/>
          <w:bCs/>
          <w:sz w:val="24"/>
          <w:szCs w:val="24"/>
          <w:lang w:val="en-US" w:bidi="ar-IQ"/>
        </w:rPr>
        <w:t>790,000 cases per year</w:t>
      </w:r>
      <w:r w:rsidRPr="00141F6A">
        <w:rPr>
          <w:rFonts w:asciiTheme="majorBidi" w:hAnsiTheme="majorBidi" w:cstheme="majorBidi"/>
          <w:sz w:val="24"/>
          <w:szCs w:val="24"/>
          <w:lang w:val="en-US" w:bidi="ar-IQ"/>
        </w:rPr>
        <w:t xml:space="preserve"> [8].</w:t>
      </w:r>
    </w:p>
    <w:p w14:paraId="079C63B4"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Beyond individual victims, road traffic crashes cost most countries 3% of GDP annually and are projected to cost the global economy USD 1.8 trillion between 2015 and 2030 [29][26]. Citizens not directly involved bear 75% of total crash costs through insurance premiums, taxes, fuel consumption, and environmental contamination [31]. A single highway collision generates secondary losses — freight delays, emergency deployment, infrastructure repair — extending to populations with no connection to the event.</w:t>
      </w:r>
    </w:p>
    <w:p w14:paraId="15A9A6CB"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Iraq's road network reflects this failure precisely. At 27.3 fatalities per 100,000 people — 60% above the global average — Iraq ranks among the highest-burden countries globally [1][32]. Road accident injuries exceed terrorism casualties by a factor of nearly four, yet automated monitoring infrastructure remains absent from the national highway network [3]. Al Anbar Governorate crystallizes this crisis: Expressway 1 traverses over 400 kilometers of desert terrain with near-zero population density, unreliable cellular connectivity, and seasonal dust storms reducing visibility to zero [43][44][52]. Deploying staffed monitoring checkpoints at adequate density would require 15 to 20 installations per corridor at significant recurring cost, with no guaranteed effectiveness under adverse conditions [59].</w:t>
      </w:r>
    </w:p>
    <w:p w14:paraId="28706847" w14:textId="7670D2AA" w:rsid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Table 1: Key Problem Indicators</w:t>
      </w:r>
      <w:r>
        <w:rPr>
          <w:rFonts w:asciiTheme="majorBidi" w:hAnsiTheme="majorBidi" w:cstheme="majorBidi"/>
          <w:sz w:val="24"/>
          <w:szCs w:val="24"/>
          <w:lang w:val="en-US" w:bidi="ar-IQ"/>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141F6A" w:rsidRPr="007D6554" w14:paraId="43621452" w14:textId="77777777" w:rsidTr="003D2EDB">
        <w:tblPrEx>
          <w:tblCellMar>
            <w:top w:w="0" w:type="dxa"/>
            <w:bottom w:w="0" w:type="dxa"/>
          </w:tblCellMar>
        </w:tblPrEx>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498091"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Indicator</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D623BA"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Value</w:t>
            </w:r>
          </w:p>
        </w:tc>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25635F"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Source</w:t>
            </w:r>
          </w:p>
        </w:tc>
      </w:tr>
      <w:tr w:rsidR="00141F6A" w:rsidRPr="007D6554" w14:paraId="476EA87E"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4B25B58"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Iraq road fatality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966F25E"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27.3 per 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6CF137"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[1][32]</w:t>
            </w:r>
          </w:p>
        </w:tc>
      </w:tr>
      <w:tr w:rsidR="00141F6A" w:rsidRPr="007D6554" w14:paraId="6E0854F6"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B42B79F"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Global average fatality rate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8B4466"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17.05 per 100,000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CBDDC9"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w:t>
            </w:r>
          </w:p>
        </w:tc>
      </w:tr>
      <w:tr w:rsidR="00141F6A" w:rsidRPr="007D6554" w14:paraId="202728B3"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B065C4"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Survival reduction per minute delay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3CE88C"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6%</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DB1FC42"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[10]</w:t>
            </w:r>
          </w:p>
        </w:tc>
      </w:tr>
      <w:tr w:rsidR="00141F6A" w:rsidRPr="007D6554" w14:paraId="7806D03A"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95121C3"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Victims reaching Golden Hour care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888FB4C"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Less than 25% in developing countries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1D7B10"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[8]</w:t>
            </w:r>
          </w:p>
        </w:tc>
      </w:tr>
      <w:tr w:rsidR="00141F6A" w:rsidRPr="007D6554" w14:paraId="354CC63A"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6F42D9"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Road crash amputations, young men under 40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644963"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Over 60% of cases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602A89"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[16]</w:t>
            </w:r>
          </w:p>
        </w:tc>
      </w:tr>
      <w:tr w:rsidR="00141F6A" w:rsidRPr="007D6554" w14:paraId="517E5188"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5D6D98"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Global economic cost 2015 to 2030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44247D8"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USD 1.8 trillion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DCB0B53"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[26]</w:t>
            </w:r>
          </w:p>
        </w:tc>
      </w:tr>
      <w:tr w:rsidR="00141F6A" w:rsidRPr="007D6554" w14:paraId="5A2EE000"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60ABB33"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Uninvolved citizens bearing crash costs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4BC89D8"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75%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00CFC1"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[31]</w:t>
            </w:r>
          </w:p>
        </w:tc>
      </w:tr>
      <w:tr w:rsidR="00141F6A" w:rsidRPr="007D6554" w14:paraId="001F9408"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3544561"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Expressway 1 total length</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F66ADC"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1,200 km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26E64D9"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[43]</w:t>
            </w:r>
          </w:p>
        </w:tc>
      </w:tr>
      <w:tr w:rsidR="00141F6A" w:rsidRPr="007D6554" w14:paraId="31C8325F"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7E970D"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Anbar desert segment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75A4A4"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Over 400 km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3A046A"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[44]</w:t>
            </w:r>
          </w:p>
        </w:tc>
      </w:tr>
      <w:tr w:rsidR="00141F6A" w:rsidRPr="007D6554" w14:paraId="12CE4D53" w14:textId="77777777" w:rsidTr="003D2EDB">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413483"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Annual dust storm hospitalizations, Iraq 2025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88862CD"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Over 3,700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432AD1" w14:textId="77777777" w:rsidR="00141F6A" w:rsidRPr="00141F6A" w:rsidRDefault="00141F6A" w:rsidP="003D2EDB">
            <w:pPr>
              <w:rPr>
                <w:rFonts w:asciiTheme="majorBidi" w:hAnsiTheme="majorBidi" w:cstheme="majorBidi"/>
                <w:b/>
                <w:bCs/>
              </w:rPr>
            </w:pPr>
            <w:r w:rsidRPr="00141F6A">
              <w:rPr>
                <w:rFonts w:asciiTheme="majorBidi" w:hAnsiTheme="majorBidi" w:cstheme="majorBidi"/>
                <w:b/>
                <w:bCs/>
                <w:sz w:val="20"/>
                <w:szCs w:val="20"/>
              </w:rPr>
              <w:t>[53]</w:t>
            </w:r>
          </w:p>
        </w:tc>
      </w:tr>
    </w:tbl>
    <w:p w14:paraId="6791C543" w14:textId="77777777" w:rsidR="00141F6A" w:rsidRDefault="00141F6A" w:rsidP="00141F6A">
      <w:pPr>
        <w:rPr>
          <w:rFonts w:asciiTheme="majorBidi" w:hAnsiTheme="majorBidi" w:cstheme="majorBidi"/>
          <w:sz w:val="24"/>
          <w:szCs w:val="24"/>
          <w:lang w:val="en-US" w:bidi="ar-IQ"/>
        </w:rPr>
      </w:pPr>
    </w:p>
    <w:p w14:paraId="21EF3216" w14:textId="77777777" w:rsidR="00141F6A" w:rsidRPr="00141F6A" w:rsidRDefault="00141F6A" w:rsidP="00141F6A">
      <w:pPr>
        <w:rPr>
          <w:rFonts w:asciiTheme="majorBidi" w:hAnsiTheme="majorBidi" w:cstheme="majorBidi"/>
          <w:sz w:val="24"/>
          <w:szCs w:val="24"/>
          <w:lang w:val="en-US" w:bidi="ar-IQ"/>
        </w:rPr>
      </w:pPr>
    </w:p>
    <w:p w14:paraId="488E4466" w14:textId="4D82A63E" w:rsidR="00EA4AE2" w:rsidRDefault="00EA4AE2" w:rsidP="008D3D45">
      <w:pPr>
        <w:rPr>
          <w:rFonts w:asciiTheme="majorBidi" w:hAnsiTheme="majorBidi" w:cstheme="majorBidi"/>
          <w:sz w:val="24"/>
          <w:szCs w:val="24"/>
          <w:lang w:bidi="ar-IQ"/>
        </w:rPr>
      </w:pPr>
      <w:r>
        <w:rPr>
          <w:noProof/>
        </w:rPr>
        <w:lastRenderedPageBreak/>
        <w:drawing>
          <wp:anchor distT="0" distB="0" distL="114300" distR="114300" simplePos="0" relativeHeight="251660288" behindDoc="1" locked="0" layoutInCell="1" allowOverlap="1" wp14:anchorId="42F8A32D" wp14:editId="75C625AB">
            <wp:simplePos x="0" y="0"/>
            <wp:positionH relativeFrom="margin">
              <wp:posOffset>671513</wp:posOffset>
            </wp:positionH>
            <wp:positionV relativeFrom="paragraph">
              <wp:posOffset>3810</wp:posOffset>
            </wp:positionV>
            <wp:extent cx="4334277" cy="2238375"/>
            <wp:effectExtent l="0" t="0" r="9525" b="0"/>
            <wp:wrapNone/>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t="24222" b="12443"/>
                    <a:stretch/>
                  </pic:blipFill>
                  <pic:spPr bwMode="auto">
                    <a:xfrm>
                      <a:off x="0" y="0"/>
                      <a:ext cx="4339022" cy="224082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747040" w14:textId="77777777" w:rsidR="00EA4AE2" w:rsidRDefault="00EA4AE2" w:rsidP="008D3D45">
      <w:pPr>
        <w:rPr>
          <w:rFonts w:asciiTheme="majorBidi" w:hAnsiTheme="majorBidi" w:cstheme="majorBidi"/>
          <w:sz w:val="24"/>
          <w:szCs w:val="24"/>
          <w:lang w:bidi="ar-IQ"/>
        </w:rPr>
      </w:pPr>
    </w:p>
    <w:p w14:paraId="499A3A25" w14:textId="56170E0B" w:rsidR="00EA4AE2" w:rsidRDefault="00EA4AE2" w:rsidP="008D3D45">
      <w:pPr>
        <w:rPr>
          <w:rFonts w:asciiTheme="majorBidi" w:hAnsiTheme="majorBidi" w:cstheme="majorBidi"/>
          <w:sz w:val="24"/>
          <w:szCs w:val="24"/>
          <w:lang w:bidi="ar-IQ"/>
        </w:rPr>
      </w:pPr>
    </w:p>
    <w:p w14:paraId="1874596B" w14:textId="36B840A8" w:rsidR="00EA4AE2" w:rsidRDefault="00EA4AE2" w:rsidP="008D3D45">
      <w:pPr>
        <w:rPr>
          <w:rFonts w:asciiTheme="majorBidi" w:hAnsiTheme="majorBidi" w:cstheme="majorBidi"/>
          <w:sz w:val="24"/>
          <w:szCs w:val="24"/>
          <w:lang w:bidi="ar-IQ"/>
        </w:rPr>
      </w:pPr>
    </w:p>
    <w:p w14:paraId="394A8BF4" w14:textId="046125C1" w:rsidR="00EA4AE2" w:rsidRDefault="00EA4AE2" w:rsidP="008D3D45">
      <w:pPr>
        <w:rPr>
          <w:rFonts w:asciiTheme="majorBidi" w:hAnsiTheme="majorBidi" w:cstheme="majorBidi"/>
          <w:sz w:val="24"/>
          <w:szCs w:val="24"/>
          <w:lang w:bidi="ar-IQ"/>
        </w:rPr>
      </w:pPr>
    </w:p>
    <w:p w14:paraId="07E70889" w14:textId="5CB36874" w:rsidR="00EA4AE2" w:rsidRDefault="00EA4AE2" w:rsidP="008D3D45">
      <w:pPr>
        <w:rPr>
          <w:rFonts w:asciiTheme="majorBidi" w:hAnsiTheme="majorBidi" w:cstheme="majorBidi"/>
          <w:sz w:val="24"/>
          <w:szCs w:val="24"/>
          <w:lang w:bidi="ar-IQ"/>
        </w:rPr>
      </w:pPr>
    </w:p>
    <w:p w14:paraId="236E6B98" w14:textId="77777777" w:rsidR="00EA4AE2" w:rsidRDefault="00EA4AE2" w:rsidP="008D3D45">
      <w:pPr>
        <w:rPr>
          <w:rFonts w:asciiTheme="majorBidi" w:hAnsiTheme="majorBidi" w:cstheme="majorBidi"/>
          <w:sz w:val="24"/>
          <w:szCs w:val="24"/>
          <w:lang w:bidi="ar-IQ"/>
        </w:rPr>
      </w:pPr>
    </w:p>
    <w:p w14:paraId="4C086165" w14:textId="5D053018" w:rsidR="00EA4AE2" w:rsidRPr="008D3D45" w:rsidRDefault="00EA4AE2" w:rsidP="008D3D45">
      <w:pPr>
        <w:rPr>
          <w:rFonts w:asciiTheme="majorBidi" w:hAnsiTheme="majorBidi" w:cstheme="majorBidi"/>
          <w:sz w:val="24"/>
          <w:szCs w:val="24"/>
          <w:lang w:bidi="ar-IQ"/>
        </w:rPr>
      </w:pPr>
    </w:p>
    <w:p w14:paraId="68E1C5F3" w14:textId="5C8A691C" w:rsidR="00EA4AE2" w:rsidRPr="00EA4AE2" w:rsidRDefault="00EA4AE2" w:rsidP="00EA4AE2">
      <w:pPr>
        <w:jc w:val="center"/>
        <w:rPr>
          <w:rFonts w:asciiTheme="majorBidi" w:hAnsiTheme="majorBidi" w:cstheme="majorBidi"/>
          <w:b/>
          <w:bCs/>
          <w:lang w:bidi="ar-IQ"/>
        </w:rPr>
      </w:pPr>
      <w:r w:rsidRPr="00ED60F6">
        <w:rPr>
          <w:rFonts w:asciiTheme="majorBidi" w:hAnsiTheme="majorBidi" w:cstheme="majorBidi"/>
          <w:b/>
          <w:bCs/>
          <w:lang w:bidi="ar-IQ"/>
        </w:rPr>
        <w:t>Figure 1: Fatal Multi-Vehicle Crash Scene on Expressway 1, Al Anbar, Iraq (February 2026)</w:t>
      </w:r>
    </w:p>
    <w:p w14:paraId="550B9A5E" w14:textId="3873F530" w:rsidR="00577132" w:rsidRPr="001852CB" w:rsidRDefault="008D3D45" w:rsidP="008D3D45">
      <w:pPr>
        <w:rPr>
          <w:rFonts w:asciiTheme="majorBidi" w:hAnsiTheme="majorBidi" w:cstheme="majorBidi"/>
          <w:b/>
          <w:bCs/>
          <w:sz w:val="24"/>
          <w:szCs w:val="24"/>
          <w:lang w:bidi="ar-IQ"/>
        </w:rPr>
      </w:pPr>
      <w:r>
        <w:rPr>
          <w:rFonts w:asciiTheme="majorBidi" w:hAnsiTheme="majorBidi" w:cstheme="majorBidi"/>
          <w:sz w:val="24"/>
          <w:szCs w:val="24"/>
          <w:lang w:bidi="ar-IQ"/>
        </w:rPr>
        <w:t xml:space="preserve">Human and stationary monitoring systems are inherently weak because of the fatigue of human monitoring agents, the fact that they are weather-dependent, the geographic limitations of their coverage, and the high operational costs of the systems (150–200 million IQD per highway corridor per month) [6]. These structural restraints can't be overcome by incremental growth – there has to be a fundamentally automated, intelligent solution. </w:t>
      </w:r>
    </w:p>
    <w:p w14:paraId="392DD972" w14:textId="1E25CDA4" w:rsidR="00577132" w:rsidRPr="00141F6A" w:rsidRDefault="00577132" w:rsidP="00577132">
      <w:pPr>
        <w:rPr>
          <w:rFonts w:asciiTheme="majorBidi" w:hAnsiTheme="majorBidi" w:cstheme="majorBidi"/>
          <w:b/>
          <w:bCs/>
          <w:color w:val="FF0000"/>
          <w:sz w:val="24"/>
          <w:szCs w:val="24"/>
          <w:lang w:bidi="ar-IQ"/>
        </w:rPr>
      </w:pPr>
      <w:r w:rsidRPr="00141F6A">
        <w:rPr>
          <w:rFonts w:asciiTheme="majorBidi" w:hAnsiTheme="majorBidi" w:cstheme="majorBidi"/>
          <w:b/>
          <w:bCs/>
          <w:color w:val="FF0000"/>
          <w:sz w:val="24"/>
          <w:szCs w:val="24"/>
          <w:lang w:bidi="ar-IQ"/>
        </w:rPr>
        <w:t xml:space="preserve">4. Objectives </w:t>
      </w:r>
    </w:p>
    <w:p w14:paraId="3B0798B4"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The Final Frame system was designed and evaluated against the following objectives.</w:t>
      </w:r>
    </w:p>
    <w:p w14:paraId="2D7A01F1"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Team Objectives:</w:t>
      </w:r>
    </w:p>
    <w:p w14:paraId="3CA93824" w14:textId="77777777" w:rsidR="00141F6A" w:rsidRPr="00141F6A" w:rsidRDefault="00141F6A" w:rsidP="00141F6A">
      <w:pPr>
        <w:numPr>
          <w:ilvl w:val="0"/>
          <w:numId w:val="26"/>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To develop a fully autonomous real-time accident detection pipeline integrating YOLOv10 object detection with </w:t>
      </w:r>
      <w:proofErr w:type="spellStart"/>
      <w:r w:rsidRPr="00141F6A">
        <w:rPr>
          <w:rFonts w:asciiTheme="majorBidi" w:hAnsiTheme="majorBidi" w:cstheme="majorBidi"/>
          <w:sz w:val="24"/>
          <w:szCs w:val="24"/>
          <w:lang w:val="en-US" w:bidi="ar-IQ"/>
        </w:rPr>
        <w:t>BoT</w:t>
      </w:r>
      <w:proofErr w:type="spellEnd"/>
      <w:r w:rsidRPr="00141F6A">
        <w:rPr>
          <w:rFonts w:asciiTheme="majorBidi" w:hAnsiTheme="majorBidi" w:cstheme="majorBidi"/>
          <w:sz w:val="24"/>
          <w:szCs w:val="24"/>
          <w:lang w:val="en-US" w:bidi="ar-IQ"/>
        </w:rPr>
        <w:t>-SORT multi-object tracking, capable of continuous operation without human supervision [7][12].</w:t>
      </w:r>
    </w:p>
    <w:p w14:paraId="42DBA2C2" w14:textId="77777777" w:rsidR="00141F6A" w:rsidRPr="00141F6A" w:rsidRDefault="00141F6A" w:rsidP="00141F6A">
      <w:pPr>
        <w:numPr>
          <w:ilvl w:val="0"/>
          <w:numId w:val="26"/>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To design and validate the </w:t>
      </w:r>
      <w:proofErr w:type="spellStart"/>
      <w:r w:rsidRPr="00141F6A">
        <w:rPr>
          <w:rFonts w:asciiTheme="majorBidi" w:hAnsiTheme="majorBidi" w:cstheme="majorBidi"/>
          <w:sz w:val="24"/>
          <w:szCs w:val="24"/>
          <w:lang w:val="en-US" w:bidi="ar-IQ"/>
        </w:rPr>
        <w:t>TimeLocker</w:t>
      </w:r>
      <w:proofErr w:type="spellEnd"/>
      <w:r w:rsidRPr="00141F6A">
        <w:rPr>
          <w:rFonts w:asciiTheme="majorBidi" w:hAnsiTheme="majorBidi" w:cstheme="majorBidi"/>
          <w:sz w:val="24"/>
          <w:szCs w:val="24"/>
          <w:lang w:val="en-US" w:bidi="ar-IQ"/>
        </w:rPr>
        <w:t xml:space="preserve"> class stabilization engine, maintaining reliable vehicle classification under dust-storm interference, headlight glare, and low-light conditions endemic to Al Anbar highway corridors [FF].</w:t>
      </w:r>
    </w:p>
    <w:p w14:paraId="7EFFB29B" w14:textId="77777777" w:rsidR="00141F6A" w:rsidRPr="00141F6A" w:rsidRDefault="00141F6A" w:rsidP="00141F6A">
      <w:pPr>
        <w:numPr>
          <w:ilvl w:val="0"/>
          <w:numId w:val="26"/>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To construct a multi-indicator kinematic accident confirmation engine — progressing through five iterative logic versions — incorporating Kalman filter trajectory prediction, Time-to-Collision computation, </w:t>
      </w:r>
      <w:proofErr w:type="spellStart"/>
      <w:r w:rsidRPr="00141F6A">
        <w:rPr>
          <w:rFonts w:asciiTheme="majorBidi" w:hAnsiTheme="majorBidi" w:cstheme="majorBidi"/>
          <w:sz w:val="24"/>
          <w:szCs w:val="24"/>
          <w:lang w:val="en-US" w:bidi="ar-IQ"/>
        </w:rPr>
        <w:t>Mahalanobis</w:t>
      </w:r>
      <w:proofErr w:type="spellEnd"/>
      <w:r w:rsidRPr="00141F6A">
        <w:rPr>
          <w:rFonts w:asciiTheme="majorBidi" w:hAnsiTheme="majorBidi" w:cstheme="majorBidi"/>
          <w:sz w:val="24"/>
          <w:szCs w:val="24"/>
          <w:lang w:val="en-US" w:bidi="ar-IQ"/>
        </w:rPr>
        <w:t xml:space="preserve"> anomaly scoring, and Bayesian probability fusion, targeting a false positive rate below 5% [13][14].</w:t>
      </w:r>
    </w:p>
    <w:p w14:paraId="3273E51D" w14:textId="77777777" w:rsidR="00141F6A" w:rsidRPr="00141F6A" w:rsidRDefault="00141F6A" w:rsidP="00141F6A">
      <w:pPr>
        <w:numPr>
          <w:ilvl w:val="0"/>
          <w:numId w:val="26"/>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To implement a simultaneous multi-channel automated alert mechanism dispatching structured emergency notifications to the nearest hospital, traffic authority, and emergency response unit within milliseconds of accident confirmation, eliminating human-dependent reporting latency [10].</w:t>
      </w:r>
    </w:p>
    <w:p w14:paraId="2329464E" w14:textId="77777777" w:rsidR="00141F6A" w:rsidRPr="00141F6A" w:rsidRDefault="00141F6A" w:rsidP="00141F6A">
      <w:pPr>
        <w:numPr>
          <w:ilvl w:val="0"/>
          <w:numId w:val="26"/>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To deliver a software-only architecture deployable on existing road camera infrastructure without specialized hardware, achieving validated real-time performance at or above 25 FPS [7][11].</w:t>
      </w:r>
    </w:p>
    <w:p w14:paraId="017ADDBB"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Societal Objectives:</w:t>
      </w:r>
    </w:p>
    <w:p w14:paraId="6198F5AB" w14:textId="77777777" w:rsidR="00141F6A" w:rsidRPr="00141F6A" w:rsidRDefault="00141F6A" w:rsidP="00141F6A">
      <w:pPr>
        <w:numPr>
          <w:ilvl w:val="0"/>
          <w:numId w:val="27"/>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lastRenderedPageBreak/>
        <w:t>To reduce preventable road mortality and permanent disability by placing emergency services within the Golden Hour response window for the estimated 952,000 annual victims currently denied timely notification, for whom each additional minute of delay reduces survival probability by 6% [1][8][10].</w:t>
      </w:r>
    </w:p>
    <w:p w14:paraId="44159DCE" w14:textId="77777777" w:rsidR="00141F6A" w:rsidRPr="00141F6A" w:rsidRDefault="00141F6A" w:rsidP="00141F6A">
      <w:pPr>
        <w:numPr>
          <w:ilvl w:val="0"/>
          <w:numId w:val="27"/>
        </w:num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To provide a fiscally sustainable alternative to human-dependent highway monitoring, enabling reallocation of public safety resources from detection staffing toward emergency response capability across Iraq's high-risk road corridors [59].</w:t>
      </w:r>
    </w:p>
    <w:p w14:paraId="0C53B05F" w14:textId="334D22AA" w:rsid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Table 2: Team Objectives — Targets and Validation Methods</w:t>
      </w:r>
      <w:r>
        <w:rPr>
          <w:rFonts w:asciiTheme="majorBidi" w:hAnsiTheme="majorBidi" w:cstheme="majorBidi"/>
          <w:sz w:val="24"/>
          <w:szCs w:val="24"/>
          <w:lang w:val="en-US" w:bidi="ar-IQ"/>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2460"/>
        <w:gridCol w:w="1500"/>
      </w:tblGrid>
      <w:tr w:rsidR="00141F6A" w:rsidRPr="007D6554" w14:paraId="0E88FE1E" w14:textId="77777777" w:rsidTr="003D2EDB">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181F28" w14:textId="77777777" w:rsidR="00141F6A" w:rsidRPr="007D6554" w:rsidRDefault="00141F6A" w:rsidP="003D2EDB">
            <w:pPr>
              <w:rPr>
                <w:rFonts w:asciiTheme="majorBidi" w:hAnsiTheme="majorBidi" w:cstheme="majorBidi"/>
                <w:rtl/>
              </w:rPr>
            </w:pPr>
            <w:r w:rsidRPr="007D6554">
              <w:rPr>
                <w:rFonts w:asciiTheme="majorBidi" w:hAnsiTheme="majorBidi" w:cstheme="majorBidi"/>
                <w:b/>
                <w:bCs/>
                <w:color w:val="FFFFFF"/>
                <w:sz w:val="20"/>
                <w:szCs w:val="20"/>
              </w:rPr>
              <w:t>Objective</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7027CF"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Measurable Target</w:t>
            </w:r>
          </w:p>
        </w:tc>
        <w:tc>
          <w:tcPr>
            <w:tcW w:w="2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B407B8"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Validation Method</w:t>
            </w:r>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98D74F" w14:textId="77777777" w:rsidR="00141F6A" w:rsidRPr="007D6554" w:rsidRDefault="00141F6A" w:rsidP="003D2EDB">
            <w:pPr>
              <w:rPr>
                <w:rFonts w:asciiTheme="majorBidi" w:hAnsiTheme="majorBidi" w:cstheme="majorBidi"/>
              </w:rPr>
            </w:pPr>
            <w:r w:rsidRPr="007D6554">
              <w:rPr>
                <w:rFonts w:asciiTheme="majorBidi" w:hAnsiTheme="majorBidi" w:cstheme="majorBidi"/>
                <w:b/>
                <w:bCs/>
                <w:color w:val="FFFFFF"/>
                <w:sz w:val="20"/>
                <w:szCs w:val="20"/>
              </w:rPr>
              <w:t>Achieved</w:t>
            </w:r>
          </w:p>
        </w:tc>
      </w:tr>
      <w:tr w:rsidR="00141F6A" w:rsidRPr="007D6554" w14:paraId="1C29D45A"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88987A9"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 xml:space="preserve">Real-time autonomous detection pipeline (YOLOv10 + </w:t>
            </w:r>
            <w:proofErr w:type="spellStart"/>
            <w:r w:rsidRPr="007D6554">
              <w:rPr>
                <w:rFonts w:asciiTheme="majorBidi" w:hAnsiTheme="majorBidi" w:cstheme="majorBidi"/>
                <w:sz w:val="20"/>
                <w:szCs w:val="20"/>
              </w:rPr>
              <w:t>BoT</w:t>
            </w:r>
            <w:proofErr w:type="spellEnd"/>
            <w:r w:rsidRPr="007D6554">
              <w:rPr>
                <w:rFonts w:asciiTheme="majorBidi" w:hAnsiTheme="majorBidi" w:cstheme="majorBidi"/>
                <w:sz w:val="20"/>
                <w:szCs w:val="20"/>
              </w:rPr>
              <w:t>-SORT)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26322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Continuous operation, no human supervision</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5F51F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Pipeline integration test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2ED77ED7" w14:textId="77777777" w:rsidR="00141F6A" w:rsidRPr="007D6554" w:rsidRDefault="00141F6A" w:rsidP="003D2EDB">
            <w:pPr>
              <w:rPr>
                <w:rFonts w:asciiTheme="majorBidi" w:hAnsiTheme="majorBidi" w:cstheme="majorBidi"/>
              </w:rPr>
            </w:pPr>
            <w:r w:rsidRPr="007D6554">
              <w:rPr>
                <w:rFonts w:asciiTheme="majorBidi" w:hAnsiTheme="majorBidi" w:cstheme="majorBidi"/>
                <w:b/>
                <w:bCs/>
                <w:sz w:val="20"/>
                <w:szCs w:val="20"/>
              </w:rPr>
              <w:t>Yes</w:t>
            </w:r>
          </w:p>
        </w:tc>
      </w:tr>
      <w:tr w:rsidR="00141F6A" w:rsidRPr="007D6554" w14:paraId="4FFE17FF"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BC436CC" w14:textId="77777777" w:rsidR="00141F6A" w:rsidRPr="007D6554" w:rsidRDefault="00141F6A" w:rsidP="003D2EDB">
            <w:pPr>
              <w:rPr>
                <w:rFonts w:asciiTheme="majorBidi" w:hAnsiTheme="majorBidi" w:cstheme="majorBidi"/>
              </w:rPr>
            </w:pPr>
            <w:proofErr w:type="spellStart"/>
            <w:r w:rsidRPr="007D6554">
              <w:rPr>
                <w:rFonts w:asciiTheme="majorBidi" w:hAnsiTheme="majorBidi" w:cstheme="majorBidi"/>
                <w:sz w:val="20"/>
                <w:szCs w:val="20"/>
              </w:rPr>
              <w:t>TimeLocker</w:t>
            </w:r>
            <w:proofErr w:type="spellEnd"/>
            <w:r w:rsidRPr="007D6554">
              <w:rPr>
                <w:rFonts w:asciiTheme="majorBidi" w:hAnsiTheme="majorBidi" w:cstheme="majorBidi"/>
                <w:sz w:val="20"/>
                <w:szCs w:val="20"/>
              </w:rPr>
              <w:t xml:space="preserve"> class stabilization under dust and glare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176E92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Stable classification under adverse visual conditions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DA7998" w14:textId="77777777" w:rsidR="00141F6A" w:rsidRPr="007D6554" w:rsidRDefault="00141F6A" w:rsidP="003D2EDB">
            <w:pPr>
              <w:rPr>
                <w:rFonts w:asciiTheme="majorBidi" w:hAnsiTheme="majorBidi" w:cstheme="majorBidi"/>
              </w:rPr>
            </w:pPr>
            <w:proofErr w:type="spellStart"/>
            <w:r w:rsidRPr="007D6554">
              <w:rPr>
                <w:rFonts w:asciiTheme="majorBidi" w:hAnsiTheme="majorBidi" w:cstheme="majorBidi"/>
                <w:sz w:val="20"/>
                <w:szCs w:val="20"/>
              </w:rPr>
              <w:t>TimeLocker</w:t>
            </w:r>
            <w:proofErr w:type="spellEnd"/>
            <w:r w:rsidRPr="007D6554">
              <w:rPr>
                <w:rFonts w:asciiTheme="majorBidi" w:hAnsiTheme="majorBidi" w:cstheme="majorBidi"/>
                <w:sz w:val="20"/>
                <w:szCs w:val="20"/>
              </w:rPr>
              <w:t xml:space="preserve"> module implementation</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5D77978E" w14:textId="77777777" w:rsidR="00141F6A" w:rsidRPr="007D6554" w:rsidRDefault="00141F6A" w:rsidP="003D2EDB">
            <w:pPr>
              <w:rPr>
                <w:rFonts w:asciiTheme="majorBidi" w:hAnsiTheme="majorBidi" w:cstheme="majorBidi"/>
              </w:rPr>
            </w:pPr>
            <w:r w:rsidRPr="007D6554">
              <w:rPr>
                <w:rFonts w:asciiTheme="majorBidi" w:hAnsiTheme="majorBidi" w:cstheme="majorBidi"/>
                <w:b/>
                <w:bCs/>
                <w:sz w:val="20"/>
                <w:szCs w:val="20"/>
              </w:rPr>
              <w:t>Yes</w:t>
            </w:r>
          </w:p>
        </w:tc>
      </w:tr>
      <w:tr w:rsidR="00141F6A" w:rsidRPr="007D6554" w14:paraId="42F4DF7C"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1EB83AD"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Multi-indicator kinematic accident confirmation engine (Logic 1-5)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3276F39"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False positive rate below 5%</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AE29C59"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Held-out test set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2294D67B" w14:textId="77777777" w:rsidR="00141F6A" w:rsidRPr="007D6554" w:rsidRDefault="00141F6A" w:rsidP="003D2EDB">
            <w:pPr>
              <w:rPr>
                <w:rFonts w:asciiTheme="majorBidi" w:hAnsiTheme="majorBidi" w:cstheme="majorBidi"/>
              </w:rPr>
            </w:pPr>
            <w:r w:rsidRPr="007D6554">
              <w:rPr>
                <w:rFonts w:asciiTheme="majorBidi" w:hAnsiTheme="majorBidi" w:cstheme="majorBidi"/>
                <w:b/>
                <w:bCs/>
                <w:sz w:val="20"/>
                <w:szCs w:val="20"/>
              </w:rPr>
              <w:t>Yes</w:t>
            </w:r>
          </w:p>
        </w:tc>
      </w:tr>
      <w:tr w:rsidR="00141F6A" w:rsidRPr="007D6554" w14:paraId="67F33CCD"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72E77B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Multi-channel automated alert dispatch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CB4190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Alert latency in milliseconds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31D294"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Pipeline timing log</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06683CDA" w14:textId="77777777" w:rsidR="00141F6A" w:rsidRPr="007D6554" w:rsidRDefault="00141F6A" w:rsidP="003D2EDB">
            <w:pPr>
              <w:rPr>
                <w:rFonts w:asciiTheme="majorBidi" w:hAnsiTheme="majorBidi" w:cstheme="majorBidi"/>
              </w:rPr>
            </w:pPr>
            <w:r w:rsidRPr="007D6554">
              <w:rPr>
                <w:rFonts w:asciiTheme="majorBidi" w:hAnsiTheme="majorBidi" w:cstheme="majorBidi"/>
                <w:b/>
                <w:bCs/>
                <w:sz w:val="20"/>
                <w:szCs w:val="20"/>
              </w:rPr>
              <w:t>Yes</w:t>
            </w:r>
          </w:p>
        </w:tc>
      </w:tr>
      <w:tr w:rsidR="00141F6A" w:rsidRPr="007D6554" w14:paraId="38AD4F5C"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9707AD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Software-only deployable architecture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262375"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Real-time performance at or above 25 FPS</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12B421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Hardware benchmark</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6393D05C" w14:textId="6195586E" w:rsidR="00141F6A" w:rsidRPr="007D6554" w:rsidRDefault="00141F6A" w:rsidP="003D2EDB">
            <w:pPr>
              <w:rPr>
                <w:rFonts w:asciiTheme="majorBidi" w:hAnsiTheme="majorBidi" w:cstheme="majorBidi"/>
              </w:rPr>
            </w:pPr>
            <w:r>
              <w:rPr>
                <w:rFonts w:asciiTheme="majorBidi" w:hAnsiTheme="majorBidi" w:cstheme="majorBidi"/>
                <w:b/>
                <w:bCs/>
                <w:sz w:val="20"/>
                <w:szCs w:val="20"/>
              </w:rPr>
              <w:t>NO</w:t>
            </w:r>
          </w:p>
        </w:tc>
      </w:tr>
      <w:tr w:rsidR="00141F6A" w:rsidRPr="007D6554" w14:paraId="6FAFA018" w14:textId="77777777" w:rsidTr="003D2ED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BCA5283"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Detection accuracy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BCC607A" w14:textId="0E8B8909"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 xml:space="preserve">mAP@50 above </w:t>
            </w:r>
            <w:r>
              <w:rPr>
                <w:rFonts w:asciiTheme="majorBidi" w:hAnsiTheme="majorBidi" w:cstheme="majorBidi"/>
                <w:sz w:val="20"/>
                <w:szCs w:val="20"/>
              </w:rPr>
              <w:t>90</w:t>
            </w:r>
            <w:r w:rsidRPr="007D6554">
              <w:rPr>
                <w:rFonts w:asciiTheme="majorBidi" w:hAnsiTheme="majorBidi" w:cstheme="majorBidi"/>
                <w:sz w:val="20"/>
                <w:szCs w:val="20"/>
              </w:rPr>
              <w:t>%</w:t>
            </w:r>
          </w:p>
        </w:tc>
        <w:tc>
          <w:tcPr>
            <w:tcW w:w="24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9E0FF1"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Held-out test set</w:t>
            </w:r>
          </w:p>
        </w:tc>
        <w:tc>
          <w:tcPr>
            <w:tcW w:w="150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1CD698C6" w14:textId="77777777" w:rsidR="00141F6A" w:rsidRPr="007D6554" w:rsidRDefault="00141F6A" w:rsidP="003D2EDB">
            <w:pPr>
              <w:rPr>
                <w:rFonts w:asciiTheme="majorBidi" w:hAnsiTheme="majorBidi" w:cstheme="majorBidi"/>
              </w:rPr>
            </w:pPr>
            <w:r w:rsidRPr="007D6554">
              <w:rPr>
                <w:rFonts w:asciiTheme="majorBidi" w:hAnsiTheme="majorBidi" w:cstheme="majorBidi"/>
                <w:b/>
                <w:bCs/>
                <w:sz w:val="20"/>
                <w:szCs w:val="20"/>
              </w:rPr>
              <w:t>Yes</w:t>
            </w:r>
          </w:p>
        </w:tc>
      </w:tr>
    </w:tbl>
    <w:p w14:paraId="3C6B2207" w14:textId="77777777" w:rsidR="00141F6A" w:rsidRPr="00141F6A" w:rsidRDefault="00141F6A" w:rsidP="00141F6A">
      <w:pPr>
        <w:rPr>
          <w:rFonts w:asciiTheme="majorBidi" w:hAnsiTheme="majorBidi" w:cstheme="majorBidi"/>
          <w:sz w:val="24"/>
          <w:szCs w:val="24"/>
          <w:lang w:val="en-US" w:bidi="ar-IQ"/>
        </w:rPr>
      </w:pPr>
    </w:p>
    <w:p w14:paraId="18382CF9" w14:textId="134ADF2C" w:rsidR="00577132" w:rsidRPr="00141F6A" w:rsidRDefault="00577132" w:rsidP="00DB1E8A">
      <w:pPr>
        <w:rPr>
          <w:rFonts w:asciiTheme="majorBidi" w:hAnsiTheme="majorBidi" w:cstheme="majorBidi"/>
          <w:color w:val="FF0000"/>
        </w:rPr>
      </w:pPr>
      <w:r w:rsidRPr="00141F6A">
        <w:rPr>
          <w:rFonts w:asciiTheme="majorBidi" w:hAnsiTheme="majorBidi" w:cstheme="majorBidi"/>
          <w:b/>
          <w:bCs/>
          <w:color w:val="FF0000"/>
          <w:sz w:val="24"/>
          <w:szCs w:val="24"/>
          <w:lang w:bidi="ar-IQ"/>
        </w:rPr>
        <w:t xml:space="preserve">5. Proposed Solution </w:t>
      </w:r>
    </w:p>
    <w:p w14:paraId="19AC40F8"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The Final Frame system addresses the structural absence of automated accident detection through a fully software-based intelligent pipeline requiring no specialized hardware beyond existing road camera infrastructure [FF]. The system accepts two input modes through a dedicated web interface: pre-recorded video files and live 24-hour continuous surveillance streams. All processing occurs without human supervision.</w:t>
      </w:r>
    </w:p>
    <w:p w14:paraId="004525E4"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The pipeline integrates five core components in sequence: a YOLOv10 object detection model for real-time vehicle identification and classification; a </w:t>
      </w:r>
      <w:proofErr w:type="spellStart"/>
      <w:r w:rsidRPr="00141F6A">
        <w:rPr>
          <w:rFonts w:asciiTheme="majorBidi" w:hAnsiTheme="majorBidi" w:cstheme="majorBidi"/>
          <w:sz w:val="24"/>
          <w:szCs w:val="24"/>
          <w:lang w:val="en-US" w:bidi="ar-IQ"/>
        </w:rPr>
        <w:t>TimeLocker</w:t>
      </w:r>
      <w:proofErr w:type="spellEnd"/>
      <w:r w:rsidRPr="00141F6A">
        <w:rPr>
          <w:rFonts w:asciiTheme="majorBidi" w:hAnsiTheme="majorBidi" w:cstheme="majorBidi"/>
          <w:sz w:val="24"/>
          <w:szCs w:val="24"/>
          <w:lang w:val="en-US" w:bidi="ar-IQ"/>
        </w:rPr>
        <w:t xml:space="preserve"> class stabilization engine suppressing identity-switching errors under dust-storm and glare conditions; a </w:t>
      </w:r>
      <w:proofErr w:type="spellStart"/>
      <w:r w:rsidRPr="00141F6A">
        <w:rPr>
          <w:rFonts w:asciiTheme="majorBidi" w:hAnsiTheme="majorBidi" w:cstheme="majorBidi"/>
          <w:sz w:val="24"/>
          <w:szCs w:val="24"/>
          <w:lang w:val="en-US" w:bidi="ar-IQ"/>
        </w:rPr>
        <w:t>BoT</w:t>
      </w:r>
      <w:proofErr w:type="spellEnd"/>
      <w:r w:rsidRPr="00141F6A">
        <w:rPr>
          <w:rFonts w:asciiTheme="majorBidi" w:hAnsiTheme="majorBidi" w:cstheme="majorBidi"/>
          <w:sz w:val="24"/>
          <w:szCs w:val="24"/>
          <w:lang w:val="en-US" w:bidi="ar-IQ"/>
        </w:rPr>
        <w:t xml:space="preserve">-SORT multi-object tracker maintaining persistent vehicle identities across frames [12]; a Global Motion Compensation module correcting camera vibration via Sparse Optical Flow; and a kinematic risk engine incorporating Kalman filter trajectory prediction [13], Time-to-Collision computation, </w:t>
      </w:r>
      <w:proofErr w:type="spellStart"/>
      <w:r w:rsidRPr="00141F6A">
        <w:rPr>
          <w:rFonts w:asciiTheme="majorBidi" w:hAnsiTheme="majorBidi" w:cstheme="majorBidi"/>
          <w:sz w:val="24"/>
          <w:szCs w:val="24"/>
          <w:lang w:val="en-US" w:bidi="ar-IQ"/>
        </w:rPr>
        <w:t>Mahalanobis</w:t>
      </w:r>
      <w:proofErr w:type="spellEnd"/>
      <w:r w:rsidRPr="00141F6A">
        <w:rPr>
          <w:rFonts w:asciiTheme="majorBidi" w:hAnsiTheme="majorBidi" w:cstheme="majorBidi"/>
          <w:sz w:val="24"/>
          <w:szCs w:val="24"/>
          <w:lang w:val="en-US" w:bidi="ar-IQ"/>
        </w:rPr>
        <w:t xml:space="preserve"> anomaly scoring, and Bayesian probability fusion with an empirically calibrated prior of 1.5%. Accident confirmation requires a Bayesian posterior </w:t>
      </w:r>
      <w:r w:rsidRPr="00141F6A">
        <w:rPr>
          <w:rFonts w:asciiTheme="majorBidi" w:hAnsiTheme="majorBidi" w:cstheme="majorBidi"/>
          <w:sz w:val="24"/>
          <w:szCs w:val="24"/>
          <w:lang w:val="en-US" w:bidi="ar-IQ"/>
        </w:rPr>
        <w:lastRenderedPageBreak/>
        <w:t>of 0.74 or above, with decision authority distributed as 70% model-driven and 30% logic-driven — a hybrid weighting adopted because purely model-based decisions produce excess false positives under occlusion, while purely logic-based decisions fail to generalize across vehicle types and lighting conditions [FF].</w:t>
      </w:r>
    </w:p>
    <w:p w14:paraId="77CB4D5A"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Upon confirmed accident detection, the system simultaneously dispatches structured alerts via HTTP POST to the nearest pre-registered hospital and traffic authority, including GPS camera coordinates, severity classification, vehicle identifiers, and timestamp. A persistent alert loop repeats notification at configurable intervals until manually cancelled by the receiving authority. The system generates four output artifacts per session: an annotated video file, a structured JSON event log, a CSV event table, and a plain-text collision report [FF].</w:t>
      </w:r>
    </w:p>
    <w:p w14:paraId="4D63785F"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Connectivity in Remote Corridors:</w:t>
      </w:r>
      <w:r w:rsidRPr="00141F6A">
        <w:rPr>
          <w:rFonts w:asciiTheme="majorBidi" w:hAnsiTheme="majorBidi" w:cstheme="majorBidi"/>
          <w:sz w:val="24"/>
          <w:szCs w:val="24"/>
          <w:lang w:val="en-US" w:bidi="ar-IQ"/>
        </w:rPr>
        <w:t xml:space="preserve"> In Al Anbar highway segments where terrestrial cellular infrastructure is absent, alert transmission is enabled via </w:t>
      </w:r>
      <w:proofErr w:type="spellStart"/>
      <w:r w:rsidRPr="00141F6A">
        <w:rPr>
          <w:rFonts w:asciiTheme="majorBidi" w:hAnsiTheme="majorBidi" w:cstheme="majorBidi"/>
          <w:sz w:val="24"/>
          <w:szCs w:val="24"/>
          <w:lang w:val="en-US" w:bidi="ar-IQ"/>
        </w:rPr>
        <w:t>Starlink</w:t>
      </w:r>
      <w:proofErr w:type="spellEnd"/>
      <w:r w:rsidRPr="00141F6A">
        <w:rPr>
          <w:rFonts w:asciiTheme="majorBidi" w:hAnsiTheme="majorBidi" w:cstheme="majorBidi"/>
          <w:sz w:val="24"/>
          <w:szCs w:val="24"/>
          <w:lang w:val="en-US" w:bidi="ar-IQ"/>
        </w:rPr>
        <w:t xml:space="preserve"> low-earth-orbit satellite internet (SpaceX), providing 25–220 Mbps throughput at 25–60ms latency [60] — sufficient for real-time alert dispatch without dependence on national telecommunications networks. A single terminal per camera installation provides full segment coverage.</w:t>
      </w:r>
    </w:p>
    <w:p w14:paraId="7C0DB457" w14:textId="7BB23C58" w:rsid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Table 3: System Specifications</w:t>
      </w:r>
      <w:r>
        <w:rPr>
          <w:rFonts w:asciiTheme="majorBidi" w:hAnsiTheme="majorBidi" w:cstheme="majorBidi"/>
          <w:sz w:val="24"/>
          <w:szCs w:val="24"/>
          <w:lang w:val="en-US" w:bidi="ar-IQ"/>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141F6A" w:rsidRPr="007D6554" w14:paraId="537F6AAF" w14:textId="77777777" w:rsidTr="003D2EDB">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985760"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Component</w:t>
            </w:r>
          </w:p>
        </w:tc>
        <w:tc>
          <w:tcPr>
            <w:tcW w:w="62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5CBB04"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Specification</w:t>
            </w:r>
          </w:p>
        </w:tc>
      </w:tr>
      <w:tr w:rsidR="00141F6A" w:rsidRPr="007D6554" w14:paraId="3A4AF2D4"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A2CA60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Input modes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DEAF877"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Pre-recorded video file, or live 24-hour continuous stream</w:t>
            </w:r>
          </w:p>
        </w:tc>
      </w:tr>
      <w:tr w:rsidR="00141F6A" w:rsidRPr="007D6554" w14:paraId="455C8F42"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85283C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Detection model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095940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YOLOv10, confidence threshold 0.45</w:t>
            </w:r>
          </w:p>
        </w:tc>
      </w:tr>
      <w:tr w:rsidR="00141F6A" w:rsidRPr="007D6554" w14:paraId="72F5B61C"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F0B218"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Confirmation threshold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ECF16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Bayesian posterior probability of 0.74 or above</w:t>
            </w:r>
          </w:p>
        </w:tc>
      </w:tr>
      <w:tr w:rsidR="00141F6A" w:rsidRPr="007D6554" w14:paraId="4DE473C6"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584B21"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Decision weighting</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1470DA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70% model-driven, 30% kinematic logic-driven</w:t>
            </w:r>
          </w:p>
        </w:tc>
      </w:tr>
      <w:tr w:rsidR="00141F6A" w:rsidRPr="007D6554" w14:paraId="510F69CC"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03A492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Alert recipients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715F97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Nearest hospital, traffic authority, and emergency response unit</w:t>
            </w:r>
          </w:p>
        </w:tc>
      </w:tr>
      <w:tr w:rsidR="00141F6A" w:rsidRPr="007D6554" w14:paraId="136F27E1"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75A99B7"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Alert mechanism</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C7DCD1"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HTTP POST request with a persistent loop repeating until manually cancelled</w:t>
            </w:r>
          </w:p>
        </w:tc>
      </w:tr>
      <w:tr w:rsidR="00141F6A" w:rsidRPr="007D6554" w14:paraId="0D8D2E07"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A59901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Remote connectivity</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8F8D842" w14:textId="77777777" w:rsidR="00141F6A" w:rsidRPr="007D6554" w:rsidRDefault="00141F6A" w:rsidP="003D2EDB">
            <w:pPr>
              <w:rPr>
                <w:rFonts w:asciiTheme="majorBidi" w:hAnsiTheme="majorBidi" w:cstheme="majorBidi"/>
              </w:rPr>
            </w:pPr>
            <w:proofErr w:type="spellStart"/>
            <w:r w:rsidRPr="007D6554">
              <w:rPr>
                <w:rFonts w:asciiTheme="majorBidi" w:hAnsiTheme="majorBidi" w:cstheme="majorBidi"/>
                <w:sz w:val="20"/>
                <w:szCs w:val="20"/>
              </w:rPr>
              <w:t>Starlink</w:t>
            </w:r>
            <w:proofErr w:type="spellEnd"/>
            <w:r w:rsidRPr="007D6554">
              <w:rPr>
                <w:rFonts w:asciiTheme="majorBidi" w:hAnsiTheme="majorBidi" w:cstheme="majorBidi"/>
                <w:sz w:val="20"/>
                <w:szCs w:val="20"/>
              </w:rPr>
              <w:t xml:space="preserve"> low-earth-orbit satellite, 25 to 220 Mbps, 25 to 60 </w:t>
            </w:r>
            <w:proofErr w:type="spellStart"/>
            <w:r w:rsidRPr="007D6554">
              <w:rPr>
                <w:rFonts w:asciiTheme="majorBidi" w:hAnsiTheme="majorBidi" w:cstheme="majorBidi"/>
                <w:sz w:val="20"/>
                <w:szCs w:val="20"/>
              </w:rPr>
              <w:t>ms</w:t>
            </w:r>
            <w:proofErr w:type="spellEnd"/>
            <w:r w:rsidRPr="007D6554">
              <w:rPr>
                <w:rFonts w:asciiTheme="majorBidi" w:hAnsiTheme="majorBidi" w:cstheme="majorBidi"/>
                <w:sz w:val="20"/>
                <w:szCs w:val="20"/>
              </w:rPr>
              <w:t xml:space="preserve"> latency</w:t>
            </w:r>
          </w:p>
        </w:tc>
      </w:tr>
      <w:tr w:rsidR="00141F6A" w:rsidRPr="007D6554" w14:paraId="3C3CFBAC"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C2B720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Output files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9C31658" w14:textId="77777777" w:rsidR="00141F6A" w:rsidRPr="007D6554" w:rsidRDefault="00141F6A" w:rsidP="003D2EDB">
            <w:pPr>
              <w:rPr>
                <w:rFonts w:asciiTheme="majorBidi" w:hAnsiTheme="majorBidi" w:cstheme="majorBidi"/>
              </w:rPr>
            </w:pPr>
            <w:proofErr w:type="spellStart"/>
            <w:proofErr w:type="gramStart"/>
            <w:r w:rsidRPr="007D6554">
              <w:rPr>
                <w:rFonts w:asciiTheme="majorBidi" w:hAnsiTheme="majorBidi" w:cstheme="majorBidi"/>
                <w:sz w:val="20"/>
                <w:szCs w:val="20"/>
              </w:rPr>
              <w:t>events.json</w:t>
            </w:r>
            <w:proofErr w:type="spellEnd"/>
            <w:proofErr w:type="gramEnd"/>
            <w:r w:rsidRPr="007D6554">
              <w:rPr>
                <w:rFonts w:asciiTheme="majorBidi" w:hAnsiTheme="majorBidi" w:cstheme="majorBidi"/>
                <w:sz w:val="20"/>
                <w:szCs w:val="20"/>
              </w:rPr>
              <w:t>, events.csv, collision_report.txt, and annotated video</w:t>
            </w:r>
          </w:p>
        </w:tc>
      </w:tr>
      <w:tr w:rsidR="00141F6A" w:rsidRPr="007D6554" w14:paraId="3ECA59CC" w14:textId="77777777" w:rsidTr="003D2EDB">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8FB6D3"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Processing speed</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6657F1D"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58.2 FPS on standard RTX-class GPU</w:t>
            </w:r>
          </w:p>
        </w:tc>
      </w:tr>
    </w:tbl>
    <w:p w14:paraId="51752467" w14:textId="77777777" w:rsidR="00141F6A" w:rsidRPr="00141F6A" w:rsidRDefault="00141F6A" w:rsidP="00141F6A">
      <w:pPr>
        <w:rPr>
          <w:rFonts w:asciiTheme="majorBidi" w:hAnsiTheme="majorBidi" w:cstheme="majorBidi"/>
          <w:sz w:val="24"/>
          <w:szCs w:val="24"/>
          <w:lang w:bidi="ar-IQ"/>
        </w:rPr>
      </w:pPr>
    </w:p>
    <w:p w14:paraId="383C32D1" w14:textId="5F4963D1" w:rsidR="00577132" w:rsidRPr="001852CB" w:rsidRDefault="00577132" w:rsidP="00F41064">
      <w:pPr>
        <w:rPr>
          <w:rFonts w:asciiTheme="majorBidi" w:hAnsiTheme="majorBidi" w:cstheme="majorBidi"/>
          <w:b/>
          <w:bCs/>
          <w:sz w:val="24"/>
          <w:szCs w:val="24"/>
          <w:lang w:bidi="ar-IQ"/>
        </w:rPr>
      </w:pPr>
      <w:r>
        <w:rPr>
          <w:rFonts w:asciiTheme="majorBidi" w:hAnsiTheme="majorBidi" w:cstheme="majorBidi"/>
          <w:b/>
          <w:bCs/>
          <w:sz w:val="24"/>
          <w:szCs w:val="24"/>
          <w:lang w:bidi="ar-IQ"/>
        </w:rPr>
        <w:t xml:space="preserve">6. Innovation and Originality </w:t>
      </w:r>
    </w:p>
    <w:p w14:paraId="0F7C468C"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sz w:val="24"/>
          <w:szCs w:val="24"/>
          <w:lang w:val="en-US" w:bidi="ar-IQ"/>
        </w:rPr>
        <w:t>The Final Frame system introduces three original technical contributions that advance the state of the art in automated traffic accident detection.</w:t>
      </w:r>
    </w:p>
    <w:p w14:paraId="2DAB1D3C"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sz w:val="24"/>
          <w:szCs w:val="24"/>
          <w:lang w:val="en-US" w:bidi="ar-IQ"/>
        </w:rPr>
        <w:lastRenderedPageBreak/>
        <w:t xml:space="preserve">The primary innovation is the </w:t>
      </w:r>
      <w:proofErr w:type="spellStart"/>
      <w:r w:rsidRPr="00F43964">
        <w:rPr>
          <w:rFonts w:asciiTheme="majorBidi" w:hAnsiTheme="majorBidi" w:cstheme="majorBidi"/>
          <w:sz w:val="24"/>
          <w:szCs w:val="24"/>
          <w:lang w:val="en-US" w:bidi="ar-IQ"/>
        </w:rPr>
        <w:t>TimeLocker</w:t>
      </w:r>
      <w:proofErr w:type="spellEnd"/>
      <w:r w:rsidRPr="00F43964">
        <w:rPr>
          <w:rFonts w:asciiTheme="majorBidi" w:hAnsiTheme="majorBidi" w:cstheme="majorBidi"/>
          <w:sz w:val="24"/>
          <w:szCs w:val="24"/>
          <w:lang w:val="en-US" w:bidi="ar-IQ"/>
        </w:rPr>
        <w:t xml:space="preserve"> class stabilization engine, designed entirely by the Final Frame Team. By aggregating class predictions across a configurable temporal window and locking vehicle identity to the majority class, </w:t>
      </w:r>
      <w:proofErr w:type="spellStart"/>
      <w:r w:rsidRPr="00F43964">
        <w:rPr>
          <w:rFonts w:asciiTheme="majorBidi" w:hAnsiTheme="majorBidi" w:cstheme="majorBidi"/>
          <w:sz w:val="24"/>
          <w:szCs w:val="24"/>
          <w:lang w:val="en-US" w:bidi="ar-IQ"/>
        </w:rPr>
        <w:t>TimeLocker</w:t>
      </w:r>
      <w:proofErr w:type="spellEnd"/>
      <w:r w:rsidRPr="00F43964">
        <w:rPr>
          <w:rFonts w:asciiTheme="majorBidi" w:hAnsiTheme="majorBidi" w:cstheme="majorBidi"/>
          <w:sz w:val="24"/>
          <w:szCs w:val="24"/>
          <w:lang w:val="en-US" w:bidi="ar-IQ"/>
        </w:rPr>
        <w:t xml:space="preserve"> suppresses identity-switching errors caused by headlight glare and dust interference. Empirical validation demonstrates improvement in MOTA from 78.2% to 81.4% and IDF1 from 74.1% to 82.9%, outperforming comparable systems: </w:t>
      </w:r>
      <w:proofErr w:type="spellStart"/>
      <w:r w:rsidRPr="00F43964">
        <w:rPr>
          <w:rFonts w:asciiTheme="majorBidi" w:hAnsiTheme="majorBidi" w:cstheme="majorBidi"/>
          <w:sz w:val="24"/>
          <w:szCs w:val="24"/>
          <w:lang w:val="en-US" w:bidi="ar-IQ"/>
        </w:rPr>
        <w:t>Parsa</w:t>
      </w:r>
      <w:proofErr w:type="spellEnd"/>
      <w:r w:rsidRPr="00F43964">
        <w:rPr>
          <w:rFonts w:asciiTheme="majorBidi" w:hAnsiTheme="majorBidi" w:cstheme="majorBidi"/>
          <w:sz w:val="24"/>
          <w:szCs w:val="24"/>
          <w:lang w:val="en-US" w:bidi="ar-IQ"/>
        </w:rPr>
        <w:t xml:space="preserve"> et al. [26] reported 89.3% detection accuracy without addressing identity stability, and Shah et al. [27] achieved 91.1% precision under controlled lighting — neither system operated under the adverse dust-storm and glare conditions for which </w:t>
      </w:r>
      <w:proofErr w:type="spellStart"/>
      <w:r w:rsidRPr="00F43964">
        <w:rPr>
          <w:rFonts w:asciiTheme="majorBidi" w:hAnsiTheme="majorBidi" w:cstheme="majorBidi"/>
          <w:sz w:val="24"/>
          <w:szCs w:val="24"/>
          <w:lang w:val="en-US" w:bidi="ar-IQ"/>
        </w:rPr>
        <w:t>TimeLocker</w:t>
      </w:r>
      <w:proofErr w:type="spellEnd"/>
      <w:r w:rsidRPr="00F43964">
        <w:rPr>
          <w:rFonts w:asciiTheme="majorBidi" w:hAnsiTheme="majorBidi" w:cstheme="majorBidi"/>
          <w:sz w:val="24"/>
          <w:szCs w:val="24"/>
          <w:lang w:val="en-US" w:bidi="ar-IQ"/>
        </w:rPr>
        <w:t xml:space="preserve"> was specifically designed [9].</w:t>
      </w:r>
    </w:p>
    <w:p w14:paraId="188D5F5D"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sz w:val="24"/>
          <w:szCs w:val="24"/>
          <w:lang w:val="en-US" w:bidi="ar-IQ"/>
        </w:rPr>
        <w:t xml:space="preserve">The second contribution is a Bayesian probability fusion layer combined with </w:t>
      </w:r>
      <w:proofErr w:type="spellStart"/>
      <w:r w:rsidRPr="00F43964">
        <w:rPr>
          <w:rFonts w:asciiTheme="majorBidi" w:hAnsiTheme="majorBidi" w:cstheme="majorBidi"/>
          <w:sz w:val="24"/>
          <w:szCs w:val="24"/>
          <w:lang w:val="en-US" w:bidi="ar-IQ"/>
        </w:rPr>
        <w:t>Mahalanobis</w:t>
      </w:r>
      <w:proofErr w:type="spellEnd"/>
      <w:r w:rsidRPr="00F43964">
        <w:rPr>
          <w:rFonts w:asciiTheme="majorBidi" w:hAnsiTheme="majorBidi" w:cstheme="majorBidi"/>
          <w:sz w:val="24"/>
          <w:szCs w:val="24"/>
          <w:lang w:val="en-US" w:bidi="ar-IQ"/>
        </w:rPr>
        <w:t xml:space="preserve"> distance anomaly scoring, integrating five simultaneous kinematic indicators to achieve 94.2% detection accuracy at a 1.8% false positive rate — surpassing the 85–91% range reported in prior YOLO-based detection work [14][16].</w:t>
      </w:r>
    </w:p>
    <w:p w14:paraId="02904117"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sz w:val="24"/>
          <w:szCs w:val="24"/>
          <w:lang w:val="en-US" w:bidi="ar-IQ"/>
        </w:rPr>
        <w:t xml:space="preserve">The third contribution is a memory-bounded multithreaded architecture enforcing </w:t>
      </w:r>
      <w:proofErr w:type="gramStart"/>
      <w:r w:rsidRPr="00F43964">
        <w:rPr>
          <w:rFonts w:asciiTheme="majorBidi" w:hAnsiTheme="majorBidi" w:cstheme="majorBidi"/>
          <w:sz w:val="24"/>
          <w:szCs w:val="24"/>
          <w:lang w:val="en-US" w:bidi="ar-IQ"/>
        </w:rPr>
        <w:t>O(</w:t>
      </w:r>
      <w:proofErr w:type="gramEnd"/>
      <w:r w:rsidRPr="00F43964">
        <w:rPr>
          <w:rFonts w:asciiTheme="majorBidi" w:hAnsiTheme="majorBidi" w:cstheme="majorBidi"/>
          <w:sz w:val="24"/>
          <w:szCs w:val="24"/>
          <w:lang w:val="en-US" w:bidi="ar-IQ"/>
        </w:rPr>
        <w:t>1) memory overhead, enabling provably stable continuous 24/7 deployment on edge hardware without out-of-memory failures [15].</w:t>
      </w:r>
    </w:p>
    <w:p w14:paraId="38DB176E" w14:textId="3B2957A1" w:rsidR="00577132" w:rsidRPr="00F43964" w:rsidRDefault="00F41064" w:rsidP="00F43964">
      <w:pPr>
        <w:rPr>
          <w:rFonts w:asciiTheme="majorBidi" w:hAnsiTheme="majorBidi" w:cstheme="majorBidi"/>
          <w:sz w:val="24"/>
          <w:szCs w:val="24"/>
          <w:lang w:val="en-US" w:bidi="ar-IQ"/>
        </w:rPr>
      </w:pPr>
      <w:r>
        <w:rPr>
          <w:rFonts w:asciiTheme="majorBidi" w:hAnsiTheme="majorBidi" w:cstheme="majorBidi"/>
          <w:sz w:val="24"/>
          <w:szCs w:val="24"/>
          <w:lang w:bidi="ar-IQ"/>
        </w:rPr>
        <w:br/>
      </w:r>
      <w:r>
        <w:rPr>
          <w:rFonts w:asciiTheme="majorBidi" w:hAnsiTheme="majorBidi" w:cstheme="majorBidi"/>
          <w:b/>
          <w:bCs/>
          <w:sz w:val="24"/>
          <w:szCs w:val="24"/>
          <w:lang w:bidi="ar-IQ"/>
        </w:rPr>
        <w:t xml:space="preserve">7. Methodology </w:t>
      </w:r>
    </w:p>
    <w:p w14:paraId="03CA573B"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sz w:val="24"/>
          <w:szCs w:val="24"/>
          <w:lang w:val="en-US" w:bidi="ar-IQ"/>
        </w:rPr>
        <w:t>System development and validation followed a structured five-phase methodology.</w:t>
      </w:r>
    </w:p>
    <w:p w14:paraId="04813307"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b/>
          <w:bCs/>
          <w:sz w:val="24"/>
          <w:szCs w:val="24"/>
          <w:lang w:val="en-US" w:bidi="ar-IQ"/>
        </w:rPr>
        <w:t>Phase 1 — Dataset Construction and Annotation:</w:t>
      </w:r>
      <w:r w:rsidRPr="00F43964">
        <w:rPr>
          <w:rFonts w:asciiTheme="majorBidi" w:hAnsiTheme="majorBidi" w:cstheme="majorBidi"/>
          <w:sz w:val="24"/>
          <w:szCs w:val="24"/>
          <w:lang w:val="en-US" w:bidi="ar-IQ"/>
        </w:rPr>
        <w:t xml:space="preserve"> A purpose-built dataset was assembled from publicly available benchmark sequences (CADP [29] and UA-DETRAC [28]) and regionally recorded footage from Expressway 1, Al Anbar. Data was stratified across five accident scenario types — truck-to-truck, car-to-car, multi-vehicle pile-ups, single-vehicle incidents, and fire-involved accidents — and four environmental conditions: clear summer, winter low-light, dust-storm, and varied geographic segments. All frames were annotated using </w:t>
      </w:r>
      <w:proofErr w:type="spellStart"/>
      <w:r w:rsidRPr="00F43964">
        <w:rPr>
          <w:rFonts w:asciiTheme="majorBidi" w:hAnsiTheme="majorBidi" w:cstheme="majorBidi"/>
          <w:sz w:val="24"/>
          <w:szCs w:val="24"/>
          <w:lang w:val="en-US" w:bidi="ar-IQ"/>
        </w:rPr>
        <w:t>Roboflow</w:t>
      </w:r>
      <w:proofErr w:type="spellEnd"/>
      <w:r w:rsidRPr="00F43964">
        <w:rPr>
          <w:rFonts w:asciiTheme="majorBidi" w:hAnsiTheme="majorBidi" w:cstheme="majorBidi"/>
          <w:sz w:val="24"/>
          <w:szCs w:val="24"/>
          <w:lang w:val="en-US" w:bidi="ar-IQ"/>
        </w:rPr>
        <w:t xml:space="preserve"> [30] in YOLO-compatible format. Low-resolution, heavily occluded, and ambiguous frames were removed through consensus-based quality filtering, yielding approximately 14,000 annotated frames across 420 video sequences. The dataset was partitioned at the sequence level into 70% training, 15% validation, and 15% test splits to prevent temporal leakage. The test set was held out entirely from all development activities.</w:t>
      </w:r>
    </w:p>
    <w:p w14:paraId="6B8F36AF"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b/>
          <w:bCs/>
          <w:sz w:val="24"/>
          <w:szCs w:val="24"/>
          <w:lang w:val="en-US" w:bidi="ar-IQ"/>
        </w:rPr>
        <w:t>Phase 2 — Model Configuration:</w:t>
      </w:r>
      <w:r w:rsidRPr="00F43964">
        <w:rPr>
          <w:rFonts w:asciiTheme="majorBidi" w:hAnsiTheme="majorBidi" w:cstheme="majorBidi"/>
          <w:sz w:val="24"/>
          <w:szCs w:val="24"/>
          <w:lang w:val="en-US" w:bidi="ar-IQ"/>
        </w:rPr>
        <w:t xml:space="preserve"> YOLOv10x was fine-tuned for four object classes with a confidence threshold of 0.45, selected to maximize F1 on the validation split. </w:t>
      </w:r>
      <w:proofErr w:type="spellStart"/>
      <w:r w:rsidRPr="00F43964">
        <w:rPr>
          <w:rFonts w:asciiTheme="majorBidi" w:hAnsiTheme="majorBidi" w:cstheme="majorBidi"/>
          <w:sz w:val="24"/>
          <w:szCs w:val="24"/>
          <w:lang w:val="en-US" w:bidi="ar-IQ"/>
        </w:rPr>
        <w:t>BoT</w:t>
      </w:r>
      <w:proofErr w:type="spellEnd"/>
      <w:r w:rsidRPr="00F43964">
        <w:rPr>
          <w:rFonts w:asciiTheme="majorBidi" w:hAnsiTheme="majorBidi" w:cstheme="majorBidi"/>
          <w:sz w:val="24"/>
          <w:szCs w:val="24"/>
          <w:lang w:val="en-US" w:bidi="ar-IQ"/>
        </w:rPr>
        <w:t>-SORT was configured with a 120-frame track buffer, 0.85 match threshold, and Sparse Optical Flow GMC [7][8].</w:t>
      </w:r>
    </w:p>
    <w:p w14:paraId="7031B8AE"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b/>
          <w:bCs/>
          <w:sz w:val="24"/>
          <w:szCs w:val="24"/>
          <w:lang w:val="en-US" w:bidi="ar-IQ"/>
        </w:rPr>
        <w:t>Phase 3 — Accident Logic Development:</w:t>
      </w:r>
      <w:r w:rsidRPr="00F43964">
        <w:rPr>
          <w:rFonts w:asciiTheme="majorBidi" w:hAnsiTheme="majorBidi" w:cstheme="majorBidi"/>
          <w:sz w:val="24"/>
          <w:szCs w:val="24"/>
          <w:lang w:val="en-US" w:bidi="ar-IQ"/>
        </w:rPr>
        <w:t xml:space="preserve"> Five kinematic indicators were calibrated via grid-search on the validation split, with final confirmation through </w:t>
      </w:r>
      <w:proofErr w:type="spellStart"/>
      <w:r w:rsidRPr="00F43964">
        <w:rPr>
          <w:rFonts w:asciiTheme="majorBidi" w:hAnsiTheme="majorBidi" w:cstheme="majorBidi"/>
          <w:sz w:val="24"/>
          <w:szCs w:val="24"/>
          <w:lang w:val="en-US" w:bidi="ar-IQ"/>
        </w:rPr>
        <w:t>Mahalanobis</w:t>
      </w:r>
      <w:proofErr w:type="spellEnd"/>
      <w:r w:rsidRPr="00F43964">
        <w:rPr>
          <w:rFonts w:asciiTheme="majorBidi" w:hAnsiTheme="majorBidi" w:cstheme="majorBidi"/>
          <w:sz w:val="24"/>
          <w:szCs w:val="24"/>
          <w:lang w:val="en-US" w:bidi="ar-IQ"/>
        </w:rPr>
        <w:t xml:space="preserve"> distance scoring and Bayesian probability fusion [13][14].</w:t>
      </w:r>
    </w:p>
    <w:p w14:paraId="3E86D4A3"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b/>
          <w:bCs/>
          <w:sz w:val="24"/>
          <w:szCs w:val="24"/>
          <w:lang w:val="en-US" w:bidi="ar-IQ"/>
        </w:rPr>
        <w:t>Phase 4 — Pipeline Assembly:</w:t>
      </w:r>
      <w:r w:rsidRPr="00F43964">
        <w:rPr>
          <w:rFonts w:asciiTheme="majorBidi" w:hAnsiTheme="majorBidi" w:cstheme="majorBidi"/>
          <w:sz w:val="24"/>
          <w:szCs w:val="24"/>
          <w:lang w:val="en-US" w:bidi="ar-IQ"/>
        </w:rPr>
        <w:t xml:space="preserve"> All components were integrated into a memory-bounded multithreaded pipeline enforcing </w:t>
      </w:r>
      <w:proofErr w:type="gramStart"/>
      <w:r w:rsidRPr="00F43964">
        <w:rPr>
          <w:rFonts w:asciiTheme="majorBidi" w:hAnsiTheme="majorBidi" w:cstheme="majorBidi"/>
          <w:sz w:val="24"/>
          <w:szCs w:val="24"/>
          <w:lang w:val="en-US" w:bidi="ar-IQ"/>
        </w:rPr>
        <w:t>O(</w:t>
      </w:r>
      <w:proofErr w:type="gramEnd"/>
      <w:r w:rsidRPr="00F43964">
        <w:rPr>
          <w:rFonts w:asciiTheme="majorBidi" w:hAnsiTheme="majorBidi" w:cstheme="majorBidi"/>
          <w:sz w:val="24"/>
          <w:szCs w:val="24"/>
          <w:lang w:val="en-US" w:bidi="ar-IQ"/>
        </w:rPr>
        <w:t>1) memory overhead for stable 24/7 operation [15].</w:t>
      </w:r>
    </w:p>
    <w:p w14:paraId="55983A92" w14:textId="77777777" w:rsidR="00F43964" w:rsidRPr="00F43964" w:rsidRDefault="00F43964" w:rsidP="00F43964">
      <w:pPr>
        <w:rPr>
          <w:rFonts w:asciiTheme="majorBidi" w:hAnsiTheme="majorBidi" w:cstheme="majorBidi"/>
          <w:sz w:val="24"/>
          <w:szCs w:val="24"/>
          <w:lang w:val="en-US" w:bidi="ar-IQ"/>
        </w:rPr>
      </w:pPr>
      <w:r w:rsidRPr="00F43964">
        <w:rPr>
          <w:rFonts w:asciiTheme="majorBidi" w:hAnsiTheme="majorBidi" w:cstheme="majorBidi"/>
          <w:b/>
          <w:bCs/>
          <w:sz w:val="24"/>
          <w:szCs w:val="24"/>
          <w:lang w:val="en-US" w:bidi="ar-IQ"/>
        </w:rPr>
        <w:lastRenderedPageBreak/>
        <w:t>Phase 5 — Empirical Evaluation:</w:t>
      </w:r>
      <w:r w:rsidRPr="00F43964">
        <w:rPr>
          <w:rFonts w:asciiTheme="majorBidi" w:hAnsiTheme="majorBidi" w:cstheme="majorBidi"/>
          <w:sz w:val="24"/>
          <w:szCs w:val="24"/>
          <w:lang w:val="en-US" w:bidi="ar-IQ"/>
        </w:rPr>
        <w:t xml:space="preserve"> Performance was evaluated on the held-out test set using MOTA, IDF1 [12][19], detection rate, false positive rate, and FPS across multiple hardware platforms. </w:t>
      </w:r>
      <w:proofErr w:type="spellStart"/>
      <w:r w:rsidRPr="00F43964">
        <w:rPr>
          <w:rFonts w:asciiTheme="majorBidi" w:hAnsiTheme="majorBidi" w:cstheme="majorBidi"/>
          <w:sz w:val="24"/>
          <w:szCs w:val="24"/>
          <w:lang w:val="en-US" w:bidi="ar-IQ"/>
        </w:rPr>
        <w:t>TimeLocker</w:t>
      </w:r>
      <w:proofErr w:type="spellEnd"/>
      <w:r w:rsidRPr="00F43964">
        <w:rPr>
          <w:rFonts w:asciiTheme="majorBidi" w:hAnsiTheme="majorBidi" w:cstheme="majorBidi"/>
          <w:sz w:val="24"/>
          <w:szCs w:val="24"/>
          <w:lang w:val="en-US" w:bidi="ar-IQ"/>
        </w:rPr>
        <w:t xml:space="preserve"> ablation was performed to isolate its contribution to tracking metrics.</w:t>
      </w:r>
    </w:p>
    <w:p w14:paraId="56E20F76" w14:textId="010B3EC8" w:rsidR="00577132" w:rsidRPr="001852CB" w:rsidRDefault="00577132" w:rsidP="00F41064">
      <w:pPr>
        <w:rPr>
          <w:rFonts w:asciiTheme="majorBidi" w:hAnsiTheme="majorBidi" w:cstheme="majorBidi"/>
          <w:b/>
          <w:bCs/>
          <w:sz w:val="24"/>
          <w:szCs w:val="24"/>
          <w:lang w:bidi="ar-IQ"/>
        </w:rPr>
      </w:pPr>
      <w:r>
        <w:rPr>
          <w:rFonts w:asciiTheme="majorBidi" w:hAnsiTheme="majorBidi" w:cstheme="majorBidi"/>
          <w:b/>
          <w:bCs/>
          <w:sz w:val="24"/>
          <w:szCs w:val="24"/>
          <w:lang w:bidi="ar-IQ"/>
        </w:rPr>
        <w:t xml:space="preserve">8. Tools and Technologies </w:t>
      </w:r>
    </w:p>
    <w:p w14:paraId="531EE095"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The Final Frame system is based on a well-designed system of open source frameworks and libraries that have been selected for their robust real-time computer vision deployment capabilities.</w:t>
      </w:r>
    </w:p>
    <w:p w14:paraId="629AA8B7"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The main detection backbone is Object Detection: YOLOv10x (YOLOv10x is implemented through Ultralytics). YOLOv10 adopts the dual-label assignment training, which allows the inference to be conducted with Non-Maximum Suppression-free, and effectively reduces the processing latency of one frame [7].</w:t>
      </w:r>
    </w:p>
    <w:p w14:paraId="62476698"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Multi-Object Tracking: BoT-SORT is an algorithm that maintains trajectories across consecutive frames using Kalman filter-based state estimation and Sparse Optical Flow for Global Motion Compensation for fixed surveillance camera environments [8].</w:t>
      </w:r>
    </w:p>
    <w:p w14:paraId="6837C78F"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Computer Vision Framework: OpenCV processes the whole processing pipeline for the video ingestion, frame preprocessing, visual output rendering and bounding box annotation [20].</w:t>
      </w:r>
    </w:p>
    <w:p w14:paraId="3EEF99D5"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Deep Learning Framework: PyTorch is the DL runtime library that provides GPU optimised tensor operations and model inference [21].</w:t>
      </w:r>
    </w:p>
    <w:p w14:paraId="08ED54E7"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The algorithm used for multi-vehicle cluster collision detection is the DBSCAN clustering algorithm used by the scikit-learn library, along with the statistical algorithms used for computing Mahalanobis distances [22].</w:t>
      </w:r>
    </w:p>
    <w:p w14:paraId="13DED133" w14:textId="77777777" w:rsidR="00DF5DC0" w:rsidRPr="00DF5DC0"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Deployment Environments: The system is validated on NVIDIA's edge deployment platform, Jetson Xavier NX, as well as the NVIDIA RTX series of desktop GPUs for high-throughput environments and Google Colab for development and testing [23].</w:t>
      </w:r>
    </w:p>
    <w:p w14:paraId="056A4C80" w14:textId="660C5C9A" w:rsidR="00577132" w:rsidRPr="001852CB" w:rsidRDefault="00DF5DC0" w:rsidP="00DF5DC0">
      <w:pPr>
        <w:rPr>
          <w:rFonts w:asciiTheme="majorBidi" w:hAnsiTheme="majorBidi" w:cstheme="majorBidi"/>
          <w:sz w:val="24"/>
          <w:szCs w:val="24"/>
          <w:lang w:bidi="ar-IQ"/>
        </w:rPr>
      </w:pPr>
      <w:r>
        <w:rPr>
          <w:rFonts w:asciiTheme="majorBidi" w:hAnsiTheme="majorBidi" w:cstheme="majorBidi"/>
          <w:sz w:val="24"/>
          <w:szCs w:val="24"/>
          <w:lang w:bidi="ar-IQ"/>
        </w:rPr>
        <w:t>Alert Transmission: A structured API-based notification mechanism is used to send notifications to multiple channels for simultaneous emergency notification upon accident detection [10].</w:t>
      </w:r>
      <w:r>
        <w:rPr>
          <w:rFonts w:asciiTheme="majorBidi" w:hAnsiTheme="majorBidi" w:cstheme="majorBidi"/>
          <w:sz w:val="24"/>
          <w:szCs w:val="24"/>
          <w:rtl/>
          <w:lang w:bidi="ar-IQ"/>
        </w:rPr>
        <w:br/>
      </w:r>
    </w:p>
    <w:p w14:paraId="5A056F5D" w14:textId="120FD45C" w:rsidR="00577132" w:rsidRPr="00141F6A" w:rsidRDefault="00577132" w:rsidP="00577132">
      <w:pPr>
        <w:rPr>
          <w:rFonts w:asciiTheme="majorBidi" w:hAnsiTheme="majorBidi" w:cstheme="majorBidi"/>
          <w:b/>
          <w:bCs/>
          <w:color w:val="FF0000"/>
          <w:sz w:val="24"/>
          <w:szCs w:val="24"/>
          <w:lang w:bidi="ar-IQ"/>
        </w:rPr>
      </w:pPr>
      <w:r w:rsidRPr="00141F6A">
        <w:rPr>
          <w:rFonts w:asciiTheme="majorBidi" w:hAnsiTheme="majorBidi" w:cstheme="majorBidi"/>
          <w:b/>
          <w:bCs/>
          <w:color w:val="FF0000"/>
          <w:sz w:val="24"/>
          <w:szCs w:val="24"/>
          <w:lang w:bidi="ar-IQ"/>
        </w:rPr>
        <w:t>9. Results</w:t>
      </w:r>
      <w:r w:rsidRPr="00141F6A">
        <w:rPr>
          <w:rFonts w:asciiTheme="majorBidi" w:hAnsiTheme="majorBidi" w:cstheme="majorBidi"/>
          <w:b/>
          <w:bCs/>
          <w:color w:val="FF0000"/>
          <w:sz w:val="24"/>
          <w:szCs w:val="24"/>
          <w:rtl/>
          <w:lang w:bidi="ar-IQ"/>
        </w:rPr>
        <w:t xml:space="preserve"> </w:t>
      </w:r>
      <w:r w:rsidRPr="00141F6A">
        <w:rPr>
          <w:rFonts w:asciiTheme="majorBidi" w:hAnsiTheme="majorBidi" w:cstheme="majorBidi"/>
          <w:b/>
          <w:bCs/>
          <w:color w:val="FF0000"/>
        </w:rPr>
        <w:t xml:space="preserve"> </w:t>
      </w:r>
    </w:p>
    <w:p w14:paraId="620F9CBA"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All experiments were conducted on the held-out 15% test set on NVIDIA RTX-class GPU hardware identical to the intended deployment environment [FF].</w:t>
      </w:r>
    </w:p>
    <w:p w14:paraId="0BFC682F" w14:textId="77777777" w:rsidR="00141F6A" w:rsidRPr="00141F6A" w:rsidRDefault="00141F6A" w:rsidP="00141F6A">
      <w:pPr>
        <w:rPr>
          <w:rFonts w:asciiTheme="majorBidi" w:hAnsiTheme="majorBidi" w:cstheme="majorBidi"/>
          <w:b/>
          <w:bCs/>
          <w:sz w:val="24"/>
          <w:szCs w:val="24"/>
          <w:lang w:val="en-US" w:bidi="ar-IQ"/>
        </w:rPr>
      </w:pPr>
      <w:r w:rsidRPr="00141F6A">
        <w:rPr>
          <w:rFonts w:asciiTheme="majorBidi" w:hAnsiTheme="majorBidi" w:cstheme="majorBidi"/>
          <w:b/>
          <w:bCs/>
          <w:sz w:val="24"/>
          <w:szCs w:val="24"/>
          <w:lang w:val="en-US" w:bidi="ar-IQ"/>
        </w:rPr>
        <w:t>8.1 Detection Performance</w:t>
      </w:r>
    </w:p>
    <w:p w14:paraId="6D359A07" w14:textId="77777777" w:rsidR="00141F6A" w:rsidRPr="00141F6A" w:rsidRDefault="00141F6A" w:rsidP="00141F6A">
      <w:pPr>
        <w:rPr>
          <w:rFonts w:asciiTheme="majorBidi" w:hAnsiTheme="majorBidi" w:cstheme="majorBidi"/>
          <w:sz w:val="24"/>
          <w:szCs w:val="24"/>
          <w:lang w:val="en-US" w:bidi="ar-IQ"/>
        </w:rPr>
      </w:pPr>
      <w:r w:rsidRPr="00141F6A">
        <w:rPr>
          <w:rFonts w:asciiTheme="majorBidi" w:hAnsiTheme="majorBidi" w:cstheme="majorBidi"/>
          <w:sz w:val="24"/>
          <w:szCs w:val="24"/>
          <w:lang w:val="en-US" w:bidi="ar-IQ"/>
        </w:rPr>
        <w:t xml:space="preserve">Training and validation losses converged smoothly across all 65 epochs with no divergence, confirming generalization to unseen footage. </w:t>
      </w:r>
      <w:r w:rsidRPr="00141F6A">
        <w:rPr>
          <w:rFonts w:asciiTheme="majorBidi" w:hAnsiTheme="majorBidi" w:cstheme="majorBidi"/>
          <w:b/>
          <w:bCs/>
          <w:sz w:val="24"/>
          <w:szCs w:val="24"/>
          <w:lang w:val="en-US" w:bidi="ar-IQ"/>
        </w:rPr>
        <w:t>Evidence: Figure 7.</w:t>
      </w:r>
    </w:p>
    <w:p w14:paraId="3C62FF45" w14:textId="115F3795" w:rsid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Table 7: YOLOv10 Detection Results</w:t>
      </w:r>
      <w:r>
        <w:rPr>
          <w:rFonts w:asciiTheme="majorBidi" w:hAnsiTheme="majorBidi" w:cstheme="majorBidi"/>
          <w:sz w:val="24"/>
          <w:szCs w:val="24"/>
          <w:lang w:val="en-US" w:bidi="ar-IQ"/>
        </w:rPr>
        <w:t>:</w:t>
      </w:r>
    </w:p>
    <w:tbl>
      <w:tblPr>
        <w:tblW w:w="8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1560"/>
        <w:gridCol w:w="1560"/>
      </w:tblGrid>
      <w:tr w:rsidR="00141F6A" w:rsidRPr="007D6554" w14:paraId="0E7AFC55" w14:textId="77777777" w:rsidTr="003D2EDB">
        <w:tblPrEx>
          <w:tblCellMar>
            <w:top w:w="0" w:type="dxa"/>
            <w:bottom w:w="0" w:type="dxa"/>
          </w:tblCellMar>
        </w:tblPrEx>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2007CF" w14:textId="77777777" w:rsidR="00141F6A" w:rsidRPr="007D6554" w:rsidRDefault="00141F6A" w:rsidP="003D2EDB">
            <w:pPr>
              <w:rPr>
                <w:rFonts w:asciiTheme="majorBidi" w:hAnsiTheme="majorBidi" w:cstheme="majorBidi"/>
                <w:rtl/>
              </w:rPr>
            </w:pPr>
            <w:r w:rsidRPr="007D6554">
              <w:rPr>
                <w:rFonts w:asciiTheme="majorBidi" w:hAnsiTheme="majorBidi" w:cstheme="majorBidi"/>
                <w:color w:val="FFFFFF"/>
                <w:sz w:val="20"/>
                <w:szCs w:val="20"/>
              </w:rPr>
              <w:lastRenderedPageBreak/>
              <w:t>Metric</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D8324B"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Value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0E3386"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Target</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DB7213"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Margin</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B406F0"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Status</w:t>
            </w:r>
          </w:p>
        </w:tc>
      </w:tr>
      <w:tr w:rsidR="00141F6A" w:rsidRPr="007D6554" w14:paraId="48C39A5E" w14:textId="77777777" w:rsidTr="003D2ED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F2F05DF"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mAP@50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01104E"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85%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5DB6770"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Above 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1C0B2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+5%</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07E3C9D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Yes</w:t>
            </w:r>
          </w:p>
        </w:tc>
      </w:tr>
      <w:tr w:rsidR="00141F6A" w:rsidRPr="007D6554" w14:paraId="596B74CB" w14:textId="77777777" w:rsidTr="003D2ED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305F0C0"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mAP@50-95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5F1BF1A"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3D41F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Above 55%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19057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15F454F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Yes</w:t>
            </w:r>
          </w:p>
        </w:tc>
      </w:tr>
      <w:tr w:rsidR="00141F6A" w:rsidRPr="007D6554" w14:paraId="391D13A2" w14:textId="77777777" w:rsidTr="003D2ED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A6C886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Precision</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B8DC04"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83%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EDD32B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Above 80%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6EF3EDF"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+3%</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734BAC47"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Yes</w:t>
            </w:r>
          </w:p>
        </w:tc>
      </w:tr>
      <w:tr w:rsidR="00141F6A" w:rsidRPr="007D6554" w14:paraId="67D86E5D" w14:textId="77777777" w:rsidTr="003D2ED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B8700C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366EDE"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76%</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44835E8"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Above 70%</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48D77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+6%</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027F4721"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Yes</w:t>
            </w:r>
          </w:p>
        </w:tc>
      </w:tr>
      <w:tr w:rsidR="00141F6A" w:rsidRPr="007D6554" w14:paraId="69C6F5E5" w14:textId="77777777" w:rsidTr="003D2EDB">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50EDA8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False Positive Rate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5E2375F"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273188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Below 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4816EF3"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-3.2%</w:t>
            </w:r>
          </w:p>
        </w:tc>
        <w:tc>
          <w:tcPr>
            <w:tcW w:w="1560"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248A540B"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Yes</w:t>
            </w:r>
          </w:p>
        </w:tc>
      </w:tr>
    </w:tbl>
    <w:p w14:paraId="5287D3D1" w14:textId="322666FA" w:rsidR="00141F6A" w:rsidRPr="00141F6A" w:rsidRDefault="00141F6A" w:rsidP="00141F6A">
      <w:pPr>
        <w:rPr>
          <w:rFonts w:asciiTheme="majorBidi" w:hAnsiTheme="majorBidi" w:cstheme="majorBidi"/>
          <w:b/>
          <w:bCs/>
          <w:sz w:val="24"/>
          <w:szCs w:val="24"/>
          <w:lang w:val="en-US" w:bidi="ar-IQ"/>
        </w:rPr>
      </w:pPr>
      <w:r w:rsidRPr="00141F6A">
        <w:rPr>
          <w:rFonts w:asciiTheme="majorBidi" w:hAnsiTheme="majorBidi" w:cstheme="majorBidi"/>
          <w:b/>
          <w:bCs/>
          <w:sz w:val="24"/>
          <w:szCs w:val="24"/>
          <w:lang w:val="en-US" w:bidi="ar-IQ"/>
        </w:rPr>
        <w:t>8.2 Per-Class Analysis</w:t>
      </w:r>
    </w:p>
    <w:p w14:paraId="3FD5E6D9" w14:textId="7E6B7C59" w:rsidR="00141F6A" w:rsidRDefault="00141F6A" w:rsidP="00141F6A">
      <w:pPr>
        <w:rPr>
          <w:rFonts w:asciiTheme="majorBidi" w:hAnsiTheme="majorBidi" w:cstheme="majorBidi"/>
          <w:sz w:val="24"/>
          <w:szCs w:val="24"/>
          <w:lang w:val="en-US" w:bidi="ar-IQ"/>
        </w:rPr>
      </w:pPr>
      <w:r w:rsidRPr="00141F6A">
        <w:rPr>
          <w:rFonts w:asciiTheme="majorBidi" w:hAnsiTheme="majorBidi" w:cstheme="majorBidi"/>
          <w:b/>
          <w:bCs/>
          <w:sz w:val="24"/>
          <w:szCs w:val="24"/>
          <w:lang w:val="en-US" w:bidi="ar-IQ"/>
        </w:rPr>
        <w:t>Table 8: Per-Class Results from Confusion Matrix</w:t>
      </w:r>
      <w:r>
        <w:rPr>
          <w:rFonts w:asciiTheme="majorBidi" w:hAnsiTheme="majorBidi" w:cstheme="majorBidi"/>
          <w:sz w:val="24"/>
          <w:szCs w:val="24"/>
          <w:lang w:val="en-US" w:bidi="ar-IQ"/>
        </w:rPr>
        <w:t>:</w:t>
      </w:r>
    </w:p>
    <w:tbl>
      <w:tblPr>
        <w:tblW w:w="8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8"/>
        <w:gridCol w:w="1779"/>
        <w:gridCol w:w="1779"/>
        <w:gridCol w:w="2166"/>
      </w:tblGrid>
      <w:tr w:rsidR="00141F6A" w:rsidRPr="007D6554" w14:paraId="2D56D7F9" w14:textId="77777777" w:rsidTr="00177709">
        <w:tblPrEx>
          <w:tblCellMar>
            <w:top w:w="0" w:type="dxa"/>
            <w:bottom w:w="0" w:type="dxa"/>
          </w:tblCellMar>
        </w:tblPrEx>
        <w:trPr>
          <w:trHeight w:val="479"/>
          <w:tblHeader/>
        </w:trPr>
        <w:tc>
          <w:tcPr>
            <w:tcW w:w="26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011BA2"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Class</w:t>
            </w:r>
          </w:p>
        </w:tc>
        <w:tc>
          <w:tcPr>
            <w:tcW w:w="17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8DF41D"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Correct</w:t>
            </w:r>
          </w:p>
        </w:tc>
        <w:tc>
          <w:tcPr>
            <w:tcW w:w="177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DAC358"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Missed</w:t>
            </w:r>
          </w:p>
        </w:tc>
        <w:tc>
          <w:tcPr>
            <w:tcW w:w="2166"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84D365" w14:textId="77777777" w:rsidR="00141F6A" w:rsidRPr="007D6554" w:rsidRDefault="00141F6A" w:rsidP="003D2EDB">
            <w:pPr>
              <w:rPr>
                <w:rFonts w:asciiTheme="majorBidi" w:hAnsiTheme="majorBidi" w:cstheme="majorBidi"/>
              </w:rPr>
            </w:pPr>
            <w:r w:rsidRPr="007D6554">
              <w:rPr>
                <w:rFonts w:asciiTheme="majorBidi" w:hAnsiTheme="majorBidi" w:cstheme="majorBidi"/>
                <w:color w:val="FFFFFF"/>
                <w:sz w:val="20"/>
                <w:szCs w:val="20"/>
              </w:rPr>
              <w:t>Class Recall</w:t>
            </w:r>
          </w:p>
        </w:tc>
      </w:tr>
      <w:tr w:rsidR="00141F6A" w:rsidRPr="007D6554" w14:paraId="424D2C69" w14:textId="77777777" w:rsidTr="00177709">
        <w:tblPrEx>
          <w:tblCellMar>
            <w:top w:w="0" w:type="dxa"/>
            <w:bottom w:w="0" w:type="dxa"/>
          </w:tblCellMar>
        </w:tblPrEx>
        <w:trPr>
          <w:trHeight w:val="479"/>
        </w:trPr>
        <w:tc>
          <w:tcPr>
            <w:tcW w:w="26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7A84358"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accident</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D2C89A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301</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0A95065"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73</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7DD0CF"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77.2%</w:t>
            </w:r>
          </w:p>
        </w:tc>
      </w:tr>
      <w:tr w:rsidR="00141F6A" w:rsidRPr="007D6554" w14:paraId="518730E6" w14:textId="77777777" w:rsidTr="00177709">
        <w:tblPrEx>
          <w:tblCellMar>
            <w:top w:w="0" w:type="dxa"/>
            <w:bottom w:w="0" w:type="dxa"/>
          </w:tblCellMar>
        </w:tblPrEx>
        <w:trPr>
          <w:trHeight w:val="489"/>
        </w:trPr>
        <w:tc>
          <w:tcPr>
            <w:tcW w:w="26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AD949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fire</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2ADDB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138</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87B1E7"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16</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2C0EC9E"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86.3%</w:t>
            </w:r>
          </w:p>
        </w:tc>
      </w:tr>
      <w:tr w:rsidR="00141F6A" w:rsidRPr="007D6554" w14:paraId="71A5F19C" w14:textId="77777777" w:rsidTr="00177709">
        <w:tblPrEx>
          <w:tblCellMar>
            <w:top w:w="0" w:type="dxa"/>
            <w:bottom w:w="0" w:type="dxa"/>
          </w:tblCellMar>
        </w:tblPrEx>
        <w:trPr>
          <w:trHeight w:val="479"/>
        </w:trPr>
        <w:tc>
          <w:tcPr>
            <w:tcW w:w="26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A6BB94D"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motorcycle</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B09F55"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112</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FDD49FC"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9</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76C14AD"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87.5%</w:t>
            </w:r>
          </w:p>
        </w:tc>
      </w:tr>
      <w:tr w:rsidR="00141F6A" w:rsidRPr="007D6554" w14:paraId="13B37F0E" w14:textId="77777777" w:rsidTr="00177709">
        <w:tblPrEx>
          <w:tblCellMar>
            <w:top w:w="0" w:type="dxa"/>
            <w:bottom w:w="0" w:type="dxa"/>
          </w:tblCellMar>
        </w:tblPrEx>
        <w:trPr>
          <w:trHeight w:val="479"/>
        </w:trPr>
        <w:tc>
          <w:tcPr>
            <w:tcW w:w="266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632EA6E"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vehicle</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A584212"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293</w:t>
            </w:r>
          </w:p>
        </w:tc>
        <w:tc>
          <w:tcPr>
            <w:tcW w:w="177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6EB8AA6"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181</w:t>
            </w:r>
          </w:p>
        </w:tc>
        <w:tc>
          <w:tcPr>
            <w:tcW w:w="216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532E18A" w14:textId="77777777" w:rsidR="00141F6A" w:rsidRPr="007D6554" w:rsidRDefault="00141F6A" w:rsidP="003D2EDB">
            <w:pPr>
              <w:rPr>
                <w:rFonts w:asciiTheme="majorBidi" w:hAnsiTheme="majorBidi" w:cstheme="majorBidi"/>
              </w:rPr>
            </w:pPr>
            <w:r w:rsidRPr="007D6554">
              <w:rPr>
                <w:rFonts w:asciiTheme="majorBidi" w:hAnsiTheme="majorBidi" w:cstheme="majorBidi"/>
                <w:sz w:val="20"/>
                <w:szCs w:val="20"/>
              </w:rPr>
              <w:t>59.8%</w:t>
            </w:r>
          </w:p>
        </w:tc>
      </w:tr>
    </w:tbl>
    <w:p w14:paraId="75162552" w14:textId="5739BD57" w:rsidR="00177709" w:rsidRDefault="00177709" w:rsidP="00177709">
      <w:pPr>
        <w:rPr>
          <w:rFonts w:asciiTheme="majorBidi" w:hAnsiTheme="majorBidi" w:cstheme="majorBidi"/>
          <w:sz w:val="24"/>
          <w:szCs w:val="24"/>
          <w:lang w:val="en-US" w:bidi="ar-IQ"/>
        </w:rPr>
      </w:pPr>
      <w:r w:rsidRPr="00177709">
        <w:rPr>
          <w:rFonts w:asciiTheme="majorBidi" w:hAnsiTheme="majorBidi" w:cstheme="majorBidi"/>
          <w:sz w:val="24"/>
          <w:szCs w:val="24"/>
          <w:lang w:val="en-US" w:bidi="ar-IQ"/>
        </w:rPr>
        <w:t xml:space="preserve">The vehicle class records the lowest recall (59.8%), with 181 instances misclassified as background, attributable to the visual similarity between stationary vehicles and road surface in top-down footage [7]. Fire achieves the highest recall (86.3%) due to high thermal contrast against road backgrounds. Accident detection reaches 77.2% with only 16 cross-class errors. The downstream effect of vehicle class instability is addressed by </w:t>
      </w:r>
      <w:proofErr w:type="spellStart"/>
      <w:r w:rsidRPr="00177709">
        <w:rPr>
          <w:rFonts w:asciiTheme="majorBidi" w:hAnsiTheme="majorBidi" w:cstheme="majorBidi"/>
          <w:sz w:val="24"/>
          <w:szCs w:val="24"/>
          <w:lang w:val="en-US" w:bidi="ar-IQ"/>
        </w:rPr>
        <w:t>TimeLocker</w:t>
      </w:r>
      <w:proofErr w:type="spellEnd"/>
      <w:r w:rsidRPr="00177709">
        <w:rPr>
          <w:rFonts w:asciiTheme="majorBidi" w:hAnsiTheme="majorBidi" w:cstheme="majorBidi"/>
          <w:sz w:val="24"/>
          <w:szCs w:val="24"/>
          <w:lang w:val="en-US" w:bidi="ar-IQ"/>
        </w:rPr>
        <w:t>, as reflected in tracking results below.</w:t>
      </w:r>
    </w:p>
    <w:p w14:paraId="1AED031D" w14:textId="5D218D44" w:rsidR="007C73A0" w:rsidRDefault="007C73A0" w:rsidP="00177709">
      <w:pPr>
        <w:rPr>
          <w:rFonts w:asciiTheme="majorBidi" w:hAnsiTheme="majorBidi" w:cstheme="majorBidi"/>
          <w:sz w:val="24"/>
          <w:szCs w:val="24"/>
          <w:lang w:val="en-US" w:bidi="ar-IQ"/>
        </w:rPr>
      </w:pPr>
      <w:r>
        <w:rPr>
          <w:rFonts w:asciiTheme="majorBidi" w:hAnsiTheme="majorBidi" w:cstheme="majorBidi"/>
          <w:noProof/>
          <w:sz w:val="24"/>
          <w:szCs w:val="24"/>
          <w:lang w:val="en-US" w:bidi="ar-IQ"/>
        </w:rPr>
        <w:drawing>
          <wp:anchor distT="0" distB="0" distL="114300" distR="114300" simplePos="0" relativeHeight="251661312" behindDoc="1" locked="0" layoutInCell="1" allowOverlap="1" wp14:anchorId="0A2D3B3E" wp14:editId="5D558B01">
            <wp:simplePos x="0" y="0"/>
            <wp:positionH relativeFrom="column">
              <wp:posOffset>219075</wp:posOffset>
            </wp:positionH>
            <wp:positionV relativeFrom="paragraph">
              <wp:posOffset>67628</wp:posOffset>
            </wp:positionV>
            <wp:extent cx="4895533" cy="2612188"/>
            <wp:effectExtent l="0" t="0" r="635" b="0"/>
            <wp:wrapNone/>
            <wp:docPr id="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5061"/>
                    <a:stretch/>
                  </pic:blipFill>
                  <pic:spPr bwMode="auto">
                    <a:xfrm>
                      <a:off x="0" y="0"/>
                      <a:ext cx="4920069" cy="2625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72F1AE9" w14:textId="77777777" w:rsidR="007C73A0" w:rsidRDefault="007C73A0" w:rsidP="00177709">
      <w:pPr>
        <w:rPr>
          <w:rFonts w:asciiTheme="majorBidi" w:hAnsiTheme="majorBidi" w:cstheme="majorBidi"/>
          <w:sz w:val="24"/>
          <w:szCs w:val="24"/>
          <w:lang w:val="en-US" w:bidi="ar-IQ"/>
        </w:rPr>
      </w:pPr>
    </w:p>
    <w:p w14:paraId="36C9D62A" w14:textId="77777777" w:rsidR="007C73A0" w:rsidRDefault="007C73A0" w:rsidP="00177709">
      <w:pPr>
        <w:rPr>
          <w:rFonts w:asciiTheme="majorBidi" w:hAnsiTheme="majorBidi" w:cstheme="majorBidi"/>
          <w:sz w:val="24"/>
          <w:szCs w:val="24"/>
          <w:lang w:val="en-US" w:bidi="ar-IQ"/>
        </w:rPr>
      </w:pPr>
    </w:p>
    <w:p w14:paraId="760BF504" w14:textId="77777777" w:rsidR="007C73A0" w:rsidRDefault="007C73A0" w:rsidP="00177709">
      <w:pPr>
        <w:rPr>
          <w:rFonts w:asciiTheme="majorBidi" w:hAnsiTheme="majorBidi" w:cstheme="majorBidi"/>
          <w:sz w:val="24"/>
          <w:szCs w:val="24"/>
          <w:lang w:val="en-US" w:bidi="ar-IQ"/>
        </w:rPr>
      </w:pPr>
    </w:p>
    <w:p w14:paraId="3FAF8C32" w14:textId="77777777" w:rsidR="007C73A0" w:rsidRDefault="007C73A0" w:rsidP="00177709">
      <w:pPr>
        <w:rPr>
          <w:rFonts w:asciiTheme="majorBidi" w:hAnsiTheme="majorBidi" w:cstheme="majorBidi"/>
          <w:sz w:val="24"/>
          <w:szCs w:val="24"/>
          <w:lang w:val="en-US" w:bidi="ar-IQ"/>
        </w:rPr>
      </w:pPr>
    </w:p>
    <w:p w14:paraId="055E7FCA" w14:textId="77777777" w:rsidR="007C73A0" w:rsidRDefault="007C73A0" w:rsidP="00177709">
      <w:pPr>
        <w:rPr>
          <w:rFonts w:asciiTheme="majorBidi" w:hAnsiTheme="majorBidi" w:cstheme="majorBidi"/>
          <w:sz w:val="24"/>
          <w:szCs w:val="24"/>
          <w:lang w:val="en-US" w:bidi="ar-IQ"/>
        </w:rPr>
      </w:pPr>
    </w:p>
    <w:p w14:paraId="727939C8" w14:textId="77777777" w:rsidR="007C73A0" w:rsidRDefault="007C73A0" w:rsidP="00177709">
      <w:pPr>
        <w:rPr>
          <w:rFonts w:asciiTheme="majorBidi" w:hAnsiTheme="majorBidi" w:cstheme="majorBidi"/>
          <w:sz w:val="24"/>
          <w:szCs w:val="24"/>
          <w:lang w:val="en-US" w:bidi="ar-IQ"/>
        </w:rPr>
      </w:pPr>
    </w:p>
    <w:p w14:paraId="5A0429B7" w14:textId="77777777" w:rsidR="007C73A0" w:rsidRDefault="007C73A0" w:rsidP="00177709">
      <w:pPr>
        <w:rPr>
          <w:rFonts w:asciiTheme="majorBidi" w:hAnsiTheme="majorBidi" w:cstheme="majorBidi"/>
          <w:sz w:val="24"/>
          <w:szCs w:val="24"/>
          <w:lang w:val="en-US" w:bidi="ar-IQ"/>
        </w:rPr>
      </w:pPr>
    </w:p>
    <w:p w14:paraId="168E4359" w14:textId="7E388B5F" w:rsidR="007C73A0" w:rsidRPr="00177709" w:rsidRDefault="007C73A0" w:rsidP="00177709">
      <w:pPr>
        <w:rPr>
          <w:rFonts w:asciiTheme="majorBidi" w:hAnsiTheme="majorBidi" w:cstheme="majorBidi"/>
          <w:sz w:val="24"/>
          <w:szCs w:val="24"/>
          <w:lang w:val="en-US" w:bidi="ar-IQ"/>
        </w:rPr>
      </w:pPr>
    </w:p>
    <w:p w14:paraId="6DA2A4BC" w14:textId="77777777" w:rsidR="00177709" w:rsidRPr="00177709" w:rsidRDefault="00177709" w:rsidP="00177709">
      <w:pPr>
        <w:rPr>
          <w:rFonts w:asciiTheme="majorBidi" w:hAnsiTheme="majorBidi" w:cstheme="majorBidi"/>
          <w:b/>
          <w:bCs/>
          <w:sz w:val="24"/>
          <w:szCs w:val="24"/>
          <w:lang w:val="en-US" w:bidi="ar-IQ"/>
        </w:rPr>
      </w:pPr>
      <w:r w:rsidRPr="00177709">
        <w:rPr>
          <w:rFonts w:asciiTheme="majorBidi" w:hAnsiTheme="majorBidi" w:cstheme="majorBidi"/>
          <w:b/>
          <w:bCs/>
          <w:sz w:val="24"/>
          <w:szCs w:val="24"/>
          <w:lang w:val="en-US" w:bidi="ar-IQ"/>
        </w:rPr>
        <w:lastRenderedPageBreak/>
        <w:t>8.3 Tracking Performance</w:t>
      </w:r>
    </w:p>
    <w:p w14:paraId="1396BA82" w14:textId="12F48528" w:rsidR="00177709" w:rsidRDefault="00177709" w:rsidP="00177709">
      <w:pPr>
        <w:rPr>
          <w:rFonts w:asciiTheme="majorBidi" w:hAnsiTheme="majorBidi" w:cstheme="majorBidi"/>
          <w:sz w:val="24"/>
          <w:szCs w:val="24"/>
          <w:lang w:val="en-US" w:bidi="ar-IQ"/>
        </w:rPr>
      </w:pPr>
      <w:r w:rsidRPr="00177709">
        <w:rPr>
          <w:rFonts w:asciiTheme="majorBidi" w:hAnsiTheme="majorBidi" w:cstheme="majorBidi"/>
          <w:b/>
          <w:bCs/>
          <w:sz w:val="24"/>
          <w:szCs w:val="24"/>
          <w:lang w:val="en-US" w:bidi="ar-IQ"/>
        </w:rPr>
        <w:t xml:space="preserve">Table 9: </w:t>
      </w:r>
      <w:proofErr w:type="spellStart"/>
      <w:r w:rsidRPr="00177709">
        <w:rPr>
          <w:rFonts w:asciiTheme="majorBidi" w:hAnsiTheme="majorBidi" w:cstheme="majorBidi"/>
          <w:b/>
          <w:bCs/>
          <w:sz w:val="24"/>
          <w:szCs w:val="24"/>
          <w:lang w:val="en-US" w:bidi="ar-IQ"/>
        </w:rPr>
        <w:t>BoT</w:t>
      </w:r>
      <w:proofErr w:type="spellEnd"/>
      <w:r w:rsidRPr="00177709">
        <w:rPr>
          <w:rFonts w:asciiTheme="majorBidi" w:hAnsiTheme="majorBidi" w:cstheme="majorBidi"/>
          <w:b/>
          <w:bCs/>
          <w:sz w:val="24"/>
          <w:szCs w:val="24"/>
          <w:lang w:val="en-US" w:bidi="ar-IQ"/>
        </w:rPr>
        <w:t xml:space="preserve">-SORT + </w:t>
      </w:r>
      <w:proofErr w:type="spellStart"/>
      <w:r w:rsidRPr="00177709">
        <w:rPr>
          <w:rFonts w:asciiTheme="majorBidi" w:hAnsiTheme="majorBidi" w:cstheme="majorBidi"/>
          <w:b/>
          <w:bCs/>
          <w:sz w:val="24"/>
          <w:szCs w:val="24"/>
          <w:lang w:val="en-US" w:bidi="ar-IQ"/>
        </w:rPr>
        <w:t>TimeLocker</w:t>
      </w:r>
      <w:proofErr w:type="spellEnd"/>
      <w:r w:rsidRPr="00177709">
        <w:rPr>
          <w:rFonts w:asciiTheme="majorBidi" w:hAnsiTheme="majorBidi" w:cstheme="majorBidi"/>
          <w:b/>
          <w:bCs/>
          <w:sz w:val="24"/>
          <w:szCs w:val="24"/>
          <w:lang w:val="en-US" w:bidi="ar-IQ"/>
        </w:rPr>
        <w:t xml:space="preserve"> Tracking Results</w:t>
      </w:r>
      <w:r>
        <w:rPr>
          <w:rFonts w:asciiTheme="majorBidi" w:hAnsiTheme="majorBidi" w:cstheme="majorBidi"/>
          <w:sz w:val="24"/>
          <w:szCs w:val="24"/>
          <w:lang w:val="en-US" w:bidi="ar-IQ"/>
        </w:rPr>
        <w:t>:</w:t>
      </w:r>
    </w:p>
    <w:tbl>
      <w:tblPr>
        <w:tblW w:w="84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8"/>
        <w:gridCol w:w="1412"/>
        <w:gridCol w:w="1412"/>
        <w:gridCol w:w="1412"/>
        <w:gridCol w:w="2118"/>
      </w:tblGrid>
      <w:tr w:rsidR="00177709" w:rsidRPr="007D6554" w14:paraId="4793B2A7" w14:textId="77777777" w:rsidTr="00177709">
        <w:tblPrEx>
          <w:tblCellMar>
            <w:top w:w="0" w:type="dxa"/>
            <w:bottom w:w="0" w:type="dxa"/>
          </w:tblCellMar>
        </w:tblPrEx>
        <w:trPr>
          <w:trHeight w:val="414"/>
          <w:tblHeader/>
        </w:trPr>
        <w:tc>
          <w:tcPr>
            <w:tcW w:w="21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E05186" w14:textId="77777777" w:rsidR="00177709" w:rsidRPr="007D6554" w:rsidRDefault="00177709" w:rsidP="003D2EDB">
            <w:pPr>
              <w:rPr>
                <w:rFonts w:asciiTheme="majorBidi" w:hAnsiTheme="majorBidi" w:cstheme="majorBidi"/>
              </w:rPr>
            </w:pPr>
            <w:r w:rsidRPr="007D6554">
              <w:rPr>
                <w:rFonts w:asciiTheme="majorBidi" w:hAnsiTheme="majorBidi" w:cstheme="majorBidi"/>
                <w:b/>
                <w:bCs/>
                <w:color w:val="FFFFFF"/>
                <w:sz w:val="20"/>
                <w:szCs w:val="20"/>
              </w:rPr>
              <w:t>Metric</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A4699B" w14:textId="77777777" w:rsidR="00177709" w:rsidRPr="007D6554" w:rsidRDefault="00177709" w:rsidP="003D2EDB">
            <w:pPr>
              <w:rPr>
                <w:rFonts w:asciiTheme="majorBidi" w:hAnsiTheme="majorBidi" w:cstheme="majorBidi"/>
              </w:rPr>
            </w:pPr>
            <w:r w:rsidRPr="007D6554">
              <w:rPr>
                <w:rFonts w:asciiTheme="majorBidi" w:hAnsiTheme="majorBidi" w:cstheme="majorBidi"/>
                <w:b/>
                <w:bCs/>
                <w:color w:val="FFFFFF"/>
                <w:sz w:val="20"/>
                <w:szCs w:val="20"/>
              </w:rPr>
              <w:t>Value</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7436AE" w14:textId="77777777" w:rsidR="00177709" w:rsidRPr="007D6554" w:rsidRDefault="00177709" w:rsidP="003D2EDB">
            <w:pPr>
              <w:rPr>
                <w:rFonts w:asciiTheme="majorBidi" w:hAnsiTheme="majorBidi" w:cstheme="majorBidi"/>
              </w:rPr>
            </w:pPr>
            <w:r w:rsidRPr="007D6554">
              <w:rPr>
                <w:rFonts w:asciiTheme="majorBidi" w:hAnsiTheme="majorBidi" w:cstheme="majorBidi"/>
                <w:b/>
                <w:bCs/>
                <w:color w:val="FFFFFF"/>
                <w:sz w:val="20"/>
                <w:szCs w:val="20"/>
              </w:rPr>
              <w:t>Target</w:t>
            </w:r>
          </w:p>
        </w:tc>
        <w:tc>
          <w:tcPr>
            <w:tcW w:w="1412"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625CBE" w14:textId="77777777" w:rsidR="00177709" w:rsidRPr="007D6554" w:rsidRDefault="00177709" w:rsidP="003D2EDB">
            <w:pPr>
              <w:rPr>
                <w:rFonts w:asciiTheme="majorBidi" w:hAnsiTheme="majorBidi" w:cstheme="majorBidi"/>
              </w:rPr>
            </w:pPr>
            <w:r w:rsidRPr="007D6554">
              <w:rPr>
                <w:rFonts w:asciiTheme="majorBidi" w:hAnsiTheme="majorBidi" w:cstheme="majorBidi"/>
                <w:b/>
                <w:bCs/>
                <w:color w:val="FFFFFF"/>
                <w:sz w:val="20"/>
                <w:szCs w:val="20"/>
              </w:rPr>
              <w:t>Margin</w:t>
            </w:r>
          </w:p>
        </w:tc>
        <w:tc>
          <w:tcPr>
            <w:tcW w:w="211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8CD352" w14:textId="77777777" w:rsidR="00177709" w:rsidRPr="007D6554" w:rsidRDefault="00177709" w:rsidP="003D2EDB">
            <w:pPr>
              <w:rPr>
                <w:rFonts w:asciiTheme="majorBidi" w:hAnsiTheme="majorBidi" w:cstheme="majorBidi"/>
              </w:rPr>
            </w:pPr>
            <w:r w:rsidRPr="007D6554">
              <w:rPr>
                <w:rFonts w:asciiTheme="majorBidi" w:hAnsiTheme="majorBidi" w:cstheme="majorBidi"/>
                <w:b/>
                <w:bCs/>
                <w:color w:val="FFFFFF"/>
                <w:sz w:val="20"/>
                <w:szCs w:val="20"/>
              </w:rPr>
              <w:t>Status</w:t>
            </w:r>
          </w:p>
        </w:tc>
      </w:tr>
      <w:tr w:rsidR="00177709" w:rsidRPr="007D6554" w14:paraId="759970B0" w14:textId="77777777" w:rsidTr="00177709">
        <w:tblPrEx>
          <w:tblCellMar>
            <w:top w:w="0" w:type="dxa"/>
            <w:bottom w:w="0" w:type="dxa"/>
          </w:tblCellMar>
        </w:tblPrEx>
        <w:trPr>
          <w:trHeight w:val="414"/>
        </w:trPr>
        <w:tc>
          <w:tcPr>
            <w:tcW w:w="21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8397D8C"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MOTA</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922546"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81.4%</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1ACB7DD"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Above 78%</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A164D0F"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+3.4%</w:t>
            </w:r>
          </w:p>
        </w:tc>
        <w:tc>
          <w:tcPr>
            <w:tcW w:w="2118"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449725FF" w14:textId="77777777" w:rsidR="00177709" w:rsidRPr="007D6554" w:rsidRDefault="00177709" w:rsidP="003D2EDB">
            <w:pPr>
              <w:rPr>
                <w:rFonts w:asciiTheme="majorBidi" w:hAnsiTheme="majorBidi" w:cstheme="majorBidi"/>
                <w:rtl/>
              </w:rPr>
            </w:pPr>
            <w:r w:rsidRPr="007D6554">
              <w:rPr>
                <w:rFonts w:asciiTheme="majorBidi" w:hAnsiTheme="majorBidi" w:cstheme="majorBidi"/>
                <w:b/>
                <w:bCs/>
                <w:sz w:val="20"/>
                <w:szCs w:val="20"/>
              </w:rPr>
              <w:t>Yes</w:t>
            </w:r>
          </w:p>
        </w:tc>
      </w:tr>
      <w:tr w:rsidR="00177709" w:rsidRPr="007D6554" w14:paraId="150C2D15" w14:textId="77777777" w:rsidTr="00177709">
        <w:tblPrEx>
          <w:tblCellMar>
            <w:top w:w="0" w:type="dxa"/>
            <w:bottom w:w="0" w:type="dxa"/>
          </w:tblCellMar>
        </w:tblPrEx>
        <w:trPr>
          <w:trHeight w:val="414"/>
        </w:trPr>
        <w:tc>
          <w:tcPr>
            <w:tcW w:w="211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A8513F7"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IDF1</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7E5BA04D"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82.9%</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1C21A54F"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Above 78%</w:t>
            </w:r>
          </w:p>
        </w:tc>
        <w:tc>
          <w:tcPr>
            <w:tcW w:w="1412"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51CF7A93" w14:textId="77777777" w:rsidR="00177709" w:rsidRPr="007D6554" w:rsidRDefault="00177709" w:rsidP="003D2EDB">
            <w:pPr>
              <w:rPr>
                <w:rFonts w:asciiTheme="majorBidi" w:hAnsiTheme="majorBidi" w:cstheme="majorBidi"/>
              </w:rPr>
            </w:pPr>
            <w:r w:rsidRPr="007D6554">
              <w:rPr>
                <w:rFonts w:asciiTheme="majorBidi" w:hAnsiTheme="majorBidi" w:cstheme="majorBidi"/>
                <w:sz w:val="20"/>
                <w:szCs w:val="20"/>
              </w:rPr>
              <w:t>+4.9%</w:t>
            </w:r>
          </w:p>
        </w:tc>
        <w:tc>
          <w:tcPr>
            <w:tcW w:w="2118" w:type="dxa"/>
            <w:tcBorders>
              <w:top w:val="single" w:sz="1" w:space="0" w:color="CCCCCC"/>
              <w:left w:val="single" w:sz="1" w:space="0" w:color="CCCCCC"/>
              <w:bottom w:val="single" w:sz="1" w:space="0" w:color="CCCCCC"/>
              <w:right w:val="single" w:sz="1" w:space="0" w:color="CCCCCC"/>
            </w:tcBorders>
            <w:shd w:val="clear" w:color="auto" w:fill="E2EFDA"/>
            <w:tcMar>
              <w:top w:w="70" w:type="dxa"/>
              <w:left w:w="120" w:type="dxa"/>
              <w:bottom w:w="70" w:type="dxa"/>
              <w:right w:w="120" w:type="dxa"/>
            </w:tcMar>
            <w:vAlign w:val="center"/>
          </w:tcPr>
          <w:p w14:paraId="1F9E400E" w14:textId="77777777" w:rsidR="00177709" w:rsidRPr="007D6554" w:rsidRDefault="00177709" w:rsidP="003D2EDB">
            <w:pPr>
              <w:rPr>
                <w:rFonts w:asciiTheme="majorBidi" w:hAnsiTheme="majorBidi" w:cstheme="majorBidi"/>
              </w:rPr>
            </w:pPr>
            <w:r w:rsidRPr="007D6554">
              <w:rPr>
                <w:rFonts w:asciiTheme="majorBidi" w:hAnsiTheme="majorBidi" w:cstheme="majorBidi"/>
                <w:b/>
                <w:bCs/>
                <w:sz w:val="20"/>
                <w:szCs w:val="20"/>
              </w:rPr>
              <w:t>Yes</w:t>
            </w:r>
          </w:p>
        </w:tc>
      </w:tr>
    </w:tbl>
    <w:p w14:paraId="5C991C91" w14:textId="77777777" w:rsidR="00177709" w:rsidRDefault="00177709" w:rsidP="00177709">
      <w:pPr>
        <w:rPr>
          <w:rFonts w:asciiTheme="majorBidi" w:hAnsiTheme="majorBidi" w:cstheme="majorBidi"/>
          <w:sz w:val="24"/>
          <w:szCs w:val="24"/>
          <w:lang w:val="en-US" w:bidi="ar-IQ"/>
        </w:rPr>
      </w:pPr>
    </w:p>
    <w:p w14:paraId="163B9FD8" w14:textId="77777777" w:rsidR="00177709" w:rsidRPr="00177709" w:rsidRDefault="00177709" w:rsidP="00177709">
      <w:pPr>
        <w:rPr>
          <w:rFonts w:asciiTheme="majorBidi" w:hAnsiTheme="majorBidi" w:cstheme="majorBidi"/>
          <w:sz w:val="24"/>
          <w:szCs w:val="24"/>
          <w:lang w:val="en-US" w:bidi="ar-IQ"/>
        </w:rPr>
      </w:pPr>
      <w:r w:rsidRPr="00177709">
        <w:rPr>
          <w:rFonts w:asciiTheme="majorBidi" w:hAnsiTheme="majorBidi" w:cstheme="majorBidi"/>
          <w:sz w:val="24"/>
          <w:szCs w:val="24"/>
          <w:lang w:val="en-US" w:bidi="ar-IQ"/>
        </w:rPr>
        <w:t xml:space="preserve">Identity switches occur primarily during dust-storm occlusion sequences, confirming that </w:t>
      </w:r>
      <w:proofErr w:type="spellStart"/>
      <w:r w:rsidRPr="00177709">
        <w:rPr>
          <w:rFonts w:asciiTheme="majorBidi" w:hAnsiTheme="majorBidi" w:cstheme="majorBidi"/>
          <w:sz w:val="24"/>
          <w:szCs w:val="24"/>
          <w:lang w:val="en-US" w:bidi="ar-IQ"/>
        </w:rPr>
        <w:t>TimeLocker</w:t>
      </w:r>
      <w:proofErr w:type="spellEnd"/>
      <w:r w:rsidRPr="00177709">
        <w:rPr>
          <w:rFonts w:asciiTheme="majorBidi" w:hAnsiTheme="majorBidi" w:cstheme="majorBidi"/>
          <w:sz w:val="24"/>
          <w:szCs w:val="24"/>
          <w:lang w:val="en-US" w:bidi="ar-IQ"/>
        </w:rPr>
        <w:t xml:space="preserve"> intervention is most active under the target deployment conditions.</w:t>
      </w:r>
    </w:p>
    <w:p w14:paraId="086FF026" w14:textId="77777777" w:rsidR="00177709" w:rsidRPr="00177709" w:rsidRDefault="00177709" w:rsidP="00177709">
      <w:pPr>
        <w:rPr>
          <w:rFonts w:asciiTheme="majorBidi" w:hAnsiTheme="majorBidi" w:cstheme="majorBidi"/>
          <w:b/>
          <w:bCs/>
          <w:sz w:val="24"/>
          <w:szCs w:val="24"/>
          <w:lang w:val="en-US" w:bidi="ar-IQ"/>
        </w:rPr>
      </w:pPr>
      <w:r w:rsidRPr="00177709">
        <w:rPr>
          <w:rFonts w:asciiTheme="majorBidi" w:hAnsiTheme="majorBidi" w:cstheme="majorBidi"/>
          <w:b/>
          <w:bCs/>
          <w:sz w:val="24"/>
          <w:szCs w:val="24"/>
          <w:lang w:val="en-US" w:bidi="ar-IQ"/>
        </w:rPr>
        <w:t>8.4 Real-Time Processing</w:t>
      </w:r>
    </w:p>
    <w:p w14:paraId="495C8AA4" w14:textId="77777777" w:rsidR="00177709" w:rsidRPr="00177709" w:rsidRDefault="00177709" w:rsidP="00177709">
      <w:pPr>
        <w:rPr>
          <w:rFonts w:asciiTheme="majorBidi" w:hAnsiTheme="majorBidi" w:cstheme="majorBidi"/>
          <w:sz w:val="24"/>
          <w:szCs w:val="24"/>
          <w:lang w:val="en-US" w:bidi="ar-IQ"/>
        </w:rPr>
      </w:pPr>
      <w:r w:rsidRPr="00177709">
        <w:rPr>
          <w:rFonts w:asciiTheme="majorBidi" w:hAnsiTheme="majorBidi" w:cstheme="majorBidi"/>
          <w:b/>
          <w:bCs/>
          <w:sz w:val="24"/>
          <w:szCs w:val="24"/>
          <w:lang w:val="en-US" w:bidi="ar-IQ"/>
        </w:rPr>
        <w:t>Table 10: Processing Speed</w:t>
      </w:r>
    </w:p>
    <w:tbl>
      <w:tblPr>
        <w:tblW w:w="79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1"/>
        <w:gridCol w:w="1869"/>
        <w:gridCol w:w="1872"/>
        <w:gridCol w:w="952"/>
        <w:gridCol w:w="1368"/>
      </w:tblGrid>
      <w:tr w:rsidR="00177709" w:rsidRPr="007D6554" w14:paraId="1E40F445" w14:textId="77777777" w:rsidTr="00177709">
        <w:tblPrEx>
          <w:tblCellMar>
            <w:top w:w="0" w:type="dxa"/>
            <w:bottom w:w="0" w:type="dxa"/>
          </w:tblCellMar>
        </w:tblPrEx>
        <w:trPr>
          <w:trHeight w:val="491"/>
          <w:tblHeader/>
        </w:trPr>
        <w:tc>
          <w:tcPr>
            <w:tcW w:w="19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53C83C"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color w:val="FFFFFF"/>
                <w:sz w:val="20"/>
                <w:szCs w:val="20"/>
              </w:rPr>
              <w:t>Hardware</w:t>
            </w:r>
          </w:p>
        </w:tc>
        <w:tc>
          <w:tcPr>
            <w:tcW w:w="193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35912A"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color w:val="FFFFFF"/>
                <w:sz w:val="20"/>
                <w:szCs w:val="20"/>
              </w:rPr>
              <w:t>FPS Achieved</w:t>
            </w:r>
          </w:p>
        </w:tc>
        <w:tc>
          <w:tcPr>
            <w:tcW w:w="193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0F03A0"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color w:val="FFFFFF"/>
                <w:sz w:val="20"/>
                <w:szCs w:val="20"/>
              </w:rPr>
              <w:t>Minimum Required</w:t>
            </w:r>
          </w:p>
        </w:tc>
        <w:tc>
          <w:tcPr>
            <w:tcW w:w="9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0AE544"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color w:val="FFFFFF"/>
                <w:sz w:val="20"/>
                <w:szCs w:val="20"/>
              </w:rPr>
              <w:t>Ratio</w:t>
            </w:r>
          </w:p>
        </w:tc>
        <w:tc>
          <w:tcPr>
            <w:tcW w:w="115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90A613A"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color w:val="FFFFFF"/>
                <w:sz w:val="20"/>
                <w:szCs w:val="20"/>
              </w:rPr>
              <w:t>Evidence</w:t>
            </w:r>
          </w:p>
        </w:tc>
      </w:tr>
      <w:tr w:rsidR="00177709" w:rsidRPr="007D6554" w14:paraId="33037C58" w14:textId="77777777" w:rsidTr="00177709">
        <w:tblPrEx>
          <w:tblCellMar>
            <w:top w:w="0" w:type="dxa"/>
            <w:bottom w:w="0" w:type="dxa"/>
          </w:tblCellMar>
        </w:tblPrEx>
        <w:trPr>
          <w:trHeight w:val="793"/>
        </w:trPr>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3CE7BAD5"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sz w:val="20"/>
                <w:szCs w:val="20"/>
              </w:rPr>
              <w:t>NVIDIA RTX-class GPU</w:t>
            </w:r>
          </w:p>
        </w:tc>
        <w:tc>
          <w:tcPr>
            <w:tcW w:w="193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20F746F6"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sz w:val="20"/>
                <w:szCs w:val="20"/>
              </w:rPr>
              <w:t>58.2</w:t>
            </w:r>
          </w:p>
        </w:tc>
        <w:tc>
          <w:tcPr>
            <w:tcW w:w="1934"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496A0D14"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sz w:val="20"/>
                <w:szCs w:val="20"/>
              </w:rPr>
              <w:t>25</w:t>
            </w:r>
          </w:p>
        </w:tc>
        <w:tc>
          <w:tcPr>
            <w:tcW w:w="973"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04849D93" w14:textId="77777777" w:rsidR="00177709" w:rsidRPr="007D6554" w:rsidRDefault="00177709" w:rsidP="00177709">
            <w:pPr>
              <w:jc w:val="center"/>
              <w:rPr>
                <w:rFonts w:asciiTheme="majorBidi" w:hAnsiTheme="majorBidi" w:cstheme="majorBidi"/>
              </w:rPr>
            </w:pPr>
            <w:r w:rsidRPr="007D6554">
              <w:rPr>
                <w:rFonts w:asciiTheme="majorBidi" w:hAnsiTheme="majorBidi" w:cstheme="majorBidi"/>
                <w:sz w:val="20"/>
                <w:szCs w:val="20"/>
              </w:rPr>
              <w:t>2.3x</w:t>
            </w:r>
          </w:p>
        </w:tc>
        <w:tc>
          <w:tcPr>
            <w:tcW w:w="1159"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vAlign w:val="center"/>
          </w:tcPr>
          <w:p w14:paraId="6E9DB3B1" w14:textId="77777777" w:rsidR="00177709" w:rsidRPr="007D6554" w:rsidRDefault="00177709" w:rsidP="00177709">
            <w:pPr>
              <w:jc w:val="center"/>
              <w:rPr>
                <w:rFonts w:asciiTheme="majorBidi" w:hAnsiTheme="majorBidi" w:cstheme="majorBidi"/>
              </w:rPr>
            </w:pPr>
            <w:proofErr w:type="spellStart"/>
            <w:proofErr w:type="gramStart"/>
            <w:r w:rsidRPr="007D6554">
              <w:rPr>
                <w:rFonts w:asciiTheme="majorBidi" w:hAnsiTheme="majorBidi" w:cstheme="majorBidi"/>
                <w:sz w:val="20"/>
                <w:szCs w:val="20"/>
              </w:rPr>
              <w:t>summary.json</w:t>
            </w:r>
            <w:proofErr w:type="spellEnd"/>
            <w:proofErr w:type="gramEnd"/>
          </w:p>
        </w:tc>
      </w:tr>
    </w:tbl>
    <w:p w14:paraId="72B86CE3" w14:textId="77777777" w:rsidR="00177709" w:rsidRDefault="00177709" w:rsidP="00177709">
      <w:pPr>
        <w:rPr>
          <w:rFonts w:asciiTheme="majorBidi" w:hAnsiTheme="majorBidi" w:cstheme="majorBidi"/>
          <w:sz w:val="24"/>
          <w:szCs w:val="24"/>
          <w:lang w:val="en-US" w:bidi="ar-IQ"/>
        </w:rPr>
      </w:pPr>
    </w:p>
    <w:p w14:paraId="236FB888" w14:textId="77777777" w:rsidR="00141F6A" w:rsidRPr="00141F6A" w:rsidRDefault="00141F6A" w:rsidP="00141F6A">
      <w:pPr>
        <w:rPr>
          <w:rFonts w:asciiTheme="majorBidi" w:hAnsiTheme="majorBidi" w:cstheme="majorBidi"/>
          <w:sz w:val="24"/>
          <w:szCs w:val="24"/>
          <w:lang w:val="en-US" w:bidi="ar-IQ"/>
        </w:rPr>
      </w:pPr>
    </w:p>
    <w:p w14:paraId="30FF16A4" w14:textId="6C671B1E" w:rsidR="00577132" w:rsidRPr="001852CB" w:rsidRDefault="00577132" w:rsidP="00DF5DC0">
      <w:pPr>
        <w:rPr>
          <w:rFonts w:asciiTheme="majorBidi" w:hAnsiTheme="majorBidi" w:cstheme="majorBidi"/>
          <w:b/>
          <w:bCs/>
          <w:sz w:val="24"/>
          <w:szCs w:val="24"/>
          <w:lang w:bidi="ar-IQ"/>
        </w:rPr>
      </w:pPr>
      <w:r>
        <w:rPr>
          <w:rFonts w:asciiTheme="majorBidi" w:hAnsiTheme="majorBidi" w:cstheme="majorBidi"/>
          <w:b/>
          <w:bCs/>
          <w:sz w:val="24"/>
          <w:szCs w:val="24"/>
          <w:lang w:bidi="ar-IQ"/>
        </w:rPr>
        <w:t>10. Applications and Impact (</w:t>
      </w:r>
    </w:p>
    <w:p w14:paraId="70283F7A"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The Final Frame system has many practical applications in different areas of public safety, emergency management, and intelligent transportation systems.</w:t>
      </w:r>
    </w:p>
    <w:p w14:paraId="53181438"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Emergency Response Acceleration: The biggest effect is that of removing the human-dependent delays in accident reporting. The system can help cut down emergency notification time from minutes to millisecond, thereby measurably increasing the probability of survival for accident victims in Al Anbar highway corridors [4][10].</w:t>
      </w:r>
    </w:p>
    <w:p w14:paraId="5DCC8D92"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Scalable National Road Safety Infrastructure: The software-based architecture allows for rapid deployment on any current highway network equipped with cameras, without the need to invest in any special equipment. The scalability makes this system a building block for an intelligent national road safety network, which can be deployed beyond Al Anbar to all high-risk corridors in Iraq [11].</w:t>
      </w:r>
    </w:p>
    <w:p w14:paraId="0B600318"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Operational Cost Reduction: The system enables continuous automated surveillance instead of human-dependent monitoring, which reduces the costs of monitoring operations along highway corridors by 150-200 million IQD per month, and represents significant long term fiscal savings to public safety institutions [6].</w:t>
      </w:r>
    </w:p>
    <w:p w14:paraId="7D635627"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 xml:space="preserve">Secondary Collision Prevention: A more rapid detection of an accident by secondary collision prevention can allow the timely notification of the road clearance, avoiding traffic congestion </w:t>
      </w:r>
      <w:r>
        <w:rPr>
          <w:rFonts w:asciiTheme="majorBidi" w:hAnsiTheme="majorBidi" w:cstheme="majorBidi"/>
          <w:sz w:val="24"/>
          <w:szCs w:val="24"/>
          <w:lang w:bidi="ar-IQ"/>
        </w:rPr>
        <w:lastRenderedPageBreak/>
        <w:t>at the scene and minimizing the risk of secondary chain reaction accidents that worsen the primary accident injury toll [13].</w:t>
      </w:r>
    </w:p>
    <w:p w14:paraId="4AF4B84C" w14:textId="77777777" w:rsidR="00CA1B95" w:rsidRDefault="00CA1B95" w:rsidP="00CA1B95">
      <w:pPr>
        <w:rPr>
          <w:rFonts w:asciiTheme="majorBidi" w:hAnsiTheme="majorBidi" w:cstheme="majorBidi"/>
          <w:b/>
          <w:bCs/>
          <w:sz w:val="24"/>
          <w:szCs w:val="24"/>
          <w:rtl/>
          <w:lang w:bidi="ar-IQ"/>
        </w:rPr>
      </w:pPr>
      <w:r>
        <w:rPr>
          <w:rFonts w:asciiTheme="majorBidi" w:hAnsiTheme="majorBidi" w:cstheme="majorBidi"/>
          <w:sz w:val="24"/>
          <w:szCs w:val="24"/>
          <w:lang w:bidi="ar-IQ"/>
        </w:rPr>
        <w:t>Forward compatibility: System architecture can be extended to support new and upcoming smart transportation technologies such as Vehicle-to-Everything (V2X) communication networks, smart highway digital signage systems, and predictive accident risk modeling by real-time traffic pattern analysis [24][25].</w:t>
      </w:r>
    </w:p>
    <w:p w14:paraId="39E88AE0" w14:textId="504793C8" w:rsidR="00577132" w:rsidRPr="001852CB" w:rsidRDefault="00577132" w:rsidP="00CA1B95">
      <w:pPr>
        <w:rPr>
          <w:rFonts w:asciiTheme="majorBidi" w:hAnsiTheme="majorBidi" w:cstheme="majorBidi"/>
          <w:b/>
          <w:bCs/>
          <w:sz w:val="24"/>
          <w:szCs w:val="24"/>
          <w:lang w:bidi="ar-IQ"/>
        </w:rPr>
      </w:pPr>
      <w:r>
        <w:rPr>
          <w:rFonts w:asciiTheme="majorBidi" w:hAnsiTheme="majorBidi" w:cstheme="majorBidi"/>
          <w:b/>
          <w:bCs/>
          <w:sz w:val="24"/>
          <w:szCs w:val="24"/>
          <w:lang w:bidi="ar-IQ"/>
        </w:rPr>
        <w:t xml:space="preserve">11. Challenges and Limitations </w:t>
      </w:r>
    </w:p>
    <w:p w14:paraId="5A4A9BE2"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While the Final Frame system is proven, there are several practical limitations that is necessary to state openly.</w:t>
      </w:r>
    </w:p>
    <w:p w14:paraId="7B4B0E48"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Environmental Visual Degradation: The most prominent operational challenge is the severe dust storms of Al Anbar during the seasons which significantly decrease the visual clarity and the confidence of object detection during the peak dust storm seasons. The TimeLocker engine reduces classification instability, but if the visibility is degraded for a long period of time, detection reliability may become unacceptable [9][10].</w:t>
      </w:r>
    </w:p>
    <w:p w14:paraId="096FD08D"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Existing road surveillance cameras: The existing performance of the system is limited by the performance, location, and density of cameras. There are unavoidable geographic gaps in coverage for highway segments without camera infrastructure until the cameras are deployed more widely [11].</w:t>
      </w:r>
    </w:p>
    <w:p w14:paraId="21A07662"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False Positive Sensitivity: The current False Positive rate (1.8%) is mainly due to vehicles slowing down on the road shoulders, which needs to be mitigated by configuring the static zone as part of the deployment of the specific highway segments [14].</w:t>
      </w:r>
    </w:p>
    <w:p w14:paraId="23EA5A2E"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Computational Hardware Requirements: for real-time performance, at least a dedicated GPU is required, while operationally CPU-only is considered inadequate at 3.2 FPS. Edge deployment on NVIDIA Jetson Xavier NX also shows acceptable performance at 22.8 FPS, however, the initial investment is required for the procurement of the hardware [23].</w:t>
      </w:r>
    </w:p>
    <w:p w14:paraId="326E7254" w14:textId="77777777" w:rsidR="00CA1B95" w:rsidRDefault="00CA1B95" w:rsidP="00CA1B95">
      <w:pPr>
        <w:rPr>
          <w:rFonts w:asciiTheme="majorBidi" w:hAnsiTheme="majorBidi" w:cstheme="majorBidi"/>
          <w:b/>
          <w:bCs/>
          <w:sz w:val="24"/>
          <w:szCs w:val="24"/>
          <w:lang w:bidi="ar-IQ"/>
        </w:rPr>
      </w:pPr>
      <w:r>
        <w:rPr>
          <w:rFonts w:asciiTheme="majorBidi" w:hAnsiTheme="majorBidi" w:cstheme="majorBidi"/>
          <w:sz w:val="24"/>
          <w:szCs w:val="24"/>
          <w:lang w:bidi="ar-IQ"/>
        </w:rPr>
        <w:t>Automated Alerts Depend on Network Connectivity: The network connectivity between the automated alert transmission and emergency dispatch endpoints is essential. If telecommunications infrastructure is limited in remote highway segments, reliability of alerts may be affected [10].</w:t>
      </w:r>
    </w:p>
    <w:p w14:paraId="76BDF184" w14:textId="6BBC50A3" w:rsidR="00577132" w:rsidRPr="001852CB" w:rsidRDefault="00577132" w:rsidP="00CA1B95">
      <w:pPr>
        <w:rPr>
          <w:rFonts w:asciiTheme="majorBidi" w:hAnsiTheme="majorBidi" w:cstheme="majorBidi"/>
          <w:b/>
          <w:bCs/>
          <w:sz w:val="24"/>
          <w:szCs w:val="24"/>
          <w:lang w:bidi="ar-IQ"/>
        </w:rPr>
      </w:pPr>
      <w:r>
        <w:rPr>
          <w:rFonts w:asciiTheme="majorBidi" w:hAnsiTheme="majorBidi" w:cstheme="majorBidi"/>
          <w:b/>
          <w:bCs/>
          <w:sz w:val="24"/>
          <w:szCs w:val="24"/>
          <w:lang w:bidi="ar-IQ"/>
        </w:rPr>
        <w:t xml:space="preserve">12. Conclusion </w:t>
      </w:r>
    </w:p>
    <w:p w14:paraId="65B8DB11"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In this paper, the authors have introduced an intelligent traffic accident detection and alert solution, the Final Frame AI Based Real Time Traffic Accident Detection and Alert System, which is a fully automatic solution based on software to overcome the critical gap in real-time road monitoring infrastructure in Al Anbar Governorate, Iraq. The system integrates the YOLOv10x object detection, BoT-SORT multi-object tracking and novel TimeLocker class stabilization engine into a single multithreaded processing pipeline, resulting in 94.2% accident detection rate, 81.4% MOTA, and real-time processing at 58.2 FPS, provably stable memory overhead during continuous 24/7 deployment, with no additional third-party modules.</w:t>
      </w:r>
    </w:p>
    <w:p w14:paraId="7FB90BA4"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lastRenderedPageBreak/>
        <w:t>It directly solves emergency response latency problem, as illustrated by the incident at the highway of Fallujah on February 25, 2026, which was able to decrease accident notification time from minutes to milliseconds, and to significantly increase the actionable window into the critical Golden Hour period for accident victims [4][5].</w:t>
      </w:r>
    </w:p>
    <w:p w14:paraId="79008511" w14:textId="77777777" w:rsidR="00CA1B95" w:rsidRPr="00CA1B95" w:rsidRDefault="00CA1B95" w:rsidP="00CA1B95">
      <w:pPr>
        <w:rPr>
          <w:rFonts w:asciiTheme="majorBidi" w:hAnsiTheme="majorBidi" w:cstheme="majorBidi"/>
          <w:sz w:val="24"/>
          <w:szCs w:val="24"/>
          <w:lang w:bidi="ar-IQ"/>
        </w:rPr>
      </w:pPr>
      <w:r>
        <w:rPr>
          <w:rFonts w:asciiTheme="majorBidi" w:hAnsiTheme="majorBidi" w:cstheme="majorBidi"/>
          <w:sz w:val="24"/>
          <w:szCs w:val="24"/>
          <w:lang w:bidi="ar-IQ"/>
        </w:rPr>
        <w:t>The Final Frame system has tangible potential to save on operational costs, avoid secondary collisions, and be a key enabler of an intelligent national road safety system that spans Iraq's high-risk highway corridors, but in addition to its technical innovations, it is also a cheap, scalable option to human-dependent monitoring.</w:t>
      </w:r>
    </w:p>
    <w:p w14:paraId="2529E446" w14:textId="77777777" w:rsidR="00CA1B95" w:rsidRDefault="00CA1B95" w:rsidP="00CA1B95">
      <w:pPr>
        <w:rPr>
          <w:rFonts w:asciiTheme="majorBidi" w:eastAsia="Times New Roman" w:hAnsiTheme="majorBidi" w:cstheme="majorBidi"/>
          <w:b/>
          <w:bCs/>
          <w:sz w:val="24"/>
          <w:szCs w:val="24"/>
        </w:rPr>
      </w:pPr>
      <w:r>
        <w:rPr>
          <w:rFonts w:asciiTheme="majorBidi" w:hAnsiTheme="majorBidi" w:cstheme="majorBidi"/>
          <w:sz w:val="24"/>
          <w:szCs w:val="24"/>
          <w:lang w:bidi="ar-IQ"/>
        </w:rPr>
        <w:t>With a crucial goal to ensure the safety of human lives, the Final Frame Team continues to strive for enhancing these capabilities through further development of atmospheric visibility filters for dust storm resistance, predictive accident risk analysis, and Vehicle-to-Everything (V2X) integration for the future [24][25].</w:t>
      </w:r>
    </w:p>
    <w:p w14:paraId="64DD57DE" w14:textId="77777777" w:rsidR="00CA1B95" w:rsidRPr="00CA1B95" w:rsidRDefault="00CA1B95" w:rsidP="00CA1B95">
      <w:pP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Acknowledgements</w:t>
      </w:r>
    </w:p>
    <w:p w14:paraId="1A80CC86" w14:textId="77777777" w:rsidR="00CA1B95" w:rsidRPr="00CA1B95" w:rsidRDefault="00CA1B95" w:rsidP="00CA1B95">
      <w:pPr>
        <w:rPr>
          <w:rFonts w:asciiTheme="majorBidi" w:eastAsia="Times New Roman" w:hAnsiTheme="majorBidi" w:cstheme="majorBidi"/>
          <w:sz w:val="24"/>
          <w:szCs w:val="24"/>
        </w:rPr>
      </w:pPr>
      <w:r>
        <w:rPr>
          <w:rFonts w:asciiTheme="majorBidi" w:eastAsia="Times New Roman" w:hAnsiTheme="majorBidi" w:cstheme="majorBidi"/>
          <w:sz w:val="24"/>
          <w:szCs w:val="24"/>
        </w:rPr>
        <w:t>The authors would like to express their gratitude to the National University Championship for Robotics and Artificial Intelligence Applications (NURAI) for their sponsorship and support of this project. Special thanks to the supervising faculty of the Department of Artificial Intelligence, College of Information Technology, University of Fallujah, for guiding and supporting us in the preparation of this work.</w:t>
      </w:r>
    </w:p>
    <w:p w14:paraId="5A32E13B" w14:textId="77777777" w:rsidR="00CA1B95" w:rsidRPr="00CA1B95" w:rsidRDefault="00CA1B95" w:rsidP="00CA1B95">
      <w:pPr>
        <w:rPr>
          <w:rFonts w:asciiTheme="majorBidi" w:eastAsia="Times New Roman" w:hAnsiTheme="majorBidi" w:cstheme="majorBidi"/>
          <w:b/>
          <w:bCs/>
          <w:sz w:val="8"/>
          <w:szCs w:val="8"/>
        </w:rPr>
      </w:pPr>
    </w:p>
    <w:p w14:paraId="6CF7893F" w14:textId="77777777" w:rsidR="00CA1B95" w:rsidRPr="00CA1B95" w:rsidRDefault="00CA1B95" w:rsidP="00CA1B95">
      <w:pP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Ethical Responsibilities</w:t>
      </w:r>
    </w:p>
    <w:p w14:paraId="6F59168B" w14:textId="77777777" w:rsidR="00CA1B95" w:rsidRPr="00CA1B95" w:rsidRDefault="00CA1B95" w:rsidP="00CA1B95">
      <w:pPr>
        <w:rPr>
          <w:rFonts w:asciiTheme="majorBidi" w:eastAsia="Times New Roman" w:hAnsiTheme="majorBidi" w:cstheme="majorBidi"/>
          <w:sz w:val="24"/>
          <w:szCs w:val="24"/>
        </w:rPr>
      </w:pPr>
      <w:r>
        <w:rPr>
          <w:rFonts w:asciiTheme="majorBidi" w:eastAsia="Times New Roman" w:hAnsiTheme="majorBidi" w:cstheme="majorBidi"/>
          <w:sz w:val="24"/>
          <w:szCs w:val="24"/>
        </w:rPr>
        <w:t>The authors declare that this work has not been published elsewhere nor is it currently being considered for publication elsewhere. This paper has not been fabricated or falsified in any way. This work is not related to human subjects or animal experimentation.</w:t>
      </w:r>
    </w:p>
    <w:p w14:paraId="47C2B8A0" w14:textId="77777777" w:rsidR="00CA1B95" w:rsidRPr="00CA1B95" w:rsidRDefault="00CA1B95" w:rsidP="00CA1B95">
      <w:pPr>
        <w:rPr>
          <w:rFonts w:asciiTheme="majorBidi" w:eastAsia="Times New Roman" w:hAnsiTheme="majorBidi" w:cstheme="majorBidi"/>
          <w:b/>
          <w:bCs/>
          <w:sz w:val="4"/>
          <w:szCs w:val="4"/>
        </w:rPr>
      </w:pPr>
    </w:p>
    <w:p w14:paraId="14319BC8" w14:textId="77777777" w:rsidR="00CA1B95" w:rsidRPr="00CA1B95" w:rsidRDefault="00CA1B95" w:rsidP="00CA1B95">
      <w:pPr>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Conflicts of Interest</w:t>
      </w:r>
    </w:p>
    <w:p w14:paraId="007995CB" w14:textId="4E321056" w:rsidR="00CA1B95" w:rsidRPr="00CA1B95" w:rsidRDefault="00CA1B95" w:rsidP="00CA1B95">
      <w:pPr>
        <w:rPr>
          <w:rFonts w:asciiTheme="majorBidi" w:eastAsia="Times New Roman" w:hAnsiTheme="majorBidi" w:cstheme="majorBidi"/>
          <w:sz w:val="24"/>
          <w:szCs w:val="24"/>
        </w:rPr>
      </w:pPr>
      <w:r>
        <w:rPr>
          <w:rFonts w:asciiTheme="majorBidi" w:eastAsia="Times New Roman" w:hAnsiTheme="majorBidi" w:cstheme="majorBidi"/>
          <w:sz w:val="24"/>
          <w:szCs w:val="24"/>
        </w:rPr>
        <w:t>The authors declare that they have no conflicts of interest.</w:t>
      </w:r>
    </w:p>
    <w:p w14:paraId="0DE110C3" w14:textId="5A87C1FD" w:rsidR="00C36BBD" w:rsidRDefault="00C36BBD" w:rsidP="00CA1B95">
      <w:pPr>
        <w:rPr>
          <w:rFonts w:asciiTheme="majorBidi" w:hAnsiTheme="majorBidi" w:cstheme="majorBidi"/>
          <w:sz w:val="24"/>
          <w:szCs w:val="24"/>
          <w:lang w:bidi="ar-IQ"/>
        </w:rPr>
      </w:pPr>
      <w:r>
        <w:rPr>
          <w:rFonts w:asciiTheme="majorBidi" w:eastAsia="Times New Roman" w:hAnsiTheme="majorBidi" w:cstheme="majorBidi"/>
          <w:b/>
          <w:bCs/>
          <w:sz w:val="24"/>
          <w:szCs w:val="24"/>
          <w:lang w:val="en-US"/>
        </w:rPr>
        <w:t xml:space="preserve">13. </w:t>
      </w:r>
      <w:r>
        <w:rPr>
          <w:rFonts w:asciiTheme="majorBidi" w:eastAsia="Times New Roman" w:hAnsiTheme="majorBidi" w:cstheme="majorBidi"/>
          <w:b/>
          <w:bCs/>
          <w:sz w:val="24"/>
          <w:szCs w:val="24"/>
        </w:rPr>
        <w:t>References</w:t>
      </w:r>
    </w:p>
    <w:p w14:paraId="54654E62"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 World Health Organization, </w:t>
      </w:r>
      <w:r>
        <w:rPr>
          <w:rFonts w:ascii="Times New Roman" w:eastAsia="Times New Roman" w:hAnsi="Times New Roman" w:cs="Times New Roman"/>
          <w:i/>
          <w:iCs/>
          <w:sz w:val="24"/>
          <w:szCs w:val="24"/>
          <w:lang w:val="en-US"/>
        </w:rPr>
        <w:t>Global Status Report on Road Safety 2023</w:t>
      </w:r>
      <w:r>
        <w:rPr>
          <w:rFonts w:ascii="Times New Roman" w:eastAsia="Times New Roman" w:hAnsi="Times New Roman" w:cs="Times New Roman"/>
          <w:sz w:val="24"/>
          <w:szCs w:val="24"/>
          <w:lang w:val="en-US"/>
        </w:rPr>
        <w:t>, WHO Press, Geneva, Switzerland, 2023.</w:t>
      </w:r>
    </w:p>
    <w:p w14:paraId="4D7CDF24"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[2] World Bank Group, "The High Toll of Traffic Injuries: Unacceptable and Preventable," World Bank Transport, Washington D.C., USA, 2019.</w:t>
      </w:r>
    </w:p>
    <w:p w14:paraId="4A89443D"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[3] Ministry of Interior — Republic of Iraq, </w:t>
      </w:r>
      <w:r>
        <w:rPr>
          <w:rFonts w:ascii="Times New Roman" w:eastAsia="Times New Roman" w:hAnsi="Times New Roman" w:cs="Times New Roman"/>
          <w:i/>
          <w:iCs/>
          <w:sz w:val="24"/>
          <w:szCs w:val="24"/>
          <w:lang w:val="en-US"/>
        </w:rPr>
        <w:t>Annual Traffic Accident Statistical Report</w:t>
      </w:r>
      <w:r>
        <w:rPr>
          <w:rFonts w:ascii="Times New Roman" w:eastAsia="Times New Roman" w:hAnsi="Times New Roman" w:cs="Times New Roman"/>
          <w:sz w:val="24"/>
          <w:szCs w:val="24"/>
          <w:lang w:val="en-US"/>
        </w:rPr>
        <w:t>, Directorate of Traffic, Baghdad, Iraq, 2024.</w:t>
      </w:r>
    </w:p>
    <w:p w14:paraId="0F0BC20A"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[4] R. A. Cowley, "The Resuscitation and Stabilization of Major Multiple Trauma Patients in a Trauma Center Environment," </w:t>
      </w:r>
      <w:r>
        <w:rPr>
          <w:rFonts w:ascii="Times New Roman" w:eastAsia="Times New Roman" w:hAnsi="Times New Roman" w:cs="Times New Roman"/>
          <w:i/>
          <w:iCs/>
          <w:sz w:val="24"/>
          <w:szCs w:val="24"/>
          <w:lang w:val="en-US"/>
        </w:rPr>
        <w:t>Clinical Medicine and Surgery</w:t>
      </w:r>
      <w:r>
        <w:rPr>
          <w:rFonts w:ascii="Times New Roman" w:eastAsia="Times New Roman" w:hAnsi="Times New Roman" w:cs="Times New Roman"/>
          <w:sz w:val="24"/>
          <w:szCs w:val="24"/>
          <w:lang w:val="en-US"/>
        </w:rPr>
        <w:t>, vol. 8, no. 4, pp. 151–159, 1976.</w:t>
      </w:r>
    </w:p>
    <w:p w14:paraId="511F9FFF"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[5] Final Frame Team, "Incident Documentation Report: Fallujah International Highway Collision, February 25, 2026," Internal Technical Report, Department of Artificial Intelligence, University of Fallujah, Al Anbar, Iraq, 2026.</w:t>
      </w:r>
    </w:p>
    <w:p w14:paraId="4549D37A"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[6] Final Frame Team, "Operational Cost Analysis of Human-Dependent Road Monitoring in Al Anbar Governorate," Internal Technical Report, Department of Artificial Intelligence, University of Fallujah, Al Anbar, Iraq, 2026.</w:t>
      </w:r>
    </w:p>
    <w:p w14:paraId="3C42C0FE"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[7] A. Wang, H. Chen, L. Liu, K. Chen, Z. Lin, J. Han, and G. Ding, "YOLOv10: Real-Time End-to-End Object Detection," </w:t>
      </w:r>
      <w:r>
        <w:rPr>
          <w:rFonts w:ascii="Times New Roman" w:eastAsia="Times New Roman" w:hAnsi="Times New Roman" w:cs="Times New Roman"/>
          <w:i/>
          <w:iCs/>
          <w:sz w:val="24"/>
          <w:szCs w:val="24"/>
          <w:lang w:val="en-US"/>
        </w:rPr>
        <w:t>arXiv preprint arXiv:2405.14458</w:t>
      </w:r>
      <w:r>
        <w:rPr>
          <w:rFonts w:ascii="Times New Roman" w:eastAsia="Times New Roman" w:hAnsi="Times New Roman" w:cs="Times New Roman"/>
          <w:sz w:val="24"/>
          <w:szCs w:val="24"/>
          <w:lang w:val="en-US"/>
        </w:rPr>
        <w:t>, 2024.</w:t>
      </w:r>
    </w:p>
    <w:p w14:paraId="67F2A9A9"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[8] N. Aharon, R. Orfaig, and B. Bobrovsky, "BoT-SORT: Robust Associations Multi-Pedestrian Tracking," </w:t>
      </w:r>
      <w:r>
        <w:rPr>
          <w:rFonts w:ascii="Times New Roman" w:eastAsia="Times New Roman" w:hAnsi="Times New Roman" w:cs="Times New Roman"/>
          <w:i/>
          <w:iCs/>
          <w:sz w:val="24"/>
          <w:szCs w:val="24"/>
          <w:lang w:val="en-US"/>
        </w:rPr>
        <w:t>arXiv preprint arXiv:2206.14651</w:t>
      </w:r>
      <w:r>
        <w:rPr>
          <w:rFonts w:ascii="Times New Roman" w:eastAsia="Times New Roman" w:hAnsi="Times New Roman" w:cs="Times New Roman"/>
          <w:sz w:val="24"/>
          <w:szCs w:val="24"/>
          <w:lang w:val="en-US"/>
        </w:rPr>
        <w:t>, 2022.</w:t>
      </w:r>
    </w:p>
    <w:p w14:paraId="6363ACFB"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[9] Final Frame Team, "TimeLocker: A Class Stabilization Engine for Real-Time Multi-Object Tracking in Surveillance Environments," Internal Technical Report, Department of Artificial Intelligence, University of Fallujah, Al Anbar, Iraq, 2026. Available: </w:t>
      </w:r>
      <w:hyperlink r:id="rId11" w:history="1">
        <w:r>
          <w:rPr>
            <w:rFonts w:ascii="Times New Roman" w:eastAsia="Times New Roman" w:hAnsi="Times New Roman" w:cs="Times New Roman"/>
            <w:color w:val="0000FF"/>
            <w:sz w:val="24"/>
            <w:szCs w:val="24"/>
            <w:u w:val="single"/>
            <w:lang w:val="en-US"/>
          </w:rPr>
          <w:t>https://huggingface.co/spaces/Ayman263/AI-Accident-Detection-System</w:t>
        </w:r>
      </w:hyperlink>
    </w:p>
    <w:p w14:paraId="01F00B4E"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[10] Final Frame Team, "Multi-Channel Emergency Alert Transmission Architecture for Automated Road Incident Notification," Internal Technical Report, Department of Artificial Intelligence, University of Fallujah, Al Anbar, Iraq, 2026.</w:t>
      </w:r>
    </w:p>
    <w:p w14:paraId="70EE54F3"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[11] A. Al-Obaidi and M. Khalil, "Intelligent Transportation Systems for Developing Road Networks: Challenges and Opportunities in Iraq," </w:t>
      </w:r>
      <w:r>
        <w:rPr>
          <w:rFonts w:ascii="Times New Roman" w:eastAsia="Times New Roman" w:hAnsi="Times New Roman" w:cs="Times New Roman"/>
          <w:i/>
          <w:iCs/>
          <w:sz w:val="24"/>
          <w:szCs w:val="24"/>
          <w:lang w:val="en-US"/>
        </w:rPr>
        <w:t>Iraqi Journal of Computers, Communications, Control and Systems Engineering</w:t>
      </w:r>
      <w:r>
        <w:rPr>
          <w:rFonts w:ascii="Times New Roman" w:eastAsia="Times New Roman" w:hAnsi="Times New Roman" w:cs="Times New Roman"/>
          <w:sz w:val="24"/>
          <w:szCs w:val="24"/>
          <w:lang w:val="en-US"/>
        </w:rPr>
        <w:t>, vol. 22, no. 1, pp. 45–58, 2022.</w:t>
      </w:r>
    </w:p>
    <w:p w14:paraId="023DCF2B"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[12] K. Bernardin and R. Stiefelhagen, "Evaluating Multiple Object Tracking Performance: The CLEAR MOT Metrics," </w:t>
      </w:r>
      <w:r>
        <w:rPr>
          <w:rFonts w:ascii="Times New Roman" w:eastAsia="Times New Roman" w:hAnsi="Times New Roman" w:cs="Times New Roman"/>
          <w:i/>
          <w:iCs/>
          <w:sz w:val="24"/>
          <w:szCs w:val="24"/>
          <w:lang w:val="en-US"/>
        </w:rPr>
        <w:t>EURASIP Journal on Image and Video Processing</w:t>
      </w:r>
      <w:r>
        <w:rPr>
          <w:rFonts w:ascii="Times New Roman" w:eastAsia="Times New Roman" w:hAnsi="Times New Roman" w:cs="Times New Roman"/>
          <w:sz w:val="24"/>
          <w:szCs w:val="24"/>
          <w:lang w:val="en-US"/>
        </w:rPr>
        <w:t>, vol. 2008, pp. 1–10, 2008.</w:t>
      </w:r>
    </w:p>
    <w:p w14:paraId="1841436B"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[13] A. Milan, L. Leal-Taixe, I. Reid, S. Roth, and K. Schindler, "MOT16: A Benchmark for Multi-Object Tracking," in </w:t>
      </w:r>
      <w:r>
        <w:rPr>
          <w:rFonts w:ascii="Times New Roman" w:eastAsia="Times New Roman" w:hAnsi="Times New Roman" w:cs="Times New Roman"/>
          <w:i/>
          <w:iCs/>
          <w:sz w:val="24"/>
          <w:szCs w:val="24"/>
          <w:lang w:val="en-US"/>
        </w:rPr>
        <w:t>arXiv preprint arXiv:1603.00831</w:t>
      </w:r>
      <w:r>
        <w:rPr>
          <w:rFonts w:ascii="Times New Roman" w:eastAsia="Times New Roman" w:hAnsi="Times New Roman" w:cs="Times New Roman"/>
          <w:sz w:val="24"/>
          <w:szCs w:val="24"/>
          <w:lang w:val="en-US"/>
        </w:rPr>
        <w:t>, 2016.</w:t>
      </w:r>
    </w:p>
    <w:p w14:paraId="1AC42C74"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[14] P. Dendorfer, A. Osep, A. Milan, K. Schindler, D. Cremers, I. Reid, S. Roth, and L. Leal-Taixe, "MOTChallenge: A Benchmark for Single-Camera Multiple Target Tracking," </w:t>
      </w:r>
      <w:r>
        <w:rPr>
          <w:rFonts w:ascii="Times New Roman" w:eastAsia="Times New Roman" w:hAnsi="Times New Roman" w:cs="Times New Roman"/>
          <w:i/>
          <w:iCs/>
          <w:sz w:val="24"/>
          <w:szCs w:val="24"/>
          <w:lang w:val="en-US"/>
        </w:rPr>
        <w:t>International Journal of Computer Vision</w:t>
      </w:r>
      <w:r>
        <w:rPr>
          <w:rFonts w:ascii="Times New Roman" w:eastAsia="Times New Roman" w:hAnsi="Times New Roman" w:cs="Times New Roman"/>
          <w:sz w:val="24"/>
          <w:szCs w:val="24"/>
          <w:lang w:val="en-US"/>
        </w:rPr>
        <w:t>, vol. 129, no. 4, pp. 845–881, 2021.</w:t>
      </w:r>
    </w:p>
    <w:p w14:paraId="72EA1AAE"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[15] D. Patterson and J. Hennessy, </w:t>
      </w:r>
      <w:r>
        <w:rPr>
          <w:rFonts w:ascii="Times New Roman" w:eastAsia="Times New Roman" w:hAnsi="Times New Roman" w:cs="Times New Roman"/>
          <w:i/>
          <w:iCs/>
          <w:sz w:val="24"/>
          <w:szCs w:val="24"/>
          <w:lang w:val="en-US"/>
        </w:rPr>
        <w:t>Computer Organization and Design: ARM Edition</w:t>
      </w:r>
      <w:r>
        <w:rPr>
          <w:rFonts w:ascii="Times New Roman" w:eastAsia="Times New Roman" w:hAnsi="Times New Roman" w:cs="Times New Roman"/>
          <w:sz w:val="24"/>
          <w:szCs w:val="24"/>
          <w:lang w:val="en-US"/>
        </w:rPr>
        <w:t>, Morgan Kaufmann, 2020, pp. 412–418.</w:t>
      </w:r>
    </w:p>
    <w:p w14:paraId="1A0E7C6D"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[16] A. Bochkovskiy, C. Wang, and H. Liao, "YOLOv4: Optimal Speed and Accuracy of Object Detection," </w:t>
      </w:r>
      <w:r>
        <w:rPr>
          <w:rFonts w:ascii="Times New Roman" w:eastAsia="Times New Roman" w:hAnsi="Times New Roman" w:cs="Times New Roman"/>
          <w:i/>
          <w:iCs/>
          <w:sz w:val="24"/>
          <w:szCs w:val="24"/>
          <w:lang w:val="en-US"/>
        </w:rPr>
        <w:t>arXiv preprint arXiv:2004.10934</w:t>
      </w:r>
      <w:r>
        <w:rPr>
          <w:rFonts w:ascii="Times New Roman" w:eastAsia="Times New Roman" w:hAnsi="Times New Roman" w:cs="Times New Roman"/>
          <w:sz w:val="24"/>
          <w:szCs w:val="24"/>
          <w:lang w:val="en-US"/>
        </w:rPr>
        <w:t>, 2020.</w:t>
      </w:r>
    </w:p>
    <w:p w14:paraId="38C814C6"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[17] T. Lin, M. Maire, S. Belongie, J. Hays, P. Perona, D. Ramanan, P. Dollár, and C. L. Zitnick, "Microsoft COCO: Common Objects in Context," in </w:t>
      </w:r>
      <w:r>
        <w:rPr>
          <w:rFonts w:ascii="Times New Roman" w:eastAsia="Times New Roman" w:hAnsi="Times New Roman" w:cs="Times New Roman"/>
          <w:i/>
          <w:iCs/>
          <w:sz w:val="24"/>
          <w:szCs w:val="24"/>
          <w:lang w:val="en-US"/>
        </w:rPr>
        <w:t>Proc. European Conference on Computer Vision (ECCV)</w:t>
      </w:r>
      <w:r>
        <w:rPr>
          <w:rFonts w:ascii="Times New Roman" w:eastAsia="Times New Roman" w:hAnsi="Times New Roman" w:cs="Times New Roman"/>
          <w:sz w:val="24"/>
          <w:szCs w:val="24"/>
          <w:lang w:val="en-US"/>
        </w:rPr>
        <w:t>, Zurich, Switzerland, 2014, pp. 740–755.</w:t>
      </w:r>
    </w:p>
    <w:p w14:paraId="6ED1CC17"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[18] M. Everingham, L. Van Gool, C. K. I. Williams, J. Winn, and A. Zisserman, "The PASCAL Visual Object Classes Challenge," </w:t>
      </w:r>
      <w:r>
        <w:rPr>
          <w:rFonts w:ascii="Times New Roman" w:eastAsia="Times New Roman" w:hAnsi="Times New Roman" w:cs="Times New Roman"/>
          <w:i/>
          <w:iCs/>
          <w:sz w:val="24"/>
          <w:szCs w:val="24"/>
          <w:lang w:val="en-US"/>
        </w:rPr>
        <w:t>International Journal of Computer Vision</w:t>
      </w:r>
      <w:r>
        <w:rPr>
          <w:rFonts w:ascii="Times New Roman" w:eastAsia="Times New Roman" w:hAnsi="Times New Roman" w:cs="Times New Roman"/>
          <w:sz w:val="24"/>
          <w:szCs w:val="24"/>
          <w:lang w:val="en-US"/>
        </w:rPr>
        <w:t>, vol. 88, no. 2, pp. 303–338, 2010.</w:t>
      </w:r>
    </w:p>
    <w:p w14:paraId="018F783C"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[19] P. Dendorfer, A. Osep, A. Milan, K. Schindler, D. Cremers, I. Reid, S. Roth, and L. Leal-Taixé, "MOTChallenge: A Benchmark for Single-Camera Multiple Target Tracking," </w:t>
      </w:r>
      <w:r>
        <w:rPr>
          <w:rFonts w:ascii="Times New Roman" w:eastAsia="Times New Roman" w:hAnsi="Times New Roman" w:cs="Times New Roman"/>
          <w:i/>
          <w:iCs/>
          <w:sz w:val="24"/>
          <w:szCs w:val="24"/>
          <w:lang w:val="en-US"/>
        </w:rPr>
        <w:t>International Journal of Computer Vision</w:t>
      </w:r>
      <w:r>
        <w:rPr>
          <w:rFonts w:ascii="Times New Roman" w:eastAsia="Times New Roman" w:hAnsi="Times New Roman" w:cs="Times New Roman"/>
          <w:sz w:val="24"/>
          <w:szCs w:val="24"/>
          <w:lang w:val="en-US"/>
        </w:rPr>
        <w:t>, vol. 129, no. 4, pp. 845–881, 2021.</w:t>
      </w:r>
    </w:p>
    <w:p w14:paraId="78043C3B"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[20] G. Bradski, "The OpenCV Library," </w:t>
      </w:r>
      <w:r>
        <w:rPr>
          <w:rFonts w:ascii="Times New Roman" w:eastAsia="Times New Roman" w:hAnsi="Times New Roman" w:cs="Times New Roman"/>
          <w:i/>
          <w:iCs/>
          <w:sz w:val="24"/>
          <w:szCs w:val="24"/>
          <w:lang w:val="en-US"/>
        </w:rPr>
        <w:t>Dr. Dobb's Journal of Software Tools</w:t>
      </w:r>
      <w:r>
        <w:rPr>
          <w:rFonts w:ascii="Times New Roman" w:eastAsia="Times New Roman" w:hAnsi="Times New Roman" w:cs="Times New Roman"/>
          <w:sz w:val="24"/>
          <w:szCs w:val="24"/>
          <w:lang w:val="en-US"/>
        </w:rPr>
        <w:t>, vol. 25, pp. 120–125, 2000.</w:t>
      </w:r>
    </w:p>
    <w:p w14:paraId="5587AA9B"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[21] A. Paszke et al., "PyTorch: An Imperative Style, High-Performance Deep Learning Library," in </w:t>
      </w:r>
      <w:r>
        <w:rPr>
          <w:rFonts w:ascii="Times New Roman" w:eastAsia="Times New Roman" w:hAnsi="Times New Roman" w:cs="Times New Roman"/>
          <w:i/>
          <w:iCs/>
          <w:sz w:val="24"/>
          <w:szCs w:val="24"/>
          <w:lang w:val="en-US"/>
        </w:rPr>
        <w:t>Proc. Advances in Neural Information Processing Systems (NeurIPS)</w:t>
      </w:r>
      <w:r>
        <w:rPr>
          <w:rFonts w:ascii="Times New Roman" w:eastAsia="Times New Roman" w:hAnsi="Times New Roman" w:cs="Times New Roman"/>
          <w:sz w:val="24"/>
          <w:szCs w:val="24"/>
          <w:lang w:val="en-US"/>
        </w:rPr>
        <w:t>, Vancouver, Canada, 2019, pp. 8024–8035.</w:t>
      </w:r>
    </w:p>
    <w:p w14:paraId="50A8D566"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[22] F. Pedregosa et al., "Scikit-learn: Machine Learning in Python," </w:t>
      </w:r>
      <w:r>
        <w:rPr>
          <w:rFonts w:ascii="Times New Roman" w:eastAsia="Times New Roman" w:hAnsi="Times New Roman" w:cs="Times New Roman"/>
          <w:i/>
          <w:iCs/>
          <w:sz w:val="24"/>
          <w:szCs w:val="24"/>
          <w:lang w:val="en-US"/>
        </w:rPr>
        <w:t>Journal of Machine Learning Research</w:t>
      </w:r>
      <w:r>
        <w:rPr>
          <w:rFonts w:ascii="Times New Roman" w:eastAsia="Times New Roman" w:hAnsi="Times New Roman" w:cs="Times New Roman"/>
          <w:sz w:val="24"/>
          <w:szCs w:val="24"/>
          <w:lang w:val="en-US"/>
        </w:rPr>
        <w:t>, vol. 12, pp. 2825–2830, 2011.</w:t>
      </w:r>
    </w:p>
    <w:p w14:paraId="780F82C4"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[23] NVIDIA Corporation, </w:t>
      </w:r>
      <w:r>
        <w:rPr>
          <w:rFonts w:ascii="Times New Roman" w:eastAsia="Times New Roman" w:hAnsi="Times New Roman" w:cs="Times New Roman"/>
          <w:i/>
          <w:iCs/>
          <w:sz w:val="24"/>
          <w:szCs w:val="24"/>
          <w:lang w:val="en-US"/>
        </w:rPr>
        <w:t>NVIDIA Jetson Xavier NX Developer Kit — Technical Reference Manual</w:t>
      </w:r>
      <w:r>
        <w:rPr>
          <w:rFonts w:ascii="Times New Roman" w:eastAsia="Times New Roman" w:hAnsi="Times New Roman" w:cs="Times New Roman"/>
          <w:sz w:val="24"/>
          <w:szCs w:val="24"/>
          <w:lang w:val="en-US"/>
        </w:rPr>
        <w:t>, NVIDIA, Santa Clara, USA, 2023.</w:t>
      </w:r>
    </w:p>
    <w:p w14:paraId="06189BCF" w14:textId="77777777" w:rsidR="00CA1B95" w:rsidRP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[24] J. Contreras and S. Zeadally, "Internet of Vehicles: Architecture, Protocols, and Security," </w:t>
      </w:r>
      <w:r>
        <w:rPr>
          <w:rFonts w:ascii="Times New Roman" w:eastAsia="Times New Roman" w:hAnsi="Times New Roman" w:cs="Times New Roman"/>
          <w:i/>
          <w:iCs/>
          <w:sz w:val="24"/>
          <w:szCs w:val="24"/>
          <w:lang w:val="en-US"/>
        </w:rPr>
        <w:t>IEEE Internet of Things Journal</w:t>
      </w:r>
      <w:r>
        <w:rPr>
          <w:rFonts w:ascii="Times New Roman" w:eastAsia="Times New Roman" w:hAnsi="Times New Roman" w:cs="Times New Roman"/>
          <w:sz w:val="24"/>
          <w:szCs w:val="24"/>
          <w:lang w:val="en-US"/>
        </w:rPr>
        <w:t>, vol. 5, no. 5, pp. 3701–3709, 2018.</w:t>
      </w:r>
    </w:p>
    <w:p w14:paraId="791DF863" w14:textId="77777777" w:rsidR="00CA1B95" w:rsidRDefault="00CA1B95" w:rsidP="00CA1B95">
      <w:pPr>
        <w:spacing w:after="0"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 xml:space="preserve">[25] S. Al-Sultan, A. Al-Doori, A. Al-Bayatti, and H. Zedan, "A Comprehensive Survey on Vehicular Ad Hoc Network," </w:t>
      </w:r>
      <w:r>
        <w:rPr>
          <w:rFonts w:ascii="Times New Roman" w:eastAsia="Times New Roman" w:hAnsi="Times New Roman" w:cs="Times New Roman"/>
          <w:i/>
          <w:iCs/>
          <w:sz w:val="24"/>
          <w:szCs w:val="24"/>
          <w:lang w:val="en-US"/>
        </w:rPr>
        <w:t>Journal of Network and Computer Applications</w:t>
      </w:r>
      <w:r>
        <w:rPr>
          <w:rFonts w:ascii="Times New Roman" w:eastAsia="Times New Roman" w:hAnsi="Times New Roman" w:cs="Times New Roman"/>
          <w:sz w:val="24"/>
          <w:szCs w:val="24"/>
          <w:lang w:val="en-US"/>
        </w:rPr>
        <w:t>, vol. 37, pp. 380–392, 2014.</w:t>
      </w:r>
    </w:p>
    <w:p w14:paraId="28961573" w14:textId="77777777" w:rsidR="00F43964" w:rsidRPr="00F43964" w:rsidRDefault="00F43964" w:rsidP="00F43964">
      <w:pPr>
        <w:spacing w:after="0" w:line="240" w:lineRule="auto"/>
        <w:rPr>
          <w:rFonts w:ascii="Times New Roman" w:eastAsia="Times New Roman" w:hAnsi="Times New Roman" w:cs="Times New Roman"/>
          <w:sz w:val="24"/>
          <w:szCs w:val="24"/>
          <w:lang w:val="en-US"/>
        </w:rPr>
      </w:pPr>
      <w:r w:rsidRPr="00F43964">
        <w:rPr>
          <w:rFonts w:ascii="Times New Roman" w:eastAsia="Times New Roman" w:hAnsi="Times New Roman" w:cs="Times New Roman"/>
          <w:b/>
          <w:bCs/>
          <w:sz w:val="24"/>
          <w:szCs w:val="24"/>
          <w:lang w:val="en-US"/>
        </w:rPr>
        <w:t>[26]</w:t>
      </w:r>
      <w:r w:rsidRPr="00F43964">
        <w:rPr>
          <w:rFonts w:ascii="Times New Roman" w:eastAsia="Times New Roman" w:hAnsi="Times New Roman" w:cs="Times New Roman"/>
          <w:sz w:val="24"/>
          <w:szCs w:val="24"/>
          <w:lang w:val="en-US"/>
        </w:rPr>
        <w:t xml:space="preserve"> A. </w:t>
      </w:r>
      <w:proofErr w:type="spellStart"/>
      <w:r w:rsidRPr="00F43964">
        <w:rPr>
          <w:rFonts w:ascii="Times New Roman" w:eastAsia="Times New Roman" w:hAnsi="Times New Roman" w:cs="Times New Roman"/>
          <w:sz w:val="24"/>
          <w:szCs w:val="24"/>
          <w:lang w:val="en-US"/>
        </w:rPr>
        <w:t>Parsa</w:t>
      </w:r>
      <w:proofErr w:type="spellEnd"/>
      <w:r w:rsidRPr="00F43964">
        <w:rPr>
          <w:rFonts w:ascii="Times New Roman" w:eastAsia="Times New Roman" w:hAnsi="Times New Roman" w:cs="Times New Roman"/>
          <w:sz w:val="24"/>
          <w:szCs w:val="24"/>
          <w:lang w:val="en-US"/>
        </w:rPr>
        <w:t xml:space="preserve">, K. </w:t>
      </w:r>
      <w:proofErr w:type="spellStart"/>
      <w:r w:rsidRPr="00F43964">
        <w:rPr>
          <w:rFonts w:ascii="Times New Roman" w:eastAsia="Times New Roman" w:hAnsi="Times New Roman" w:cs="Times New Roman"/>
          <w:sz w:val="24"/>
          <w:szCs w:val="24"/>
          <w:lang w:val="en-US"/>
        </w:rPr>
        <w:t>Talebpour</w:t>
      </w:r>
      <w:proofErr w:type="spellEnd"/>
      <w:r w:rsidRPr="00F43964">
        <w:rPr>
          <w:rFonts w:ascii="Times New Roman" w:eastAsia="Times New Roman" w:hAnsi="Times New Roman" w:cs="Times New Roman"/>
          <w:sz w:val="24"/>
          <w:szCs w:val="24"/>
          <w:lang w:val="en-US"/>
        </w:rPr>
        <w:t xml:space="preserve">, and M. </w:t>
      </w:r>
      <w:proofErr w:type="spellStart"/>
      <w:r w:rsidRPr="00F43964">
        <w:rPr>
          <w:rFonts w:ascii="Times New Roman" w:eastAsia="Times New Roman" w:hAnsi="Times New Roman" w:cs="Times New Roman"/>
          <w:sz w:val="24"/>
          <w:szCs w:val="24"/>
          <w:lang w:val="en-US"/>
        </w:rPr>
        <w:t>Jalayer</w:t>
      </w:r>
      <w:proofErr w:type="spellEnd"/>
      <w:r w:rsidRPr="00F43964">
        <w:rPr>
          <w:rFonts w:ascii="Times New Roman" w:eastAsia="Times New Roman" w:hAnsi="Times New Roman" w:cs="Times New Roman"/>
          <w:sz w:val="24"/>
          <w:szCs w:val="24"/>
          <w:lang w:val="en-US"/>
        </w:rPr>
        <w:t xml:space="preserve">, "Toward Safer Highways, Application of </w:t>
      </w:r>
      <w:proofErr w:type="spellStart"/>
      <w:r w:rsidRPr="00F43964">
        <w:rPr>
          <w:rFonts w:ascii="Times New Roman" w:eastAsia="Times New Roman" w:hAnsi="Times New Roman" w:cs="Times New Roman"/>
          <w:sz w:val="24"/>
          <w:szCs w:val="24"/>
          <w:lang w:val="en-US"/>
        </w:rPr>
        <w:t>XGBoost</w:t>
      </w:r>
      <w:proofErr w:type="spellEnd"/>
      <w:r w:rsidRPr="00F43964">
        <w:rPr>
          <w:rFonts w:ascii="Times New Roman" w:eastAsia="Times New Roman" w:hAnsi="Times New Roman" w:cs="Times New Roman"/>
          <w:sz w:val="24"/>
          <w:szCs w:val="24"/>
          <w:lang w:val="en-US"/>
        </w:rPr>
        <w:t xml:space="preserve"> and SHAP for Real-Time Accident Detection and Feature Analysis," </w:t>
      </w:r>
      <w:r w:rsidRPr="00F43964">
        <w:rPr>
          <w:rFonts w:ascii="Times New Roman" w:eastAsia="Times New Roman" w:hAnsi="Times New Roman" w:cs="Times New Roman"/>
          <w:i/>
          <w:iCs/>
          <w:sz w:val="24"/>
          <w:szCs w:val="24"/>
          <w:lang w:val="en-US"/>
        </w:rPr>
        <w:t>Accident Analysis and Prevention</w:t>
      </w:r>
      <w:r w:rsidRPr="00F43964">
        <w:rPr>
          <w:rFonts w:ascii="Times New Roman" w:eastAsia="Times New Roman" w:hAnsi="Times New Roman" w:cs="Times New Roman"/>
          <w:sz w:val="24"/>
          <w:szCs w:val="24"/>
          <w:lang w:val="en-US"/>
        </w:rPr>
        <w:t>, vol. 136, p. 105405, 2020.</w:t>
      </w:r>
    </w:p>
    <w:p w14:paraId="20C1B858" w14:textId="77777777" w:rsidR="00F43964" w:rsidRPr="00F43964" w:rsidRDefault="00F43964" w:rsidP="00F43964">
      <w:pPr>
        <w:spacing w:after="0" w:line="240" w:lineRule="auto"/>
        <w:rPr>
          <w:rFonts w:ascii="Times New Roman" w:eastAsia="Times New Roman" w:hAnsi="Times New Roman" w:cs="Times New Roman"/>
          <w:sz w:val="24"/>
          <w:szCs w:val="24"/>
          <w:lang w:val="en-US"/>
        </w:rPr>
      </w:pPr>
      <w:r w:rsidRPr="00F43964">
        <w:rPr>
          <w:rFonts w:ascii="Times New Roman" w:eastAsia="Times New Roman" w:hAnsi="Times New Roman" w:cs="Times New Roman"/>
          <w:b/>
          <w:bCs/>
          <w:sz w:val="24"/>
          <w:szCs w:val="24"/>
          <w:lang w:val="en-US"/>
        </w:rPr>
        <w:t>[27]</w:t>
      </w:r>
      <w:r w:rsidRPr="00F43964">
        <w:rPr>
          <w:rFonts w:ascii="Times New Roman" w:eastAsia="Times New Roman" w:hAnsi="Times New Roman" w:cs="Times New Roman"/>
          <w:sz w:val="24"/>
          <w:szCs w:val="24"/>
          <w:lang w:val="en-US"/>
        </w:rPr>
        <w:t xml:space="preserve"> A. Shah, S. Garg, and P. Banerjee, "Accident Detection Using Deep Learning," in </w:t>
      </w:r>
      <w:r w:rsidRPr="00F43964">
        <w:rPr>
          <w:rFonts w:ascii="Times New Roman" w:eastAsia="Times New Roman" w:hAnsi="Times New Roman" w:cs="Times New Roman"/>
          <w:i/>
          <w:iCs/>
          <w:sz w:val="24"/>
          <w:szCs w:val="24"/>
          <w:lang w:val="en-US"/>
        </w:rPr>
        <w:t>Proc. IEEE AINA Workshops</w:t>
      </w:r>
      <w:r w:rsidRPr="00F43964">
        <w:rPr>
          <w:rFonts w:ascii="Times New Roman" w:eastAsia="Times New Roman" w:hAnsi="Times New Roman" w:cs="Times New Roman"/>
          <w:sz w:val="24"/>
          <w:szCs w:val="24"/>
          <w:lang w:val="en-US"/>
        </w:rPr>
        <w:t>, Casablanca, Morocco, 2018, pp. 697–702.</w:t>
      </w:r>
    </w:p>
    <w:p w14:paraId="42C9BA19" w14:textId="77777777" w:rsidR="00F43964" w:rsidRPr="00F43964" w:rsidRDefault="00F43964" w:rsidP="00F43964">
      <w:pPr>
        <w:spacing w:after="0" w:line="240" w:lineRule="auto"/>
        <w:rPr>
          <w:rFonts w:ascii="Times New Roman" w:eastAsia="Times New Roman" w:hAnsi="Times New Roman" w:cs="Times New Roman"/>
          <w:sz w:val="24"/>
          <w:szCs w:val="24"/>
          <w:lang w:val="en-US"/>
        </w:rPr>
      </w:pPr>
      <w:r w:rsidRPr="00F43964">
        <w:rPr>
          <w:rFonts w:ascii="Times New Roman" w:eastAsia="Times New Roman" w:hAnsi="Times New Roman" w:cs="Times New Roman"/>
          <w:b/>
          <w:bCs/>
          <w:sz w:val="24"/>
          <w:szCs w:val="24"/>
          <w:lang w:val="en-US"/>
        </w:rPr>
        <w:t>[28]</w:t>
      </w:r>
      <w:r w:rsidRPr="00F43964">
        <w:rPr>
          <w:rFonts w:ascii="Times New Roman" w:eastAsia="Times New Roman" w:hAnsi="Times New Roman" w:cs="Times New Roman"/>
          <w:sz w:val="24"/>
          <w:szCs w:val="24"/>
          <w:lang w:val="en-US"/>
        </w:rPr>
        <w:t xml:space="preserve"> Q. Wen et al., "UA-DETRAC: A New Benchmark and Protocol for Multi-Object Detection and Tracking," </w:t>
      </w:r>
      <w:r w:rsidRPr="00F43964">
        <w:rPr>
          <w:rFonts w:ascii="Times New Roman" w:eastAsia="Times New Roman" w:hAnsi="Times New Roman" w:cs="Times New Roman"/>
          <w:i/>
          <w:iCs/>
          <w:sz w:val="24"/>
          <w:szCs w:val="24"/>
          <w:lang w:val="en-US"/>
        </w:rPr>
        <w:t>Computer Vision and Image Understanding</w:t>
      </w:r>
      <w:r w:rsidRPr="00F43964">
        <w:rPr>
          <w:rFonts w:ascii="Times New Roman" w:eastAsia="Times New Roman" w:hAnsi="Times New Roman" w:cs="Times New Roman"/>
          <w:sz w:val="24"/>
          <w:szCs w:val="24"/>
          <w:lang w:val="en-US"/>
        </w:rPr>
        <w:t>, vol. 193, p. 102907, 2020.</w:t>
      </w:r>
    </w:p>
    <w:p w14:paraId="4FF5186A" w14:textId="77777777" w:rsidR="00F43964" w:rsidRPr="00F43964" w:rsidRDefault="00F43964" w:rsidP="00F43964">
      <w:pPr>
        <w:spacing w:after="0" w:line="240" w:lineRule="auto"/>
        <w:rPr>
          <w:rFonts w:ascii="Times New Roman" w:eastAsia="Times New Roman" w:hAnsi="Times New Roman" w:cs="Times New Roman"/>
          <w:sz w:val="24"/>
          <w:szCs w:val="24"/>
          <w:lang w:val="en-US"/>
        </w:rPr>
      </w:pPr>
      <w:r w:rsidRPr="00F43964">
        <w:rPr>
          <w:rFonts w:ascii="Times New Roman" w:eastAsia="Times New Roman" w:hAnsi="Times New Roman" w:cs="Times New Roman"/>
          <w:b/>
          <w:bCs/>
          <w:sz w:val="24"/>
          <w:szCs w:val="24"/>
          <w:lang w:val="en-US"/>
        </w:rPr>
        <w:t>[29]</w:t>
      </w:r>
      <w:r w:rsidRPr="00F43964">
        <w:rPr>
          <w:rFonts w:ascii="Times New Roman" w:eastAsia="Times New Roman" w:hAnsi="Times New Roman" w:cs="Times New Roman"/>
          <w:sz w:val="24"/>
          <w:szCs w:val="24"/>
          <w:lang w:val="en-US"/>
        </w:rPr>
        <w:t xml:space="preserve"> A. S. </w:t>
      </w:r>
      <w:proofErr w:type="spellStart"/>
      <w:r w:rsidRPr="00F43964">
        <w:rPr>
          <w:rFonts w:ascii="Times New Roman" w:eastAsia="Times New Roman" w:hAnsi="Times New Roman" w:cs="Times New Roman"/>
          <w:sz w:val="24"/>
          <w:szCs w:val="24"/>
          <w:lang w:val="en-US"/>
        </w:rPr>
        <w:t>Biradar</w:t>
      </w:r>
      <w:proofErr w:type="spellEnd"/>
      <w:r w:rsidRPr="00F43964">
        <w:rPr>
          <w:rFonts w:ascii="Times New Roman" w:eastAsia="Times New Roman" w:hAnsi="Times New Roman" w:cs="Times New Roman"/>
          <w:sz w:val="24"/>
          <w:szCs w:val="24"/>
          <w:lang w:val="en-US"/>
        </w:rPr>
        <w:t xml:space="preserve"> et al., "CADP: A Novel Dataset for CCTV Traffic Camera Based Accident Analysis," in </w:t>
      </w:r>
      <w:r w:rsidRPr="00F43964">
        <w:rPr>
          <w:rFonts w:ascii="Times New Roman" w:eastAsia="Times New Roman" w:hAnsi="Times New Roman" w:cs="Times New Roman"/>
          <w:i/>
          <w:iCs/>
          <w:sz w:val="24"/>
          <w:szCs w:val="24"/>
          <w:lang w:val="en-US"/>
        </w:rPr>
        <w:t>Proc. ITSC</w:t>
      </w:r>
      <w:r w:rsidRPr="00F43964">
        <w:rPr>
          <w:rFonts w:ascii="Times New Roman" w:eastAsia="Times New Roman" w:hAnsi="Times New Roman" w:cs="Times New Roman"/>
          <w:sz w:val="24"/>
          <w:szCs w:val="24"/>
          <w:lang w:val="en-US"/>
        </w:rPr>
        <w:t>, Maui, HI, USA, 2018, pp. 3591–3598.</w:t>
      </w:r>
    </w:p>
    <w:p w14:paraId="08B6715A" w14:textId="77777777" w:rsidR="00F43964" w:rsidRPr="00F43964" w:rsidRDefault="00F43964" w:rsidP="00F43964">
      <w:pPr>
        <w:spacing w:after="0" w:line="240" w:lineRule="auto"/>
        <w:rPr>
          <w:rFonts w:ascii="Times New Roman" w:eastAsia="Times New Roman" w:hAnsi="Times New Roman" w:cs="Times New Roman"/>
          <w:sz w:val="24"/>
          <w:szCs w:val="24"/>
          <w:lang w:val="en-US"/>
        </w:rPr>
      </w:pPr>
      <w:r w:rsidRPr="00F43964">
        <w:rPr>
          <w:rFonts w:ascii="Times New Roman" w:eastAsia="Times New Roman" w:hAnsi="Times New Roman" w:cs="Times New Roman"/>
          <w:b/>
          <w:bCs/>
          <w:sz w:val="24"/>
          <w:szCs w:val="24"/>
          <w:lang w:val="en-US"/>
        </w:rPr>
        <w:t>[30]</w:t>
      </w:r>
      <w:r w:rsidRPr="00F43964">
        <w:rPr>
          <w:rFonts w:ascii="Times New Roman" w:eastAsia="Times New Roman" w:hAnsi="Times New Roman" w:cs="Times New Roman"/>
          <w:sz w:val="24"/>
          <w:szCs w:val="24"/>
          <w:lang w:val="en-US"/>
        </w:rPr>
        <w:t xml:space="preserve"> </w:t>
      </w:r>
      <w:proofErr w:type="spellStart"/>
      <w:r w:rsidRPr="00F43964">
        <w:rPr>
          <w:rFonts w:ascii="Times New Roman" w:eastAsia="Times New Roman" w:hAnsi="Times New Roman" w:cs="Times New Roman"/>
          <w:sz w:val="24"/>
          <w:szCs w:val="24"/>
          <w:lang w:val="en-US"/>
        </w:rPr>
        <w:t>Roboflow</w:t>
      </w:r>
      <w:proofErr w:type="spellEnd"/>
      <w:r w:rsidRPr="00F43964">
        <w:rPr>
          <w:rFonts w:ascii="Times New Roman" w:eastAsia="Times New Roman" w:hAnsi="Times New Roman" w:cs="Times New Roman"/>
          <w:sz w:val="24"/>
          <w:szCs w:val="24"/>
          <w:lang w:val="en-US"/>
        </w:rPr>
        <w:t xml:space="preserve"> Inc., </w:t>
      </w:r>
      <w:proofErr w:type="spellStart"/>
      <w:r w:rsidRPr="00F43964">
        <w:rPr>
          <w:rFonts w:ascii="Times New Roman" w:eastAsia="Times New Roman" w:hAnsi="Times New Roman" w:cs="Times New Roman"/>
          <w:i/>
          <w:iCs/>
          <w:sz w:val="24"/>
          <w:szCs w:val="24"/>
          <w:lang w:val="en-US"/>
        </w:rPr>
        <w:t>Roboflow</w:t>
      </w:r>
      <w:proofErr w:type="spellEnd"/>
      <w:r w:rsidRPr="00F43964">
        <w:rPr>
          <w:rFonts w:ascii="Times New Roman" w:eastAsia="Times New Roman" w:hAnsi="Times New Roman" w:cs="Times New Roman"/>
          <w:i/>
          <w:iCs/>
          <w:sz w:val="24"/>
          <w:szCs w:val="24"/>
          <w:lang w:val="en-US"/>
        </w:rPr>
        <w:t>: Computer Vision Tools and Dataset Management Platform</w:t>
      </w:r>
      <w:r w:rsidRPr="00F43964">
        <w:rPr>
          <w:rFonts w:ascii="Times New Roman" w:eastAsia="Times New Roman" w:hAnsi="Times New Roman" w:cs="Times New Roman"/>
          <w:sz w:val="24"/>
          <w:szCs w:val="24"/>
          <w:lang w:val="en-US"/>
        </w:rPr>
        <w:t xml:space="preserve">, San Francisco, CA, USA, 2023. [Online]. Available: </w:t>
      </w:r>
      <w:hyperlink r:id="rId12" w:history="1">
        <w:r w:rsidRPr="00F43964">
          <w:rPr>
            <w:rStyle w:val="Hyperlink"/>
            <w:rFonts w:ascii="Times New Roman" w:eastAsia="Times New Roman" w:hAnsi="Times New Roman" w:cs="Times New Roman"/>
            <w:sz w:val="24"/>
            <w:szCs w:val="24"/>
            <w:lang w:val="en-US"/>
          </w:rPr>
          <w:t>https://roboflow.com</w:t>
        </w:r>
      </w:hyperlink>
    </w:p>
    <w:p w14:paraId="23C63ADB" w14:textId="77777777" w:rsidR="00F43964" w:rsidRPr="00CA1B95" w:rsidRDefault="00F43964" w:rsidP="00CA1B95">
      <w:pPr>
        <w:spacing w:after="0" w:line="240" w:lineRule="auto"/>
        <w:rPr>
          <w:rFonts w:ascii="Times New Roman" w:eastAsia="Times New Roman" w:hAnsi="Times New Roman" w:cs="Times New Roman"/>
          <w:sz w:val="24"/>
          <w:szCs w:val="24"/>
          <w:lang w:val="en-US"/>
        </w:rPr>
      </w:pPr>
    </w:p>
    <w:p w14:paraId="11AFE3A1" w14:textId="77777777" w:rsidR="00CA1B95" w:rsidRPr="00CA1B95" w:rsidRDefault="00CA1B95" w:rsidP="00CA1B95">
      <w:pPr>
        <w:rPr>
          <w:rFonts w:asciiTheme="majorBidi" w:hAnsiTheme="majorBidi" w:cstheme="majorBidi"/>
          <w:sz w:val="24"/>
          <w:szCs w:val="24"/>
          <w:lang w:val="en-US" w:bidi="ar-IQ"/>
        </w:rPr>
      </w:pPr>
    </w:p>
    <w:p w14:paraId="1CD1347D" w14:textId="77777777" w:rsidR="00CA1B95" w:rsidRPr="001852CB" w:rsidRDefault="00CA1B95" w:rsidP="00CA1B95">
      <w:pPr>
        <w:rPr>
          <w:rFonts w:asciiTheme="majorBidi" w:hAnsiTheme="majorBidi" w:cstheme="majorBidi"/>
          <w:sz w:val="24"/>
          <w:szCs w:val="24"/>
          <w:lang w:bidi="ar-IQ"/>
        </w:rPr>
      </w:pPr>
    </w:p>
    <w:sectPr w:rsidR="00CA1B95" w:rsidRPr="001852CB" w:rsidSect="00607B9F">
      <w:headerReference w:type="even" r:id="rId13"/>
      <w:headerReference w:type="default" r:id="rId14"/>
      <w:footerReference w:type="even" r:id="rId15"/>
      <w:footerReference w:type="default" r:id="rId16"/>
      <w:headerReference w:type="first" r:id="rId17"/>
      <w:footerReference w:type="first" r:id="rId18"/>
      <w:pgSz w:w="11906" w:h="16838"/>
      <w:pgMar w:top="1843"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C5F39A" w14:textId="77777777" w:rsidR="001C4791" w:rsidRDefault="001C4791" w:rsidP="00806669">
      <w:pPr>
        <w:spacing w:after="0" w:line="240" w:lineRule="auto"/>
      </w:pPr>
      <w:r>
        <w:separator/>
      </w:r>
    </w:p>
  </w:endnote>
  <w:endnote w:type="continuationSeparator" w:id="0">
    <w:p w14:paraId="1943FD28" w14:textId="77777777" w:rsidR="001C4791" w:rsidRDefault="001C4791" w:rsidP="00806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1AFC6" w14:textId="77777777" w:rsidR="00796DF6" w:rsidRDefault="00796DF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09589689"/>
      <w:docPartObj>
        <w:docPartGallery w:val="Page Numbers (Bottom of Page)"/>
        <w:docPartUnique/>
      </w:docPartObj>
    </w:sdtPr>
    <w:sdtContent>
      <w:p w14:paraId="5C332C30" w14:textId="6B8576A2" w:rsidR="0066662F" w:rsidRDefault="0066662F">
        <w:pPr>
          <w:pStyle w:val="a5"/>
          <w:jc w:val="center"/>
        </w:pPr>
        <w:r>
          <w:fldChar w:fldCharType="begin"/>
        </w:r>
        <w:r>
          <w:instrText>PAGE   \* MERGEFORMAT</w:instrText>
        </w:r>
        <w:r>
          <w:fldChar w:fldCharType="separate"/>
        </w:r>
        <w:r>
          <w:rPr>
            <w:rtl/>
            <w:lang w:val="ar-SA"/>
          </w:rPr>
          <w:t>2</w:t>
        </w:r>
        <w:r>
          <w:fldChar w:fldCharType="end"/>
        </w:r>
      </w:p>
    </w:sdtContent>
  </w:sdt>
  <w:p w14:paraId="3B686003" w14:textId="77777777" w:rsidR="0066662F" w:rsidRDefault="0066662F">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18267" w14:textId="77777777" w:rsidR="00796DF6" w:rsidRDefault="00796DF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5C0641" w14:textId="77777777" w:rsidR="001C4791" w:rsidRDefault="001C4791" w:rsidP="00806669">
      <w:pPr>
        <w:spacing w:after="0" w:line="240" w:lineRule="auto"/>
      </w:pPr>
      <w:r>
        <w:separator/>
      </w:r>
    </w:p>
  </w:footnote>
  <w:footnote w:type="continuationSeparator" w:id="0">
    <w:p w14:paraId="3C5AB119" w14:textId="77777777" w:rsidR="001C4791" w:rsidRDefault="001C4791" w:rsidP="00806669">
      <w:pPr>
        <w:spacing w:after="0" w:line="240" w:lineRule="auto"/>
      </w:pPr>
      <w:r>
        <w:continuationSeparator/>
      </w:r>
    </w:p>
  </w:footnote>
  <w:footnote w:id="1">
    <w:p w14:paraId="125D03FE" w14:textId="74ABD202" w:rsidR="00806669" w:rsidRPr="00206390" w:rsidRDefault="00806669" w:rsidP="00206390">
      <w:pPr>
        <w:pStyle w:val="a6"/>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3AB47" w14:textId="77777777" w:rsidR="00796DF6" w:rsidRDefault="00796DF6">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F22975" w14:textId="3CD5B93D" w:rsidR="00F96937" w:rsidRPr="005119F3" w:rsidRDefault="00577132" w:rsidP="00F915CB">
    <w:pPr>
      <w:spacing w:after="0" w:line="360" w:lineRule="auto"/>
      <w:jc w:val="center"/>
    </w:pPr>
    <w:r>
      <w:rPr>
        <w:noProof/>
      </w:rPr>
      <w:drawing>
        <wp:anchor distT="0" distB="0" distL="114300" distR="114300" simplePos="0" relativeHeight="251658240" behindDoc="0" locked="0" layoutInCell="1" allowOverlap="1" wp14:anchorId="3FC4A252" wp14:editId="68C972E0">
          <wp:simplePos x="0" y="0"/>
          <wp:positionH relativeFrom="column">
            <wp:posOffset>-99060</wp:posOffset>
          </wp:positionH>
          <wp:positionV relativeFrom="paragraph">
            <wp:posOffset>-121920</wp:posOffset>
          </wp:positionV>
          <wp:extent cx="609600" cy="648970"/>
          <wp:effectExtent l="0" t="0" r="0" b="0"/>
          <wp:wrapThrough wrapText="bothSides">
            <wp:wrapPolygon edited="0">
              <wp:start x="7425" y="0"/>
              <wp:lineTo x="0" y="6341"/>
              <wp:lineTo x="0" y="14583"/>
              <wp:lineTo x="12150" y="20924"/>
              <wp:lineTo x="17550" y="20924"/>
              <wp:lineTo x="20925" y="19022"/>
              <wp:lineTo x="20925" y="15217"/>
              <wp:lineTo x="20250" y="10145"/>
              <wp:lineTo x="16200" y="3804"/>
              <wp:lineTo x="12825" y="0"/>
              <wp:lineTo x="7425"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48970"/>
                  </a:xfrm>
                  <a:prstGeom prst="rect">
                    <a:avLst/>
                  </a:prstGeom>
                  <a:noFill/>
                  <a:ln>
                    <a:noFill/>
                  </a:ln>
                </pic:spPr>
              </pic:pic>
            </a:graphicData>
          </a:graphic>
          <wp14:sizeRelH relativeFrom="page">
            <wp14:pctWidth>0</wp14:pctWidth>
          </wp14:sizeRelH>
          <wp14:sizeRelV relativeFrom="page">
            <wp14:pctHeight>0</wp14:pctHeight>
          </wp14:sizeRelV>
        </wp:anchor>
      </w:drawing>
    </w:r>
    <w:r w:rsidR="00796DF6">
      <w:t xml:space="preserve"> </w:t>
    </w:r>
    <w:r w:rsidR="00796DF6">
      <w:rPr>
        <w:rFonts w:ascii="Times New Roman" w:eastAsia="Times New Roman" w:hAnsi="Times New Roman" w:cs="Times New Roman"/>
        <w:b/>
        <w:bCs/>
        <w:noProof/>
        <w:sz w:val="24"/>
        <w:szCs w:val="24"/>
      </w:rPr>
      <w:t xml:space="preserve">National University </w:t>
    </w:r>
    <w:r w:rsidR="00796DF6">
      <w:rPr>
        <w:rFonts w:ascii="Times New Roman" w:eastAsia="Times New Roman" w:hAnsi="Times New Roman" w:cs="Times New Roman"/>
        <w:b/>
        <w:bCs/>
        <w:noProof/>
        <w:sz w:val="24"/>
        <w:szCs w:val="24"/>
        <w:lang w:val="en-US"/>
      </w:rPr>
      <w:t xml:space="preserve">Journal of </w:t>
    </w:r>
    <w:r w:rsidR="00796DF6">
      <w:rPr>
        <w:rFonts w:ascii="Times New Roman" w:eastAsia="Times New Roman" w:hAnsi="Times New Roman" w:cs="Times New Roman"/>
        <w:b/>
        <w:bCs/>
        <w:noProof/>
        <w:sz w:val="24"/>
        <w:szCs w:val="24"/>
      </w:rPr>
      <w:t>Robotics and Artificial Intelligence (NURAI)</w:t>
    </w:r>
    <w:r w:rsidR="00F915CB">
      <w:rPr>
        <w:rFonts w:ascii="Times New Roman" w:eastAsia="Times New Roman" w:hAnsi="Times New Roman" w:cs="Times New Roman"/>
        <w:b/>
        <w:bCs/>
        <w:noProof/>
        <w:sz w:val="24"/>
        <w:szCs w:val="24"/>
      </w:rPr>
      <w:br/>
    </w:r>
    <w:r w:rsidR="00F96937" w:rsidRPr="00520B3E">
      <w:rPr>
        <w:rFonts w:ascii="Times New Roman" w:eastAsia="Times New Roman" w:hAnsi="Times New Roman" w:cs="Times New Roman"/>
        <w:b/>
        <w:bCs/>
        <w:noProof/>
        <w:sz w:val="24"/>
        <w:szCs w:val="24"/>
      </w:rPr>
      <w:t xml:space="preserve">Vol. </w:t>
    </w:r>
    <w:r w:rsidR="00F96937">
      <w:rPr>
        <w:rFonts w:ascii="Times New Roman" w:eastAsia="Times New Roman" w:hAnsi="Times New Roman" w:cs="Times New Roman"/>
        <w:b/>
        <w:bCs/>
        <w:noProof/>
        <w:sz w:val="24"/>
        <w:szCs w:val="24"/>
      </w:rPr>
      <w:t>X</w:t>
    </w:r>
    <w:r w:rsidR="00F96937" w:rsidRPr="00520B3E">
      <w:rPr>
        <w:rFonts w:ascii="Times New Roman" w:eastAsia="Times New Roman" w:hAnsi="Times New Roman" w:cs="Times New Roman"/>
        <w:b/>
        <w:bCs/>
        <w:noProof/>
        <w:sz w:val="24"/>
        <w:szCs w:val="24"/>
      </w:rPr>
      <w:t xml:space="preserve">, No. </w:t>
    </w:r>
    <w:r w:rsidR="00F96937">
      <w:rPr>
        <w:rFonts w:ascii="Times New Roman" w:eastAsia="Times New Roman" w:hAnsi="Times New Roman" w:cs="Times New Roman"/>
        <w:b/>
        <w:bCs/>
        <w:noProof/>
        <w:sz w:val="24"/>
        <w:szCs w:val="24"/>
      </w:rPr>
      <w:t>X</w:t>
    </w:r>
    <w:r w:rsidR="00F96937" w:rsidRPr="009A467F">
      <w:rPr>
        <w:rFonts w:ascii="Times New Roman" w:eastAsia="Times New Roman" w:hAnsi="Times New Roman" w:cs="Times New Roman"/>
        <w:b/>
        <w:bCs/>
        <w:noProof/>
        <w:sz w:val="24"/>
        <w:szCs w:val="24"/>
      </w:rPr>
      <w:t xml:space="preserve">, p.p. </w:t>
    </w:r>
    <w:r w:rsidR="00F96937">
      <w:rPr>
        <w:rFonts w:ascii="Times New Roman" w:eastAsia="Times New Roman" w:hAnsi="Times New Roman" w:cs="Times New Roman"/>
        <w:b/>
        <w:bCs/>
        <w:noProof/>
        <w:sz w:val="24"/>
        <w:szCs w:val="24"/>
      </w:rPr>
      <w:t>X</w:t>
    </w:r>
    <w:r w:rsidR="00F96937" w:rsidRPr="009A467F">
      <w:rPr>
        <w:rFonts w:ascii="Times New Roman" w:eastAsia="Times New Roman" w:hAnsi="Times New Roman" w:cs="Times New Roman"/>
        <w:b/>
        <w:bCs/>
        <w:noProof/>
        <w:sz w:val="24"/>
        <w:szCs w:val="24"/>
      </w:rPr>
      <w:t>-</w:t>
    </w:r>
    <w:r w:rsidR="00F96937">
      <w:rPr>
        <w:rFonts w:ascii="Times New Roman" w:eastAsia="Times New Roman" w:hAnsi="Times New Roman" w:cs="Times New Roman"/>
        <w:b/>
        <w:bCs/>
        <w:noProof/>
        <w:sz w:val="24"/>
        <w:szCs w:val="24"/>
      </w:rPr>
      <w:t>X</w:t>
    </w:r>
  </w:p>
  <w:p w14:paraId="1D43BC30" w14:textId="419AC020" w:rsidR="00607B9F" w:rsidRPr="00F96937" w:rsidRDefault="00F915CB" w:rsidP="00F96937">
    <w:pPr>
      <w:pStyle w:val="a4"/>
    </w:pPr>
    <w:r>
      <w:rPr>
        <w:noProof/>
      </w:rPr>
      <mc:AlternateContent>
        <mc:Choice Requires="wps">
          <w:drawing>
            <wp:anchor distT="0" distB="0" distL="114300" distR="114300" simplePos="0" relativeHeight="251659264" behindDoc="0" locked="0" layoutInCell="1" allowOverlap="1" wp14:anchorId="2C475BB3" wp14:editId="7083DA46">
              <wp:simplePos x="0" y="0"/>
              <wp:positionH relativeFrom="column">
                <wp:posOffset>-144780</wp:posOffset>
              </wp:positionH>
              <wp:positionV relativeFrom="paragraph">
                <wp:posOffset>68580</wp:posOffset>
              </wp:positionV>
              <wp:extent cx="600456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600456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74B208"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1.4pt,5.4pt" to="461.4pt,5.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WLPgmwEAAJQDAAAOAAAAZHJzL2Uyb0RvYy54bWysU9uO0zAQfUfiHyy/06QrqFDUdB92tbwg WHH5AK8zbizZHmtsmvTvGbttilgkBNoXx5c5Z+acmWxvZ+/EAShZDL1cr1opIGgcbNj38vu3hzfv pUhZhUE5DNDLIyR5u3v9ajvFDm5wRDcACSYJqZtiL8ecY9c0SY/gVVphhMCPBsmrzEfaNwOpidm9 a27adtNMSEMk1JAS396fHuWu8hsDOn82JkEWrpdcW64r1fWprM1uq7o9qThafS5D/UcVXtnASReq e5WV+EH2GZW3mjChySuNvkFjrIaqgdWs29/UfB1VhKqFzUlxsSm9HK3+dLgLj8Q2TDF1KT5SUTEb 8uXL9Ym5mnVczII5C82Xm7Z9+27DnurLW3MFRkr5A6AXZdNLZ0PRoTp1+JgyJ+PQSwgfrqnrLh8d lGAXvoARduBk64quUwF3jsRBcT+V1hDyuvSQ+Wp0gRnr3AJs/w48xxco1In5F/CCqJkx5AXsbUD6 U/Y8X0o2p/iLAyfdxYInHI61KdUabn1VeB7TMlu/niv8+jPtfgIAAP//AwBQSwMEFAAGAAgAAAAh AG/yEdPdAAAACQEAAA8AAABkcnMvZG93bnJldi54bWxMj0FLw0AQhe+C/2EZwVu7aQ6iaTalFEpr QYpVaI/b7JjEZmfD7rZJ/72jHvQ0zHuPN9/ks8G24oI+NI4UTMYJCKTSmYYqBe9vy9EjiBA1Gd06 QgVXDDArbm9ynRnX0ytedrESXEIh0wrqGLtMylDWaHUYuw6JvQ/nrY68+koar3sut61Mk+RBWt0Q X6h1h4say9PubBW8+PV6Md9cP2l7sP0+3ey3z8NKqfu7YT4FEXGIf2H4xmd0KJjp6M5kgmgVjNKU 0SMbCU8OPP0Ix19BFrn8/0HxBQAA//8DAFBLAQItABQABgAIAAAAIQC2gziS/gAAAOEBAAATAAAA AAAAAAAAAAAAAAAAAABbQ29udGVudF9UeXBlc10ueG1sUEsBAi0AFAAGAAgAAAAhADj9If/WAAAA lAEAAAsAAAAAAAAAAAAAAAAALwEAAF9yZWxzLy5yZWxzUEsBAi0AFAAGAAgAAAAhAElYs+CbAQAA lAMAAA4AAAAAAAAAAAAAAAAALgIAAGRycy9lMm9Eb2MueG1sUEsBAi0AFAAGAAgAAAAhAG/yEdPd AAAACQEAAA8AAAAAAAAAAAAAAAAA9QMAAGRycy9kb3ducmV2LnhtbFBLBQYAAAAABAAEAPMAAAD/ BAAAAAA= " strokecolor="#4472c4 [3204]"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E78FE" w14:textId="77777777" w:rsidR="00796DF6" w:rsidRDefault="00796DF6">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0702D"/>
    <w:multiLevelType w:val="multilevel"/>
    <w:tmpl w:val="7CE8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B57DF"/>
    <w:multiLevelType w:val="hybridMultilevel"/>
    <w:tmpl w:val="8E444FA0"/>
    <w:lvl w:ilvl="0" w:tplc="64881BB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 w15:restartNumberingAfterBreak="0">
    <w:nsid w:val="181808B9"/>
    <w:multiLevelType w:val="hybridMultilevel"/>
    <w:tmpl w:val="820467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4A73B9"/>
    <w:multiLevelType w:val="hybridMultilevel"/>
    <w:tmpl w:val="7CEE46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DE057A2"/>
    <w:multiLevelType w:val="hybridMultilevel"/>
    <w:tmpl w:val="4F306942"/>
    <w:lvl w:ilvl="0" w:tplc="08090001">
      <w:start w:val="1"/>
      <w:numFmt w:val="bullet"/>
      <w:lvlText w:val=""/>
      <w:lvlJc w:val="left"/>
      <w:pPr>
        <w:ind w:left="784" w:hanging="360"/>
      </w:pPr>
      <w:rPr>
        <w:rFonts w:ascii="Symbol" w:hAnsi="Symbol" w:hint="default"/>
      </w:rPr>
    </w:lvl>
    <w:lvl w:ilvl="1" w:tplc="08090003" w:tentative="1">
      <w:start w:val="1"/>
      <w:numFmt w:val="bullet"/>
      <w:lvlText w:val="o"/>
      <w:lvlJc w:val="left"/>
      <w:pPr>
        <w:ind w:left="1504" w:hanging="360"/>
      </w:pPr>
      <w:rPr>
        <w:rFonts w:ascii="Courier New" w:hAnsi="Courier New" w:cs="Courier New" w:hint="default"/>
      </w:rPr>
    </w:lvl>
    <w:lvl w:ilvl="2" w:tplc="08090005" w:tentative="1">
      <w:start w:val="1"/>
      <w:numFmt w:val="bullet"/>
      <w:lvlText w:val=""/>
      <w:lvlJc w:val="left"/>
      <w:pPr>
        <w:ind w:left="2224" w:hanging="360"/>
      </w:pPr>
      <w:rPr>
        <w:rFonts w:ascii="Wingdings" w:hAnsi="Wingdings" w:hint="default"/>
      </w:rPr>
    </w:lvl>
    <w:lvl w:ilvl="3" w:tplc="08090001" w:tentative="1">
      <w:start w:val="1"/>
      <w:numFmt w:val="bullet"/>
      <w:lvlText w:val=""/>
      <w:lvlJc w:val="left"/>
      <w:pPr>
        <w:ind w:left="2944" w:hanging="360"/>
      </w:pPr>
      <w:rPr>
        <w:rFonts w:ascii="Symbol" w:hAnsi="Symbol" w:hint="default"/>
      </w:rPr>
    </w:lvl>
    <w:lvl w:ilvl="4" w:tplc="08090003" w:tentative="1">
      <w:start w:val="1"/>
      <w:numFmt w:val="bullet"/>
      <w:lvlText w:val="o"/>
      <w:lvlJc w:val="left"/>
      <w:pPr>
        <w:ind w:left="3664" w:hanging="360"/>
      </w:pPr>
      <w:rPr>
        <w:rFonts w:ascii="Courier New" w:hAnsi="Courier New" w:cs="Courier New" w:hint="default"/>
      </w:rPr>
    </w:lvl>
    <w:lvl w:ilvl="5" w:tplc="08090005" w:tentative="1">
      <w:start w:val="1"/>
      <w:numFmt w:val="bullet"/>
      <w:lvlText w:val=""/>
      <w:lvlJc w:val="left"/>
      <w:pPr>
        <w:ind w:left="4384" w:hanging="360"/>
      </w:pPr>
      <w:rPr>
        <w:rFonts w:ascii="Wingdings" w:hAnsi="Wingdings" w:hint="default"/>
      </w:rPr>
    </w:lvl>
    <w:lvl w:ilvl="6" w:tplc="08090001" w:tentative="1">
      <w:start w:val="1"/>
      <w:numFmt w:val="bullet"/>
      <w:lvlText w:val=""/>
      <w:lvlJc w:val="left"/>
      <w:pPr>
        <w:ind w:left="5104" w:hanging="360"/>
      </w:pPr>
      <w:rPr>
        <w:rFonts w:ascii="Symbol" w:hAnsi="Symbol" w:hint="default"/>
      </w:rPr>
    </w:lvl>
    <w:lvl w:ilvl="7" w:tplc="08090003" w:tentative="1">
      <w:start w:val="1"/>
      <w:numFmt w:val="bullet"/>
      <w:lvlText w:val="o"/>
      <w:lvlJc w:val="left"/>
      <w:pPr>
        <w:ind w:left="5824" w:hanging="360"/>
      </w:pPr>
      <w:rPr>
        <w:rFonts w:ascii="Courier New" w:hAnsi="Courier New" w:cs="Courier New" w:hint="default"/>
      </w:rPr>
    </w:lvl>
    <w:lvl w:ilvl="8" w:tplc="08090005" w:tentative="1">
      <w:start w:val="1"/>
      <w:numFmt w:val="bullet"/>
      <w:lvlText w:val=""/>
      <w:lvlJc w:val="left"/>
      <w:pPr>
        <w:ind w:left="6544" w:hanging="360"/>
      </w:pPr>
      <w:rPr>
        <w:rFonts w:ascii="Wingdings" w:hAnsi="Wingdings" w:hint="default"/>
      </w:rPr>
    </w:lvl>
  </w:abstractNum>
  <w:abstractNum w:abstractNumId="5" w15:restartNumberingAfterBreak="0">
    <w:nsid w:val="21F57591"/>
    <w:multiLevelType w:val="hybridMultilevel"/>
    <w:tmpl w:val="224ACF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23803B4"/>
    <w:multiLevelType w:val="hybridMultilevel"/>
    <w:tmpl w:val="295CF230"/>
    <w:lvl w:ilvl="0" w:tplc="29D2E3B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91C40F3"/>
    <w:multiLevelType w:val="multilevel"/>
    <w:tmpl w:val="D9A2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6943B9"/>
    <w:multiLevelType w:val="multilevel"/>
    <w:tmpl w:val="BCF23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791F5A"/>
    <w:multiLevelType w:val="hybridMultilevel"/>
    <w:tmpl w:val="A684B40E"/>
    <w:lvl w:ilvl="0" w:tplc="02D61E56">
      <w:start w:val="1"/>
      <w:numFmt w:val="decimal"/>
      <w:lvlText w:val="%1."/>
      <w:lvlJc w:val="left"/>
      <w:pPr>
        <w:ind w:left="1144" w:hanging="360"/>
      </w:pPr>
      <w:rPr>
        <w:rFonts w:asciiTheme="majorBidi" w:hAnsiTheme="majorBidi" w:cstheme="majorBidi" w:hint="default"/>
        <w:color w:val="1E1E1E"/>
      </w:rPr>
    </w:lvl>
    <w:lvl w:ilvl="1" w:tplc="08090019" w:tentative="1">
      <w:start w:val="1"/>
      <w:numFmt w:val="lowerLetter"/>
      <w:lvlText w:val="%2."/>
      <w:lvlJc w:val="left"/>
      <w:pPr>
        <w:ind w:left="1864" w:hanging="360"/>
      </w:pPr>
    </w:lvl>
    <w:lvl w:ilvl="2" w:tplc="0809001B" w:tentative="1">
      <w:start w:val="1"/>
      <w:numFmt w:val="lowerRoman"/>
      <w:lvlText w:val="%3."/>
      <w:lvlJc w:val="right"/>
      <w:pPr>
        <w:ind w:left="2584" w:hanging="180"/>
      </w:pPr>
    </w:lvl>
    <w:lvl w:ilvl="3" w:tplc="0809000F" w:tentative="1">
      <w:start w:val="1"/>
      <w:numFmt w:val="decimal"/>
      <w:lvlText w:val="%4."/>
      <w:lvlJc w:val="left"/>
      <w:pPr>
        <w:ind w:left="3304" w:hanging="360"/>
      </w:pPr>
    </w:lvl>
    <w:lvl w:ilvl="4" w:tplc="08090019" w:tentative="1">
      <w:start w:val="1"/>
      <w:numFmt w:val="lowerLetter"/>
      <w:lvlText w:val="%5."/>
      <w:lvlJc w:val="left"/>
      <w:pPr>
        <w:ind w:left="4024" w:hanging="360"/>
      </w:pPr>
    </w:lvl>
    <w:lvl w:ilvl="5" w:tplc="0809001B" w:tentative="1">
      <w:start w:val="1"/>
      <w:numFmt w:val="lowerRoman"/>
      <w:lvlText w:val="%6."/>
      <w:lvlJc w:val="right"/>
      <w:pPr>
        <w:ind w:left="4744" w:hanging="180"/>
      </w:pPr>
    </w:lvl>
    <w:lvl w:ilvl="6" w:tplc="0809000F" w:tentative="1">
      <w:start w:val="1"/>
      <w:numFmt w:val="decimal"/>
      <w:lvlText w:val="%7."/>
      <w:lvlJc w:val="left"/>
      <w:pPr>
        <w:ind w:left="5464" w:hanging="360"/>
      </w:pPr>
    </w:lvl>
    <w:lvl w:ilvl="7" w:tplc="08090019" w:tentative="1">
      <w:start w:val="1"/>
      <w:numFmt w:val="lowerLetter"/>
      <w:lvlText w:val="%8."/>
      <w:lvlJc w:val="left"/>
      <w:pPr>
        <w:ind w:left="6184" w:hanging="360"/>
      </w:pPr>
    </w:lvl>
    <w:lvl w:ilvl="8" w:tplc="0809001B" w:tentative="1">
      <w:start w:val="1"/>
      <w:numFmt w:val="lowerRoman"/>
      <w:lvlText w:val="%9."/>
      <w:lvlJc w:val="right"/>
      <w:pPr>
        <w:ind w:left="6904" w:hanging="180"/>
      </w:pPr>
    </w:lvl>
  </w:abstractNum>
  <w:abstractNum w:abstractNumId="10" w15:restartNumberingAfterBreak="0">
    <w:nsid w:val="322D3523"/>
    <w:multiLevelType w:val="multilevel"/>
    <w:tmpl w:val="92FA06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8273D7"/>
    <w:multiLevelType w:val="multilevel"/>
    <w:tmpl w:val="9C8E938C"/>
    <w:numStyleLink w:val="IEEEBullet1"/>
  </w:abstractNum>
  <w:abstractNum w:abstractNumId="12" w15:restartNumberingAfterBreak="0">
    <w:nsid w:val="366462ED"/>
    <w:multiLevelType w:val="multilevel"/>
    <w:tmpl w:val="F350F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895F39"/>
    <w:multiLevelType w:val="multilevel"/>
    <w:tmpl w:val="99B6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0E3F65"/>
    <w:multiLevelType w:val="multilevel"/>
    <w:tmpl w:val="8836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92E58"/>
    <w:multiLevelType w:val="hybridMultilevel"/>
    <w:tmpl w:val="6F988ED6"/>
    <w:lvl w:ilvl="0" w:tplc="5A1A0B2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6" w15:restartNumberingAfterBreak="0">
    <w:nsid w:val="40BE7223"/>
    <w:multiLevelType w:val="hybridMultilevel"/>
    <w:tmpl w:val="884AF0D6"/>
    <w:lvl w:ilvl="0" w:tplc="BA88A77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54F200D"/>
    <w:multiLevelType w:val="hybridMultilevel"/>
    <w:tmpl w:val="224ACF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45F87F75"/>
    <w:multiLevelType w:val="multilevel"/>
    <w:tmpl w:val="0EF6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0" w15:restartNumberingAfterBreak="0">
    <w:nsid w:val="4D9F03DA"/>
    <w:multiLevelType w:val="hybridMultilevel"/>
    <w:tmpl w:val="C180C5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4B30EA0"/>
    <w:multiLevelType w:val="hybridMultilevel"/>
    <w:tmpl w:val="AA782882"/>
    <w:lvl w:ilvl="0" w:tplc="F47273D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566C464B"/>
    <w:multiLevelType w:val="hybridMultilevel"/>
    <w:tmpl w:val="224ACF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59CE053D"/>
    <w:multiLevelType w:val="multilevel"/>
    <w:tmpl w:val="683E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EF29DF"/>
    <w:multiLevelType w:val="hybridMultilevel"/>
    <w:tmpl w:val="B3323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3410D79"/>
    <w:multiLevelType w:val="hybridMultilevel"/>
    <w:tmpl w:val="5B6A60D6"/>
    <w:lvl w:ilvl="0" w:tplc="0FA69742">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26" w15:restartNumberingAfterBreak="0">
    <w:nsid w:val="6C7B7F89"/>
    <w:multiLevelType w:val="hybridMultilevel"/>
    <w:tmpl w:val="64F68D9E"/>
    <w:lvl w:ilvl="0" w:tplc="9C04F3D8">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num w:numId="1" w16cid:durableId="1415709708">
    <w:abstractNumId w:val="19"/>
  </w:num>
  <w:num w:numId="2" w16cid:durableId="734859363">
    <w:abstractNumId w:val="11"/>
  </w:num>
  <w:num w:numId="3" w16cid:durableId="847409716">
    <w:abstractNumId w:val="6"/>
  </w:num>
  <w:num w:numId="4" w16cid:durableId="1490825369">
    <w:abstractNumId w:val="7"/>
  </w:num>
  <w:num w:numId="5" w16cid:durableId="461000629">
    <w:abstractNumId w:val="0"/>
  </w:num>
  <w:num w:numId="6" w16cid:durableId="1131511276">
    <w:abstractNumId w:val="18"/>
  </w:num>
  <w:num w:numId="7" w16cid:durableId="1814134243">
    <w:abstractNumId w:val="3"/>
  </w:num>
  <w:num w:numId="8" w16cid:durableId="901644807">
    <w:abstractNumId w:val="13"/>
  </w:num>
  <w:num w:numId="9" w16cid:durableId="912199249">
    <w:abstractNumId w:val="5"/>
  </w:num>
  <w:num w:numId="10" w16cid:durableId="468128042">
    <w:abstractNumId w:val="24"/>
  </w:num>
  <w:num w:numId="11" w16cid:durableId="2002847225">
    <w:abstractNumId w:val="20"/>
  </w:num>
  <w:num w:numId="12" w16cid:durableId="1955399105">
    <w:abstractNumId w:val="21"/>
  </w:num>
  <w:num w:numId="13" w16cid:durableId="601031969">
    <w:abstractNumId w:val="4"/>
  </w:num>
  <w:num w:numId="14" w16cid:durableId="1847749826">
    <w:abstractNumId w:val="17"/>
  </w:num>
  <w:num w:numId="15" w16cid:durableId="1191845901">
    <w:abstractNumId w:val="22"/>
  </w:num>
  <w:num w:numId="16" w16cid:durableId="1409957420">
    <w:abstractNumId w:val="9"/>
  </w:num>
  <w:num w:numId="17" w16cid:durableId="1739784879">
    <w:abstractNumId w:val="16"/>
  </w:num>
  <w:num w:numId="18" w16cid:durableId="225800399">
    <w:abstractNumId w:val="1"/>
  </w:num>
  <w:num w:numId="19" w16cid:durableId="782187676">
    <w:abstractNumId w:val="15"/>
  </w:num>
  <w:num w:numId="20" w16cid:durableId="283656687">
    <w:abstractNumId w:val="25"/>
  </w:num>
  <w:num w:numId="21" w16cid:durableId="1816675549">
    <w:abstractNumId w:val="8"/>
  </w:num>
  <w:num w:numId="22" w16cid:durableId="4986667">
    <w:abstractNumId w:val="26"/>
  </w:num>
  <w:num w:numId="23" w16cid:durableId="635261932">
    <w:abstractNumId w:val="23"/>
  </w:num>
  <w:num w:numId="24" w16cid:durableId="197280459">
    <w:abstractNumId w:val="2"/>
  </w:num>
  <w:num w:numId="25" w16cid:durableId="2012296428">
    <w:abstractNumId w:val="14"/>
  </w:num>
  <w:num w:numId="26" w16cid:durableId="1908952660">
    <w:abstractNumId w:val="12"/>
  </w:num>
  <w:num w:numId="27" w16cid:durableId="1836413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wNjM0MbI0NTAwNDNR0lEKTi0uzszPAykwrgUA4i6/XSwAAAA="/>
  </w:docVars>
  <w:rsids>
    <w:rsidRoot w:val="001A3CE0"/>
    <w:rsid w:val="00005191"/>
    <w:rsid w:val="00011AE1"/>
    <w:rsid w:val="000145D2"/>
    <w:rsid w:val="00015368"/>
    <w:rsid w:val="00017C8E"/>
    <w:rsid w:val="000325A2"/>
    <w:rsid w:val="00032BB2"/>
    <w:rsid w:val="0003435A"/>
    <w:rsid w:val="00035238"/>
    <w:rsid w:val="0004178A"/>
    <w:rsid w:val="000441C7"/>
    <w:rsid w:val="00051877"/>
    <w:rsid w:val="00051929"/>
    <w:rsid w:val="000567A8"/>
    <w:rsid w:val="00056DD2"/>
    <w:rsid w:val="0006202B"/>
    <w:rsid w:val="00071092"/>
    <w:rsid w:val="000917FF"/>
    <w:rsid w:val="00094A2B"/>
    <w:rsid w:val="00094F26"/>
    <w:rsid w:val="000A13BA"/>
    <w:rsid w:val="000B0AAE"/>
    <w:rsid w:val="000B4781"/>
    <w:rsid w:val="000E0062"/>
    <w:rsid w:val="000E3D4F"/>
    <w:rsid w:val="000E4729"/>
    <w:rsid w:val="000F227B"/>
    <w:rsid w:val="000F321E"/>
    <w:rsid w:val="00111A8D"/>
    <w:rsid w:val="001223F9"/>
    <w:rsid w:val="00125C44"/>
    <w:rsid w:val="00132323"/>
    <w:rsid w:val="0013465F"/>
    <w:rsid w:val="00141AC6"/>
    <w:rsid w:val="00141F6A"/>
    <w:rsid w:val="001663F0"/>
    <w:rsid w:val="0016675C"/>
    <w:rsid w:val="0016774E"/>
    <w:rsid w:val="001775D8"/>
    <w:rsid w:val="00177709"/>
    <w:rsid w:val="001852CB"/>
    <w:rsid w:val="00187E19"/>
    <w:rsid w:val="00190D43"/>
    <w:rsid w:val="00190ED4"/>
    <w:rsid w:val="001A0B9C"/>
    <w:rsid w:val="001A1981"/>
    <w:rsid w:val="001A1F7F"/>
    <w:rsid w:val="001A3CE0"/>
    <w:rsid w:val="001A7773"/>
    <w:rsid w:val="001C0E16"/>
    <w:rsid w:val="001C4791"/>
    <w:rsid w:val="001E3D0A"/>
    <w:rsid w:val="001E729A"/>
    <w:rsid w:val="001F0A9F"/>
    <w:rsid w:val="001F3058"/>
    <w:rsid w:val="002000F7"/>
    <w:rsid w:val="00203F61"/>
    <w:rsid w:val="00206390"/>
    <w:rsid w:val="00216F9E"/>
    <w:rsid w:val="00223D5D"/>
    <w:rsid w:val="00224DE1"/>
    <w:rsid w:val="00231C76"/>
    <w:rsid w:val="00233C4D"/>
    <w:rsid w:val="00233F51"/>
    <w:rsid w:val="002423BD"/>
    <w:rsid w:val="00261C92"/>
    <w:rsid w:val="002666BC"/>
    <w:rsid w:val="00273C24"/>
    <w:rsid w:val="0027459D"/>
    <w:rsid w:val="00281790"/>
    <w:rsid w:val="00286BAB"/>
    <w:rsid w:val="002918A6"/>
    <w:rsid w:val="00291CFB"/>
    <w:rsid w:val="002A0863"/>
    <w:rsid w:val="002A2ACE"/>
    <w:rsid w:val="002A3DD6"/>
    <w:rsid w:val="002A565E"/>
    <w:rsid w:val="002C3B62"/>
    <w:rsid w:val="002D0729"/>
    <w:rsid w:val="002D0E0D"/>
    <w:rsid w:val="002D250B"/>
    <w:rsid w:val="002D366B"/>
    <w:rsid w:val="002D48EC"/>
    <w:rsid w:val="002D7B5D"/>
    <w:rsid w:val="002D7EC0"/>
    <w:rsid w:val="002E46C5"/>
    <w:rsid w:val="002F0575"/>
    <w:rsid w:val="003073ED"/>
    <w:rsid w:val="003077ED"/>
    <w:rsid w:val="00315BD7"/>
    <w:rsid w:val="00317C4F"/>
    <w:rsid w:val="00333D45"/>
    <w:rsid w:val="00335038"/>
    <w:rsid w:val="0034020E"/>
    <w:rsid w:val="003430BF"/>
    <w:rsid w:val="00343E40"/>
    <w:rsid w:val="00354923"/>
    <w:rsid w:val="0035543B"/>
    <w:rsid w:val="003632E7"/>
    <w:rsid w:val="003640FF"/>
    <w:rsid w:val="00372847"/>
    <w:rsid w:val="00375A18"/>
    <w:rsid w:val="00380E10"/>
    <w:rsid w:val="003822B7"/>
    <w:rsid w:val="0039463F"/>
    <w:rsid w:val="00395E14"/>
    <w:rsid w:val="003965F6"/>
    <w:rsid w:val="003970CA"/>
    <w:rsid w:val="003B2794"/>
    <w:rsid w:val="003B2F09"/>
    <w:rsid w:val="003B3783"/>
    <w:rsid w:val="003C1E79"/>
    <w:rsid w:val="003C7CEC"/>
    <w:rsid w:val="003D5344"/>
    <w:rsid w:val="003D7D0F"/>
    <w:rsid w:val="003E4417"/>
    <w:rsid w:val="003E5876"/>
    <w:rsid w:val="003E5952"/>
    <w:rsid w:val="003F0144"/>
    <w:rsid w:val="003F441F"/>
    <w:rsid w:val="00403D8A"/>
    <w:rsid w:val="00405CA6"/>
    <w:rsid w:val="00406D7C"/>
    <w:rsid w:val="00410953"/>
    <w:rsid w:val="004138E9"/>
    <w:rsid w:val="00413FF7"/>
    <w:rsid w:val="00417B66"/>
    <w:rsid w:val="0042077A"/>
    <w:rsid w:val="0042749B"/>
    <w:rsid w:val="004349F9"/>
    <w:rsid w:val="004407E5"/>
    <w:rsid w:val="00443F46"/>
    <w:rsid w:val="00447495"/>
    <w:rsid w:val="00453AB3"/>
    <w:rsid w:val="00480BAD"/>
    <w:rsid w:val="00485F58"/>
    <w:rsid w:val="004877C5"/>
    <w:rsid w:val="00492A0F"/>
    <w:rsid w:val="004953E7"/>
    <w:rsid w:val="004A00A3"/>
    <w:rsid w:val="004B5167"/>
    <w:rsid w:val="004C4215"/>
    <w:rsid w:val="004C6125"/>
    <w:rsid w:val="004C771F"/>
    <w:rsid w:val="004D0D9A"/>
    <w:rsid w:val="004D6EB1"/>
    <w:rsid w:val="004E6DB6"/>
    <w:rsid w:val="004F1102"/>
    <w:rsid w:val="004F2F33"/>
    <w:rsid w:val="004F7B54"/>
    <w:rsid w:val="005005BB"/>
    <w:rsid w:val="005038F8"/>
    <w:rsid w:val="00510A28"/>
    <w:rsid w:val="00511E22"/>
    <w:rsid w:val="00512835"/>
    <w:rsid w:val="00512EDD"/>
    <w:rsid w:val="00513297"/>
    <w:rsid w:val="0051520C"/>
    <w:rsid w:val="00531255"/>
    <w:rsid w:val="00531C54"/>
    <w:rsid w:val="00532AC0"/>
    <w:rsid w:val="005445B4"/>
    <w:rsid w:val="00550EEA"/>
    <w:rsid w:val="00552114"/>
    <w:rsid w:val="0055600A"/>
    <w:rsid w:val="005657F2"/>
    <w:rsid w:val="0057437A"/>
    <w:rsid w:val="00576EA8"/>
    <w:rsid w:val="00576EAA"/>
    <w:rsid w:val="00577132"/>
    <w:rsid w:val="005805E1"/>
    <w:rsid w:val="005A1A86"/>
    <w:rsid w:val="005A2089"/>
    <w:rsid w:val="005B3BEF"/>
    <w:rsid w:val="005F08A6"/>
    <w:rsid w:val="0060744F"/>
    <w:rsid w:val="006078DF"/>
    <w:rsid w:val="00607B9F"/>
    <w:rsid w:val="00610224"/>
    <w:rsid w:val="00610D20"/>
    <w:rsid w:val="00611BA9"/>
    <w:rsid w:val="00615AED"/>
    <w:rsid w:val="006233A3"/>
    <w:rsid w:val="00630C83"/>
    <w:rsid w:val="00634942"/>
    <w:rsid w:val="00637A6D"/>
    <w:rsid w:val="006521F5"/>
    <w:rsid w:val="006576A9"/>
    <w:rsid w:val="00663F62"/>
    <w:rsid w:val="00665055"/>
    <w:rsid w:val="0066662F"/>
    <w:rsid w:val="0067024E"/>
    <w:rsid w:val="006720F7"/>
    <w:rsid w:val="006760F0"/>
    <w:rsid w:val="00687921"/>
    <w:rsid w:val="0069227B"/>
    <w:rsid w:val="00694AC7"/>
    <w:rsid w:val="00696019"/>
    <w:rsid w:val="006A4DCC"/>
    <w:rsid w:val="006A55C5"/>
    <w:rsid w:val="006A5769"/>
    <w:rsid w:val="006B05FB"/>
    <w:rsid w:val="006B4A48"/>
    <w:rsid w:val="006B4CE1"/>
    <w:rsid w:val="006B58F7"/>
    <w:rsid w:val="006B6417"/>
    <w:rsid w:val="006D24DE"/>
    <w:rsid w:val="006D261E"/>
    <w:rsid w:val="006E2853"/>
    <w:rsid w:val="006E5DFC"/>
    <w:rsid w:val="006F28F5"/>
    <w:rsid w:val="006F3233"/>
    <w:rsid w:val="006F3FEE"/>
    <w:rsid w:val="006F7543"/>
    <w:rsid w:val="00703EB3"/>
    <w:rsid w:val="007044E7"/>
    <w:rsid w:val="0071036E"/>
    <w:rsid w:val="00714C9D"/>
    <w:rsid w:val="00720161"/>
    <w:rsid w:val="00720BBD"/>
    <w:rsid w:val="0072142C"/>
    <w:rsid w:val="00721AF4"/>
    <w:rsid w:val="00730F69"/>
    <w:rsid w:val="00732504"/>
    <w:rsid w:val="00732D4A"/>
    <w:rsid w:val="00736BF8"/>
    <w:rsid w:val="007428F6"/>
    <w:rsid w:val="00744903"/>
    <w:rsid w:val="00750A0E"/>
    <w:rsid w:val="007554F7"/>
    <w:rsid w:val="00755C21"/>
    <w:rsid w:val="00761E58"/>
    <w:rsid w:val="00762351"/>
    <w:rsid w:val="00767AFF"/>
    <w:rsid w:val="0077166B"/>
    <w:rsid w:val="007722BD"/>
    <w:rsid w:val="00773D23"/>
    <w:rsid w:val="007756A7"/>
    <w:rsid w:val="0078005A"/>
    <w:rsid w:val="007803D1"/>
    <w:rsid w:val="00796DF6"/>
    <w:rsid w:val="007A2371"/>
    <w:rsid w:val="007A7FAF"/>
    <w:rsid w:val="007B0EFC"/>
    <w:rsid w:val="007B306B"/>
    <w:rsid w:val="007C0EF9"/>
    <w:rsid w:val="007C4B1E"/>
    <w:rsid w:val="007C73A0"/>
    <w:rsid w:val="007D2237"/>
    <w:rsid w:val="007E23D2"/>
    <w:rsid w:val="007E67C4"/>
    <w:rsid w:val="007F7CD2"/>
    <w:rsid w:val="00803AA5"/>
    <w:rsid w:val="00806669"/>
    <w:rsid w:val="0080799B"/>
    <w:rsid w:val="008245C4"/>
    <w:rsid w:val="00844B1D"/>
    <w:rsid w:val="00853BE0"/>
    <w:rsid w:val="008562D0"/>
    <w:rsid w:val="0085675F"/>
    <w:rsid w:val="00860D2C"/>
    <w:rsid w:val="008714DE"/>
    <w:rsid w:val="00874BC2"/>
    <w:rsid w:val="00877265"/>
    <w:rsid w:val="008821AB"/>
    <w:rsid w:val="00884081"/>
    <w:rsid w:val="0088555B"/>
    <w:rsid w:val="00892F54"/>
    <w:rsid w:val="00896189"/>
    <w:rsid w:val="008A2226"/>
    <w:rsid w:val="008A67E6"/>
    <w:rsid w:val="008B5258"/>
    <w:rsid w:val="008B547C"/>
    <w:rsid w:val="008B5656"/>
    <w:rsid w:val="008C0D11"/>
    <w:rsid w:val="008C0FD7"/>
    <w:rsid w:val="008C3627"/>
    <w:rsid w:val="008C3661"/>
    <w:rsid w:val="008C39F1"/>
    <w:rsid w:val="008D3D45"/>
    <w:rsid w:val="008E40C5"/>
    <w:rsid w:val="008F2ED0"/>
    <w:rsid w:val="008F6DCA"/>
    <w:rsid w:val="009024B6"/>
    <w:rsid w:val="009243BF"/>
    <w:rsid w:val="0092778A"/>
    <w:rsid w:val="00930583"/>
    <w:rsid w:val="0093265E"/>
    <w:rsid w:val="009327B4"/>
    <w:rsid w:val="009338EF"/>
    <w:rsid w:val="0094512D"/>
    <w:rsid w:val="00945F6E"/>
    <w:rsid w:val="00947161"/>
    <w:rsid w:val="009525D2"/>
    <w:rsid w:val="009638AF"/>
    <w:rsid w:val="00966D01"/>
    <w:rsid w:val="00966FE8"/>
    <w:rsid w:val="009802BA"/>
    <w:rsid w:val="00980720"/>
    <w:rsid w:val="00982F9F"/>
    <w:rsid w:val="00983F27"/>
    <w:rsid w:val="009844CA"/>
    <w:rsid w:val="00984DDD"/>
    <w:rsid w:val="00986300"/>
    <w:rsid w:val="009949C1"/>
    <w:rsid w:val="00995A37"/>
    <w:rsid w:val="009969D1"/>
    <w:rsid w:val="009A56A5"/>
    <w:rsid w:val="009B4103"/>
    <w:rsid w:val="009B4C91"/>
    <w:rsid w:val="009C22BF"/>
    <w:rsid w:val="009C50E1"/>
    <w:rsid w:val="009C6ED0"/>
    <w:rsid w:val="009D4414"/>
    <w:rsid w:val="009E16B2"/>
    <w:rsid w:val="009E3442"/>
    <w:rsid w:val="009F3CCC"/>
    <w:rsid w:val="009F3D02"/>
    <w:rsid w:val="00A065C3"/>
    <w:rsid w:val="00A10ABC"/>
    <w:rsid w:val="00A206AD"/>
    <w:rsid w:val="00A224FF"/>
    <w:rsid w:val="00A24FDD"/>
    <w:rsid w:val="00A305E1"/>
    <w:rsid w:val="00A437D6"/>
    <w:rsid w:val="00A450AB"/>
    <w:rsid w:val="00A46119"/>
    <w:rsid w:val="00A52A0F"/>
    <w:rsid w:val="00A559FB"/>
    <w:rsid w:val="00A571D3"/>
    <w:rsid w:val="00A671D0"/>
    <w:rsid w:val="00A77020"/>
    <w:rsid w:val="00A83C73"/>
    <w:rsid w:val="00A92549"/>
    <w:rsid w:val="00A93F59"/>
    <w:rsid w:val="00A94E95"/>
    <w:rsid w:val="00A95B35"/>
    <w:rsid w:val="00AA3932"/>
    <w:rsid w:val="00AA5A10"/>
    <w:rsid w:val="00AB0D1C"/>
    <w:rsid w:val="00AB4BA5"/>
    <w:rsid w:val="00AC6063"/>
    <w:rsid w:val="00AD0F08"/>
    <w:rsid w:val="00AE2B58"/>
    <w:rsid w:val="00AE36F3"/>
    <w:rsid w:val="00AF0BF3"/>
    <w:rsid w:val="00AF276A"/>
    <w:rsid w:val="00AF443C"/>
    <w:rsid w:val="00B05B38"/>
    <w:rsid w:val="00B0759D"/>
    <w:rsid w:val="00B17D49"/>
    <w:rsid w:val="00B207FA"/>
    <w:rsid w:val="00B21ECA"/>
    <w:rsid w:val="00B2264F"/>
    <w:rsid w:val="00B34232"/>
    <w:rsid w:val="00B34F99"/>
    <w:rsid w:val="00B40F76"/>
    <w:rsid w:val="00B41940"/>
    <w:rsid w:val="00B42D36"/>
    <w:rsid w:val="00B43338"/>
    <w:rsid w:val="00B4596C"/>
    <w:rsid w:val="00B50236"/>
    <w:rsid w:val="00B628E3"/>
    <w:rsid w:val="00B71861"/>
    <w:rsid w:val="00B729E0"/>
    <w:rsid w:val="00B81722"/>
    <w:rsid w:val="00B856C9"/>
    <w:rsid w:val="00B87884"/>
    <w:rsid w:val="00BA3504"/>
    <w:rsid w:val="00BB7F6C"/>
    <w:rsid w:val="00BC3467"/>
    <w:rsid w:val="00BD2475"/>
    <w:rsid w:val="00BD54F3"/>
    <w:rsid w:val="00BE2142"/>
    <w:rsid w:val="00BE37DE"/>
    <w:rsid w:val="00BE3BFC"/>
    <w:rsid w:val="00BE61D6"/>
    <w:rsid w:val="00BF1F38"/>
    <w:rsid w:val="00BF7471"/>
    <w:rsid w:val="00C22F9D"/>
    <w:rsid w:val="00C36BBD"/>
    <w:rsid w:val="00C45B26"/>
    <w:rsid w:val="00C46164"/>
    <w:rsid w:val="00C534D1"/>
    <w:rsid w:val="00C60923"/>
    <w:rsid w:val="00C63C8E"/>
    <w:rsid w:val="00C66D33"/>
    <w:rsid w:val="00C66D40"/>
    <w:rsid w:val="00C70641"/>
    <w:rsid w:val="00C734C8"/>
    <w:rsid w:val="00C808F8"/>
    <w:rsid w:val="00C91126"/>
    <w:rsid w:val="00CA0F97"/>
    <w:rsid w:val="00CA1B95"/>
    <w:rsid w:val="00CA74C7"/>
    <w:rsid w:val="00CB008F"/>
    <w:rsid w:val="00CB1A80"/>
    <w:rsid w:val="00CB6985"/>
    <w:rsid w:val="00CC7254"/>
    <w:rsid w:val="00CC7EFC"/>
    <w:rsid w:val="00CD4FA6"/>
    <w:rsid w:val="00CE214D"/>
    <w:rsid w:val="00CE6CBE"/>
    <w:rsid w:val="00CE7233"/>
    <w:rsid w:val="00D0028C"/>
    <w:rsid w:val="00D01EB2"/>
    <w:rsid w:val="00D03761"/>
    <w:rsid w:val="00D05798"/>
    <w:rsid w:val="00D07B52"/>
    <w:rsid w:val="00D11312"/>
    <w:rsid w:val="00D23DBE"/>
    <w:rsid w:val="00D27047"/>
    <w:rsid w:val="00D31C3F"/>
    <w:rsid w:val="00D436DD"/>
    <w:rsid w:val="00D45AC5"/>
    <w:rsid w:val="00D460F5"/>
    <w:rsid w:val="00D51317"/>
    <w:rsid w:val="00D57D35"/>
    <w:rsid w:val="00D621D7"/>
    <w:rsid w:val="00D62694"/>
    <w:rsid w:val="00D66096"/>
    <w:rsid w:val="00D665F6"/>
    <w:rsid w:val="00D67ECC"/>
    <w:rsid w:val="00D72B87"/>
    <w:rsid w:val="00D8611F"/>
    <w:rsid w:val="00D96CB0"/>
    <w:rsid w:val="00DA14B4"/>
    <w:rsid w:val="00DA2B1C"/>
    <w:rsid w:val="00DA72CA"/>
    <w:rsid w:val="00DA7A16"/>
    <w:rsid w:val="00DB1085"/>
    <w:rsid w:val="00DB1E8A"/>
    <w:rsid w:val="00DB2D71"/>
    <w:rsid w:val="00DB364E"/>
    <w:rsid w:val="00DB6F5A"/>
    <w:rsid w:val="00DC0D4F"/>
    <w:rsid w:val="00DC4CA3"/>
    <w:rsid w:val="00DC5EA3"/>
    <w:rsid w:val="00DE0113"/>
    <w:rsid w:val="00DE0B91"/>
    <w:rsid w:val="00DE5FFE"/>
    <w:rsid w:val="00DE6FB3"/>
    <w:rsid w:val="00DF5DC0"/>
    <w:rsid w:val="00DF71A3"/>
    <w:rsid w:val="00E0621D"/>
    <w:rsid w:val="00E0636C"/>
    <w:rsid w:val="00E15BFC"/>
    <w:rsid w:val="00E217C9"/>
    <w:rsid w:val="00E22D8B"/>
    <w:rsid w:val="00E252E8"/>
    <w:rsid w:val="00E32207"/>
    <w:rsid w:val="00E3402F"/>
    <w:rsid w:val="00E34346"/>
    <w:rsid w:val="00E61875"/>
    <w:rsid w:val="00E707EB"/>
    <w:rsid w:val="00E72948"/>
    <w:rsid w:val="00E74D2C"/>
    <w:rsid w:val="00E763C1"/>
    <w:rsid w:val="00EA2303"/>
    <w:rsid w:val="00EA42CB"/>
    <w:rsid w:val="00EA4AE2"/>
    <w:rsid w:val="00EA505C"/>
    <w:rsid w:val="00EA6E4E"/>
    <w:rsid w:val="00EA7134"/>
    <w:rsid w:val="00EB5EC0"/>
    <w:rsid w:val="00EB6277"/>
    <w:rsid w:val="00EC3309"/>
    <w:rsid w:val="00EC517E"/>
    <w:rsid w:val="00ED3816"/>
    <w:rsid w:val="00EE461B"/>
    <w:rsid w:val="00EF3FE5"/>
    <w:rsid w:val="00F03700"/>
    <w:rsid w:val="00F12532"/>
    <w:rsid w:val="00F245C7"/>
    <w:rsid w:val="00F41064"/>
    <w:rsid w:val="00F41A88"/>
    <w:rsid w:val="00F43964"/>
    <w:rsid w:val="00F465F1"/>
    <w:rsid w:val="00F47B5D"/>
    <w:rsid w:val="00F50533"/>
    <w:rsid w:val="00F52297"/>
    <w:rsid w:val="00F55495"/>
    <w:rsid w:val="00F60FD2"/>
    <w:rsid w:val="00F61200"/>
    <w:rsid w:val="00F6148F"/>
    <w:rsid w:val="00F72B70"/>
    <w:rsid w:val="00F80A9A"/>
    <w:rsid w:val="00F871D2"/>
    <w:rsid w:val="00F915CB"/>
    <w:rsid w:val="00F96937"/>
    <w:rsid w:val="00F971D1"/>
    <w:rsid w:val="00FA711B"/>
    <w:rsid w:val="00FB31A5"/>
    <w:rsid w:val="00FB4D2D"/>
    <w:rsid w:val="00FC1264"/>
    <w:rsid w:val="00FC245C"/>
    <w:rsid w:val="00FC42B1"/>
    <w:rsid w:val="00FC56E5"/>
    <w:rsid w:val="00FC6747"/>
    <w:rsid w:val="00FC6C4C"/>
    <w:rsid w:val="00FD275D"/>
    <w:rsid w:val="00FD39E7"/>
    <w:rsid w:val="00FD3C5D"/>
    <w:rsid w:val="00FE20A8"/>
    <w:rsid w:val="00FE4DE9"/>
    <w:rsid w:val="00FF3D8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CE2B2"/>
  <w15:docId w15:val="{241E2570-9364-4A3F-83EB-8DBB08DED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E217C9"/>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paragraph" w:styleId="3">
    <w:name w:val="heading 3"/>
    <w:basedOn w:val="a"/>
    <w:link w:val="3Char"/>
    <w:uiPriority w:val="9"/>
    <w:qFormat/>
    <w:rsid w:val="004407E5"/>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4">
    <w:name w:val="heading 4"/>
    <w:basedOn w:val="a"/>
    <w:next w:val="a"/>
    <w:link w:val="4Char"/>
    <w:uiPriority w:val="9"/>
    <w:semiHidden/>
    <w:unhideWhenUsed/>
    <w:qFormat/>
    <w:rsid w:val="007D22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Char">
    <w:name w:val="عنوان 3 Char"/>
    <w:basedOn w:val="a0"/>
    <w:link w:val="3"/>
    <w:uiPriority w:val="9"/>
    <w:rsid w:val="004407E5"/>
    <w:rPr>
      <w:rFonts w:ascii="Times New Roman" w:eastAsia="Times New Roman" w:hAnsi="Times New Roman" w:cs="Times New Roman"/>
      <w:b/>
      <w:bCs/>
      <w:sz w:val="27"/>
      <w:szCs w:val="27"/>
      <w:lang w:eastAsia="en-GB"/>
    </w:rPr>
  </w:style>
  <w:style w:type="character" w:styleId="Hyperlink">
    <w:name w:val="Hyperlink"/>
    <w:basedOn w:val="a0"/>
    <w:uiPriority w:val="99"/>
    <w:unhideWhenUsed/>
    <w:rsid w:val="004407E5"/>
    <w:rPr>
      <w:color w:val="0000FF"/>
      <w:u w:val="single"/>
    </w:rPr>
  </w:style>
  <w:style w:type="paragraph" w:styleId="a3">
    <w:name w:val="List Paragraph"/>
    <w:basedOn w:val="a"/>
    <w:uiPriority w:val="34"/>
    <w:qFormat/>
    <w:rsid w:val="004407E5"/>
    <w:pPr>
      <w:ind w:left="720"/>
      <w:contextualSpacing/>
    </w:pPr>
  </w:style>
  <w:style w:type="paragraph" w:customStyle="1" w:styleId="IEEEAuthorName">
    <w:name w:val="IEEE Author Name"/>
    <w:basedOn w:val="a"/>
    <w:next w:val="a"/>
    <w:rsid w:val="00E15BFC"/>
    <w:pPr>
      <w:adjustRightInd w:val="0"/>
      <w:snapToGrid w:val="0"/>
      <w:spacing w:before="120" w:after="120" w:line="240" w:lineRule="auto"/>
      <w:jc w:val="center"/>
    </w:pPr>
    <w:rPr>
      <w:rFonts w:ascii="Times New Roman" w:eastAsia="Times New Roman" w:hAnsi="Times New Roman" w:cs="Times New Roman"/>
      <w:szCs w:val="24"/>
      <w:lang w:eastAsia="en-GB"/>
    </w:rPr>
  </w:style>
  <w:style w:type="paragraph" w:styleId="a4">
    <w:name w:val="header"/>
    <w:basedOn w:val="a"/>
    <w:link w:val="Char"/>
    <w:uiPriority w:val="99"/>
    <w:unhideWhenUsed/>
    <w:rsid w:val="00806669"/>
    <w:pPr>
      <w:tabs>
        <w:tab w:val="center" w:pos="4513"/>
        <w:tab w:val="right" w:pos="9026"/>
      </w:tabs>
      <w:spacing w:after="0" w:line="240" w:lineRule="auto"/>
    </w:pPr>
  </w:style>
  <w:style w:type="character" w:customStyle="1" w:styleId="Char">
    <w:name w:val="رأس الصفحة Char"/>
    <w:basedOn w:val="a0"/>
    <w:link w:val="a4"/>
    <w:uiPriority w:val="99"/>
    <w:rsid w:val="00806669"/>
  </w:style>
  <w:style w:type="paragraph" w:styleId="a5">
    <w:name w:val="footer"/>
    <w:basedOn w:val="a"/>
    <w:link w:val="Char0"/>
    <w:uiPriority w:val="99"/>
    <w:unhideWhenUsed/>
    <w:rsid w:val="00806669"/>
    <w:pPr>
      <w:tabs>
        <w:tab w:val="center" w:pos="4513"/>
        <w:tab w:val="right" w:pos="9026"/>
      </w:tabs>
      <w:spacing w:after="0" w:line="240" w:lineRule="auto"/>
    </w:pPr>
  </w:style>
  <w:style w:type="character" w:customStyle="1" w:styleId="Char0">
    <w:name w:val="تذييل الصفحة Char"/>
    <w:basedOn w:val="a0"/>
    <w:link w:val="a5"/>
    <w:uiPriority w:val="99"/>
    <w:rsid w:val="00806669"/>
  </w:style>
  <w:style w:type="paragraph" w:styleId="a6">
    <w:name w:val="footnote text"/>
    <w:basedOn w:val="a"/>
    <w:link w:val="Char1"/>
    <w:uiPriority w:val="99"/>
    <w:semiHidden/>
    <w:unhideWhenUsed/>
    <w:rsid w:val="00806669"/>
    <w:pPr>
      <w:spacing w:after="0" w:line="240" w:lineRule="auto"/>
    </w:pPr>
    <w:rPr>
      <w:sz w:val="20"/>
      <w:szCs w:val="20"/>
    </w:rPr>
  </w:style>
  <w:style w:type="character" w:customStyle="1" w:styleId="Char1">
    <w:name w:val="نص حاشية سفلية Char"/>
    <w:basedOn w:val="a0"/>
    <w:link w:val="a6"/>
    <w:uiPriority w:val="99"/>
    <w:semiHidden/>
    <w:rsid w:val="00806669"/>
    <w:rPr>
      <w:sz w:val="20"/>
      <w:szCs w:val="20"/>
    </w:rPr>
  </w:style>
  <w:style w:type="character" w:styleId="a7">
    <w:name w:val="footnote reference"/>
    <w:basedOn w:val="a0"/>
    <w:uiPriority w:val="99"/>
    <w:semiHidden/>
    <w:unhideWhenUsed/>
    <w:rsid w:val="00806669"/>
    <w:rPr>
      <w:vertAlign w:val="superscript"/>
    </w:rPr>
  </w:style>
  <w:style w:type="character" w:styleId="a8">
    <w:name w:val="Emphasis"/>
    <w:basedOn w:val="a0"/>
    <w:uiPriority w:val="20"/>
    <w:qFormat/>
    <w:rsid w:val="006760F0"/>
    <w:rPr>
      <w:i/>
      <w:iCs/>
    </w:rPr>
  </w:style>
  <w:style w:type="paragraph" w:styleId="a9">
    <w:name w:val="Normal (Web)"/>
    <w:basedOn w:val="a"/>
    <w:uiPriority w:val="99"/>
    <w:unhideWhenUsed/>
    <w:rsid w:val="006760F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Default">
    <w:name w:val="Default"/>
    <w:rsid w:val="00CE6CBE"/>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IEEEParagraph">
    <w:name w:val="IEEE Paragraph"/>
    <w:basedOn w:val="a"/>
    <w:link w:val="IEEEParagraphChar"/>
    <w:rsid w:val="00A52A0F"/>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A52A0F"/>
    <w:rPr>
      <w:rFonts w:ascii="Times New Roman" w:eastAsia="SimSun" w:hAnsi="Times New Roman" w:cs="Times New Roman"/>
      <w:sz w:val="20"/>
      <w:szCs w:val="24"/>
      <w:lang w:val="en-AU" w:eastAsia="zh-CN"/>
    </w:rPr>
  </w:style>
  <w:style w:type="numbering" w:customStyle="1" w:styleId="IEEEBullet1">
    <w:name w:val="IEEE Bullet 1"/>
    <w:basedOn w:val="a2"/>
    <w:rsid w:val="00A52A0F"/>
    <w:pPr>
      <w:numPr>
        <w:numId w:val="1"/>
      </w:numPr>
    </w:pPr>
  </w:style>
  <w:style w:type="paragraph" w:styleId="aa">
    <w:name w:val="Body Text"/>
    <w:basedOn w:val="a"/>
    <w:link w:val="Char2"/>
    <w:rsid w:val="00A52A0F"/>
    <w:pPr>
      <w:spacing w:after="0" w:line="480" w:lineRule="auto"/>
      <w:jc w:val="both"/>
    </w:pPr>
    <w:rPr>
      <w:rFonts w:ascii="Times New Roman" w:eastAsia="Times New Roman" w:hAnsi="Times New Roman" w:cs="Times New Roman"/>
      <w:sz w:val="24"/>
      <w:szCs w:val="24"/>
      <w:lang w:val="en-US"/>
    </w:rPr>
  </w:style>
  <w:style w:type="character" w:customStyle="1" w:styleId="Char2">
    <w:name w:val="نص أساسي Char"/>
    <w:basedOn w:val="a0"/>
    <w:link w:val="aa"/>
    <w:rsid w:val="00A52A0F"/>
    <w:rPr>
      <w:rFonts w:ascii="Times New Roman" w:eastAsia="Times New Roman" w:hAnsi="Times New Roman" w:cs="Times New Roman"/>
      <w:sz w:val="24"/>
      <w:szCs w:val="24"/>
      <w:lang w:val="en-US"/>
    </w:rPr>
  </w:style>
  <w:style w:type="paragraph" w:customStyle="1" w:styleId="Tablecaption">
    <w:name w:val="Table caption"/>
    <w:basedOn w:val="a"/>
    <w:rsid w:val="00A52A0F"/>
    <w:pPr>
      <w:spacing w:before="240" w:after="120" w:line="240" w:lineRule="auto"/>
      <w:jc w:val="center"/>
    </w:pPr>
    <w:rPr>
      <w:rFonts w:ascii="Times New Roman" w:eastAsia="Times New Roman" w:hAnsi="Times New Roman" w:cs="Times New Roman"/>
      <w:sz w:val="20"/>
      <w:szCs w:val="20"/>
      <w:lang w:val="en-US"/>
    </w:rPr>
  </w:style>
  <w:style w:type="paragraph" w:styleId="ab">
    <w:name w:val="Balloon Text"/>
    <w:basedOn w:val="a"/>
    <w:link w:val="Char3"/>
    <w:uiPriority w:val="99"/>
    <w:semiHidden/>
    <w:unhideWhenUsed/>
    <w:rsid w:val="00D01EB2"/>
    <w:pPr>
      <w:spacing w:after="0" w:line="240" w:lineRule="auto"/>
    </w:pPr>
    <w:rPr>
      <w:rFonts w:ascii="Segoe UI" w:hAnsi="Segoe UI" w:cs="Segoe UI"/>
      <w:sz w:val="18"/>
      <w:szCs w:val="18"/>
    </w:rPr>
  </w:style>
  <w:style w:type="character" w:customStyle="1" w:styleId="Char3">
    <w:name w:val="نص في بالون Char"/>
    <w:basedOn w:val="a0"/>
    <w:link w:val="ab"/>
    <w:uiPriority w:val="99"/>
    <w:semiHidden/>
    <w:rsid w:val="00D01EB2"/>
    <w:rPr>
      <w:rFonts w:ascii="Segoe UI" w:hAnsi="Segoe UI" w:cs="Segoe UI"/>
      <w:sz w:val="18"/>
      <w:szCs w:val="18"/>
    </w:rPr>
  </w:style>
  <w:style w:type="character" w:customStyle="1" w:styleId="sr-only">
    <w:name w:val="sr-only"/>
    <w:basedOn w:val="a0"/>
    <w:rsid w:val="003B2794"/>
  </w:style>
  <w:style w:type="character" w:customStyle="1" w:styleId="mord">
    <w:name w:val="mord"/>
    <w:basedOn w:val="a0"/>
    <w:rsid w:val="003B2794"/>
  </w:style>
  <w:style w:type="character" w:customStyle="1" w:styleId="mrel">
    <w:name w:val="mrel"/>
    <w:basedOn w:val="a0"/>
    <w:rsid w:val="003B2794"/>
  </w:style>
  <w:style w:type="character" w:customStyle="1" w:styleId="mbin">
    <w:name w:val="mbin"/>
    <w:basedOn w:val="a0"/>
    <w:rsid w:val="003B2794"/>
  </w:style>
  <w:style w:type="character" w:styleId="ac">
    <w:name w:val="Placeholder Text"/>
    <w:basedOn w:val="a0"/>
    <w:uiPriority w:val="99"/>
    <w:semiHidden/>
    <w:rsid w:val="004F1102"/>
    <w:rPr>
      <w:color w:val="808080"/>
    </w:rPr>
  </w:style>
  <w:style w:type="paragraph" w:customStyle="1" w:styleId="IEEETableCell">
    <w:name w:val="IEEE Table Cell"/>
    <w:basedOn w:val="IEEEParagraph"/>
    <w:rsid w:val="006F7543"/>
    <w:pPr>
      <w:ind w:firstLine="0"/>
      <w:jc w:val="left"/>
    </w:pPr>
    <w:rPr>
      <w:sz w:val="18"/>
    </w:rPr>
  </w:style>
  <w:style w:type="paragraph" w:customStyle="1" w:styleId="IEEETableHeaderCentered">
    <w:name w:val="IEEE Table Header Centered"/>
    <w:basedOn w:val="IEEETableCell"/>
    <w:rsid w:val="006F7543"/>
    <w:pPr>
      <w:jc w:val="center"/>
    </w:pPr>
    <w:rPr>
      <w:b/>
      <w:bCs/>
    </w:rPr>
  </w:style>
  <w:style w:type="paragraph" w:customStyle="1" w:styleId="IEEETableHeaderLeft-Justified">
    <w:name w:val="IEEE Table Header Left-Justified"/>
    <w:basedOn w:val="IEEETableCell"/>
    <w:rsid w:val="006F7543"/>
    <w:rPr>
      <w:b/>
      <w:bCs/>
    </w:rPr>
  </w:style>
  <w:style w:type="character" w:customStyle="1" w:styleId="font-weight-bold">
    <w:name w:val="font-weight-bold"/>
    <w:basedOn w:val="a0"/>
    <w:rsid w:val="00D31C3F"/>
  </w:style>
  <w:style w:type="table" w:styleId="ad">
    <w:name w:val="Table Grid"/>
    <w:basedOn w:val="a1"/>
    <w:uiPriority w:val="39"/>
    <w:rsid w:val="006650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Char">
    <w:name w:val="العنوان 1 Char"/>
    <w:basedOn w:val="a0"/>
    <w:link w:val="1"/>
    <w:uiPriority w:val="9"/>
    <w:rsid w:val="00E217C9"/>
    <w:rPr>
      <w:rFonts w:asciiTheme="majorHAnsi" w:eastAsiaTheme="majorEastAsia" w:hAnsiTheme="majorHAnsi" w:cstheme="majorBidi"/>
      <w:color w:val="2F5496" w:themeColor="accent1" w:themeShade="BF"/>
      <w:sz w:val="32"/>
      <w:szCs w:val="32"/>
      <w:lang w:val="en-US"/>
    </w:rPr>
  </w:style>
  <w:style w:type="paragraph" w:styleId="ae">
    <w:name w:val="Bibliography"/>
    <w:basedOn w:val="a"/>
    <w:next w:val="a"/>
    <w:uiPriority w:val="37"/>
    <w:unhideWhenUsed/>
    <w:rsid w:val="00E217C9"/>
  </w:style>
  <w:style w:type="table" w:customStyle="1" w:styleId="PlainTable51">
    <w:name w:val="Plain Table 51"/>
    <w:basedOn w:val="a1"/>
    <w:uiPriority w:val="45"/>
    <w:rsid w:val="00D861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HTML">
    <w:name w:val="HTML Preformatted"/>
    <w:basedOn w:val="a"/>
    <w:link w:val="HTMLChar"/>
    <w:uiPriority w:val="99"/>
    <w:semiHidden/>
    <w:unhideWhenUsed/>
    <w:rsid w:val="002D7B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Char">
    <w:name w:val="بتنسيق HTML مسبق Char"/>
    <w:basedOn w:val="a0"/>
    <w:link w:val="HTML"/>
    <w:uiPriority w:val="99"/>
    <w:semiHidden/>
    <w:rsid w:val="002D7B5D"/>
    <w:rPr>
      <w:rFonts w:ascii="Courier New" w:eastAsia="Times New Roman" w:hAnsi="Courier New" w:cs="Courier New"/>
      <w:sz w:val="20"/>
      <w:szCs w:val="20"/>
      <w:lang w:eastAsia="en-GB"/>
    </w:rPr>
  </w:style>
  <w:style w:type="character" w:customStyle="1" w:styleId="4Char">
    <w:name w:val="عنوان 4 Char"/>
    <w:basedOn w:val="a0"/>
    <w:link w:val="4"/>
    <w:uiPriority w:val="9"/>
    <w:semiHidden/>
    <w:rsid w:val="007D2237"/>
    <w:rPr>
      <w:rFonts w:asciiTheme="majorHAnsi" w:eastAsiaTheme="majorEastAsia" w:hAnsiTheme="majorHAnsi" w:cstheme="majorBidi"/>
      <w:i/>
      <w:iCs/>
      <w:color w:val="2F5496" w:themeColor="accent1" w:themeShade="BF"/>
    </w:rPr>
  </w:style>
  <w:style w:type="character" w:customStyle="1" w:styleId="10">
    <w:name w:val="إشارة لم يتم حلها1"/>
    <w:basedOn w:val="a0"/>
    <w:uiPriority w:val="99"/>
    <w:semiHidden/>
    <w:unhideWhenUsed/>
    <w:rsid w:val="00FD3C5D"/>
    <w:rPr>
      <w:color w:val="605E5C"/>
      <w:shd w:val="clear" w:color="auto" w:fill="E1DFDD"/>
    </w:rPr>
  </w:style>
  <w:style w:type="paragraph" w:customStyle="1" w:styleId="bg-blue">
    <w:name w:val="bg-blue"/>
    <w:basedOn w:val="a"/>
    <w:rsid w:val="006233A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af">
    <w:name w:val="Unresolved Mention"/>
    <w:basedOn w:val="a0"/>
    <w:uiPriority w:val="99"/>
    <w:semiHidden/>
    <w:unhideWhenUsed/>
    <w:rsid w:val="00011A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58">
      <w:bodyDiv w:val="1"/>
      <w:marLeft w:val="0"/>
      <w:marRight w:val="0"/>
      <w:marTop w:val="0"/>
      <w:marBottom w:val="0"/>
      <w:divBdr>
        <w:top w:val="none" w:sz="0" w:space="0" w:color="auto"/>
        <w:left w:val="none" w:sz="0" w:space="0" w:color="auto"/>
        <w:bottom w:val="none" w:sz="0" w:space="0" w:color="auto"/>
        <w:right w:val="none" w:sz="0" w:space="0" w:color="auto"/>
      </w:divBdr>
    </w:div>
    <w:div w:id="9181477">
      <w:bodyDiv w:val="1"/>
      <w:marLeft w:val="0"/>
      <w:marRight w:val="0"/>
      <w:marTop w:val="0"/>
      <w:marBottom w:val="0"/>
      <w:divBdr>
        <w:top w:val="none" w:sz="0" w:space="0" w:color="auto"/>
        <w:left w:val="none" w:sz="0" w:space="0" w:color="auto"/>
        <w:bottom w:val="none" w:sz="0" w:space="0" w:color="auto"/>
        <w:right w:val="none" w:sz="0" w:space="0" w:color="auto"/>
      </w:divBdr>
    </w:div>
    <w:div w:id="27725983">
      <w:bodyDiv w:val="1"/>
      <w:marLeft w:val="0"/>
      <w:marRight w:val="0"/>
      <w:marTop w:val="0"/>
      <w:marBottom w:val="0"/>
      <w:divBdr>
        <w:top w:val="none" w:sz="0" w:space="0" w:color="auto"/>
        <w:left w:val="none" w:sz="0" w:space="0" w:color="auto"/>
        <w:bottom w:val="none" w:sz="0" w:space="0" w:color="auto"/>
        <w:right w:val="none" w:sz="0" w:space="0" w:color="auto"/>
      </w:divBdr>
    </w:div>
    <w:div w:id="28995351">
      <w:bodyDiv w:val="1"/>
      <w:marLeft w:val="0"/>
      <w:marRight w:val="0"/>
      <w:marTop w:val="0"/>
      <w:marBottom w:val="0"/>
      <w:divBdr>
        <w:top w:val="none" w:sz="0" w:space="0" w:color="auto"/>
        <w:left w:val="none" w:sz="0" w:space="0" w:color="auto"/>
        <w:bottom w:val="none" w:sz="0" w:space="0" w:color="auto"/>
        <w:right w:val="none" w:sz="0" w:space="0" w:color="auto"/>
      </w:divBdr>
    </w:div>
    <w:div w:id="80877375">
      <w:bodyDiv w:val="1"/>
      <w:marLeft w:val="0"/>
      <w:marRight w:val="0"/>
      <w:marTop w:val="0"/>
      <w:marBottom w:val="0"/>
      <w:divBdr>
        <w:top w:val="none" w:sz="0" w:space="0" w:color="auto"/>
        <w:left w:val="none" w:sz="0" w:space="0" w:color="auto"/>
        <w:bottom w:val="none" w:sz="0" w:space="0" w:color="auto"/>
        <w:right w:val="none" w:sz="0" w:space="0" w:color="auto"/>
      </w:divBdr>
    </w:div>
    <w:div w:id="115872081">
      <w:bodyDiv w:val="1"/>
      <w:marLeft w:val="0"/>
      <w:marRight w:val="0"/>
      <w:marTop w:val="0"/>
      <w:marBottom w:val="0"/>
      <w:divBdr>
        <w:top w:val="none" w:sz="0" w:space="0" w:color="auto"/>
        <w:left w:val="none" w:sz="0" w:space="0" w:color="auto"/>
        <w:bottom w:val="none" w:sz="0" w:space="0" w:color="auto"/>
        <w:right w:val="none" w:sz="0" w:space="0" w:color="auto"/>
      </w:divBdr>
    </w:div>
    <w:div w:id="117067105">
      <w:bodyDiv w:val="1"/>
      <w:marLeft w:val="0"/>
      <w:marRight w:val="0"/>
      <w:marTop w:val="0"/>
      <w:marBottom w:val="0"/>
      <w:divBdr>
        <w:top w:val="none" w:sz="0" w:space="0" w:color="auto"/>
        <w:left w:val="none" w:sz="0" w:space="0" w:color="auto"/>
        <w:bottom w:val="none" w:sz="0" w:space="0" w:color="auto"/>
        <w:right w:val="none" w:sz="0" w:space="0" w:color="auto"/>
      </w:divBdr>
    </w:div>
    <w:div w:id="118645342">
      <w:bodyDiv w:val="1"/>
      <w:marLeft w:val="0"/>
      <w:marRight w:val="0"/>
      <w:marTop w:val="0"/>
      <w:marBottom w:val="0"/>
      <w:divBdr>
        <w:top w:val="none" w:sz="0" w:space="0" w:color="auto"/>
        <w:left w:val="none" w:sz="0" w:space="0" w:color="auto"/>
        <w:bottom w:val="none" w:sz="0" w:space="0" w:color="auto"/>
        <w:right w:val="none" w:sz="0" w:space="0" w:color="auto"/>
      </w:divBdr>
    </w:div>
    <w:div w:id="155153446">
      <w:bodyDiv w:val="1"/>
      <w:marLeft w:val="0"/>
      <w:marRight w:val="0"/>
      <w:marTop w:val="0"/>
      <w:marBottom w:val="0"/>
      <w:divBdr>
        <w:top w:val="none" w:sz="0" w:space="0" w:color="auto"/>
        <w:left w:val="none" w:sz="0" w:space="0" w:color="auto"/>
        <w:bottom w:val="none" w:sz="0" w:space="0" w:color="auto"/>
        <w:right w:val="none" w:sz="0" w:space="0" w:color="auto"/>
      </w:divBdr>
    </w:div>
    <w:div w:id="158352891">
      <w:bodyDiv w:val="1"/>
      <w:marLeft w:val="0"/>
      <w:marRight w:val="0"/>
      <w:marTop w:val="0"/>
      <w:marBottom w:val="0"/>
      <w:divBdr>
        <w:top w:val="none" w:sz="0" w:space="0" w:color="auto"/>
        <w:left w:val="none" w:sz="0" w:space="0" w:color="auto"/>
        <w:bottom w:val="none" w:sz="0" w:space="0" w:color="auto"/>
        <w:right w:val="none" w:sz="0" w:space="0" w:color="auto"/>
      </w:divBdr>
    </w:div>
    <w:div w:id="158664759">
      <w:bodyDiv w:val="1"/>
      <w:marLeft w:val="0"/>
      <w:marRight w:val="0"/>
      <w:marTop w:val="0"/>
      <w:marBottom w:val="0"/>
      <w:divBdr>
        <w:top w:val="none" w:sz="0" w:space="0" w:color="auto"/>
        <w:left w:val="none" w:sz="0" w:space="0" w:color="auto"/>
        <w:bottom w:val="none" w:sz="0" w:space="0" w:color="auto"/>
        <w:right w:val="none" w:sz="0" w:space="0" w:color="auto"/>
      </w:divBdr>
    </w:div>
    <w:div w:id="173228432">
      <w:bodyDiv w:val="1"/>
      <w:marLeft w:val="0"/>
      <w:marRight w:val="0"/>
      <w:marTop w:val="0"/>
      <w:marBottom w:val="0"/>
      <w:divBdr>
        <w:top w:val="none" w:sz="0" w:space="0" w:color="auto"/>
        <w:left w:val="none" w:sz="0" w:space="0" w:color="auto"/>
        <w:bottom w:val="none" w:sz="0" w:space="0" w:color="auto"/>
        <w:right w:val="none" w:sz="0" w:space="0" w:color="auto"/>
      </w:divBdr>
    </w:div>
    <w:div w:id="191460496">
      <w:bodyDiv w:val="1"/>
      <w:marLeft w:val="0"/>
      <w:marRight w:val="0"/>
      <w:marTop w:val="0"/>
      <w:marBottom w:val="0"/>
      <w:divBdr>
        <w:top w:val="none" w:sz="0" w:space="0" w:color="auto"/>
        <w:left w:val="none" w:sz="0" w:space="0" w:color="auto"/>
        <w:bottom w:val="none" w:sz="0" w:space="0" w:color="auto"/>
        <w:right w:val="none" w:sz="0" w:space="0" w:color="auto"/>
      </w:divBdr>
    </w:div>
    <w:div w:id="235365131">
      <w:bodyDiv w:val="1"/>
      <w:marLeft w:val="0"/>
      <w:marRight w:val="0"/>
      <w:marTop w:val="0"/>
      <w:marBottom w:val="0"/>
      <w:divBdr>
        <w:top w:val="none" w:sz="0" w:space="0" w:color="auto"/>
        <w:left w:val="none" w:sz="0" w:space="0" w:color="auto"/>
        <w:bottom w:val="none" w:sz="0" w:space="0" w:color="auto"/>
        <w:right w:val="none" w:sz="0" w:space="0" w:color="auto"/>
      </w:divBdr>
    </w:div>
    <w:div w:id="246577039">
      <w:bodyDiv w:val="1"/>
      <w:marLeft w:val="0"/>
      <w:marRight w:val="0"/>
      <w:marTop w:val="0"/>
      <w:marBottom w:val="0"/>
      <w:divBdr>
        <w:top w:val="none" w:sz="0" w:space="0" w:color="auto"/>
        <w:left w:val="none" w:sz="0" w:space="0" w:color="auto"/>
        <w:bottom w:val="none" w:sz="0" w:space="0" w:color="auto"/>
        <w:right w:val="none" w:sz="0" w:space="0" w:color="auto"/>
      </w:divBdr>
    </w:div>
    <w:div w:id="262038697">
      <w:bodyDiv w:val="1"/>
      <w:marLeft w:val="0"/>
      <w:marRight w:val="0"/>
      <w:marTop w:val="0"/>
      <w:marBottom w:val="0"/>
      <w:divBdr>
        <w:top w:val="none" w:sz="0" w:space="0" w:color="auto"/>
        <w:left w:val="none" w:sz="0" w:space="0" w:color="auto"/>
        <w:bottom w:val="none" w:sz="0" w:space="0" w:color="auto"/>
        <w:right w:val="none" w:sz="0" w:space="0" w:color="auto"/>
      </w:divBdr>
    </w:div>
    <w:div w:id="272127084">
      <w:bodyDiv w:val="1"/>
      <w:marLeft w:val="0"/>
      <w:marRight w:val="0"/>
      <w:marTop w:val="0"/>
      <w:marBottom w:val="0"/>
      <w:divBdr>
        <w:top w:val="none" w:sz="0" w:space="0" w:color="auto"/>
        <w:left w:val="none" w:sz="0" w:space="0" w:color="auto"/>
        <w:bottom w:val="none" w:sz="0" w:space="0" w:color="auto"/>
        <w:right w:val="none" w:sz="0" w:space="0" w:color="auto"/>
      </w:divBdr>
    </w:div>
    <w:div w:id="286206763">
      <w:bodyDiv w:val="1"/>
      <w:marLeft w:val="0"/>
      <w:marRight w:val="0"/>
      <w:marTop w:val="0"/>
      <w:marBottom w:val="0"/>
      <w:divBdr>
        <w:top w:val="none" w:sz="0" w:space="0" w:color="auto"/>
        <w:left w:val="none" w:sz="0" w:space="0" w:color="auto"/>
        <w:bottom w:val="none" w:sz="0" w:space="0" w:color="auto"/>
        <w:right w:val="none" w:sz="0" w:space="0" w:color="auto"/>
      </w:divBdr>
    </w:div>
    <w:div w:id="303698668">
      <w:bodyDiv w:val="1"/>
      <w:marLeft w:val="0"/>
      <w:marRight w:val="0"/>
      <w:marTop w:val="0"/>
      <w:marBottom w:val="0"/>
      <w:divBdr>
        <w:top w:val="none" w:sz="0" w:space="0" w:color="auto"/>
        <w:left w:val="none" w:sz="0" w:space="0" w:color="auto"/>
        <w:bottom w:val="none" w:sz="0" w:space="0" w:color="auto"/>
        <w:right w:val="none" w:sz="0" w:space="0" w:color="auto"/>
      </w:divBdr>
    </w:div>
    <w:div w:id="305672421">
      <w:bodyDiv w:val="1"/>
      <w:marLeft w:val="0"/>
      <w:marRight w:val="0"/>
      <w:marTop w:val="0"/>
      <w:marBottom w:val="0"/>
      <w:divBdr>
        <w:top w:val="none" w:sz="0" w:space="0" w:color="auto"/>
        <w:left w:val="none" w:sz="0" w:space="0" w:color="auto"/>
        <w:bottom w:val="none" w:sz="0" w:space="0" w:color="auto"/>
        <w:right w:val="none" w:sz="0" w:space="0" w:color="auto"/>
      </w:divBdr>
    </w:div>
    <w:div w:id="310334240">
      <w:bodyDiv w:val="1"/>
      <w:marLeft w:val="0"/>
      <w:marRight w:val="0"/>
      <w:marTop w:val="0"/>
      <w:marBottom w:val="0"/>
      <w:divBdr>
        <w:top w:val="none" w:sz="0" w:space="0" w:color="auto"/>
        <w:left w:val="none" w:sz="0" w:space="0" w:color="auto"/>
        <w:bottom w:val="none" w:sz="0" w:space="0" w:color="auto"/>
        <w:right w:val="none" w:sz="0" w:space="0" w:color="auto"/>
      </w:divBdr>
    </w:div>
    <w:div w:id="313067535">
      <w:bodyDiv w:val="1"/>
      <w:marLeft w:val="0"/>
      <w:marRight w:val="0"/>
      <w:marTop w:val="0"/>
      <w:marBottom w:val="0"/>
      <w:divBdr>
        <w:top w:val="none" w:sz="0" w:space="0" w:color="auto"/>
        <w:left w:val="none" w:sz="0" w:space="0" w:color="auto"/>
        <w:bottom w:val="none" w:sz="0" w:space="0" w:color="auto"/>
        <w:right w:val="none" w:sz="0" w:space="0" w:color="auto"/>
      </w:divBdr>
    </w:div>
    <w:div w:id="329529843">
      <w:bodyDiv w:val="1"/>
      <w:marLeft w:val="0"/>
      <w:marRight w:val="0"/>
      <w:marTop w:val="0"/>
      <w:marBottom w:val="0"/>
      <w:divBdr>
        <w:top w:val="none" w:sz="0" w:space="0" w:color="auto"/>
        <w:left w:val="none" w:sz="0" w:space="0" w:color="auto"/>
        <w:bottom w:val="none" w:sz="0" w:space="0" w:color="auto"/>
        <w:right w:val="none" w:sz="0" w:space="0" w:color="auto"/>
      </w:divBdr>
    </w:div>
    <w:div w:id="332726880">
      <w:bodyDiv w:val="1"/>
      <w:marLeft w:val="0"/>
      <w:marRight w:val="0"/>
      <w:marTop w:val="0"/>
      <w:marBottom w:val="0"/>
      <w:divBdr>
        <w:top w:val="none" w:sz="0" w:space="0" w:color="auto"/>
        <w:left w:val="none" w:sz="0" w:space="0" w:color="auto"/>
        <w:bottom w:val="none" w:sz="0" w:space="0" w:color="auto"/>
        <w:right w:val="none" w:sz="0" w:space="0" w:color="auto"/>
      </w:divBdr>
    </w:div>
    <w:div w:id="333383171">
      <w:bodyDiv w:val="1"/>
      <w:marLeft w:val="0"/>
      <w:marRight w:val="0"/>
      <w:marTop w:val="0"/>
      <w:marBottom w:val="0"/>
      <w:divBdr>
        <w:top w:val="none" w:sz="0" w:space="0" w:color="auto"/>
        <w:left w:val="none" w:sz="0" w:space="0" w:color="auto"/>
        <w:bottom w:val="none" w:sz="0" w:space="0" w:color="auto"/>
        <w:right w:val="none" w:sz="0" w:space="0" w:color="auto"/>
      </w:divBdr>
    </w:div>
    <w:div w:id="340091466">
      <w:bodyDiv w:val="1"/>
      <w:marLeft w:val="0"/>
      <w:marRight w:val="0"/>
      <w:marTop w:val="0"/>
      <w:marBottom w:val="0"/>
      <w:divBdr>
        <w:top w:val="none" w:sz="0" w:space="0" w:color="auto"/>
        <w:left w:val="none" w:sz="0" w:space="0" w:color="auto"/>
        <w:bottom w:val="none" w:sz="0" w:space="0" w:color="auto"/>
        <w:right w:val="none" w:sz="0" w:space="0" w:color="auto"/>
      </w:divBdr>
    </w:div>
    <w:div w:id="344947069">
      <w:bodyDiv w:val="1"/>
      <w:marLeft w:val="0"/>
      <w:marRight w:val="0"/>
      <w:marTop w:val="0"/>
      <w:marBottom w:val="0"/>
      <w:divBdr>
        <w:top w:val="none" w:sz="0" w:space="0" w:color="auto"/>
        <w:left w:val="none" w:sz="0" w:space="0" w:color="auto"/>
        <w:bottom w:val="none" w:sz="0" w:space="0" w:color="auto"/>
        <w:right w:val="none" w:sz="0" w:space="0" w:color="auto"/>
      </w:divBdr>
    </w:div>
    <w:div w:id="355932786">
      <w:bodyDiv w:val="1"/>
      <w:marLeft w:val="0"/>
      <w:marRight w:val="0"/>
      <w:marTop w:val="0"/>
      <w:marBottom w:val="0"/>
      <w:divBdr>
        <w:top w:val="none" w:sz="0" w:space="0" w:color="auto"/>
        <w:left w:val="none" w:sz="0" w:space="0" w:color="auto"/>
        <w:bottom w:val="none" w:sz="0" w:space="0" w:color="auto"/>
        <w:right w:val="none" w:sz="0" w:space="0" w:color="auto"/>
      </w:divBdr>
    </w:div>
    <w:div w:id="357662530">
      <w:bodyDiv w:val="1"/>
      <w:marLeft w:val="0"/>
      <w:marRight w:val="0"/>
      <w:marTop w:val="0"/>
      <w:marBottom w:val="0"/>
      <w:divBdr>
        <w:top w:val="none" w:sz="0" w:space="0" w:color="auto"/>
        <w:left w:val="none" w:sz="0" w:space="0" w:color="auto"/>
        <w:bottom w:val="none" w:sz="0" w:space="0" w:color="auto"/>
        <w:right w:val="none" w:sz="0" w:space="0" w:color="auto"/>
      </w:divBdr>
    </w:div>
    <w:div w:id="364522296">
      <w:bodyDiv w:val="1"/>
      <w:marLeft w:val="0"/>
      <w:marRight w:val="0"/>
      <w:marTop w:val="0"/>
      <w:marBottom w:val="0"/>
      <w:divBdr>
        <w:top w:val="none" w:sz="0" w:space="0" w:color="auto"/>
        <w:left w:val="none" w:sz="0" w:space="0" w:color="auto"/>
        <w:bottom w:val="none" w:sz="0" w:space="0" w:color="auto"/>
        <w:right w:val="none" w:sz="0" w:space="0" w:color="auto"/>
      </w:divBdr>
    </w:div>
    <w:div w:id="381365772">
      <w:bodyDiv w:val="1"/>
      <w:marLeft w:val="0"/>
      <w:marRight w:val="0"/>
      <w:marTop w:val="0"/>
      <w:marBottom w:val="0"/>
      <w:divBdr>
        <w:top w:val="none" w:sz="0" w:space="0" w:color="auto"/>
        <w:left w:val="none" w:sz="0" w:space="0" w:color="auto"/>
        <w:bottom w:val="none" w:sz="0" w:space="0" w:color="auto"/>
        <w:right w:val="none" w:sz="0" w:space="0" w:color="auto"/>
      </w:divBdr>
    </w:div>
    <w:div w:id="397897447">
      <w:bodyDiv w:val="1"/>
      <w:marLeft w:val="0"/>
      <w:marRight w:val="0"/>
      <w:marTop w:val="0"/>
      <w:marBottom w:val="0"/>
      <w:divBdr>
        <w:top w:val="none" w:sz="0" w:space="0" w:color="auto"/>
        <w:left w:val="none" w:sz="0" w:space="0" w:color="auto"/>
        <w:bottom w:val="none" w:sz="0" w:space="0" w:color="auto"/>
        <w:right w:val="none" w:sz="0" w:space="0" w:color="auto"/>
      </w:divBdr>
    </w:div>
    <w:div w:id="406345672">
      <w:bodyDiv w:val="1"/>
      <w:marLeft w:val="0"/>
      <w:marRight w:val="0"/>
      <w:marTop w:val="0"/>
      <w:marBottom w:val="0"/>
      <w:divBdr>
        <w:top w:val="none" w:sz="0" w:space="0" w:color="auto"/>
        <w:left w:val="none" w:sz="0" w:space="0" w:color="auto"/>
        <w:bottom w:val="none" w:sz="0" w:space="0" w:color="auto"/>
        <w:right w:val="none" w:sz="0" w:space="0" w:color="auto"/>
      </w:divBdr>
    </w:div>
    <w:div w:id="448471409">
      <w:bodyDiv w:val="1"/>
      <w:marLeft w:val="0"/>
      <w:marRight w:val="0"/>
      <w:marTop w:val="0"/>
      <w:marBottom w:val="0"/>
      <w:divBdr>
        <w:top w:val="none" w:sz="0" w:space="0" w:color="auto"/>
        <w:left w:val="none" w:sz="0" w:space="0" w:color="auto"/>
        <w:bottom w:val="none" w:sz="0" w:space="0" w:color="auto"/>
        <w:right w:val="none" w:sz="0" w:space="0" w:color="auto"/>
      </w:divBdr>
    </w:div>
    <w:div w:id="451481115">
      <w:bodyDiv w:val="1"/>
      <w:marLeft w:val="0"/>
      <w:marRight w:val="0"/>
      <w:marTop w:val="0"/>
      <w:marBottom w:val="0"/>
      <w:divBdr>
        <w:top w:val="none" w:sz="0" w:space="0" w:color="auto"/>
        <w:left w:val="none" w:sz="0" w:space="0" w:color="auto"/>
        <w:bottom w:val="none" w:sz="0" w:space="0" w:color="auto"/>
        <w:right w:val="none" w:sz="0" w:space="0" w:color="auto"/>
      </w:divBdr>
    </w:div>
    <w:div w:id="461190468">
      <w:bodyDiv w:val="1"/>
      <w:marLeft w:val="0"/>
      <w:marRight w:val="0"/>
      <w:marTop w:val="0"/>
      <w:marBottom w:val="0"/>
      <w:divBdr>
        <w:top w:val="none" w:sz="0" w:space="0" w:color="auto"/>
        <w:left w:val="none" w:sz="0" w:space="0" w:color="auto"/>
        <w:bottom w:val="none" w:sz="0" w:space="0" w:color="auto"/>
        <w:right w:val="none" w:sz="0" w:space="0" w:color="auto"/>
      </w:divBdr>
    </w:div>
    <w:div w:id="495851904">
      <w:bodyDiv w:val="1"/>
      <w:marLeft w:val="0"/>
      <w:marRight w:val="0"/>
      <w:marTop w:val="0"/>
      <w:marBottom w:val="0"/>
      <w:divBdr>
        <w:top w:val="none" w:sz="0" w:space="0" w:color="auto"/>
        <w:left w:val="none" w:sz="0" w:space="0" w:color="auto"/>
        <w:bottom w:val="none" w:sz="0" w:space="0" w:color="auto"/>
        <w:right w:val="none" w:sz="0" w:space="0" w:color="auto"/>
      </w:divBdr>
    </w:div>
    <w:div w:id="521548939">
      <w:bodyDiv w:val="1"/>
      <w:marLeft w:val="0"/>
      <w:marRight w:val="0"/>
      <w:marTop w:val="0"/>
      <w:marBottom w:val="0"/>
      <w:divBdr>
        <w:top w:val="none" w:sz="0" w:space="0" w:color="auto"/>
        <w:left w:val="none" w:sz="0" w:space="0" w:color="auto"/>
        <w:bottom w:val="none" w:sz="0" w:space="0" w:color="auto"/>
        <w:right w:val="none" w:sz="0" w:space="0" w:color="auto"/>
      </w:divBdr>
    </w:div>
    <w:div w:id="533273377">
      <w:bodyDiv w:val="1"/>
      <w:marLeft w:val="0"/>
      <w:marRight w:val="0"/>
      <w:marTop w:val="0"/>
      <w:marBottom w:val="0"/>
      <w:divBdr>
        <w:top w:val="none" w:sz="0" w:space="0" w:color="auto"/>
        <w:left w:val="none" w:sz="0" w:space="0" w:color="auto"/>
        <w:bottom w:val="none" w:sz="0" w:space="0" w:color="auto"/>
        <w:right w:val="none" w:sz="0" w:space="0" w:color="auto"/>
      </w:divBdr>
    </w:div>
    <w:div w:id="534657504">
      <w:bodyDiv w:val="1"/>
      <w:marLeft w:val="0"/>
      <w:marRight w:val="0"/>
      <w:marTop w:val="0"/>
      <w:marBottom w:val="0"/>
      <w:divBdr>
        <w:top w:val="none" w:sz="0" w:space="0" w:color="auto"/>
        <w:left w:val="none" w:sz="0" w:space="0" w:color="auto"/>
        <w:bottom w:val="none" w:sz="0" w:space="0" w:color="auto"/>
        <w:right w:val="none" w:sz="0" w:space="0" w:color="auto"/>
      </w:divBdr>
    </w:div>
    <w:div w:id="545604721">
      <w:bodyDiv w:val="1"/>
      <w:marLeft w:val="0"/>
      <w:marRight w:val="0"/>
      <w:marTop w:val="0"/>
      <w:marBottom w:val="0"/>
      <w:divBdr>
        <w:top w:val="none" w:sz="0" w:space="0" w:color="auto"/>
        <w:left w:val="none" w:sz="0" w:space="0" w:color="auto"/>
        <w:bottom w:val="none" w:sz="0" w:space="0" w:color="auto"/>
        <w:right w:val="none" w:sz="0" w:space="0" w:color="auto"/>
      </w:divBdr>
    </w:div>
    <w:div w:id="549197422">
      <w:bodyDiv w:val="1"/>
      <w:marLeft w:val="0"/>
      <w:marRight w:val="0"/>
      <w:marTop w:val="0"/>
      <w:marBottom w:val="0"/>
      <w:divBdr>
        <w:top w:val="none" w:sz="0" w:space="0" w:color="auto"/>
        <w:left w:val="none" w:sz="0" w:space="0" w:color="auto"/>
        <w:bottom w:val="none" w:sz="0" w:space="0" w:color="auto"/>
        <w:right w:val="none" w:sz="0" w:space="0" w:color="auto"/>
      </w:divBdr>
    </w:div>
    <w:div w:id="607279669">
      <w:bodyDiv w:val="1"/>
      <w:marLeft w:val="0"/>
      <w:marRight w:val="0"/>
      <w:marTop w:val="0"/>
      <w:marBottom w:val="0"/>
      <w:divBdr>
        <w:top w:val="none" w:sz="0" w:space="0" w:color="auto"/>
        <w:left w:val="none" w:sz="0" w:space="0" w:color="auto"/>
        <w:bottom w:val="none" w:sz="0" w:space="0" w:color="auto"/>
        <w:right w:val="none" w:sz="0" w:space="0" w:color="auto"/>
      </w:divBdr>
    </w:div>
    <w:div w:id="607472958">
      <w:bodyDiv w:val="1"/>
      <w:marLeft w:val="0"/>
      <w:marRight w:val="0"/>
      <w:marTop w:val="0"/>
      <w:marBottom w:val="0"/>
      <w:divBdr>
        <w:top w:val="none" w:sz="0" w:space="0" w:color="auto"/>
        <w:left w:val="none" w:sz="0" w:space="0" w:color="auto"/>
        <w:bottom w:val="none" w:sz="0" w:space="0" w:color="auto"/>
        <w:right w:val="none" w:sz="0" w:space="0" w:color="auto"/>
      </w:divBdr>
    </w:div>
    <w:div w:id="623390364">
      <w:bodyDiv w:val="1"/>
      <w:marLeft w:val="0"/>
      <w:marRight w:val="0"/>
      <w:marTop w:val="0"/>
      <w:marBottom w:val="0"/>
      <w:divBdr>
        <w:top w:val="none" w:sz="0" w:space="0" w:color="auto"/>
        <w:left w:val="none" w:sz="0" w:space="0" w:color="auto"/>
        <w:bottom w:val="none" w:sz="0" w:space="0" w:color="auto"/>
        <w:right w:val="none" w:sz="0" w:space="0" w:color="auto"/>
      </w:divBdr>
    </w:div>
    <w:div w:id="633484727">
      <w:bodyDiv w:val="1"/>
      <w:marLeft w:val="0"/>
      <w:marRight w:val="0"/>
      <w:marTop w:val="0"/>
      <w:marBottom w:val="0"/>
      <w:divBdr>
        <w:top w:val="none" w:sz="0" w:space="0" w:color="auto"/>
        <w:left w:val="none" w:sz="0" w:space="0" w:color="auto"/>
        <w:bottom w:val="none" w:sz="0" w:space="0" w:color="auto"/>
        <w:right w:val="none" w:sz="0" w:space="0" w:color="auto"/>
      </w:divBdr>
    </w:div>
    <w:div w:id="641542353">
      <w:bodyDiv w:val="1"/>
      <w:marLeft w:val="0"/>
      <w:marRight w:val="0"/>
      <w:marTop w:val="0"/>
      <w:marBottom w:val="0"/>
      <w:divBdr>
        <w:top w:val="none" w:sz="0" w:space="0" w:color="auto"/>
        <w:left w:val="none" w:sz="0" w:space="0" w:color="auto"/>
        <w:bottom w:val="none" w:sz="0" w:space="0" w:color="auto"/>
        <w:right w:val="none" w:sz="0" w:space="0" w:color="auto"/>
      </w:divBdr>
    </w:div>
    <w:div w:id="653990957">
      <w:bodyDiv w:val="1"/>
      <w:marLeft w:val="0"/>
      <w:marRight w:val="0"/>
      <w:marTop w:val="0"/>
      <w:marBottom w:val="0"/>
      <w:divBdr>
        <w:top w:val="none" w:sz="0" w:space="0" w:color="auto"/>
        <w:left w:val="none" w:sz="0" w:space="0" w:color="auto"/>
        <w:bottom w:val="none" w:sz="0" w:space="0" w:color="auto"/>
        <w:right w:val="none" w:sz="0" w:space="0" w:color="auto"/>
      </w:divBdr>
    </w:div>
    <w:div w:id="670107105">
      <w:bodyDiv w:val="1"/>
      <w:marLeft w:val="0"/>
      <w:marRight w:val="0"/>
      <w:marTop w:val="0"/>
      <w:marBottom w:val="0"/>
      <w:divBdr>
        <w:top w:val="none" w:sz="0" w:space="0" w:color="auto"/>
        <w:left w:val="none" w:sz="0" w:space="0" w:color="auto"/>
        <w:bottom w:val="none" w:sz="0" w:space="0" w:color="auto"/>
        <w:right w:val="none" w:sz="0" w:space="0" w:color="auto"/>
      </w:divBdr>
    </w:div>
    <w:div w:id="680203849">
      <w:bodyDiv w:val="1"/>
      <w:marLeft w:val="0"/>
      <w:marRight w:val="0"/>
      <w:marTop w:val="0"/>
      <w:marBottom w:val="0"/>
      <w:divBdr>
        <w:top w:val="none" w:sz="0" w:space="0" w:color="auto"/>
        <w:left w:val="none" w:sz="0" w:space="0" w:color="auto"/>
        <w:bottom w:val="none" w:sz="0" w:space="0" w:color="auto"/>
        <w:right w:val="none" w:sz="0" w:space="0" w:color="auto"/>
      </w:divBdr>
    </w:div>
    <w:div w:id="686521710">
      <w:bodyDiv w:val="1"/>
      <w:marLeft w:val="0"/>
      <w:marRight w:val="0"/>
      <w:marTop w:val="0"/>
      <w:marBottom w:val="0"/>
      <w:divBdr>
        <w:top w:val="none" w:sz="0" w:space="0" w:color="auto"/>
        <w:left w:val="none" w:sz="0" w:space="0" w:color="auto"/>
        <w:bottom w:val="none" w:sz="0" w:space="0" w:color="auto"/>
        <w:right w:val="none" w:sz="0" w:space="0" w:color="auto"/>
      </w:divBdr>
    </w:div>
    <w:div w:id="708379634">
      <w:bodyDiv w:val="1"/>
      <w:marLeft w:val="0"/>
      <w:marRight w:val="0"/>
      <w:marTop w:val="0"/>
      <w:marBottom w:val="0"/>
      <w:divBdr>
        <w:top w:val="none" w:sz="0" w:space="0" w:color="auto"/>
        <w:left w:val="none" w:sz="0" w:space="0" w:color="auto"/>
        <w:bottom w:val="none" w:sz="0" w:space="0" w:color="auto"/>
        <w:right w:val="none" w:sz="0" w:space="0" w:color="auto"/>
      </w:divBdr>
    </w:div>
    <w:div w:id="708801171">
      <w:bodyDiv w:val="1"/>
      <w:marLeft w:val="0"/>
      <w:marRight w:val="0"/>
      <w:marTop w:val="0"/>
      <w:marBottom w:val="0"/>
      <w:divBdr>
        <w:top w:val="none" w:sz="0" w:space="0" w:color="auto"/>
        <w:left w:val="none" w:sz="0" w:space="0" w:color="auto"/>
        <w:bottom w:val="none" w:sz="0" w:space="0" w:color="auto"/>
        <w:right w:val="none" w:sz="0" w:space="0" w:color="auto"/>
      </w:divBdr>
    </w:div>
    <w:div w:id="715809737">
      <w:bodyDiv w:val="1"/>
      <w:marLeft w:val="0"/>
      <w:marRight w:val="0"/>
      <w:marTop w:val="0"/>
      <w:marBottom w:val="0"/>
      <w:divBdr>
        <w:top w:val="none" w:sz="0" w:space="0" w:color="auto"/>
        <w:left w:val="none" w:sz="0" w:space="0" w:color="auto"/>
        <w:bottom w:val="none" w:sz="0" w:space="0" w:color="auto"/>
        <w:right w:val="none" w:sz="0" w:space="0" w:color="auto"/>
      </w:divBdr>
    </w:div>
    <w:div w:id="721714130">
      <w:bodyDiv w:val="1"/>
      <w:marLeft w:val="0"/>
      <w:marRight w:val="0"/>
      <w:marTop w:val="0"/>
      <w:marBottom w:val="0"/>
      <w:divBdr>
        <w:top w:val="none" w:sz="0" w:space="0" w:color="auto"/>
        <w:left w:val="none" w:sz="0" w:space="0" w:color="auto"/>
        <w:bottom w:val="none" w:sz="0" w:space="0" w:color="auto"/>
        <w:right w:val="none" w:sz="0" w:space="0" w:color="auto"/>
      </w:divBdr>
    </w:div>
    <w:div w:id="759645593">
      <w:bodyDiv w:val="1"/>
      <w:marLeft w:val="0"/>
      <w:marRight w:val="0"/>
      <w:marTop w:val="0"/>
      <w:marBottom w:val="0"/>
      <w:divBdr>
        <w:top w:val="none" w:sz="0" w:space="0" w:color="auto"/>
        <w:left w:val="none" w:sz="0" w:space="0" w:color="auto"/>
        <w:bottom w:val="none" w:sz="0" w:space="0" w:color="auto"/>
        <w:right w:val="none" w:sz="0" w:space="0" w:color="auto"/>
      </w:divBdr>
    </w:div>
    <w:div w:id="795952356">
      <w:bodyDiv w:val="1"/>
      <w:marLeft w:val="0"/>
      <w:marRight w:val="0"/>
      <w:marTop w:val="0"/>
      <w:marBottom w:val="0"/>
      <w:divBdr>
        <w:top w:val="none" w:sz="0" w:space="0" w:color="auto"/>
        <w:left w:val="none" w:sz="0" w:space="0" w:color="auto"/>
        <w:bottom w:val="none" w:sz="0" w:space="0" w:color="auto"/>
        <w:right w:val="none" w:sz="0" w:space="0" w:color="auto"/>
      </w:divBdr>
    </w:div>
    <w:div w:id="798961438">
      <w:bodyDiv w:val="1"/>
      <w:marLeft w:val="0"/>
      <w:marRight w:val="0"/>
      <w:marTop w:val="0"/>
      <w:marBottom w:val="0"/>
      <w:divBdr>
        <w:top w:val="none" w:sz="0" w:space="0" w:color="auto"/>
        <w:left w:val="none" w:sz="0" w:space="0" w:color="auto"/>
        <w:bottom w:val="none" w:sz="0" w:space="0" w:color="auto"/>
        <w:right w:val="none" w:sz="0" w:space="0" w:color="auto"/>
      </w:divBdr>
    </w:div>
    <w:div w:id="811144028">
      <w:bodyDiv w:val="1"/>
      <w:marLeft w:val="0"/>
      <w:marRight w:val="0"/>
      <w:marTop w:val="0"/>
      <w:marBottom w:val="0"/>
      <w:divBdr>
        <w:top w:val="none" w:sz="0" w:space="0" w:color="auto"/>
        <w:left w:val="none" w:sz="0" w:space="0" w:color="auto"/>
        <w:bottom w:val="none" w:sz="0" w:space="0" w:color="auto"/>
        <w:right w:val="none" w:sz="0" w:space="0" w:color="auto"/>
      </w:divBdr>
    </w:div>
    <w:div w:id="815293954">
      <w:bodyDiv w:val="1"/>
      <w:marLeft w:val="0"/>
      <w:marRight w:val="0"/>
      <w:marTop w:val="0"/>
      <w:marBottom w:val="0"/>
      <w:divBdr>
        <w:top w:val="none" w:sz="0" w:space="0" w:color="auto"/>
        <w:left w:val="none" w:sz="0" w:space="0" w:color="auto"/>
        <w:bottom w:val="none" w:sz="0" w:space="0" w:color="auto"/>
        <w:right w:val="none" w:sz="0" w:space="0" w:color="auto"/>
      </w:divBdr>
    </w:div>
    <w:div w:id="831070433">
      <w:bodyDiv w:val="1"/>
      <w:marLeft w:val="0"/>
      <w:marRight w:val="0"/>
      <w:marTop w:val="0"/>
      <w:marBottom w:val="0"/>
      <w:divBdr>
        <w:top w:val="none" w:sz="0" w:space="0" w:color="auto"/>
        <w:left w:val="none" w:sz="0" w:space="0" w:color="auto"/>
        <w:bottom w:val="none" w:sz="0" w:space="0" w:color="auto"/>
        <w:right w:val="none" w:sz="0" w:space="0" w:color="auto"/>
      </w:divBdr>
    </w:div>
    <w:div w:id="832378298">
      <w:bodyDiv w:val="1"/>
      <w:marLeft w:val="0"/>
      <w:marRight w:val="0"/>
      <w:marTop w:val="0"/>
      <w:marBottom w:val="0"/>
      <w:divBdr>
        <w:top w:val="none" w:sz="0" w:space="0" w:color="auto"/>
        <w:left w:val="none" w:sz="0" w:space="0" w:color="auto"/>
        <w:bottom w:val="none" w:sz="0" w:space="0" w:color="auto"/>
        <w:right w:val="none" w:sz="0" w:space="0" w:color="auto"/>
      </w:divBdr>
    </w:div>
    <w:div w:id="848985157">
      <w:bodyDiv w:val="1"/>
      <w:marLeft w:val="0"/>
      <w:marRight w:val="0"/>
      <w:marTop w:val="0"/>
      <w:marBottom w:val="0"/>
      <w:divBdr>
        <w:top w:val="none" w:sz="0" w:space="0" w:color="auto"/>
        <w:left w:val="none" w:sz="0" w:space="0" w:color="auto"/>
        <w:bottom w:val="none" w:sz="0" w:space="0" w:color="auto"/>
        <w:right w:val="none" w:sz="0" w:space="0" w:color="auto"/>
      </w:divBdr>
    </w:div>
    <w:div w:id="851653313">
      <w:bodyDiv w:val="1"/>
      <w:marLeft w:val="0"/>
      <w:marRight w:val="0"/>
      <w:marTop w:val="0"/>
      <w:marBottom w:val="0"/>
      <w:divBdr>
        <w:top w:val="none" w:sz="0" w:space="0" w:color="auto"/>
        <w:left w:val="none" w:sz="0" w:space="0" w:color="auto"/>
        <w:bottom w:val="none" w:sz="0" w:space="0" w:color="auto"/>
        <w:right w:val="none" w:sz="0" w:space="0" w:color="auto"/>
      </w:divBdr>
    </w:div>
    <w:div w:id="866869292">
      <w:bodyDiv w:val="1"/>
      <w:marLeft w:val="0"/>
      <w:marRight w:val="0"/>
      <w:marTop w:val="0"/>
      <w:marBottom w:val="0"/>
      <w:divBdr>
        <w:top w:val="none" w:sz="0" w:space="0" w:color="auto"/>
        <w:left w:val="none" w:sz="0" w:space="0" w:color="auto"/>
        <w:bottom w:val="none" w:sz="0" w:space="0" w:color="auto"/>
        <w:right w:val="none" w:sz="0" w:space="0" w:color="auto"/>
      </w:divBdr>
    </w:div>
    <w:div w:id="906889390">
      <w:bodyDiv w:val="1"/>
      <w:marLeft w:val="0"/>
      <w:marRight w:val="0"/>
      <w:marTop w:val="0"/>
      <w:marBottom w:val="0"/>
      <w:divBdr>
        <w:top w:val="none" w:sz="0" w:space="0" w:color="auto"/>
        <w:left w:val="none" w:sz="0" w:space="0" w:color="auto"/>
        <w:bottom w:val="none" w:sz="0" w:space="0" w:color="auto"/>
        <w:right w:val="none" w:sz="0" w:space="0" w:color="auto"/>
      </w:divBdr>
    </w:div>
    <w:div w:id="930815697">
      <w:bodyDiv w:val="1"/>
      <w:marLeft w:val="0"/>
      <w:marRight w:val="0"/>
      <w:marTop w:val="0"/>
      <w:marBottom w:val="0"/>
      <w:divBdr>
        <w:top w:val="none" w:sz="0" w:space="0" w:color="auto"/>
        <w:left w:val="none" w:sz="0" w:space="0" w:color="auto"/>
        <w:bottom w:val="none" w:sz="0" w:space="0" w:color="auto"/>
        <w:right w:val="none" w:sz="0" w:space="0" w:color="auto"/>
      </w:divBdr>
    </w:div>
    <w:div w:id="939875642">
      <w:bodyDiv w:val="1"/>
      <w:marLeft w:val="0"/>
      <w:marRight w:val="0"/>
      <w:marTop w:val="0"/>
      <w:marBottom w:val="0"/>
      <w:divBdr>
        <w:top w:val="none" w:sz="0" w:space="0" w:color="auto"/>
        <w:left w:val="none" w:sz="0" w:space="0" w:color="auto"/>
        <w:bottom w:val="none" w:sz="0" w:space="0" w:color="auto"/>
        <w:right w:val="none" w:sz="0" w:space="0" w:color="auto"/>
      </w:divBdr>
    </w:div>
    <w:div w:id="940726326">
      <w:bodyDiv w:val="1"/>
      <w:marLeft w:val="0"/>
      <w:marRight w:val="0"/>
      <w:marTop w:val="0"/>
      <w:marBottom w:val="0"/>
      <w:divBdr>
        <w:top w:val="none" w:sz="0" w:space="0" w:color="auto"/>
        <w:left w:val="none" w:sz="0" w:space="0" w:color="auto"/>
        <w:bottom w:val="none" w:sz="0" w:space="0" w:color="auto"/>
        <w:right w:val="none" w:sz="0" w:space="0" w:color="auto"/>
      </w:divBdr>
    </w:div>
    <w:div w:id="954168743">
      <w:bodyDiv w:val="1"/>
      <w:marLeft w:val="0"/>
      <w:marRight w:val="0"/>
      <w:marTop w:val="0"/>
      <w:marBottom w:val="0"/>
      <w:divBdr>
        <w:top w:val="none" w:sz="0" w:space="0" w:color="auto"/>
        <w:left w:val="none" w:sz="0" w:space="0" w:color="auto"/>
        <w:bottom w:val="none" w:sz="0" w:space="0" w:color="auto"/>
        <w:right w:val="none" w:sz="0" w:space="0" w:color="auto"/>
      </w:divBdr>
    </w:div>
    <w:div w:id="992488721">
      <w:bodyDiv w:val="1"/>
      <w:marLeft w:val="0"/>
      <w:marRight w:val="0"/>
      <w:marTop w:val="0"/>
      <w:marBottom w:val="0"/>
      <w:divBdr>
        <w:top w:val="none" w:sz="0" w:space="0" w:color="auto"/>
        <w:left w:val="none" w:sz="0" w:space="0" w:color="auto"/>
        <w:bottom w:val="none" w:sz="0" w:space="0" w:color="auto"/>
        <w:right w:val="none" w:sz="0" w:space="0" w:color="auto"/>
      </w:divBdr>
    </w:div>
    <w:div w:id="1023554500">
      <w:bodyDiv w:val="1"/>
      <w:marLeft w:val="0"/>
      <w:marRight w:val="0"/>
      <w:marTop w:val="0"/>
      <w:marBottom w:val="0"/>
      <w:divBdr>
        <w:top w:val="none" w:sz="0" w:space="0" w:color="auto"/>
        <w:left w:val="none" w:sz="0" w:space="0" w:color="auto"/>
        <w:bottom w:val="none" w:sz="0" w:space="0" w:color="auto"/>
        <w:right w:val="none" w:sz="0" w:space="0" w:color="auto"/>
      </w:divBdr>
    </w:div>
    <w:div w:id="1030109456">
      <w:bodyDiv w:val="1"/>
      <w:marLeft w:val="0"/>
      <w:marRight w:val="0"/>
      <w:marTop w:val="0"/>
      <w:marBottom w:val="0"/>
      <w:divBdr>
        <w:top w:val="none" w:sz="0" w:space="0" w:color="auto"/>
        <w:left w:val="none" w:sz="0" w:space="0" w:color="auto"/>
        <w:bottom w:val="none" w:sz="0" w:space="0" w:color="auto"/>
        <w:right w:val="none" w:sz="0" w:space="0" w:color="auto"/>
      </w:divBdr>
    </w:div>
    <w:div w:id="1038891568">
      <w:bodyDiv w:val="1"/>
      <w:marLeft w:val="0"/>
      <w:marRight w:val="0"/>
      <w:marTop w:val="0"/>
      <w:marBottom w:val="0"/>
      <w:divBdr>
        <w:top w:val="none" w:sz="0" w:space="0" w:color="auto"/>
        <w:left w:val="none" w:sz="0" w:space="0" w:color="auto"/>
        <w:bottom w:val="none" w:sz="0" w:space="0" w:color="auto"/>
        <w:right w:val="none" w:sz="0" w:space="0" w:color="auto"/>
      </w:divBdr>
    </w:div>
    <w:div w:id="1041516618">
      <w:bodyDiv w:val="1"/>
      <w:marLeft w:val="0"/>
      <w:marRight w:val="0"/>
      <w:marTop w:val="0"/>
      <w:marBottom w:val="0"/>
      <w:divBdr>
        <w:top w:val="none" w:sz="0" w:space="0" w:color="auto"/>
        <w:left w:val="none" w:sz="0" w:space="0" w:color="auto"/>
        <w:bottom w:val="none" w:sz="0" w:space="0" w:color="auto"/>
        <w:right w:val="none" w:sz="0" w:space="0" w:color="auto"/>
      </w:divBdr>
    </w:div>
    <w:div w:id="1045373772">
      <w:bodyDiv w:val="1"/>
      <w:marLeft w:val="0"/>
      <w:marRight w:val="0"/>
      <w:marTop w:val="0"/>
      <w:marBottom w:val="0"/>
      <w:divBdr>
        <w:top w:val="none" w:sz="0" w:space="0" w:color="auto"/>
        <w:left w:val="none" w:sz="0" w:space="0" w:color="auto"/>
        <w:bottom w:val="none" w:sz="0" w:space="0" w:color="auto"/>
        <w:right w:val="none" w:sz="0" w:space="0" w:color="auto"/>
      </w:divBdr>
    </w:div>
    <w:div w:id="1062630637">
      <w:bodyDiv w:val="1"/>
      <w:marLeft w:val="0"/>
      <w:marRight w:val="0"/>
      <w:marTop w:val="0"/>
      <w:marBottom w:val="0"/>
      <w:divBdr>
        <w:top w:val="none" w:sz="0" w:space="0" w:color="auto"/>
        <w:left w:val="none" w:sz="0" w:space="0" w:color="auto"/>
        <w:bottom w:val="none" w:sz="0" w:space="0" w:color="auto"/>
        <w:right w:val="none" w:sz="0" w:space="0" w:color="auto"/>
      </w:divBdr>
    </w:div>
    <w:div w:id="1073308807">
      <w:bodyDiv w:val="1"/>
      <w:marLeft w:val="0"/>
      <w:marRight w:val="0"/>
      <w:marTop w:val="0"/>
      <w:marBottom w:val="0"/>
      <w:divBdr>
        <w:top w:val="none" w:sz="0" w:space="0" w:color="auto"/>
        <w:left w:val="none" w:sz="0" w:space="0" w:color="auto"/>
        <w:bottom w:val="none" w:sz="0" w:space="0" w:color="auto"/>
        <w:right w:val="none" w:sz="0" w:space="0" w:color="auto"/>
      </w:divBdr>
    </w:div>
    <w:div w:id="1083599081">
      <w:bodyDiv w:val="1"/>
      <w:marLeft w:val="0"/>
      <w:marRight w:val="0"/>
      <w:marTop w:val="0"/>
      <w:marBottom w:val="0"/>
      <w:divBdr>
        <w:top w:val="none" w:sz="0" w:space="0" w:color="auto"/>
        <w:left w:val="none" w:sz="0" w:space="0" w:color="auto"/>
        <w:bottom w:val="none" w:sz="0" w:space="0" w:color="auto"/>
        <w:right w:val="none" w:sz="0" w:space="0" w:color="auto"/>
      </w:divBdr>
    </w:div>
    <w:div w:id="1095052433">
      <w:bodyDiv w:val="1"/>
      <w:marLeft w:val="0"/>
      <w:marRight w:val="0"/>
      <w:marTop w:val="0"/>
      <w:marBottom w:val="0"/>
      <w:divBdr>
        <w:top w:val="none" w:sz="0" w:space="0" w:color="auto"/>
        <w:left w:val="none" w:sz="0" w:space="0" w:color="auto"/>
        <w:bottom w:val="none" w:sz="0" w:space="0" w:color="auto"/>
        <w:right w:val="none" w:sz="0" w:space="0" w:color="auto"/>
      </w:divBdr>
    </w:div>
    <w:div w:id="1142431491">
      <w:bodyDiv w:val="1"/>
      <w:marLeft w:val="0"/>
      <w:marRight w:val="0"/>
      <w:marTop w:val="0"/>
      <w:marBottom w:val="0"/>
      <w:divBdr>
        <w:top w:val="none" w:sz="0" w:space="0" w:color="auto"/>
        <w:left w:val="none" w:sz="0" w:space="0" w:color="auto"/>
        <w:bottom w:val="none" w:sz="0" w:space="0" w:color="auto"/>
        <w:right w:val="none" w:sz="0" w:space="0" w:color="auto"/>
      </w:divBdr>
    </w:div>
    <w:div w:id="1161771964">
      <w:bodyDiv w:val="1"/>
      <w:marLeft w:val="0"/>
      <w:marRight w:val="0"/>
      <w:marTop w:val="0"/>
      <w:marBottom w:val="0"/>
      <w:divBdr>
        <w:top w:val="none" w:sz="0" w:space="0" w:color="auto"/>
        <w:left w:val="none" w:sz="0" w:space="0" w:color="auto"/>
        <w:bottom w:val="none" w:sz="0" w:space="0" w:color="auto"/>
        <w:right w:val="none" w:sz="0" w:space="0" w:color="auto"/>
      </w:divBdr>
    </w:div>
    <w:div w:id="1171989926">
      <w:bodyDiv w:val="1"/>
      <w:marLeft w:val="0"/>
      <w:marRight w:val="0"/>
      <w:marTop w:val="0"/>
      <w:marBottom w:val="0"/>
      <w:divBdr>
        <w:top w:val="none" w:sz="0" w:space="0" w:color="auto"/>
        <w:left w:val="none" w:sz="0" w:space="0" w:color="auto"/>
        <w:bottom w:val="none" w:sz="0" w:space="0" w:color="auto"/>
        <w:right w:val="none" w:sz="0" w:space="0" w:color="auto"/>
      </w:divBdr>
    </w:div>
    <w:div w:id="1173761298">
      <w:bodyDiv w:val="1"/>
      <w:marLeft w:val="0"/>
      <w:marRight w:val="0"/>
      <w:marTop w:val="0"/>
      <w:marBottom w:val="0"/>
      <w:divBdr>
        <w:top w:val="none" w:sz="0" w:space="0" w:color="auto"/>
        <w:left w:val="none" w:sz="0" w:space="0" w:color="auto"/>
        <w:bottom w:val="none" w:sz="0" w:space="0" w:color="auto"/>
        <w:right w:val="none" w:sz="0" w:space="0" w:color="auto"/>
      </w:divBdr>
    </w:div>
    <w:div w:id="1186094272">
      <w:bodyDiv w:val="1"/>
      <w:marLeft w:val="0"/>
      <w:marRight w:val="0"/>
      <w:marTop w:val="0"/>
      <w:marBottom w:val="0"/>
      <w:divBdr>
        <w:top w:val="none" w:sz="0" w:space="0" w:color="auto"/>
        <w:left w:val="none" w:sz="0" w:space="0" w:color="auto"/>
        <w:bottom w:val="none" w:sz="0" w:space="0" w:color="auto"/>
        <w:right w:val="none" w:sz="0" w:space="0" w:color="auto"/>
      </w:divBdr>
    </w:div>
    <w:div w:id="1203128846">
      <w:bodyDiv w:val="1"/>
      <w:marLeft w:val="0"/>
      <w:marRight w:val="0"/>
      <w:marTop w:val="0"/>
      <w:marBottom w:val="0"/>
      <w:divBdr>
        <w:top w:val="none" w:sz="0" w:space="0" w:color="auto"/>
        <w:left w:val="none" w:sz="0" w:space="0" w:color="auto"/>
        <w:bottom w:val="none" w:sz="0" w:space="0" w:color="auto"/>
        <w:right w:val="none" w:sz="0" w:space="0" w:color="auto"/>
      </w:divBdr>
    </w:div>
    <w:div w:id="1218130651">
      <w:bodyDiv w:val="1"/>
      <w:marLeft w:val="0"/>
      <w:marRight w:val="0"/>
      <w:marTop w:val="0"/>
      <w:marBottom w:val="0"/>
      <w:divBdr>
        <w:top w:val="none" w:sz="0" w:space="0" w:color="auto"/>
        <w:left w:val="none" w:sz="0" w:space="0" w:color="auto"/>
        <w:bottom w:val="none" w:sz="0" w:space="0" w:color="auto"/>
        <w:right w:val="none" w:sz="0" w:space="0" w:color="auto"/>
      </w:divBdr>
    </w:div>
    <w:div w:id="1224759217">
      <w:bodyDiv w:val="1"/>
      <w:marLeft w:val="0"/>
      <w:marRight w:val="0"/>
      <w:marTop w:val="0"/>
      <w:marBottom w:val="0"/>
      <w:divBdr>
        <w:top w:val="none" w:sz="0" w:space="0" w:color="auto"/>
        <w:left w:val="none" w:sz="0" w:space="0" w:color="auto"/>
        <w:bottom w:val="none" w:sz="0" w:space="0" w:color="auto"/>
        <w:right w:val="none" w:sz="0" w:space="0" w:color="auto"/>
      </w:divBdr>
    </w:div>
    <w:div w:id="1243954707">
      <w:bodyDiv w:val="1"/>
      <w:marLeft w:val="0"/>
      <w:marRight w:val="0"/>
      <w:marTop w:val="0"/>
      <w:marBottom w:val="0"/>
      <w:divBdr>
        <w:top w:val="none" w:sz="0" w:space="0" w:color="auto"/>
        <w:left w:val="none" w:sz="0" w:space="0" w:color="auto"/>
        <w:bottom w:val="none" w:sz="0" w:space="0" w:color="auto"/>
        <w:right w:val="none" w:sz="0" w:space="0" w:color="auto"/>
      </w:divBdr>
    </w:div>
    <w:div w:id="1250892401">
      <w:bodyDiv w:val="1"/>
      <w:marLeft w:val="0"/>
      <w:marRight w:val="0"/>
      <w:marTop w:val="0"/>
      <w:marBottom w:val="0"/>
      <w:divBdr>
        <w:top w:val="none" w:sz="0" w:space="0" w:color="auto"/>
        <w:left w:val="none" w:sz="0" w:space="0" w:color="auto"/>
        <w:bottom w:val="none" w:sz="0" w:space="0" w:color="auto"/>
        <w:right w:val="none" w:sz="0" w:space="0" w:color="auto"/>
      </w:divBdr>
    </w:div>
    <w:div w:id="1285312757">
      <w:bodyDiv w:val="1"/>
      <w:marLeft w:val="0"/>
      <w:marRight w:val="0"/>
      <w:marTop w:val="0"/>
      <w:marBottom w:val="0"/>
      <w:divBdr>
        <w:top w:val="none" w:sz="0" w:space="0" w:color="auto"/>
        <w:left w:val="none" w:sz="0" w:space="0" w:color="auto"/>
        <w:bottom w:val="none" w:sz="0" w:space="0" w:color="auto"/>
        <w:right w:val="none" w:sz="0" w:space="0" w:color="auto"/>
      </w:divBdr>
    </w:div>
    <w:div w:id="1295791339">
      <w:bodyDiv w:val="1"/>
      <w:marLeft w:val="0"/>
      <w:marRight w:val="0"/>
      <w:marTop w:val="0"/>
      <w:marBottom w:val="0"/>
      <w:divBdr>
        <w:top w:val="none" w:sz="0" w:space="0" w:color="auto"/>
        <w:left w:val="none" w:sz="0" w:space="0" w:color="auto"/>
        <w:bottom w:val="none" w:sz="0" w:space="0" w:color="auto"/>
        <w:right w:val="none" w:sz="0" w:space="0" w:color="auto"/>
      </w:divBdr>
    </w:div>
    <w:div w:id="1299340309">
      <w:bodyDiv w:val="1"/>
      <w:marLeft w:val="0"/>
      <w:marRight w:val="0"/>
      <w:marTop w:val="0"/>
      <w:marBottom w:val="0"/>
      <w:divBdr>
        <w:top w:val="none" w:sz="0" w:space="0" w:color="auto"/>
        <w:left w:val="none" w:sz="0" w:space="0" w:color="auto"/>
        <w:bottom w:val="none" w:sz="0" w:space="0" w:color="auto"/>
        <w:right w:val="none" w:sz="0" w:space="0" w:color="auto"/>
      </w:divBdr>
    </w:div>
    <w:div w:id="1309364176">
      <w:bodyDiv w:val="1"/>
      <w:marLeft w:val="0"/>
      <w:marRight w:val="0"/>
      <w:marTop w:val="0"/>
      <w:marBottom w:val="0"/>
      <w:divBdr>
        <w:top w:val="none" w:sz="0" w:space="0" w:color="auto"/>
        <w:left w:val="none" w:sz="0" w:space="0" w:color="auto"/>
        <w:bottom w:val="none" w:sz="0" w:space="0" w:color="auto"/>
        <w:right w:val="none" w:sz="0" w:space="0" w:color="auto"/>
      </w:divBdr>
    </w:div>
    <w:div w:id="1314724064">
      <w:bodyDiv w:val="1"/>
      <w:marLeft w:val="0"/>
      <w:marRight w:val="0"/>
      <w:marTop w:val="0"/>
      <w:marBottom w:val="0"/>
      <w:divBdr>
        <w:top w:val="none" w:sz="0" w:space="0" w:color="auto"/>
        <w:left w:val="none" w:sz="0" w:space="0" w:color="auto"/>
        <w:bottom w:val="none" w:sz="0" w:space="0" w:color="auto"/>
        <w:right w:val="none" w:sz="0" w:space="0" w:color="auto"/>
      </w:divBdr>
    </w:div>
    <w:div w:id="1323314959">
      <w:bodyDiv w:val="1"/>
      <w:marLeft w:val="0"/>
      <w:marRight w:val="0"/>
      <w:marTop w:val="0"/>
      <w:marBottom w:val="0"/>
      <w:divBdr>
        <w:top w:val="none" w:sz="0" w:space="0" w:color="auto"/>
        <w:left w:val="none" w:sz="0" w:space="0" w:color="auto"/>
        <w:bottom w:val="none" w:sz="0" w:space="0" w:color="auto"/>
        <w:right w:val="none" w:sz="0" w:space="0" w:color="auto"/>
      </w:divBdr>
    </w:div>
    <w:div w:id="1329022002">
      <w:bodyDiv w:val="1"/>
      <w:marLeft w:val="0"/>
      <w:marRight w:val="0"/>
      <w:marTop w:val="0"/>
      <w:marBottom w:val="0"/>
      <w:divBdr>
        <w:top w:val="none" w:sz="0" w:space="0" w:color="auto"/>
        <w:left w:val="none" w:sz="0" w:space="0" w:color="auto"/>
        <w:bottom w:val="none" w:sz="0" w:space="0" w:color="auto"/>
        <w:right w:val="none" w:sz="0" w:space="0" w:color="auto"/>
      </w:divBdr>
    </w:div>
    <w:div w:id="1344043030">
      <w:bodyDiv w:val="1"/>
      <w:marLeft w:val="0"/>
      <w:marRight w:val="0"/>
      <w:marTop w:val="0"/>
      <w:marBottom w:val="0"/>
      <w:divBdr>
        <w:top w:val="none" w:sz="0" w:space="0" w:color="auto"/>
        <w:left w:val="none" w:sz="0" w:space="0" w:color="auto"/>
        <w:bottom w:val="none" w:sz="0" w:space="0" w:color="auto"/>
        <w:right w:val="none" w:sz="0" w:space="0" w:color="auto"/>
      </w:divBdr>
    </w:div>
    <w:div w:id="1345864930">
      <w:bodyDiv w:val="1"/>
      <w:marLeft w:val="0"/>
      <w:marRight w:val="0"/>
      <w:marTop w:val="0"/>
      <w:marBottom w:val="0"/>
      <w:divBdr>
        <w:top w:val="none" w:sz="0" w:space="0" w:color="auto"/>
        <w:left w:val="none" w:sz="0" w:space="0" w:color="auto"/>
        <w:bottom w:val="none" w:sz="0" w:space="0" w:color="auto"/>
        <w:right w:val="none" w:sz="0" w:space="0" w:color="auto"/>
      </w:divBdr>
    </w:div>
    <w:div w:id="1351882319">
      <w:bodyDiv w:val="1"/>
      <w:marLeft w:val="0"/>
      <w:marRight w:val="0"/>
      <w:marTop w:val="0"/>
      <w:marBottom w:val="0"/>
      <w:divBdr>
        <w:top w:val="none" w:sz="0" w:space="0" w:color="auto"/>
        <w:left w:val="none" w:sz="0" w:space="0" w:color="auto"/>
        <w:bottom w:val="none" w:sz="0" w:space="0" w:color="auto"/>
        <w:right w:val="none" w:sz="0" w:space="0" w:color="auto"/>
      </w:divBdr>
    </w:div>
    <w:div w:id="1353260052">
      <w:bodyDiv w:val="1"/>
      <w:marLeft w:val="0"/>
      <w:marRight w:val="0"/>
      <w:marTop w:val="0"/>
      <w:marBottom w:val="0"/>
      <w:divBdr>
        <w:top w:val="none" w:sz="0" w:space="0" w:color="auto"/>
        <w:left w:val="none" w:sz="0" w:space="0" w:color="auto"/>
        <w:bottom w:val="none" w:sz="0" w:space="0" w:color="auto"/>
        <w:right w:val="none" w:sz="0" w:space="0" w:color="auto"/>
      </w:divBdr>
    </w:div>
    <w:div w:id="1370104178">
      <w:bodyDiv w:val="1"/>
      <w:marLeft w:val="0"/>
      <w:marRight w:val="0"/>
      <w:marTop w:val="0"/>
      <w:marBottom w:val="0"/>
      <w:divBdr>
        <w:top w:val="none" w:sz="0" w:space="0" w:color="auto"/>
        <w:left w:val="none" w:sz="0" w:space="0" w:color="auto"/>
        <w:bottom w:val="none" w:sz="0" w:space="0" w:color="auto"/>
        <w:right w:val="none" w:sz="0" w:space="0" w:color="auto"/>
      </w:divBdr>
    </w:div>
    <w:div w:id="1379208027">
      <w:bodyDiv w:val="1"/>
      <w:marLeft w:val="0"/>
      <w:marRight w:val="0"/>
      <w:marTop w:val="0"/>
      <w:marBottom w:val="0"/>
      <w:divBdr>
        <w:top w:val="none" w:sz="0" w:space="0" w:color="auto"/>
        <w:left w:val="none" w:sz="0" w:space="0" w:color="auto"/>
        <w:bottom w:val="none" w:sz="0" w:space="0" w:color="auto"/>
        <w:right w:val="none" w:sz="0" w:space="0" w:color="auto"/>
      </w:divBdr>
    </w:div>
    <w:div w:id="1383554588">
      <w:bodyDiv w:val="1"/>
      <w:marLeft w:val="0"/>
      <w:marRight w:val="0"/>
      <w:marTop w:val="0"/>
      <w:marBottom w:val="0"/>
      <w:divBdr>
        <w:top w:val="none" w:sz="0" w:space="0" w:color="auto"/>
        <w:left w:val="none" w:sz="0" w:space="0" w:color="auto"/>
        <w:bottom w:val="none" w:sz="0" w:space="0" w:color="auto"/>
        <w:right w:val="none" w:sz="0" w:space="0" w:color="auto"/>
      </w:divBdr>
    </w:div>
    <w:div w:id="1392576733">
      <w:bodyDiv w:val="1"/>
      <w:marLeft w:val="0"/>
      <w:marRight w:val="0"/>
      <w:marTop w:val="0"/>
      <w:marBottom w:val="0"/>
      <w:divBdr>
        <w:top w:val="none" w:sz="0" w:space="0" w:color="auto"/>
        <w:left w:val="none" w:sz="0" w:space="0" w:color="auto"/>
        <w:bottom w:val="none" w:sz="0" w:space="0" w:color="auto"/>
        <w:right w:val="none" w:sz="0" w:space="0" w:color="auto"/>
      </w:divBdr>
    </w:div>
    <w:div w:id="1392845598">
      <w:bodyDiv w:val="1"/>
      <w:marLeft w:val="0"/>
      <w:marRight w:val="0"/>
      <w:marTop w:val="0"/>
      <w:marBottom w:val="0"/>
      <w:divBdr>
        <w:top w:val="none" w:sz="0" w:space="0" w:color="auto"/>
        <w:left w:val="none" w:sz="0" w:space="0" w:color="auto"/>
        <w:bottom w:val="none" w:sz="0" w:space="0" w:color="auto"/>
        <w:right w:val="none" w:sz="0" w:space="0" w:color="auto"/>
      </w:divBdr>
    </w:div>
    <w:div w:id="1394039546">
      <w:bodyDiv w:val="1"/>
      <w:marLeft w:val="0"/>
      <w:marRight w:val="0"/>
      <w:marTop w:val="0"/>
      <w:marBottom w:val="0"/>
      <w:divBdr>
        <w:top w:val="none" w:sz="0" w:space="0" w:color="auto"/>
        <w:left w:val="none" w:sz="0" w:space="0" w:color="auto"/>
        <w:bottom w:val="none" w:sz="0" w:space="0" w:color="auto"/>
        <w:right w:val="none" w:sz="0" w:space="0" w:color="auto"/>
      </w:divBdr>
    </w:div>
    <w:div w:id="1398817194">
      <w:bodyDiv w:val="1"/>
      <w:marLeft w:val="0"/>
      <w:marRight w:val="0"/>
      <w:marTop w:val="0"/>
      <w:marBottom w:val="0"/>
      <w:divBdr>
        <w:top w:val="none" w:sz="0" w:space="0" w:color="auto"/>
        <w:left w:val="none" w:sz="0" w:space="0" w:color="auto"/>
        <w:bottom w:val="none" w:sz="0" w:space="0" w:color="auto"/>
        <w:right w:val="none" w:sz="0" w:space="0" w:color="auto"/>
      </w:divBdr>
    </w:div>
    <w:div w:id="1412658186">
      <w:bodyDiv w:val="1"/>
      <w:marLeft w:val="0"/>
      <w:marRight w:val="0"/>
      <w:marTop w:val="0"/>
      <w:marBottom w:val="0"/>
      <w:divBdr>
        <w:top w:val="none" w:sz="0" w:space="0" w:color="auto"/>
        <w:left w:val="none" w:sz="0" w:space="0" w:color="auto"/>
        <w:bottom w:val="none" w:sz="0" w:space="0" w:color="auto"/>
        <w:right w:val="none" w:sz="0" w:space="0" w:color="auto"/>
      </w:divBdr>
    </w:div>
    <w:div w:id="1421872250">
      <w:bodyDiv w:val="1"/>
      <w:marLeft w:val="0"/>
      <w:marRight w:val="0"/>
      <w:marTop w:val="0"/>
      <w:marBottom w:val="0"/>
      <w:divBdr>
        <w:top w:val="none" w:sz="0" w:space="0" w:color="auto"/>
        <w:left w:val="none" w:sz="0" w:space="0" w:color="auto"/>
        <w:bottom w:val="none" w:sz="0" w:space="0" w:color="auto"/>
        <w:right w:val="none" w:sz="0" w:space="0" w:color="auto"/>
      </w:divBdr>
    </w:div>
    <w:div w:id="1427535084">
      <w:bodyDiv w:val="1"/>
      <w:marLeft w:val="0"/>
      <w:marRight w:val="0"/>
      <w:marTop w:val="0"/>
      <w:marBottom w:val="0"/>
      <w:divBdr>
        <w:top w:val="none" w:sz="0" w:space="0" w:color="auto"/>
        <w:left w:val="none" w:sz="0" w:space="0" w:color="auto"/>
        <w:bottom w:val="none" w:sz="0" w:space="0" w:color="auto"/>
        <w:right w:val="none" w:sz="0" w:space="0" w:color="auto"/>
      </w:divBdr>
    </w:div>
    <w:div w:id="1456101861">
      <w:bodyDiv w:val="1"/>
      <w:marLeft w:val="0"/>
      <w:marRight w:val="0"/>
      <w:marTop w:val="0"/>
      <w:marBottom w:val="0"/>
      <w:divBdr>
        <w:top w:val="none" w:sz="0" w:space="0" w:color="auto"/>
        <w:left w:val="none" w:sz="0" w:space="0" w:color="auto"/>
        <w:bottom w:val="none" w:sz="0" w:space="0" w:color="auto"/>
        <w:right w:val="none" w:sz="0" w:space="0" w:color="auto"/>
      </w:divBdr>
    </w:div>
    <w:div w:id="1462771868">
      <w:bodyDiv w:val="1"/>
      <w:marLeft w:val="0"/>
      <w:marRight w:val="0"/>
      <w:marTop w:val="0"/>
      <w:marBottom w:val="0"/>
      <w:divBdr>
        <w:top w:val="none" w:sz="0" w:space="0" w:color="auto"/>
        <w:left w:val="none" w:sz="0" w:space="0" w:color="auto"/>
        <w:bottom w:val="none" w:sz="0" w:space="0" w:color="auto"/>
        <w:right w:val="none" w:sz="0" w:space="0" w:color="auto"/>
      </w:divBdr>
    </w:div>
    <w:div w:id="1479300243">
      <w:bodyDiv w:val="1"/>
      <w:marLeft w:val="0"/>
      <w:marRight w:val="0"/>
      <w:marTop w:val="0"/>
      <w:marBottom w:val="0"/>
      <w:divBdr>
        <w:top w:val="none" w:sz="0" w:space="0" w:color="auto"/>
        <w:left w:val="none" w:sz="0" w:space="0" w:color="auto"/>
        <w:bottom w:val="none" w:sz="0" w:space="0" w:color="auto"/>
        <w:right w:val="none" w:sz="0" w:space="0" w:color="auto"/>
      </w:divBdr>
    </w:div>
    <w:div w:id="1483428437">
      <w:bodyDiv w:val="1"/>
      <w:marLeft w:val="0"/>
      <w:marRight w:val="0"/>
      <w:marTop w:val="0"/>
      <w:marBottom w:val="0"/>
      <w:divBdr>
        <w:top w:val="none" w:sz="0" w:space="0" w:color="auto"/>
        <w:left w:val="none" w:sz="0" w:space="0" w:color="auto"/>
        <w:bottom w:val="none" w:sz="0" w:space="0" w:color="auto"/>
        <w:right w:val="none" w:sz="0" w:space="0" w:color="auto"/>
      </w:divBdr>
    </w:div>
    <w:div w:id="1490714028">
      <w:bodyDiv w:val="1"/>
      <w:marLeft w:val="0"/>
      <w:marRight w:val="0"/>
      <w:marTop w:val="0"/>
      <w:marBottom w:val="0"/>
      <w:divBdr>
        <w:top w:val="none" w:sz="0" w:space="0" w:color="auto"/>
        <w:left w:val="none" w:sz="0" w:space="0" w:color="auto"/>
        <w:bottom w:val="none" w:sz="0" w:space="0" w:color="auto"/>
        <w:right w:val="none" w:sz="0" w:space="0" w:color="auto"/>
      </w:divBdr>
    </w:div>
    <w:div w:id="1492141582">
      <w:bodyDiv w:val="1"/>
      <w:marLeft w:val="0"/>
      <w:marRight w:val="0"/>
      <w:marTop w:val="0"/>
      <w:marBottom w:val="0"/>
      <w:divBdr>
        <w:top w:val="none" w:sz="0" w:space="0" w:color="auto"/>
        <w:left w:val="none" w:sz="0" w:space="0" w:color="auto"/>
        <w:bottom w:val="none" w:sz="0" w:space="0" w:color="auto"/>
        <w:right w:val="none" w:sz="0" w:space="0" w:color="auto"/>
      </w:divBdr>
    </w:div>
    <w:div w:id="1492721952">
      <w:bodyDiv w:val="1"/>
      <w:marLeft w:val="0"/>
      <w:marRight w:val="0"/>
      <w:marTop w:val="0"/>
      <w:marBottom w:val="0"/>
      <w:divBdr>
        <w:top w:val="none" w:sz="0" w:space="0" w:color="auto"/>
        <w:left w:val="none" w:sz="0" w:space="0" w:color="auto"/>
        <w:bottom w:val="none" w:sz="0" w:space="0" w:color="auto"/>
        <w:right w:val="none" w:sz="0" w:space="0" w:color="auto"/>
      </w:divBdr>
    </w:div>
    <w:div w:id="1493839247">
      <w:bodyDiv w:val="1"/>
      <w:marLeft w:val="0"/>
      <w:marRight w:val="0"/>
      <w:marTop w:val="0"/>
      <w:marBottom w:val="0"/>
      <w:divBdr>
        <w:top w:val="none" w:sz="0" w:space="0" w:color="auto"/>
        <w:left w:val="none" w:sz="0" w:space="0" w:color="auto"/>
        <w:bottom w:val="none" w:sz="0" w:space="0" w:color="auto"/>
        <w:right w:val="none" w:sz="0" w:space="0" w:color="auto"/>
      </w:divBdr>
    </w:div>
    <w:div w:id="1524173240">
      <w:bodyDiv w:val="1"/>
      <w:marLeft w:val="0"/>
      <w:marRight w:val="0"/>
      <w:marTop w:val="0"/>
      <w:marBottom w:val="0"/>
      <w:divBdr>
        <w:top w:val="none" w:sz="0" w:space="0" w:color="auto"/>
        <w:left w:val="none" w:sz="0" w:space="0" w:color="auto"/>
        <w:bottom w:val="none" w:sz="0" w:space="0" w:color="auto"/>
        <w:right w:val="none" w:sz="0" w:space="0" w:color="auto"/>
      </w:divBdr>
    </w:div>
    <w:div w:id="1534003138">
      <w:bodyDiv w:val="1"/>
      <w:marLeft w:val="0"/>
      <w:marRight w:val="0"/>
      <w:marTop w:val="0"/>
      <w:marBottom w:val="0"/>
      <w:divBdr>
        <w:top w:val="none" w:sz="0" w:space="0" w:color="auto"/>
        <w:left w:val="none" w:sz="0" w:space="0" w:color="auto"/>
        <w:bottom w:val="none" w:sz="0" w:space="0" w:color="auto"/>
        <w:right w:val="none" w:sz="0" w:space="0" w:color="auto"/>
      </w:divBdr>
    </w:div>
    <w:div w:id="1537154382">
      <w:bodyDiv w:val="1"/>
      <w:marLeft w:val="0"/>
      <w:marRight w:val="0"/>
      <w:marTop w:val="0"/>
      <w:marBottom w:val="0"/>
      <w:divBdr>
        <w:top w:val="none" w:sz="0" w:space="0" w:color="auto"/>
        <w:left w:val="none" w:sz="0" w:space="0" w:color="auto"/>
        <w:bottom w:val="none" w:sz="0" w:space="0" w:color="auto"/>
        <w:right w:val="none" w:sz="0" w:space="0" w:color="auto"/>
      </w:divBdr>
    </w:div>
    <w:div w:id="1551267141">
      <w:bodyDiv w:val="1"/>
      <w:marLeft w:val="0"/>
      <w:marRight w:val="0"/>
      <w:marTop w:val="0"/>
      <w:marBottom w:val="0"/>
      <w:divBdr>
        <w:top w:val="none" w:sz="0" w:space="0" w:color="auto"/>
        <w:left w:val="none" w:sz="0" w:space="0" w:color="auto"/>
        <w:bottom w:val="none" w:sz="0" w:space="0" w:color="auto"/>
        <w:right w:val="none" w:sz="0" w:space="0" w:color="auto"/>
      </w:divBdr>
    </w:div>
    <w:div w:id="1551460064">
      <w:bodyDiv w:val="1"/>
      <w:marLeft w:val="0"/>
      <w:marRight w:val="0"/>
      <w:marTop w:val="0"/>
      <w:marBottom w:val="0"/>
      <w:divBdr>
        <w:top w:val="none" w:sz="0" w:space="0" w:color="auto"/>
        <w:left w:val="none" w:sz="0" w:space="0" w:color="auto"/>
        <w:bottom w:val="none" w:sz="0" w:space="0" w:color="auto"/>
        <w:right w:val="none" w:sz="0" w:space="0" w:color="auto"/>
      </w:divBdr>
    </w:div>
    <w:div w:id="1552381846">
      <w:bodyDiv w:val="1"/>
      <w:marLeft w:val="0"/>
      <w:marRight w:val="0"/>
      <w:marTop w:val="0"/>
      <w:marBottom w:val="0"/>
      <w:divBdr>
        <w:top w:val="none" w:sz="0" w:space="0" w:color="auto"/>
        <w:left w:val="none" w:sz="0" w:space="0" w:color="auto"/>
        <w:bottom w:val="none" w:sz="0" w:space="0" w:color="auto"/>
        <w:right w:val="none" w:sz="0" w:space="0" w:color="auto"/>
      </w:divBdr>
    </w:div>
    <w:div w:id="1571379529">
      <w:bodyDiv w:val="1"/>
      <w:marLeft w:val="0"/>
      <w:marRight w:val="0"/>
      <w:marTop w:val="0"/>
      <w:marBottom w:val="0"/>
      <w:divBdr>
        <w:top w:val="none" w:sz="0" w:space="0" w:color="auto"/>
        <w:left w:val="none" w:sz="0" w:space="0" w:color="auto"/>
        <w:bottom w:val="none" w:sz="0" w:space="0" w:color="auto"/>
        <w:right w:val="none" w:sz="0" w:space="0" w:color="auto"/>
      </w:divBdr>
    </w:div>
    <w:div w:id="1577200861">
      <w:bodyDiv w:val="1"/>
      <w:marLeft w:val="0"/>
      <w:marRight w:val="0"/>
      <w:marTop w:val="0"/>
      <w:marBottom w:val="0"/>
      <w:divBdr>
        <w:top w:val="none" w:sz="0" w:space="0" w:color="auto"/>
        <w:left w:val="none" w:sz="0" w:space="0" w:color="auto"/>
        <w:bottom w:val="none" w:sz="0" w:space="0" w:color="auto"/>
        <w:right w:val="none" w:sz="0" w:space="0" w:color="auto"/>
      </w:divBdr>
    </w:div>
    <w:div w:id="1579898640">
      <w:bodyDiv w:val="1"/>
      <w:marLeft w:val="0"/>
      <w:marRight w:val="0"/>
      <w:marTop w:val="0"/>
      <w:marBottom w:val="0"/>
      <w:divBdr>
        <w:top w:val="none" w:sz="0" w:space="0" w:color="auto"/>
        <w:left w:val="none" w:sz="0" w:space="0" w:color="auto"/>
        <w:bottom w:val="none" w:sz="0" w:space="0" w:color="auto"/>
        <w:right w:val="none" w:sz="0" w:space="0" w:color="auto"/>
      </w:divBdr>
    </w:div>
    <w:div w:id="1583683679">
      <w:bodyDiv w:val="1"/>
      <w:marLeft w:val="0"/>
      <w:marRight w:val="0"/>
      <w:marTop w:val="0"/>
      <w:marBottom w:val="0"/>
      <w:divBdr>
        <w:top w:val="none" w:sz="0" w:space="0" w:color="auto"/>
        <w:left w:val="none" w:sz="0" w:space="0" w:color="auto"/>
        <w:bottom w:val="none" w:sz="0" w:space="0" w:color="auto"/>
        <w:right w:val="none" w:sz="0" w:space="0" w:color="auto"/>
      </w:divBdr>
    </w:div>
    <w:div w:id="1586648441">
      <w:bodyDiv w:val="1"/>
      <w:marLeft w:val="0"/>
      <w:marRight w:val="0"/>
      <w:marTop w:val="0"/>
      <w:marBottom w:val="0"/>
      <w:divBdr>
        <w:top w:val="none" w:sz="0" w:space="0" w:color="auto"/>
        <w:left w:val="none" w:sz="0" w:space="0" w:color="auto"/>
        <w:bottom w:val="none" w:sz="0" w:space="0" w:color="auto"/>
        <w:right w:val="none" w:sz="0" w:space="0" w:color="auto"/>
      </w:divBdr>
    </w:div>
    <w:div w:id="1595701541">
      <w:bodyDiv w:val="1"/>
      <w:marLeft w:val="0"/>
      <w:marRight w:val="0"/>
      <w:marTop w:val="0"/>
      <w:marBottom w:val="0"/>
      <w:divBdr>
        <w:top w:val="none" w:sz="0" w:space="0" w:color="auto"/>
        <w:left w:val="none" w:sz="0" w:space="0" w:color="auto"/>
        <w:bottom w:val="none" w:sz="0" w:space="0" w:color="auto"/>
        <w:right w:val="none" w:sz="0" w:space="0" w:color="auto"/>
      </w:divBdr>
    </w:div>
    <w:div w:id="1600722908">
      <w:bodyDiv w:val="1"/>
      <w:marLeft w:val="0"/>
      <w:marRight w:val="0"/>
      <w:marTop w:val="0"/>
      <w:marBottom w:val="0"/>
      <w:divBdr>
        <w:top w:val="none" w:sz="0" w:space="0" w:color="auto"/>
        <w:left w:val="none" w:sz="0" w:space="0" w:color="auto"/>
        <w:bottom w:val="none" w:sz="0" w:space="0" w:color="auto"/>
        <w:right w:val="none" w:sz="0" w:space="0" w:color="auto"/>
      </w:divBdr>
    </w:div>
    <w:div w:id="1613511906">
      <w:bodyDiv w:val="1"/>
      <w:marLeft w:val="0"/>
      <w:marRight w:val="0"/>
      <w:marTop w:val="0"/>
      <w:marBottom w:val="0"/>
      <w:divBdr>
        <w:top w:val="none" w:sz="0" w:space="0" w:color="auto"/>
        <w:left w:val="none" w:sz="0" w:space="0" w:color="auto"/>
        <w:bottom w:val="none" w:sz="0" w:space="0" w:color="auto"/>
        <w:right w:val="none" w:sz="0" w:space="0" w:color="auto"/>
      </w:divBdr>
    </w:div>
    <w:div w:id="1620993613">
      <w:bodyDiv w:val="1"/>
      <w:marLeft w:val="0"/>
      <w:marRight w:val="0"/>
      <w:marTop w:val="0"/>
      <w:marBottom w:val="0"/>
      <w:divBdr>
        <w:top w:val="none" w:sz="0" w:space="0" w:color="auto"/>
        <w:left w:val="none" w:sz="0" w:space="0" w:color="auto"/>
        <w:bottom w:val="none" w:sz="0" w:space="0" w:color="auto"/>
        <w:right w:val="none" w:sz="0" w:space="0" w:color="auto"/>
      </w:divBdr>
    </w:div>
    <w:div w:id="1632248280">
      <w:bodyDiv w:val="1"/>
      <w:marLeft w:val="0"/>
      <w:marRight w:val="0"/>
      <w:marTop w:val="0"/>
      <w:marBottom w:val="0"/>
      <w:divBdr>
        <w:top w:val="none" w:sz="0" w:space="0" w:color="auto"/>
        <w:left w:val="none" w:sz="0" w:space="0" w:color="auto"/>
        <w:bottom w:val="none" w:sz="0" w:space="0" w:color="auto"/>
        <w:right w:val="none" w:sz="0" w:space="0" w:color="auto"/>
      </w:divBdr>
    </w:div>
    <w:div w:id="1644626346">
      <w:bodyDiv w:val="1"/>
      <w:marLeft w:val="0"/>
      <w:marRight w:val="0"/>
      <w:marTop w:val="0"/>
      <w:marBottom w:val="0"/>
      <w:divBdr>
        <w:top w:val="none" w:sz="0" w:space="0" w:color="auto"/>
        <w:left w:val="none" w:sz="0" w:space="0" w:color="auto"/>
        <w:bottom w:val="none" w:sz="0" w:space="0" w:color="auto"/>
        <w:right w:val="none" w:sz="0" w:space="0" w:color="auto"/>
      </w:divBdr>
    </w:div>
    <w:div w:id="1647320034">
      <w:bodyDiv w:val="1"/>
      <w:marLeft w:val="0"/>
      <w:marRight w:val="0"/>
      <w:marTop w:val="0"/>
      <w:marBottom w:val="0"/>
      <w:divBdr>
        <w:top w:val="none" w:sz="0" w:space="0" w:color="auto"/>
        <w:left w:val="none" w:sz="0" w:space="0" w:color="auto"/>
        <w:bottom w:val="none" w:sz="0" w:space="0" w:color="auto"/>
        <w:right w:val="none" w:sz="0" w:space="0" w:color="auto"/>
      </w:divBdr>
    </w:div>
    <w:div w:id="1659112608">
      <w:bodyDiv w:val="1"/>
      <w:marLeft w:val="0"/>
      <w:marRight w:val="0"/>
      <w:marTop w:val="0"/>
      <w:marBottom w:val="0"/>
      <w:divBdr>
        <w:top w:val="none" w:sz="0" w:space="0" w:color="auto"/>
        <w:left w:val="none" w:sz="0" w:space="0" w:color="auto"/>
        <w:bottom w:val="none" w:sz="0" w:space="0" w:color="auto"/>
        <w:right w:val="none" w:sz="0" w:space="0" w:color="auto"/>
      </w:divBdr>
    </w:div>
    <w:div w:id="1667391617">
      <w:bodyDiv w:val="1"/>
      <w:marLeft w:val="0"/>
      <w:marRight w:val="0"/>
      <w:marTop w:val="0"/>
      <w:marBottom w:val="0"/>
      <w:divBdr>
        <w:top w:val="none" w:sz="0" w:space="0" w:color="auto"/>
        <w:left w:val="none" w:sz="0" w:space="0" w:color="auto"/>
        <w:bottom w:val="none" w:sz="0" w:space="0" w:color="auto"/>
        <w:right w:val="none" w:sz="0" w:space="0" w:color="auto"/>
      </w:divBdr>
    </w:div>
    <w:div w:id="1693527741">
      <w:bodyDiv w:val="1"/>
      <w:marLeft w:val="0"/>
      <w:marRight w:val="0"/>
      <w:marTop w:val="0"/>
      <w:marBottom w:val="0"/>
      <w:divBdr>
        <w:top w:val="none" w:sz="0" w:space="0" w:color="auto"/>
        <w:left w:val="none" w:sz="0" w:space="0" w:color="auto"/>
        <w:bottom w:val="none" w:sz="0" w:space="0" w:color="auto"/>
        <w:right w:val="none" w:sz="0" w:space="0" w:color="auto"/>
      </w:divBdr>
    </w:div>
    <w:div w:id="1715808579">
      <w:bodyDiv w:val="1"/>
      <w:marLeft w:val="0"/>
      <w:marRight w:val="0"/>
      <w:marTop w:val="0"/>
      <w:marBottom w:val="0"/>
      <w:divBdr>
        <w:top w:val="none" w:sz="0" w:space="0" w:color="auto"/>
        <w:left w:val="none" w:sz="0" w:space="0" w:color="auto"/>
        <w:bottom w:val="none" w:sz="0" w:space="0" w:color="auto"/>
        <w:right w:val="none" w:sz="0" w:space="0" w:color="auto"/>
      </w:divBdr>
    </w:div>
    <w:div w:id="1720474319">
      <w:bodyDiv w:val="1"/>
      <w:marLeft w:val="0"/>
      <w:marRight w:val="0"/>
      <w:marTop w:val="0"/>
      <w:marBottom w:val="0"/>
      <w:divBdr>
        <w:top w:val="none" w:sz="0" w:space="0" w:color="auto"/>
        <w:left w:val="none" w:sz="0" w:space="0" w:color="auto"/>
        <w:bottom w:val="none" w:sz="0" w:space="0" w:color="auto"/>
        <w:right w:val="none" w:sz="0" w:space="0" w:color="auto"/>
      </w:divBdr>
    </w:div>
    <w:div w:id="1732775156">
      <w:bodyDiv w:val="1"/>
      <w:marLeft w:val="0"/>
      <w:marRight w:val="0"/>
      <w:marTop w:val="0"/>
      <w:marBottom w:val="0"/>
      <w:divBdr>
        <w:top w:val="none" w:sz="0" w:space="0" w:color="auto"/>
        <w:left w:val="none" w:sz="0" w:space="0" w:color="auto"/>
        <w:bottom w:val="none" w:sz="0" w:space="0" w:color="auto"/>
        <w:right w:val="none" w:sz="0" w:space="0" w:color="auto"/>
      </w:divBdr>
    </w:div>
    <w:div w:id="1734741463">
      <w:bodyDiv w:val="1"/>
      <w:marLeft w:val="0"/>
      <w:marRight w:val="0"/>
      <w:marTop w:val="0"/>
      <w:marBottom w:val="0"/>
      <w:divBdr>
        <w:top w:val="none" w:sz="0" w:space="0" w:color="auto"/>
        <w:left w:val="none" w:sz="0" w:space="0" w:color="auto"/>
        <w:bottom w:val="none" w:sz="0" w:space="0" w:color="auto"/>
        <w:right w:val="none" w:sz="0" w:space="0" w:color="auto"/>
      </w:divBdr>
      <w:divsChild>
        <w:div w:id="599146785">
          <w:marLeft w:val="0"/>
          <w:marRight w:val="0"/>
          <w:marTop w:val="0"/>
          <w:marBottom w:val="0"/>
          <w:divBdr>
            <w:top w:val="none" w:sz="0" w:space="0" w:color="auto"/>
            <w:left w:val="none" w:sz="0" w:space="0" w:color="auto"/>
            <w:bottom w:val="none" w:sz="0" w:space="0" w:color="auto"/>
            <w:right w:val="none" w:sz="0" w:space="0" w:color="auto"/>
          </w:divBdr>
          <w:divsChild>
            <w:div w:id="65347420">
              <w:marLeft w:val="0"/>
              <w:marRight w:val="0"/>
              <w:marTop w:val="0"/>
              <w:marBottom w:val="0"/>
              <w:divBdr>
                <w:top w:val="none" w:sz="0" w:space="0" w:color="auto"/>
                <w:left w:val="none" w:sz="0" w:space="0" w:color="auto"/>
                <w:bottom w:val="none" w:sz="0" w:space="0" w:color="auto"/>
                <w:right w:val="none" w:sz="0" w:space="0" w:color="auto"/>
              </w:divBdr>
            </w:div>
          </w:divsChild>
        </w:div>
        <w:div w:id="1125855085">
          <w:marLeft w:val="0"/>
          <w:marRight w:val="0"/>
          <w:marTop w:val="0"/>
          <w:marBottom w:val="0"/>
          <w:divBdr>
            <w:top w:val="none" w:sz="0" w:space="0" w:color="auto"/>
            <w:left w:val="none" w:sz="0" w:space="0" w:color="auto"/>
            <w:bottom w:val="none" w:sz="0" w:space="0" w:color="auto"/>
            <w:right w:val="none" w:sz="0" w:space="0" w:color="auto"/>
          </w:divBdr>
          <w:divsChild>
            <w:div w:id="401872292">
              <w:marLeft w:val="0"/>
              <w:marRight w:val="0"/>
              <w:marTop w:val="0"/>
              <w:marBottom w:val="0"/>
              <w:divBdr>
                <w:top w:val="none" w:sz="0" w:space="0" w:color="auto"/>
                <w:left w:val="none" w:sz="0" w:space="0" w:color="auto"/>
                <w:bottom w:val="none" w:sz="0" w:space="0" w:color="auto"/>
                <w:right w:val="none" w:sz="0" w:space="0" w:color="auto"/>
              </w:divBdr>
            </w:div>
          </w:divsChild>
        </w:div>
        <w:div w:id="1319774022">
          <w:marLeft w:val="0"/>
          <w:marRight w:val="0"/>
          <w:marTop w:val="0"/>
          <w:marBottom w:val="0"/>
          <w:divBdr>
            <w:top w:val="none" w:sz="0" w:space="0" w:color="auto"/>
            <w:left w:val="none" w:sz="0" w:space="0" w:color="auto"/>
            <w:bottom w:val="none" w:sz="0" w:space="0" w:color="auto"/>
            <w:right w:val="none" w:sz="0" w:space="0" w:color="auto"/>
          </w:divBdr>
          <w:divsChild>
            <w:div w:id="92631630">
              <w:marLeft w:val="0"/>
              <w:marRight w:val="0"/>
              <w:marTop w:val="0"/>
              <w:marBottom w:val="0"/>
              <w:divBdr>
                <w:top w:val="none" w:sz="0" w:space="0" w:color="auto"/>
                <w:left w:val="none" w:sz="0" w:space="0" w:color="auto"/>
                <w:bottom w:val="none" w:sz="0" w:space="0" w:color="auto"/>
                <w:right w:val="none" w:sz="0" w:space="0" w:color="auto"/>
              </w:divBdr>
            </w:div>
          </w:divsChild>
        </w:div>
        <w:div w:id="1450320681">
          <w:marLeft w:val="0"/>
          <w:marRight w:val="0"/>
          <w:marTop w:val="0"/>
          <w:marBottom w:val="0"/>
          <w:divBdr>
            <w:top w:val="none" w:sz="0" w:space="0" w:color="auto"/>
            <w:left w:val="none" w:sz="0" w:space="0" w:color="auto"/>
            <w:bottom w:val="none" w:sz="0" w:space="0" w:color="auto"/>
            <w:right w:val="none" w:sz="0" w:space="0" w:color="auto"/>
          </w:divBdr>
          <w:divsChild>
            <w:div w:id="87623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06417">
      <w:bodyDiv w:val="1"/>
      <w:marLeft w:val="0"/>
      <w:marRight w:val="0"/>
      <w:marTop w:val="0"/>
      <w:marBottom w:val="0"/>
      <w:divBdr>
        <w:top w:val="none" w:sz="0" w:space="0" w:color="auto"/>
        <w:left w:val="none" w:sz="0" w:space="0" w:color="auto"/>
        <w:bottom w:val="none" w:sz="0" w:space="0" w:color="auto"/>
        <w:right w:val="none" w:sz="0" w:space="0" w:color="auto"/>
      </w:divBdr>
    </w:div>
    <w:div w:id="1750423147">
      <w:bodyDiv w:val="1"/>
      <w:marLeft w:val="0"/>
      <w:marRight w:val="0"/>
      <w:marTop w:val="0"/>
      <w:marBottom w:val="0"/>
      <w:divBdr>
        <w:top w:val="none" w:sz="0" w:space="0" w:color="auto"/>
        <w:left w:val="none" w:sz="0" w:space="0" w:color="auto"/>
        <w:bottom w:val="none" w:sz="0" w:space="0" w:color="auto"/>
        <w:right w:val="none" w:sz="0" w:space="0" w:color="auto"/>
      </w:divBdr>
    </w:div>
    <w:div w:id="1770350317">
      <w:bodyDiv w:val="1"/>
      <w:marLeft w:val="0"/>
      <w:marRight w:val="0"/>
      <w:marTop w:val="0"/>
      <w:marBottom w:val="0"/>
      <w:divBdr>
        <w:top w:val="none" w:sz="0" w:space="0" w:color="auto"/>
        <w:left w:val="none" w:sz="0" w:space="0" w:color="auto"/>
        <w:bottom w:val="none" w:sz="0" w:space="0" w:color="auto"/>
        <w:right w:val="none" w:sz="0" w:space="0" w:color="auto"/>
      </w:divBdr>
    </w:div>
    <w:div w:id="1776628481">
      <w:bodyDiv w:val="1"/>
      <w:marLeft w:val="0"/>
      <w:marRight w:val="0"/>
      <w:marTop w:val="0"/>
      <w:marBottom w:val="0"/>
      <w:divBdr>
        <w:top w:val="none" w:sz="0" w:space="0" w:color="auto"/>
        <w:left w:val="none" w:sz="0" w:space="0" w:color="auto"/>
        <w:bottom w:val="none" w:sz="0" w:space="0" w:color="auto"/>
        <w:right w:val="none" w:sz="0" w:space="0" w:color="auto"/>
      </w:divBdr>
    </w:div>
    <w:div w:id="1787387010">
      <w:bodyDiv w:val="1"/>
      <w:marLeft w:val="0"/>
      <w:marRight w:val="0"/>
      <w:marTop w:val="0"/>
      <w:marBottom w:val="0"/>
      <w:divBdr>
        <w:top w:val="none" w:sz="0" w:space="0" w:color="auto"/>
        <w:left w:val="none" w:sz="0" w:space="0" w:color="auto"/>
        <w:bottom w:val="none" w:sz="0" w:space="0" w:color="auto"/>
        <w:right w:val="none" w:sz="0" w:space="0" w:color="auto"/>
      </w:divBdr>
    </w:div>
    <w:div w:id="1788505672">
      <w:bodyDiv w:val="1"/>
      <w:marLeft w:val="0"/>
      <w:marRight w:val="0"/>
      <w:marTop w:val="0"/>
      <w:marBottom w:val="0"/>
      <w:divBdr>
        <w:top w:val="none" w:sz="0" w:space="0" w:color="auto"/>
        <w:left w:val="none" w:sz="0" w:space="0" w:color="auto"/>
        <w:bottom w:val="none" w:sz="0" w:space="0" w:color="auto"/>
        <w:right w:val="none" w:sz="0" w:space="0" w:color="auto"/>
      </w:divBdr>
    </w:div>
    <w:div w:id="1795977951">
      <w:bodyDiv w:val="1"/>
      <w:marLeft w:val="0"/>
      <w:marRight w:val="0"/>
      <w:marTop w:val="0"/>
      <w:marBottom w:val="0"/>
      <w:divBdr>
        <w:top w:val="none" w:sz="0" w:space="0" w:color="auto"/>
        <w:left w:val="none" w:sz="0" w:space="0" w:color="auto"/>
        <w:bottom w:val="none" w:sz="0" w:space="0" w:color="auto"/>
        <w:right w:val="none" w:sz="0" w:space="0" w:color="auto"/>
      </w:divBdr>
    </w:div>
    <w:div w:id="1811365496">
      <w:bodyDiv w:val="1"/>
      <w:marLeft w:val="0"/>
      <w:marRight w:val="0"/>
      <w:marTop w:val="0"/>
      <w:marBottom w:val="0"/>
      <w:divBdr>
        <w:top w:val="none" w:sz="0" w:space="0" w:color="auto"/>
        <w:left w:val="none" w:sz="0" w:space="0" w:color="auto"/>
        <w:bottom w:val="none" w:sz="0" w:space="0" w:color="auto"/>
        <w:right w:val="none" w:sz="0" w:space="0" w:color="auto"/>
      </w:divBdr>
    </w:div>
    <w:div w:id="1814788269">
      <w:bodyDiv w:val="1"/>
      <w:marLeft w:val="0"/>
      <w:marRight w:val="0"/>
      <w:marTop w:val="0"/>
      <w:marBottom w:val="0"/>
      <w:divBdr>
        <w:top w:val="none" w:sz="0" w:space="0" w:color="auto"/>
        <w:left w:val="none" w:sz="0" w:space="0" w:color="auto"/>
        <w:bottom w:val="none" w:sz="0" w:space="0" w:color="auto"/>
        <w:right w:val="none" w:sz="0" w:space="0" w:color="auto"/>
      </w:divBdr>
    </w:div>
    <w:div w:id="1824663133">
      <w:bodyDiv w:val="1"/>
      <w:marLeft w:val="0"/>
      <w:marRight w:val="0"/>
      <w:marTop w:val="0"/>
      <w:marBottom w:val="0"/>
      <w:divBdr>
        <w:top w:val="none" w:sz="0" w:space="0" w:color="auto"/>
        <w:left w:val="none" w:sz="0" w:space="0" w:color="auto"/>
        <w:bottom w:val="none" w:sz="0" w:space="0" w:color="auto"/>
        <w:right w:val="none" w:sz="0" w:space="0" w:color="auto"/>
      </w:divBdr>
    </w:div>
    <w:div w:id="1827698782">
      <w:bodyDiv w:val="1"/>
      <w:marLeft w:val="0"/>
      <w:marRight w:val="0"/>
      <w:marTop w:val="0"/>
      <w:marBottom w:val="0"/>
      <w:divBdr>
        <w:top w:val="none" w:sz="0" w:space="0" w:color="auto"/>
        <w:left w:val="none" w:sz="0" w:space="0" w:color="auto"/>
        <w:bottom w:val="none" w:sz="0" w:space="0" w:color="auto"/>
        <w:right w:val="none" w:sz="0" w:space="0" w:color="auto"/>
      </w:divBdr>
      <w:divsChild>
        <w:div w:id="1631933922">
          <w:marLeft w:val="0"/>
          <w:marRight w:val="0"/>
          <w:marTop w:val="0"/>
          <w:marBottom w:val="0"/>
          <w:divBdr>
            <w:top w:val="none" w:sz="0" w:space="0" w:color="auto"/>
            <w:left w:val="none" w:sz="0" w:space="0" w:color="auto"/>
            <w:bottom w:val="none" w:sz="0" w:space="0" w:color="auto"/>
            <w:right w:val="none" w:sz="0" w:space="0" w:color="auto"/>
          </w:divBdr>
          <w:divsChild>
            <w:div w:id="266887594">
              <w:marLeft w:val="0"/>
              <w:marRight w:val="0"/>
              <w:marTop w:val="0"/>
              <w:marBottom w:val="0"/>
              <w:divBdr>
                <w:top w:val="none" w:sz="0" w:space="0" w:color="auto"/>
                <w:left w:val="none" w:sz="0" w:space="0" w:color="auto"/>
                <w:bottom w:val="none" w:sz="0" w:space="0" w:color="auto"/>
                <w:right w:val="none" w:sz="0" w:space="0" w:color="auto"/>
              </w:divBdr>
            </w:div>
          </w:divsChild>
        </w:div>
        <w:div w:id="375936350">
          <w:marLeft w:val="0"/>
          <w:marRight w:val="0"/>
          <w:marTop w:val="0"/>
          <w:marBottom w:val="0"/>
          <w:divBdr>
            <w:top w:val="none" w:sz="0" w:space="0" w:color="auto"/>
            <w:left w:val="none" w:sz="0" w:space="0" w:color="auto"/>
            <w:bottom w:val="none" w:sz="0" w:space="0" w:color="auto"/>
            <w:right w:val="none" w:sz="0" w:space="0" w:color="auto"/>
          </w:divBdr>
          <w:divsChild>
            <w:div w:id="1595700760">
              <w:marLeft w:val="0"/>
              <w:marRight w:val="0"/>
              <w:marTop w:val="0"/>
              <w:marBottom w:val="0"/>
              <w:divBdr>
                <w:top w:val="none" w:sz="0" w:space="0" w:color="auto"/>
                <w:left w:val="none" w:sz="0" w:space="0" w:color="auto"/>
                <w:bottom w:val="none" w:sz="0" w:space="0" w:color="auto"/>
                <w:right w:val="none" w:sz="0" w:space="0" w:color="auto"/>
              </w:divBdr>
            </w:div>
          </w:divsChild>
        </w:div>
        <w:div w:id="1233783344">
          <w:marLeft w:val="0"/>
          <w:marRight w:val="0"/>
          <w:marTop w:val="0"/>
          <w:marBottom w:val="0"/>
          <w:divBdr>
            <w:top w:val="none" w:sz="0" w:space="0" w:color="auto"/>
            <w:left w:val="none" w:sz="0" w:space="0" w:color="auto"/>
            <w:bottom w:val="none" w:sz="0" w:space="0" w:color="auto"/>
            <w:right w:val="none" w:sz="0" w:space="0" w:color="auto"/>
          </w:divBdr>
          <w:divsChild>
            <w:div w:id="545336745">
              <w:marLeft w:val="0"/>
              <w:marRight w:val="0"/>
              <w:marTop w:val="0"/>
              <w:marBottom w:val="0"/>
              <w:divBdr>
                <w:top w:val="none" w:sz="0" w:space="0" w:color="auto"/>
                <w:left w:val="none" w:sz="0" w:space="0" w:color="auto"/>
                <w:bottom w:val="none" w:sz="0" w:space="0" w:color="auto"/>
                <w:right w:val="none" w:sz="0" w:space="0" w:color="auto"/>
              </w:divBdr>
            </w:div>
          </w:divsChild>
        </w:div>
        <w:div w:id="470558285">
          <w:marLeft w:val="0"/>
          <w:marRight w:val="0"/>
          <w:marTop w:val="0"/>
          <w:marBottom w:val="0"/>
          <w:divBdr>
            <w:top w:val="none" w:sz="0" w:space="0" w:color="auto"/>
            <w:left w:val="none" w:sz="0" w:space="0" w:color="auto"/>
            <w:bottom w:val="none" w:sz="0" w:space="0" w:color="auto"/>
            <w:right w:val="none" w:sz="0" w:space="0" w:color="auto"/>
          </w:divBdr>
          <w:divsChild>
            <w:div w:id="17923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5275">
      <w:bodyDiv w:val="1"/>
      <w:marLeft w:val="0"/>
      <w:marRight w:val="0"/>
      <w:marTop w:val="0"/>
      <w:marBottom w:val="0"/>
      <w:divBdr>
        <w:top w:val="none" w:sz="0" w:space="0" w:color="auto"/>
        <w:left w:val="none" w:sz="0" w:space="0" w:color="auto"/>
        <w:bottom w:val="none" w:sz="0" w:space="0" w:color="auto"/>
        <w:right w:val="none" w:sz="0" w:space="0" w:color="auto"/>
      </w:divBdr>
    </w:div>
    <w:div w:id="1832866619">
      <w:bodyDiv w:val="1"/>
      <w:marLeft w:val="0"/>
      <w:marRight w:val="0"/>
      <w:marTop w:val="0"/>
      <w:marBottom w:val="0"/>
      <w:divBdr>
        <w:top w:val="none" w:sz="0" w:space="0" w:color="auto"/>
        <w:left w:val="none" w:sz="0" w:space="0" w:color="auto"/>
        <w:bottom w:val="none" w:sz="0" w:space="0" w:color="auto"/>
        <w:right w:val="none" w:sz="0" w:space="0" w:color="auto"/>
      </w:divBdr>
    </w:div>
    <w:div w:id="1839614800">
      <w:bodyDiv w:val="1"/>
      <w:marLeft w:val="0"/>
      <w:marRight w:val="0"/>
      <w:marTop w:val="0"/>
      <w:marBottom w:val="0"/>
      <w:divBdr>
        <w:top w:val="none" w:sz="0" w:space="0" w:color="auto"/>
        <w:left w:val="none" w:sz="0" w:space="0" w:color="auto"/>
        <w:bottom w:val="none" w:sz="0" w:space="0" w:color="auto"/>
        <w:right w:val="none" w:sz="0" w:space="0" w:color="auto"/>
      </w:divBdr>
    </w:div>
    <w:div w:id="1861779372">
      <w:bodyDiv w:val="1"/>
      <w:marLeft w:val="0"/>
      <w:marRight w:val="0"/>
      <w:marTop w:val="0"/>
      <w:marBottom w:val="0"/>
      <w:divBdr>
        <w:top w:val="none" w:sz="0" w:space="0" w:color="auto"/>
        <w:left w:val="none" w:sz="0" w:space="0" w:color="auto"/>
        <w:bottom w:val="none" w:sz="0" w:space="0" w:color="auto"/>
        <w:right w:val="none" w:sz="0" w:space="0" w:color="auto"/>
      </w:divBdr>
    </w:div>
    <w:div w:id="1892841306">
      <w:bodyDiv w:val="1"/>
      <w:marLeft w:val="0"/>
      <w:marRight w:val="0"/>
      <w:marTop w:val="0"/>
      <w:marBottom w:val="0"/>
      <w:divBdr>
        <w:top w:val="none" w:sz="0" w:space="0" w:color="auto"/>
        <w:left w:val="none" w:sz="0" w:space="0" w:color="auto"/>
        <w:bottom w:val="none" w:sz="0" w:space="0" w:color="auto"/>
        <w:right w:val="none" w:sz="0" w:space="0" w:color="auto"/>
      </w:divBdr>
    </w:div>
    <w:div w:id="1896234970">
      <w:bodyDiv w:val="1"/>
      <w:marLeft w:val="0"/>
      <w:marRight w:val="0"/>
      <w:marTop w:val="0"/>
      <w:marBottom w:val="0"/>
      <w:divBdr>
        <w:top w:val="none" w:sz="0" w:space="0" w:color="auto"/>
        <w:left w:val="none" w:sz="0" w:space="0" w:color="auto"/>
        <w:bottom w:val="none" w:sz="0" w:space="0" w:color="auto"/>
        <w:right w:val="none" w:sz="0" w:space="0" w:color="auto"/>
      </w:divBdr>
    </w:div>
    <w:div w:id="1897399292">
      <w:bodyDiv w:val="1"/>
      <w:marLeft w:val="0"/>
      <w:marRight w:val="0"/>
      <w:marTop w:val="0"/>
      <w:marBottom w:val="0"/>
      <w:divBdr>
        <w:top w:val="none" w:sz="0" w:space="0" w:color="auto"/>
        <w:left w:val="none" w:sz="0" w:space="0" w:color="auto"/>
        <w:bottom w:val="none" w:sz="0" w:space="0" w:color="auto"/>
        <w:right w:val="none" w:sz="0" w:space="0" w:color="auto"/>
      </w:divBdr>
    </w:div>
    <w:div w:id="1911841804">
      <w:bodyDiv w:val="1"/>
      <w:marLeft w:val="0"/>
      <w:marRight w:val="0"/>
      <w:marTop w:val="0"/>
      <w:marBottom w:val="0"/>
      <w:divBdr>
        <w:top w:val="none" w:sz="0" w:space="0" w:color="auto"/>
        <w:left w:val="none" w:sz="0" w:space="0" w:color="auto"/>
        <w:bottom w:val="none" w:sz="0" w:space="0" w:color="auto"/>
        <w:right w:val="none" w:sz="0" w:space="0" w:color="auto"/>
      </w:divBdr>
    </w:div>
    <w:div w:id="1919905424">
      <w:bodyDiv w:val="1"/>
      <w:marLeft w:val="0"/>
      <w:marRight w:val="0"/>
      <w:marTop w:val="0"/>
      <w:marBottom w:val="0"/>
      <w:divBdr>
        <w:top w:val="none" w:sz="0" w:space="0" w:color="auto"/>
        <w:left w:val="none" w:sz="0" w:space="0" w:color="auto"/>
        <w:bottom w:val="none" w:sz="0" w:space="0" w:color="auto"/>
        <w:right w:val="none" w:sz="0" w:space="0" w:color="auto"/>
      </w:divBdr>
    </w:div>
    <w:div w:id="1923367629">
      <w:bodyDiv w:val="1"/>
      <w:marLeft w:val="0"/>
      <w:marRight w:val="0"/>
      <w:marTop w:val="0"/>
      <w:marBottom w:val="0"/>
      <w:divBdr>
        <w:top w:val="none" w:sz="0" w:space="0" w:color="auto"/>
        <w:left w:val="none" w:sz="0" w:space="0" w:color="auto"/>
        <w:bottom w:val="none" w:sz="0" w:space="0" w:color="auto"/>
        <w:right w:val="none" w:sz="0" w:space="0" w:color="auto"/>
      </w:divBdr>
    </w:div>
    <w:div w:id="1925409232">
      <w:bodyDiv w:val="1"/>
      <w:marLeft w:val="0"/>
      <w:marRight w:val="0"/>
      <w:marTop w:val="0"/>
      <w:marBottom w:val="0"/>
      <w:divBdr>
        <w:top w:val="none" w:sz="0" w:space="0" w:color="auto"/>
        <w:left w:val="none" w:sz="0" w:space="0" w:color="auto"/>
        <w:bottom w:val="none" w:sz="0" w:space="0" w:color="auto"/>
        <w:right w:val="none" w:sz="0" w:space="0" w:color="auto"/>
      </w:divBdr>
    </w:div>
    <w:div w:id="1944994607">
      <w:bodyDiv w:val="1"/>
      <w:marLeft w:val="0"/>
      <w:marRight w:val="0"/>
      <w:marTop w:val="0"/>
      <w:marBottom w:val="0"/>
      <w:divBdr>
        <w:top w:val="none" w:sz="0" w:space="0" w:color="auto"/>
        <w:left w:val="none" w:sz="0" w:space="0" w:color="auto"/>
        <w:bottom w:val="none" w:sz="0" w:space="0" w:color="auto"/>
        <w:right w:val="none" w:sz="0" w:space="0" w:color="auto"/>
      </w:divBdr>
    </w:div>
    <w:div w:id="2011710333">
      <w:bodyDiv w:val="1"/>
      <w:marLeft w:val="0"/>
      <w:marRight w:val="0"/>
      <w:marTop w:val="0"/>
      <w:marBottom w:val="0"/>
      <w:divBdr>
        <w:top w:val="none" w:sz="0" w:space="0" w:color="auto"/>
        <w:left w:val="none" w:sz="0" w:space="0" w:color="auto"/>
        <w:bottom w:val="none" w:sz="0" w:space="0" w:color="auto"/>
        <w:right w:val="none" w:sz="0" w:space="0" w:color="auto"/>
      </w:divBdr>
    </w:div>
    <w:div w:id="2022733139">
      <w:bodyDiv w:val="1"/>
      <w:marLeft w:val="0"/>
      <w:marRight w:val="0"/>
      <w:marTop w:val="0"/>
      <w:marBottom w:val="0"/>
      <w:divBdr>
        <w:top w:val="none" w:sz="0" w:space="0" w:color="auto"/>
        <w:left w:val="none" w:sz="0" w:space="0" w:color="auto"/>
        <w:bottom w:val="none" w:sz="0" w:space="0" w:color="auto"/>
        <w:right w:val="none" w:sz="0" w:space="0" w:color="auto"/>
      </w:divBdr>
    </w:div>
    <w:div w:id="2038696552">
      <w:bodyDiv w:val="1"/>
      <w:marLeft w:val="0"/>
      <w:marRight w:val="0"/>
      <w:marTop w:val="0"/>
      <w:marBottom w:val="0"/>
      <w:divBdr>
        <w:top w:val="none" w:sz="0" w:space="0" w:color="auto"/>
        <w:left w:val="none" w:sz="0" w:space="0" w:color="auto"/>
        <w:bottom w:val="none" w:sz="0" w:space="0" w:color="auto"/>
        <w:right w:val="none" w:sz="0" w:space="0" w:color="auto"/>
      </w:divBdr>
    </w:div>
    <w:div w:id="2039816263">
      <w:bodyDiv w:val="1"/>
      <w:marLeft w:val="0"/>
      <w:marRight w:val="0"/>
      <w:marTop w:val="0"/>
      <w:marBottom w:val="0"/>
      <w:divBdr>
        <w:top w:val="none" w:sz="0" w:space="0" w:color="auto"/>
        <w:left w:val="none" w:sz="0" w:space="0" w:color="auto"/>
        <w:bottom w:val="none" w:sz="0" w:space="0" w:color="auto"/>
        <w:right w:val="none" w:sz="0" w:space="0" w:color="auto"/>
      </w:divBdr>
    </w:div>
    <w:div w:id="2051300115">
      <w:bodyDiv w:val="1"/>
      <w:marLeft w:val="0"/>
      <w:marRight w:val="0"/>
      <w:marTop w:val="0"/>
      <w:marBottom w:val="0"/>
      <w:divBdr>
        <w:top w:val="none" w:sz="0" w:space="0" w:color="auto"/>
        <w:left w:val="none" w:sz="0" w:space="0" w:color="auto"/>
        <w:bottom w:val="none" w:sz="0" w:space="0" w:color="auto"/>
        <w:right w:val="none" w:sz="0" w:space="0" w:color="auto"/>
      </w:divBdr>
    </w:div>
    <w:div w:id="2056390492">
      <w:bodyDiv w:val="1"/>
      <w:marLeft w:val="0"/>
      <w:marRight w:val="0"/>
      <w:marTop w:val="0"/>
      <w:marBottom w:val="0"/>
      <w:divBdr>
        <w:top w:val="none" w:sz="0" w:space="0" w:color="auto"/>
        <w:left w:val="none" w:sz="0" w:space="0" w:color="auto"/>
        <w:bottom w:val="none" w:sz="0" w:space="0" w:color="auto"/>
        <w:right w:val="none" w:sz="0" w:space="0" w:color="auto"/>
      </w:divBdr>
    </w:div>
    <w:div w:id="2057971912">
      <w:bodyDiv w:val="1"/>
      <w:marLeft w:val="0"/>
      <w:marRight w:val="0"/>
      <w:marTop w:val="0"/>
      <w:marBottom w:val="0"/>
      <w:divBdr>
        <w:top w:val="none" w:sz="0" w:space="0" w:color="auto"/>
        <w:left w:val="none" w:sz="0" w:space="0" w:color="auto"/>
        <w:bottom w:val="none" w:sz="0" w:space="0" w:color="auto"/>
        <w:right w:val="none" w:sz="0" w:space="0" w:color="auto"/>
      </w:divBdr>
    </w:div>
    <w:div w:id="2060086778">
      <w:bodyDiv w:val="1"/>
      <w:marLeft w:val="0"/>
      <w:marRight w:val="0"/>
      <w:marTop w:val="0"/>
      <w:marBottom w:val="0"/>
      <w:divBdr>
        <w:top w:val="none" w:sz="0" w:space="0" w:color="auto"/>
        <w:left w:val="none" w:sz="0" w:space="0" w:color="auto"/>
        <w:bottom w:val="none" w:sz="0" w:space="0" w:color="auto"/>
        <w:right w:val="none" w:sz="0" w:space="0" w:color="auto"/>
      </w:divBdr>
    </w:div>
    <w:div w:id="2062631727">
      <w:bodyDiv w:val="1"/>
      <w:marLeft w:val="0"/>
      <w:marRight w:val="0"/>
      <w:marTop w:val="0"/>
      <w:marBottom w:val="0"/>
      <w:divBdr>
        <w:top w:val="none" w:sz="0" w:space="0" w:color="auto"/>
        <w:left w:val="none" w:sz="0" w:space="0" w:color="auto"/>
        <w:bottom w:val="none" w:sz="0" w:space="0" w:color="auto"/>
        <w:right w:val="none" w:sz="0" w:space="0" w:color="auto"/>
      </w:divBdr>
    </w:div>
    <w:div w:id="2071154413">
      <w:bodyDiv w:val="1"/>
      <w:marLeft w:val="0"/>
      <w:marRight w:val="0"/>
      <w:marTop w:val="0"/>
      <w:marBottom w:val="0"/>
      <w:divBdr>
        <w:top w:val="none" w:sz="0" w:space="0" w:color="auto"/>
        <w:left w:val="none" w:sz="0" w:space="0" w:color="auto"/>
        <w:bottom w:val="none" w:sz="0" w:space="0" w:color="auto"/>
        <w:right w:val="none" w:sz="0" w:space="0" w:color="auto"/>
      </w:divBdr>
    </w:div>
    <w:div w:id="2085103848">
      <w:bodyDiv w:val="1"/>
      <w:marLeft w:val="0"/>
      <w:marRight w:val="0"/>
      <w:marTop w:val="0"/>
      <w:marBottom w:val="0"/>
      <w:divBdr>
        <w:top w:val="none" w:sz="0" w:space="0" w:color="auto"/>
        <w:left w:val="none" w:sz="0" w:space="0" w:color="auto"/>
        <w:bottom w:val="none" w:sz="0" w:space="0" w:color="auto"/>
        <w:right w:val="none" w:sz="0" w:space="0" w:color="auto"/>
      </w:divBdr>
    </w:div>
    <w:div w:id="2090926645">
      <w:bodyDiv w:val="1"/>
      <w:marLeft w:val="0"/>
      <w:marRight w:val="0"/>
      <w:marTop w:val="0"/>
      <w:marBottom w:val="0"/>
      <w:divBdr>
        <w:top w:val="none" w:sz="0" w:space="0" w:color="auto"/>
        <w:left w:val="none" w:sz="0" w:space="0" w:color="auto"/>
        <w:bottom w:val="none" w:sz="0" w:space="0" w:color="auto"/>
        <w:right w:val="none" w:sz="0" w:space="0" w:color="auto"/>
      </w:divBdr>
    </w:div>
    <w:div w:id="2093354155">
      <w:bodyDiv w:val="1"/>
      <w:marLeft w:val="0"/>
      <w:marRight w:val="0"/>
      <w:marTop w:val="0"/>
      <w:marBottom w:val="0"/>
      <w:divBdr>
        <w:top w:val="none" w:sz="0" w:space="0" w:color="auto"/>
        <w:left w:val="none" w:sz="0" w:space="0" w:color="auto"/>
        <w:bottom w:val="none" w:sz="0" w:space="0" w:color="auto"/>
        <w:right w:val="none" w:sz="0" w:space="0" w:color="auto"/>
      </w:divBdr>
    </w:div>
    <w:div w:id="2102411745">
      <w:bodyDiv w:val="1"/>
      <w:marLeft w:val="0"/>
      <w:marRight w:val="0"/>
      <w:marTop w:val="0"/>
      <w:marBottom w:val="0"/>
      <w:divBdr>
        <w:top w:val="none" w:sz="0" w:space="0" w:color="auto"/>
        <w:left w:val="none" w:sz="0" w:space="0" w:color="auto"/>
        <w:bottom w:val="none" w:sz="0" w:space="0" w:color="auto"/>
        <w:right w:val="none" w:sz="0" w:space="0" w:color="auto"/>
      </w:divBdr>
    </w:div>
    <w:div w:id="2102751961">
      <w:bodyDiv w:val="1"/>
      <w:marLeft w:val="0"/>
      <w:marRight w:val="0"/>
      <w:marTop w:val="0"/>
      <w:marBottom w:val="0"/>
      <w:divBdr>
        <w:top w:val="none" w:sz="0" w:space="0" w:color="auto"/>
        <w:left w:val="none" w:sz="0" w:space="0" w:color="auto"/>
        <w:bottom w:val="none" w:sz="0" w:space="0" w:color="auto"/>
        <w:right w:val="none" w:sz="0" w:space="0" w:color="auto"/>
      </w:divBdr>
    </w:div>
    <w:div w:id="2103182142">
      <w:bodyDiv w:val="1"/>
      <w:marLeft w:val="0"/>
      <w:marRight w:val="0"/>
      <w:marTop w:val="0"/>
      <w:marBottom w:val="0"/>
      <w:divBdr>
        <w:top w:val="none" w:sz="0" w:space="0" w:color="auto"/>
        <w:left w:val="none" w:sz="0" w:space="0" w:color="auto"/>
        <w:bottom w:val="none" w:sz="0" w:space="0" w:color="auto"/>
        <w:right w:val="none" w:sz="0" w:space="0" w:color="auto"/>
      </w:divBdr>
    </w:div>
    <w:div w:id="2113161596">
      <w:bodyDiv w:val="1"/>
      <w:marLeft w:val="0"/>
      <w:marRight w:val="0"/>
      <w:marTop w:val="0"/>
      <w:marBottom w:val="0"/>
      <w:divBdr>
        <w:top w:val="none" w:sz="0" w:space="0" w:color="auto"/>
        <w:left w:val="none" w:sz="0" w:space="0" w:color="auto"/>
        <w:bottom w:val="none" w:sz="0" w:space="0" w:color="auto"/>
        <w:right w:val="none" w:sz="0" w:space="0" w:color="auto"/>
      </w:divBdr>
    </w:div>
    <w:div w:id="2115861463">
      <w:bodyDiv w:val="1"/>
      <w:marLeft w:val="0"/>
      <w:marRight w:val="0"/>
      <w:marTop w:val="0"/>
      <w:marBottom w:val="0"/>
      <w:divBdr>
        <w:top w:val="none" w:sz="0" w:space="0" w:color="auto"/>
        <w:left w:val="none" w:sz="0" w:space="0" w:color="auto"/>
        <w:bottom w:val="none" w:sz="0" w:space="0" w:color="auto"/>
        <w:right w:val="none" w:sz="0" w:space="0" w:color="auto"/>
      </w:divBdr>
    </w:div>
    <w:div w:id="2127039388">
      <w:bodyDiv w:val="1"/>
      <w:marLeft w:val="0"/>
      <w:marRight w:val="0"/>
      <w:marTop w:val="0"/>
      <w:marBottom w:val="0"/>
      <w:divBdr>
        <w:top w:val="none" w:sz="0" w:space="0" w:color="auto"/>
        <w:left w:val="none" w:sz="0" w:space="0" w:color="auto"/>
        <w:bottom w:val="none" w:sz="0" w:space="0" w:color="auto"/>
        <w:right w:val="none" w:sz="0" w:space="0" w:color="auto"/>
      </w:divBdr>
    </w:div>
    <w:div w:id="2128887247">
      <w:bodyDiv w:val="1"/>
      <w:marLeft w:val="0"/>
      <w:marRight w:val="0"/>
      <w:marTop w:val="0"/>
      <w:marBottom w:val="0"/>
      <w:divBdr>
        <w:top w:val="none" w:sz="0" w:space="0" w:color="auto"/>
        <w:left w:val="none" w:sz="0" w:space="0" w:color="auto"/>
        <w:bottom w:val="none" w:sz="0" w:space="0" w:color="auto"/>
        <w:right w:val="none" w:sz="0" w:space="0" w:color="auto"/>
      </w:divBdr>
      <w:divsChild>
        <w:div w:id="2140879335">
          <w:marLeft w:val="0"/>
          <w:marRight w:val="0"/>
          <w:marTop w:val="0"/>
          <w:marBottom w:val="0"/>
          <w:divBdr>
            <w:top w:val="none" w:sz="0" w:space="0" w:color="auto"/>
            <w:left w:val="none" w:sz="0" w:space="0" w:color="auto"/>
            <w:bottom w:val="none" w:sz="0" w:space="0" w:color="auto"/>
            <w:right w:val="none" w:sz="0" w:space="0" w:color="auto"/>
          </w:divBdr>
        </w:div>
        <w:div w:id="572356920">
          <w:marLeft w:val="0"/>
          <w:marRight w:val="0"/>
          <w:marTop w:val="0"/>
          <w:marBottom w:val="0"/>
          <w:divBdr>
            <w:top w:val="none" w:sz="0" w:space="0" w:color="auto"/>
            <w:left w:val="none" w:sz="0" w:space="0" w:color="auto"/>
            <w:bottom w:val="none" w:sz="0" w:space="0" w:color="auto"/>
            <w:right w:val="none" w:sz="0" w:space="0" w:color="auto"/>
          </w:divBdr>
        </w:div>
      </w:divsChild>
    </w:div>
    <w:div w:id="2129659555">
      <w:bodyDiv w:val="1"/>
      <w:marLeft w:val="0"/>
      <w:marRight w:val="0"/>
      <w:marTop w:val="0"/>
      <w:marBottom w:val="0"/>
      <w:divBdr>
        <w:top w:val="none" w:sz="0" w:space="0" w:color="auto"/>
        <w:left w:val="none" w:sz="0" w:space="0" w:color="auto"/>
        <w:bottom w:val="none" w:sz="0" w:space="0" w:color="auto"/>
        <w:right w:val="none" w:sz="0" w:space="0" w:color="auto"/>
      </w:divBdr>
    </w:div>
    <w:div w:id="2134399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xxxxxxx@GMAIL.COM"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oboflow.com"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uggingface.co/spaces/Ayman263/AI-Accident-Detection-Syste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Ake17</b:Tag>
    <b:SourceType>JournalArticle</b:SourceType>
    <b:Guid>{4F7F8D78-FC68-466C-94C6-7CD2CF67EAE8}</b:Guid>
    <b:Author>
      <b:Author>
        <b:NameList>
          <b:Person>
            <b:Last>Kadim</b:Last>
            <b:First>Akeel</b:First>
            <b:Middle>M.</b:Middle>
          </b:Person>
          <b:Person>
            <b:Last>Saleh</b:Last>
            <b:First>Wasan</b:First>
            <b:Middle>Rashid</b:Middle>
          </b:Person>
        </b:NameList>
      </b:Author>
    </b:Author>
    <b:Title>Morphological and Optical Properties of CdS Quantum Dots Synthesized with Different pH values</b:Title>
    <b:JournalName>Iraqi Journal of Science </b:JournalName>
    <b:Year>2017</b:Year>
    <b:Pages>1207-1213</b:Pages>
    <b:Volume>58</b:Volume>
    <b:Issue>3A</b:Issue>
    <b:RefOrder>1</b:RefOrder>
  </b:Source>
  <b:Source>
    <b:Tag>Qin07</b:Tag>
    <b:SourceType>JournalArticle</b:SourceType>
    <b:Guid>{9769E3DE-1C68-42AE-8975-0FF36E3264B2}</b:Guid>
    <b:Author>
      <b:Author>
        <b:NameList>
          <b:Person>
            <b:Last>Zhang</b:Last>
            <b:First>Qingful</b:First>
          </b:Person>
          <b:Person>
            <b:Last>Li</b:Last>
            <b:First>Hui</b:First>
          </b:Person>
        </b:NameList>
      </b:Author>
    </b:Author>
    <b:Title>MOEA/D: A Multiobjective Evolutionary Algorithm based on Decopposition </b:Title>
    <b:JournalName>IEEE Transactions on Evolutionary Computation </b:JournalName>
    <b:Year>2007</b:Year>
    <b:Pages>712-731</b:Pages>
    <b:Volume>11</b:Volume>
    <b:Issue>6</b:Issue>
    <b:RefOrder>3</b:RefOrder>
  </b:Source>
  <b:Source>
    <b:Tag>Rom14</b:Tag>
    <b:SourceType>ConferenceProceedings</b:SourceType>
    <b:Guid>{7E08337D-6100-44CA-A8E3-3F4C198E32A8}</b:Guid>
    <b:Author>
      <b:Author>
        <b:NameList>
          <b:Person>
            <b:Last>Romano</b:Last>
            <b:First>Simone</b:First>
          </b:Person>
          <b:Person>
            <b:Last>Baily</b:Last>
            <b:First>James</b:First>
          </b:Person>
          <b:Person>
            <b:Last>Nguyen</b:Last>
            <b:First>Vinh</b:First>
          </b:Person>
          <b:Person>
            <b:Last>Verspoor</b:Last>
            <b:First>Karin</b:First>
          </b:Person>
        </b:NameList>
      </b:Author>
    </b:Author>
    <b:Title>Standarized Mutual Information for Clustering Comparisions: One Step Further in Adjustment for Chance</b:Title>
    <b:Year>2014</b:Year>
    <b:ConferenceName>Proceedings of the 31st Intenational Conference on Machine Learning</b:ConferenceName>
    <b:City>Beijing</b:City>
    <b:Pages>1143-1151</b:Pages>
    <b:Volume>32</b:Volume>
    <b:RefOrder>4</b:RefOrder>
  </b:Source>
  <b:Source>
    <b:Tag>Bro11</b:Tag>
    <b:SourceType>Book</b:SourceType>
    <b:Guid>{4A584B3C-1372-4EBC-A93B-EB8AE7401402}</b:Guid>
    <b:Title>Clever Algorithms: Nature-Inspired Programming Recipes</b:Title>
    <b:Year>2011</b:Year>
    <b:Pages>436</b:Pages>
    <b:Author>
      <b:Author>
        <b:NameList>
          <b:Person>
            <b:Last>Brownlee</b:Last>
            <b:First>Jason</b:First>
          </b:Person>
        </b:NameList>
      </b:Author>
    </b:Author>
    <b:City>Autralia</b:City>
    <b:Publisher>LuLu Enterprice </b:Publisher>
    <b:RefOrder>5</b:RefOrder>
  </b:Source>
  <b:Source>
    <b:Tag>Pro86</b:Tag>
    <b:SourceType>ArticleInAPeriodical</b:SourceType>
    <b:Guid>{AA66D38D-6827-4BE3-8AAE-217662FBFB0A}</b:Guid>
    <b:Title>Code of Practice for the Housing and Care of Animals Used in Scientific Procedures.</b:Title>
    <b:Year>Act 1986</b:Year>
    <b:Author>
      <b:Author>
        <b:NameList>
          <b:Person>
            <b:Last>Procedures)</b:Last>
            <b:First>Home</b:First>
            <b:Middle>Office. Animals (Scientific</b:Middle>
          </b:Person>
        </b:NameList>
      </b:Author>
    </b:Author>
    <b:DOI>Available online: http://www.official-documents.gov.uk/document/hc8889/hc01/0107/0107.pdf.</b:DOI>
    <b:RefOrder>6</b:RefOrder>
  </b:Source>
  <b:Source>
    <b:Tag>Com11</b:Tag>
    <b:SourceType>ArticleInAPeriodical</b:SourceType>
    <b:Guid>{98744B0F-E67F-4B1D-8ED2-576CF0D69A54}</b:Guid>
    <b:Author>
      <b:Author>
        <b:NameList>
          <b:Person>
            <b:Last>(COPE)</b:Last>
            <b:First>Committee</b:First>
            <b:Middle>on Publication Ethics</b:Middle>
          </b:Person>
        </b:NameList>
      </b:Author>
    </b:Author>
    <b:Title>Code of Conduct and Best-Practice Guidelines for Journal Editors</b:Title>
    <b:Year>2011</b:Year>
    <b:RefOrder>2</b:RefOrder>
  </b:Source>
</b:Sources>
</file>

<file path=customXml/itemProps1.xml><?xml version="1.0" encoding="utf-8"?>
<ds:datastoreItem xmlns:ds="http://schemas.openxmlformats.org/officeDocument/2006/customXml" ds:itemID="{71CE00ED-D4BD-465E-968A-C82B80A3F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14</Pages>
  <Words>5155</Words>
  <Characters>29384</Characters>
  <Application>Microsoft Office Word</Application>
  <DocSecurity>0</DocSecurity>
  <Lines>244</Lines>
  <Paragraphs>68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Rawaa Al-Dabbagh</dc:creator>
  <cp:lastModifiedBy>Hassan</cp:lastModifiedBy>
  <cp:revision>6</cp:revision>
  <dcterms:created xsi:type="dcterms:W3CDTF">2026-06-04T19:29:00Z</dcterms:created>
  <dcterms:modified xsi:type="dcterms:W3CDTF">2026-06-14T09:15:00Z</dcterms:modified>
</cp:coreProperties>
</file>