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Calibri"/>
          <w:color w:val="156082" w:themeColor="accent1"/>
        </w:rPr>
        <w:id w:val="165905672"/>
        <w:docPartObj>
          <w:docPartGallery w:val="Cover Pages"/>
          <w:docPartUnique/>
        </w:docPartObj>
      </w:sdtPr>
      <w:sdtContent>
        <w:p w14:paraId="7C97DE9A" w14:textId="2599970D" w:rsidR="00D71D01" w:rsidRDefault="00D71D01" w:rsidP="00D71D01">
          <w:pPr>
            <w:pStyle w:val="NoSpacing"/>
            <w:spacing w:before="1540" w:after="240"/>
            <w:rPr>
              <w:color w:val="156082" w:themeColor="accent1"/>
            </w:rPr>
          </w:pPr>
          <w:r>
            <w:rPr>
              <w:noProof/>
            </w:rPr>
            <w:drawing>
              <wp:anchor distT="0" distB="0" distL="114300" distR="114300" simplePos="0" relativeHeight="251658240" behindDoc="0" locked="0" layoutInCell="1" allowOverlap="1" wp14:anchorId="468E7EB7" wp14:editId="650C5805">
                <wp:simplePos x="0" y="0"/>
                <wp:positionH relativeFrom="margin">
                  <wp:posOffset>1165225</wp:posOffset>
                </wp:positionH>
                <wp:positionV relativeFrom="paragraph">
                  <wp:posOffset>986155</wp:posOffset>
                </wp:positionV>
                <wp:extent cx="3609340" cy="3357880"/>
                <wp:effectExtent l="0" t="0" r="0" b="0"/>
                <wp:wrapThrough wrapText="bothSides">
                  <wp:wrapPolygon edited="0">
                    <wp:start x="6498" y="245"/>
                    <wp:lineTo x="1140" y="6372"/>
                    <wp:lineTo x="1026" y="14582"/>
                    <wp:lineTo x="2052" y="16175"/>
                    <wp:lineTo x="6498" y="20955"/>
                    <wp:lineTo x="14935" y="20955"/>
                    <wp:lineTo x="19381" y="16175"/>
                    <wp:lineTo x="20407" y="14582"/>
                    <wp:lineTo x="20407" y="6372"/>
                    <wp:lineTo x="14935" y="245"/>
                    <wp:lineTo x="6498" y="245"/>
                  </wp:wrapPolygon>
                </wp:wrapThrough>
                <wp:docPr id="319107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9340" cy="3357880"/>
                        </a:xfrm>
                        <a:prstGeom prst="rect">
                          <a:avLst/>
                        </a:prstGeom>
                        <a:noFill/>
                      </pic:spPr>
                    </pic:pic>
                  </a:graphicData>
                </a:graphic>
                <wp14:sizeRelH relativeFrom="page">
                  <wp14:pctWidth>0</wp14:pctWidth>
                </wp14:sizeRelH>
                <wp14:sizeRelV relativeFrom="page">
                  <wp14:pctHeight>0</wp14:pctHeight>
                </wp14:sizeRelV>
              </wp:anchor>
            </w:drawing>
          </w:r>
        </w:p>
        <w:p w14:paraId="6943A265" w14:textId="50A4634A" w:rsidR="00D71D01" w:rsidRDefault="00D71D01" w:rsidP="00D71D01">
          <w:pPr>
            <w:rPr>
              <w:b/>
              <w:bCs/>
              <w:color w:val="1F3864"/>
              <w:sz w:val="32"/>
              <w:szCs w:val="32"/>
            </w:rPr>
          </w:pPr>
          <w:r>
            <w:rPr>
              <w:noProof/>
            </w:rPr>
            <mc:AlternateContent>
              <mc:Choice Requires="wps">
                <w:drawing>
                  <wp:anchor distT="0" distB="0" distL="114300" distR="114300" simplePos="0" relativeHeight="251658240" behindDoc="0" locked="0" layoutInCell="1" allowOverlap="1" wp14:anchorId="639FFB89" wp14:editId="5CB2C109">
                    <wp:simplePos x="0" y="0"/>
                    <wp:positionH relativeFrom="margin">
                      <wp:align>left</wp:align>
                    </wp:positionH>
                    <wp:positionV relativeFrom="margin">
                      <wp:posOffset>5222875</wp:posOffset>
                    </wp:positionV>
                    <wp:extent cx="6290310" cy="1881505"/>
                    <wp:effectExtent l="0" t="0" r="15240" b="6985"/>
                    <wp:wrapNone/>
                    <wp:docPr id="142" name="Text Box 1"/>
                    <wp:cNvGraphicFramePr/>
                    <a:graphic xmlns:a="http://schemas.openxmlformats.org/drawingml/2006/main">
                      <a:graphicData uri="http://schemas.microsoft.com/office/word/2010/wordprocessingShape">
                        <wps:wsp>
                          <wps:cNvSpPr txBox="1"/>
                          <wps:spPr>
                            <a:xfrm>
                              <a:off x="0" y="0"/>
                              <a:ext cx="6290310" cy="1783715"/>
                            </a:xfrm>
                            <a:prstGeom prst="rect">
                              <a:avLst/>
                            </a:prstGeom>
                            <a:noFill/>
                            <a:ln w="6350">
                              <a:noFill/>
                            </a:ln>
                            <a:effectLst/>
                          </wps:spPr>
                          <wps:txbx>
                            <w:txbxContent>
                              <w:sdt>
                                <w:sdtPr>
                                  <w:rPr>
                                    <w:b/>
                                    <w:bCs/>
                                    <w:caps/>
                                    <w:color w:val="000000" w:themeColor="text1"/>
                                    <w:sz w:val="28"/>
                                    <w:szCs w:val="28"/>
                                  </w:rPr>
                                  <w:alias w:val="Date"/>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B81946F" w14:textId="77777777" w:rsidR="00D71D01" w:rsidRDefault="00D71D01" w:rsidP="00D71D01">
                                    <w:pPr>
                                      <w:pStyle w:val="NoSpacing"/>
                                      <w:spacing w:after="40"/>
                                      <w:jc w:val="center"/>
                                      <w:rPr>
                                        <w:b/>
                                        <w:bCs/>
                                        <w:caps/>
                                        <w:color w:val="000000" w:themeColor="text1"/>
                                        <w:sz w:val="28"/>
                                        <w:szCs w:val="28"/>
                                      </w:rPr>
                                    </w:pPr>
                                    <w:r>
                                      <w:rPr>
                                        <w:b/>
                                        <w:bCs/>
                                        <w:caps/>
                                        <w:color w:val="000000" w:themeColor="text1"/>
                                        <w:sz w:val="28"/>
                                        <w:szCs w:val="28"/>
                                      </w:rPr>
                                      <w:t xml:space="preserve">     </w:t>
                                    </w:r>
                                  </w:p>
                                </w:sdtContent>
                              </w:sdt>
                              <w:p w14:paraId="05281BC1" w14:textId="77777777" w:rsidR="00D71D01" w:rsidRDefault="00D71D01" w:rsidP="00D71D01">
                                <w:pPr>
                                  <w:pStyle w:val="NoSpacing"/>
                                  <w:jc w:val="center"/>
                                  <w:rPr>
                                    <w:b/>
                                    <w:bCs/>
                                    <w:color w:val="000000" w:themeColor="text1"/>
                                  </w:rPr>
                                </w:pPr>
                                <w:sdt>
                                  <w:sdtPr>
                                    <w:rPr>
                                      <w:b/>
                                      <w:bCs/>
                                      <w:caps/>
                                      <w:color w:val="000000" w:themeColor="text1"/>
                                    </w:rPr>
                                    <w:alias w:val="Company"/>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rPr>
                                      <w:t xml:space="preserve">     </w:t>
                                    </w:r>
                                  </w:sdtContent>
                                </w:sdt>
                              </w:p>
                              <w:p w14:paraId="6EBD5BC8" w14:textId="77777777" w:rsidR="00D71D01" w:rsidRDefault="00D71D01" w:rsidP="00D71D01">
                                <w:pPr>
                                  <w:pStyle w:val="NoSpacing"/>
                                  <w:jc w:val="center"/>
                                  <w:rPr>
                                    <w:b/>
                                    <w:bCs/>
                                    <w:color w:val="000000" w:themeColor="text1"/>
                                  </w:rPr>
                                </w:pPr>
                                <w:sdt>
                                  <w:sdtPr>
                                    <w:rPr>
                                      <w:b/>
                                      <w:bCs/>
                                      <w:color w:val="000000" w:themeColor="text1"/>
                                    </w:rPr>
                                    <w:alias w:val="Address"/>
                                    <w:id w:val="-726379553"/>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p>
                              <w:p w14:paraId="7176E8FC" w14:textId="77777777" w:rsidR="00D71D01" w:rsidRDefault="00D71D01" w:rsidP="00D71D01">
                                <w:pPr>
                                  <w:pStyle w:val="NoSpacing"/>
                                  <w:jc w:val="center"/>
                                  <w:rPr>
                                    <w:b/>
                                    <w:bCs/>
                                    <w:color w:val="000000" w:themeColor="text1"/>
                                  </w:rPr>
                                </w:pPr>
                                <w:r>
                                  <w:rPr>
                                    <w:b/>
                                    <w:bCs/>
                                    <w:color w:val="000000" w:themeColor="text1"/>
                                  </w:rPr>
                                  <w:t>ICS 344-02</w:t>
                                </w:r>
                              </w:p>
                              <w:p w14:paraId="79D509F3" w14:textId="77777777" w:rsidR="00D71D01" w:rsidRDefault="00D71D01" w:rsidP="00D71D01">
                                <w:pPr>
                                  <w:pStyle w:val="NoSpacing"/>
                                  <w:jc w:val="center"/>
                                  <w:rPr>
                                    <w:b/>
                                    <w:bCs/>
                                    <w:color w:val="000000" w:themeColor="text1"/>
                                  </w:rPr>
                                </w:pPr>
                                <w:r>
                                  <w:rPr>
                                    <w:b/>
                                    <w:bCs/>
                                    <w:color w:val="000000" w:themeColor="text1"/>
                                  </w:rPr>
                                  <w:t xml:space="preserve">Ayman Al </w:t>
                                </w:r>
                                <w:proofErr w:type="spellStart"/>
                                <w:r>
                                  <w:rPr>
                                    <w:b/>
                                    <w:bCs/>
                                    <w:color w:val="000000" w:themeColor="text1"/>
                                  </w:rPr>
                                  <w:t>Johani</w:t>
                                </w:r>
                                <w:proofErr w:type="spellEnd"/>
                                <w:r>
                                  <w:rPr>
                                    <w:b/>
                                    <w:bCs/>
                                    <w:color w:val="000000" w:themeColor="text1"/>
                                  </w:rPr>
                                  <w:t xml:space="preserve"> -202016260</w:t>
                                </w:r>
                              </w:p>
                              <w:p w14:paraId="7CEB9999" w14:textId="77777777" w:rsidR="00D71D01" w:rsidRDefault="00D71D01" w:rsidP="00D71D01">
                                <w:pPr>
                                  <w:pStyle w:val="NoSpacing"/>
                                  <w:jc w:val="center"/>
                                  <w:rPr>
                                    <w:b/>
                                    <w:bCs/>
                                    <w:color w:val="000000" w:themeColor="text1"/>
                                  </w:rPr>
                                </w:pPr>
                                <w:sdt>
                                  <w:sdtPr>
                                    <w:rPr>
                                      <w:b/>
                                      <w:bCs/>
                                      <w:color w:val="000000" w:themeColor="text1"/>
                                    </w:rPr>
                                    <w:alias w:val="Address"/>
                                    <w:id w:val="-1347171541"/>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r>
                                  <w:t xml:space="preserve"> </w:t>
                                </w:r>
                                <w:r>
                                  <w:rPr>
                                    <w:b/>
                                    <w:bCs/>
                                    <w:color w:val="000000" w:themeColor="text1"/>
                                  </w:rPr>
                                  <w:t>DVSA URL: http://dvsa-website-962415228810-us-east-1.s3-website.us-east-1.amazonaws.com/</w:t>
                                </w:r>
                              </w:p>
                              <w:p w14:paraId="75707931" w14:textId="77777777" w:rsidR="00D71D01" w:rsidRDefault="00D71D01" w:rsidP="00D71D01">
                                <w:pPr>
                                  <w:pStyle w:val="NoSpacing"/>
                                  <w:jc w:val="center"/>
                                  <w:rPr>
                                    <w:b/>
                                    <w:bCs/>
                                    <w:color w:val="000000" w:themeColor="text1"/>
                                  </w:rPr>
                                </w:pPr>
                                <w:r>
                                  <w:rPr>
                                    <w:b/>
                                    <w:bCs/>
                                    <w:color w:val="000000" w:themeColor="text1"/>
                                  </w:rPr>
                                  <w:t>AWS Region: us-east-1</w:t>
                                </w:r>
                              </w:p>
                              <w:p w14:paraId="76E63B51" w14:textId="77777777" w:rsidR="00D71D01" w:rsidRDefault="00D71D01" w:rsidP="00D71D01">
                                <w:pPr>
                                  <w:pStyle w:val="NoSpacing"/>
                                  <w:jc w:val="center"/>
                                  <w:rPr>
                                    <w:b/>
                                    <w:bCs/>
                                    <w:color w:val="000000" w:themeColor="text1"/>
                                  </w:rPr>
                                </w:pPr>
                                <w:r>
                                  <w:rPr>
                                    <w:b/>
                                    <w:bCs/>
                                    <w:color w:val="000000" w:themeColor="text1"/>
                                  </w:rPr>
                                  <w:t>02/05/2026</w:t>
                                </w:r>
                              </w:p>
                              <w:p w14:paraId="797E8FA1" w14:textId="6C20D3E8" w:rsidR="00D71D01" w:rsidRDefault="00D71D01" w:rsidP="00D71D01">
                                <w:pPr>
                                  <w:pStyle w:val="NoSpacing"/>
                                  <w:jc w:val="center"/>
                                  <w:rPr>
                                    <w:b/>
                                    <w:bCs/>
                                    <w:color w:val="000000" w:themeColor="text1"/>
                                  </w:rPr>
                                </w:pPr>
                                <w:r w:rsidRPr="00D71D01">
                                  <w:rPr>
                                    <w:b/>
                                    <w:bCs/>
                                    <w:color w:val="000000" w:themeColor="text1"/>
                                  </w:rPr>
                                  <w:t>Lesson #7: Over-Privileged Functions</w:t>
                                </w:r>
                              </w:p>
                            </w:txbxContent>
                          </wps:txbx>
                          <wps:bodyPr rot="0" spcFirstLastPara="0" vertOverflow="clip" horzOverflow="clip"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9FFB89" id="_x0000_t202" coordsize="21600,21600" o:spt="202" path="m,l,21600r21600,l21600,xe">
                    <v:stroke joinstyle="miter"/>
                    <v:path gradientshapeok="t" o:connecttype="rect"/>
                  </v:shapetype>
                  <v:shape id="Text Box 1" o:spid="_x0000_s1026" type="#_x0000_t202" style="position:absolute;margin-left:0;margin-top:411.25pt;width:495.3pt;height:148.1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pUFQIAACMEAAAOAAAAZHJzL2Uyb0RvYy54bWysU01v2zAMvQ/YfxB0X2wn6JcRp8haZBgQ&#10;tAXSoWdFlmMDsqhRSuzs14+S42TIbsMuEiVSj+R71PyxbzU7KHQNmIJnk5QzZSSUjdkV/Mf76ss9&#10;Z84LUwoNRhX8qBx/XHz+NO9srqZQgy4VMgIxLu9swWvvbZ4kTtaqFW4CVhlyVoCt8HTEXVKi6Ai9&#10;1ck0TW+TDrC0CFI5R7fPg5MvIn5VKelfq8opz3TBqTYfV4zrNqzJYi7yHQpbN/JUhviHKlrRGEp6&#10;hnoWXrA9Nn9BtY1EcFD5iYQ2gapqpIo9UDdZetXNphZWxV6IHGfPNLn/BytfDhv7hsz3X6EnAQMh&#10;nXW5o8vQT19hG3aqlJGfKDyeaVO9Z5Iub6cP6SwjlyRfdnc/u8tuAk5yeW7R+W8KWhaMgiPpEukS&#10;h7XzQ+gYErIZWDVaR220YR2lmN2k8cHZQ+DahFgVVT7BXEoPlu+3/amfLZRHahNhmABn5aqhUtbC&#10;+TeBJDmVT2PsX2mpNFBKqRvLWQ346/ouxJEC5OGso9EpuPu5F6g4098NaUNQfjRwNLajYfbtE9A0&#10;ZvQxrIwmPUCvR7NCaD9oqpchC7mEkZSr4NvRfPLDANOvkGq5jEE0TVb4tdlYGaADMYHQ9/5DoD2x&#10;7kmwFxiHSuRX5A+x4aWzy70nCaIygciBPVI0HGgSo7anXxNG/c9zjLr87cVvAAAA//8DAFBLAwQU&#10;AAYACAAAACEAZ3PQjd4AAAAJAQAADwAAAGRycy9kb3ducmV2LnhtbEyPwU7DMBBE70j8g7VI3KiT&#10;oJY0xKkQEhISJ9oe4ObG2yTUXkexW4e/ZznBcTSjmTf1ZnZWXHAKgycF+SIDgdR6M1CnYL97uStB&#10;hKjJaOsJFXxjgE1zfVXryvhE73jZxk5wCYVKK+hjHCspQ9uj02HhRyT2jn5yOrKcOmkmnbjcWVlk&#10;2Uo6PRAv9HrE5x7b0/bsFFA83pv9MiF9vL126cs+nNLnpNTtzfz0CCLiHP/C8IvP6NAw08GfyQRh&#10;FfCRqKAsiiUIttfrbAXiwLk8L0uQTS3/P2h+AAAA//8DAFBLAQItABQABgAIAAAAIQC2gziS/gAA&#10;AOEBAAATAAAAAAAAAAAAAAAAAAAAAABbQ29udGVudF9UeXBlc10ueG1sUEsBAi0AFAAGAAgAAAAh&#10;ADj9If/WAAAAlAEAAAsAAAAAAAAAAAAAAAAALwEAAF9yZWxzLy5yZWxzUEsBAi0AFAAGAAgAAAAh&#10;ABcrClQVAgAAIwQAAA4AAAAAAAAAAAAAAAAALgIAAGRycy9lMm9Eb2MueG1sUEsBAi0AFAAGAAgA&#10;AAAhAGdz0I3eAAAACQEAAA8AAAAAAAAAAAAAAAAAbwQAAGRycy9kb3ducmV2LnhtbFBLBQYAAAAA&#10;BAAEAPMAAAB6BQAAAAA=&#10;" filled="f" stroked="f" strokeweight=".5pt">
                    <v:textbox style="mso-fit-shape-to-text:t" inset="0,0,0,0">
                      <w:txbxContent>
                        <w:sdt>
                          <w:sdtPr>
                            <w:rPr>
                              <w:b/>
                              <w:bCs/>
                              <w:caps/>
                              <w:color w:val="000000" w:themeColor="text1"/>
                              <w:sz w:val="28"/>
                              <w:szCs w:val="28"/>
                            </w:rPr>
                            <w:alias w:val="Date"/>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B81946F" w14:textId="77777777" w:rsidR="00D71D01" w:rsidRDefault="00D71D01" w:rsidP="00D71D01">
                              <w:pPr>
                                <w:pStyle w:val="NoSpacing"/>
                                <w:spacing w:after="40"/>
                                <w:jc w:val="center"/>
                                <w:rPr>
                                  <w:b/>
                                  <w:bCs/>
                                  <w:caps/>
                                  <w:color w:val="000000" w:themeColor="text1"/>
                                  <w:sz w:val="28"/>
                                  <w:szCs w:val="28"/>
                                </w:rPr>
                              </w:pPr>
                              <w:r>
                                <w:rPr>
                                  <w:b/>
                                  <w:bCs/>
                                  <w:caps/>
                                  <w:color w:val="000000" w:themeColor="text1"/>
                                  <w:sz w:val="28"/>
                                  <w:szCs w:val="28"/>
                                </w:rPr>
                                <w:t xml:space="preserve">     </w:t>
                              </w:r>
                            </w:p>
                          </w:sdtContent>
                        </w:sdt>
                        <w:p w14:paraId="05281BC1" w14:textId="77777777" w:rsidR="00D71D01" w:rsidRDefault="00D71D01" w:rsidP="00D71D01">
                          <w:pPr>
                            <w:pStyle w:val="NoSpacing"/>
                            <w:jc w:val="center"/>
                            <w:rPr>
                              <w:b/>
                              <w:bCs/>
                              <w:color w:val="000000" w:themeColor="text1"/>
                            </w:rPr>
                          </w:pPr>
                          <w:sdt>
                            <w:sdtPr>
                              <w:rPr>
                                <w:b/>
                                <w:bCs/>
                                <w:caps/>
                                <w:color w:val="000000" w:themeColor="text1"/>
                              </w:rPr>
                              <w:alias w:val="Company"/>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rPr>
                                <w:t xml:space="preserve">     </w:t>
                              </w:r>
                            </w:sdtContent>
                          </w:sdt>
                        </w:p>
                        <w:p w14:paraId="6EBD5BC8" w14:textId="77777777" w:rsidR="00D71D01" w:rsidRDefault="00D71D01" w:rsidP="00D71D01">
                          <w:pPr>
                            <w:pStyle w:val="NoSpacing"/>
                            <w:jc w:val="center"/>
                            <w:rPr>
                              <w:b/>
                              <w:bCs/>
                              <w:color w:val="000000" w:themeColor="text1"/>
                            </w:rPr>
                          </w:pPr>
                          <w:sdt>
                            <w:sdtPr>
                              <w:rPr>
                                <w:b/>
                                <w:bCs/>
                                <w:color w:val="000000" w:themeColor="text1"/>
                              </w:rPr>
                              <w:alias w:val="Address"/>
                              <w:id w:val="-726379553"/>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p>
                        <w:p w14:paraId="7176E8FC" w14:textId="77777777" w:rsidR="00D71D01" w:rsidRDefault="00D71D01" w:rsidP="00D71D01">
                          <w:pPr>
                            <w:pStyle w:val="NoSpacing"/>
                            <w:jc w:val="center"/>
                            <w:rPr>
                              <w:b/>
                              <w:bCs/>
                              <w:color w:val="000000" w:themeColor="text1"/>
                            </w:rPr>
                          </w:pPr>
                          <w:r>
                            <w:rPr>
                              <w:b/>
                              <w:bCs/>
                              <w:color w:val="000000" w:themeColor="text1"/>
                            </w:rPr>
                            <w:t>ICS 344-02</w:t>
                          </w:r>
                        </w:p>
                        <w:p w14:paraId="79D509F3" w14:textId="77777777" w:rsidR="00D71D01" w:rsidRDefault="00D71D01" w:rsidP="00D71D01">
                          <w:pPr>
                            <w:pStyle w:val="NoSpacing"/>
                            <w:jc w:val="center"/>
                            <w:rPr>
                              <w:b/>
                              <w:bCs/>
                              <w:color w:val="000000" w:themeColor="text1"/>
                            </w:rPr>
                          </w:pPr>
                          <w:r>
                            <w:rPr>
                              <w:b/>
                              <w:bCs/>
                              <w:color w:val="000000" w:themeColor="text1"/>
                            </w:rPr>
                            <w:t xml:space="preserve">Ayman Al </w:t>
                          </w:r>
                          <w:proofErr w:type="spellStart"/>
                          <w:r>
                            <w:rPr>
                              <w:b/>
                              <w:bCs/>
                              <w:color w:val="000000" w:themeColor="text1"/>
                            </w:rPr>
                            <w:t>Johani</w:t>
                          </w:r>
                          <w:proofErr w:type="spellEnd"/>
                          <w:r>
                            <w:rPr>
                              <w:b/>
                              <w:bCs/>
                              <w:color w:val="000000" w:themeColor="text1"/>
                            </w:rPr>
                            <w:t xml:space="preserve"> -202016260</w:t>
                          </w:r>
                        </w:p>
                        <w:p w14:paraId="7CEB9999" w14:textId="77777777" w:rsidR="00D71D01" w:rsidRDefault="00D71D01" w:rsidP="00D71D01">
                          <w:pPr>
                            <w:pStyle w:val="NoSpacing"/>
                            <w:jc w:val="center"/>
                            <w:rPr>
                              <w:b/>
                              <w:bCs/>
                              <w:color w:val="000000" w:themeColor="text1"/>
                            </w:rPr>
                          </w:pPr>
                          <w:sdt>
                            <w:sdtPr>
                              <w:rPr>
                                <w:b/>
                                <w:bCs/>
                                <w:color w:val="000000" w:themeColor="text1"/>
                              </w:rPr>
                              <w:alias w:val="Address"/>
                              <w:id w:val="-1347171541"/>
                              <w:showingPlcHdr/>
                              <w:dataBinding w:prefixMappings="xmlns:ns0='http://schemas.microsoft.com/office/2006/coverPageProps' " w:xpath="/ns0:CoverPageProperties[1]/ns0:CompanyAddress[1]" w:storeItemID="{55AF091B-3C7A-41E3-B477-F2FDAA23CFDA}"/>
                              <w:text/>
                            </w:sdtPr>
                            <w:sdtContent>
                              <w:r>
                                <w:rPr>
                                  <w:b/>
                                  <w:bCs/>
                                  <w:color w:val="000000" w:themeColor="text1"/>
                                </w:rPr>
                                <w:t xml:space="preserve">     </w:t>
                              </w:r>
                            </w:sdtContent>
                          </w:sdt>
                          <w:r>
                            <w:t xml:space="preserve"> </w:t>
                          </w:r>
                          <w:r>
                            <w:rPr>
                              <w:b/>
                              <w:bCs/>
                              <w:color w:val="000000" w:themeColor="text1"/>
                            </w:rPr>
                            <w:t>DVSA URL: http://dvsa-website-962415228810-us-east-1.s3-website.us-east-1.amazonaws.com/</w:t>
                          </w:r>
                        </w:p>
                        <w:p w14:paraId="75707931" w14:textId="77777777" w:rsidR="00D71D01" w:rsidRDefault="00D71D01" w:rsidP="00D71D01">
                          <w:pPr>
                            <w:pStyle w:val="NoSpacing"/>
                            <w:jc w:val="center"/>
                            <w:rPr>
                              <w:b/>
                              <w:bCs/>
                              <w:color w:val="000000" w:themeColor="text1"/>
                            </w:rPr>
                          </w:pPr>
                          <w:r>
                            <w:rPr>
                              <w:b/>
                              <w:bCs/>
                              <w:color w:val="000000" w:themeColor="text1"/>
                            </w:rPr>
                            <w:t>AWS Region: us-east-1</w:t>
                          </w:r>
                        </w:p>
                        <w:p w14:paraId="76E63B51" w14:textId="77777777" w:rsidR="00D71D01" w:rsidRDefault="00D71D01" w:rsidP="00D71D01">
                          <w:pPr>
                            <w:pStyle w:val="NoSpacing"/>
                            <w:jc w:val="center"/>
                            <w:rPr>
                              <w:b/>
                              <w:bCs/>
                              <w:color w:val="000000" w:themeColor="text1"/>
                            </w:rPr>
                          </w:pPr>
                          <w:r>
                            <w:rPr>
                              <w:b/>
                              <w:bCs/>
                              <w:color w:val="000000" w:themeColor="text1"/>
                            </w:rPr>
                            <w:t>02/05/2026</w:t>
                          </w:r>
                        </w:p>
                        <w:p w14:paraId="797E8FA1" w14:textId="6C20D3E8" w:rsidR="00D71D01" w:rsidRDefault="00D71D01" w:rsidP="00D71D01">
                          <w:pPr>
                            <w:pStyle w:val="NoSpacing"/>
                            <w:jc w:val="center"/>
                            <w:rPr>
                              <w:b/>
                              <w:bCs/>
                              <w:color w:val="000000" w:themeColor="text1"/>
                            </w:rPr>
                          </w:pPr>
                          <w:r w:rsidRPr="00D71D01">
                            <w:rPr>
                              <w:b/>
                              <w:bCs/>
                              <w:color w:val="000000" w:themeColor="text1"/>
                            </w:rPr>
                            <w:t>Lesson #7: Over-Privileged Functions</w:t>
                          </w:r>
                        </w:p>
                      </w:txbxContent>
                    </v:textbox>
                    <w10:wrap anchorx="margin" anchory="margin"/>
                  </v:shape>
                </w:pict>
              </mc:Fallback>
            </mc:AlternateContent>
          </w:r>
          <w:r>
            <w:br w:type="page"/>
          </w:r>
        </w:p>
      </w:sdtContent>
    </w:sdt>
    <w:p w14:paraId="79D0DAF9" w14:textId="77777777" w:rsidR="00D71D01" w:rsidRDefault="00D71D01">
      <w:pPr>
        <w:pStyle w:val="Heading1"/>
        <w:pBdr>
          <w:bottom w:val="single" w:sz="6" w:space="4" w:color="1F3864"/>
        </w:pBdr>
      </w:pPr>
    </w:p>
    <w:p w14:paraId="0A622F92" w14:textId="77777777" w:rsidR="00D71D01" w:rsidRDefault="00D71D01">
      <w:pPr>
        <w:pStyle w:val="Heading1"/>
        <w:pBdr>
          <w:bottom w:val="single" w:sz="6" w:space="4" w:color="1F3864"/>
        </w:pBdr>
      </w:pPr>
    </w:p>
    <w:p w14:paraId="76EF7EB6" w14:textId="7D28340F" w:rsidR="00E04831" w:rsidRDefault="006C104F">
      <w:pPr>
        <w:pStyle w:val="Heading1"/>
        <w:pBdr>
          <w:bottom w:val="single" w:sz="6" w:space="4" w:color="1F3864"/>
        </w:pBdr>
      </w:pPr>
      <w:r>
        <w:t>Lesson #</w:t>
      </w:r>
      <w:r w:rsidR="00967B0F">
        <w:t>7</w:t>
      </w:r>
      <w:r>
        <w:t>:</w:t>
      </w:r>
      <w:r w:rsidR="00012D55">
        <w:t xml:space="preserve"> </w:t>
      </w:r>
      <w:r w:rsidR="00BF44F3">
        <w:t>Over-Privileged Functions</w:t>
      </w:r>
    </w:p>
    <w:p w14:paraId="26EF3A62" w14:textId="77777777" w:rsidR="00E04831" w:rsidRDefault="006C104F">
      <w:pPr>
        <w:pStyle w:val="Heading2"/>
      </w:pPr>
      <w:r>
        <w:t>Part 1) Goal and Vulnerability Summary</w:t>
      </w:r>
    </w:p>
    <w:p w14:paraId="31B3AF9B" w14:textId="7405DC13" w:rsidR="007B085B" w:rsidRPr="007B085B" w:rsidRDefault="007B085B" w:rsidP="007B085B">
      <w:pPr>
        <w:pStyle w:val="Heading2"/>
        <w:rPr>
          <w:b w:val="0"/>
          <w:bCs w:val="0"/>
          <w:color w:val="auto"/>
          <w:sz w:val="24"/>
          <w:szCs w:val="24"/>
        </w:rPr>
      </w:pPr>
      <w:r w:rsidRPr="007B085B">
        <w:rPr>
          <w:b w:val="0"/>
          <w:bCs w:val="0"/>
          <w:color w:val="auto"/>
          <w:sz w:val="24"/>
          <w:szCs w:val="24"/>
        </w:rPr>
        <w:t xml:space="preserve">This lesson shows a problem called over-privileged functions in a serverless AWS setup. In this case, the Lambda function is given more permissions than it actually needs, such as </w:t>
      </w:r>
      <w:proofErr w:type="spellStart"/>
      <w:r w:rsidRPr="007B085B">
        <w:rPr>
          <w:b w:val="0"/>
          <w:bCs w:val="0"/>
          <w:color w:val="auto"/>
          <w:sz w:val="24"/>
          <w:szCs w:val="24"/>
        </w:rPr>
        <w:t>AWSLambda_FullAccess</w:t>
      </w:r>
      <w:proofErr w:type="spellEnd"/>
      <w:r w:rsidRPr="007B085B">
        <w:rPr>
          <w:b w:val="0"/>
          <w:bCs w:val="0"/>
          <w:color w:val="auto"/>
          <w:sz w:val="24"/>
          <w:szCs w:val="24"/>
        </w:rPr>
        <w:t xml:space="preserve"> and AmazonDynamoDBFullAccess. Because of that, the function can do many actions that are not part of its main job.</w:t>
      </w:r>
      <w:r>
        <w:rPr>
          <w:b w:val="0"/>
          <w:bCs w:val="0"/>
          <w:color w:val="auto"/>
          <w:sz w:val="24"/>
          <w:szCs w:val="24"/>
        </w:rPr>
        <w:t xml:space="preserve"> </w:t>
      </w:r>
      <w:r w:rsidRPr="007B085B">
        <w:rPr>
          <w:b w:val="0"/>
          <w:bCs w:val="0"/>
          <w:color w:val="auto"/>
          <w:sz w:val="24"/>
          <w:szCs w:val="24"/>
        </w:rPr>
        <w:t>For example, it could read, change, or even delete data, which becomes dangerous if the function is misused or attacked. The main issue here is that the permissions are too wide and not limited properly, which goes against the principle of least privilege.</w:t>
      </w:r>
    </w:p>
    <w:p w14:paraId="5D1F0ACA" w14:textId="77777777" w:rsidR="00E04831" w:rsidRDefault="006C104F">
      <w:pPr>
        <w:pStyle w:val="Heading2"/>
      </w:pPr>
      <w:r>
        <w:t>Part 2) Why This Works / Root Cause</w:t>
      </w:r>
    </w:p>
    <w:p w14:paraId="36A2FD8C" w14:textId="7AD75605" w:rsidR="0088032D" w:rsidRPr="0088032D" w:rsidRDefault="007B085B" w:rsidP="007B085B">
      <w:pPr>
        <w:spacing w:after="120"/>
        <w:rPr>
          <w:i/>
          <w:iCs/>
        </w:rPr>
      </w:pPr>
      <w:r w:rsidRPr="007B085B">
        <w:rPr>
          <w:i/>
          <w:iCs/>
        </w:rPr>
        <w:t xml:space="preserve">The main reason this problem happens is that the Lambda function is given too many permissions through its IAM role. Instead of giving it only what it needs, it has wide permissions like </w:t>
      </w:r>
      <w:proofErr w:type="spellStart"/>
      <w:r w:rsidRPr="007B085B">
        <w:rPr>
          <w:i/>
          <w:iCs/>
        </w:rPr>
        <w:t>AWSLambda_FullAccess</w:t>
      </w:r>
      <w:proofErr w:type="spellEnd"/>
      <w:r w:rsidRPr="007B085B">
        <w:rPr>
          <w:i/>
          <w:iCs/>
        </w:rPr>
        <w:t xml:space="preserve"> and AmazonDynamoDBFullAccess.</w:t>
      </w:r>
      <w:r>
        <w:rPr>
          <w:i/>
          <w:iCs/>
        </w:rPr>
        <w:t xml:space="preserve"> </w:t>
      </w:r>
      <w:r w:rsidRPr="007B085B">
        <w:rPr>
          <w:i/>
          <w:iCs/>
        </w:rPr>
        <w:t>Because of that, the function can do actions that are not really required and could be risky. If someone manages to exploit the function, they can use these extra permissions to access or change resources that should not be accessible.</w:t>
      </w:r>
    </w:p>
    <w:p w14:paraId="3FED9090" w14:textId="77777777" w:rsidR="00E04831" w:rsidRDefault="006C104F">
      <w:pPr>
        <w:pStyle w:val="Heading2"/>
      </w:pPr>
      <w:r>
        <w:t>Part 3) Environment and Setup</w:t>
      </w:r>
    </w:p>
    <w:p w14:paraId="4497977C" w14:textId="1000C909" w:rsidR="00FE5F01" w:rsidRDefault="00FE5F01" w:rsidP="00FE5F01">
      <w:pPr>
        <w:pStyle w:val="Heading2"/>
        <w:rPr>
          <w:b w:val="0"/>
          <w:bCs w:val="0"/>
          <w:color w:val="auto"/>
          <w:sz w:val="22"/>
          <w:szCs w:val="22"/>
        </w:rPr>
      </w:pPr>
      <w:r w:rsidRPr="00FE5F01">
        <w:rPr>
          <w:b w:val="0"/>
          <w:bCs w:val="0"/>
          <w:color w:val="auto"/>
          <w:sz w:val="22"/>
          <w:szCs w:val="22"/>
        </w:rPr>
        <w:t xml:space="preserve">The demo was done using a serverless application on AWS. The main part we looked at was a Lambda function that uses an IAM role with very broad permissions like </w:t>
      </w:r>
      <w:proofErr w:type="spellStart"/>
      <w:r w:rsidRPr="00FE5F01">
        <w:rPr>
          <w:b w:val="0"/>
          <w:bCs w:val="0"/>
          <w:color w:val="auto"/>
          <w:sz w:val="22"/>
          <w:szCs w:val="22"/>
        </w:rPr>
        <w:t>AWSLambda_FullAccess</w:t>
      </w:r>
      <w:proofErr w:type="spellEnd"/>
      <w:r w:rsidRPr="00FE5F01">
        <w:rPr>
          <w:b w:val="0"/>
          <w:bCs w:val="0"/>
          <w:color w:val="auto"/>
          <w:sz w:val="22"/>
          <w:szCs w:val="22"/>
        </w:rPr>
        <w:t xml:space="preserve"> and AmazonDynamoDBFullAccess. This function also works with DynamoDB as the backend database.</w:t>
      </w:r>
      <w:r>
        <w:rPr>
          <w:b w:val="0"/>
          <w:bCs w:val="0"/>
          <w:color w:val="auto"/>
          <w:sz w:val="22"/>
          <w:szCs w:val="22"/>
        </w:rPr>
        <w:t xml:space="preserve"> </w:t>
      </w:r>
      <w:r w:rsidRPr="00FE5F01">
        <w:rPr>
          <w:b w:val="0"/>
          <w:bCs w:val="0"/>
          <w:color w:val="auto"/>
          <w:sz w:val="22"/>
          <w:szCs w:val="22"/>
        </w:rPr>
        <w:t>To analyze the issue, I checked the IAM role and its permissions using the AWS Console. The test was done using a normal user account (team-member), without any special privileges. I mainly used the AWS Console to review roles and policies, and CloudWatch logs to observe how the Lambda function behaves.</w:t>
      </w:r>
    </w:p>
    <w:p w14:paraId="14324AAD" w14:textId="684F485A" w:rsidR="00E04831" w:rsidRDefault="006C104F" w:rsidP="00FE5F01">
      <w:pPr>
        <w:pStyle w:val="Heading2"/>
      </w:pPr>
      <w:r>
        <w:t>Part 4) Reproduction Steps</w:t>
      </w:r>
    </w:p>
    <w:p w14:paraId="3626CCD4" w14:textId="77777777" w:rsidR="00FE5F01" w:rsidRPr="00FE5F01" w:rsidRDefault="00FE5F01" w:rsidP="00FE5F01">
      <w:pPr>
        <w:pStyle w:val="Heading2"/>
        <w:rPr>
          <w:b w:val="0"/>
          <w:bCs w:val="0"/>
          <w:color w:val="auto"/>
          <w:sz w:val="22"/>
          <w:szCs w:val="22"/>
        </w:rPr>
      </w:pPr>
      <w:r w:rsidRPr="00FE5F01">
        <w:rPr>
          <w:b w:val="0"/>
          <w:bCs w:val="0"/>
          <w:color w:val="auto"/>
          <w:sz w:val="22"/>
          <w:szCs w:val="22"/>
        </w:rPr>
        <w:t>1. Open the AWS Management Console and go to IAM.</w:t>
      </w:r>
    </w:p>
    <w:p w14:paraId="098CA5E1" w14:textId="77777777" w:rsidR="00FE5F01" w:rsidRPr="00FE5F01" w:rsidRDefault="00FE5F01" w:rsidP="00FE5F01">
      <w:pPr>
        <w:pStyle w:val="Heading2"/>
        <w:rPr>
          <w:b w:val="0"/>
          <w:bCs w:val="0"/>
          <w:color w:val="auto"/>
          <w:sz w:val="22"/>
          <w:szCs w:val="22"/>
        </w:rPr>
      </w:pPr>
      <w:r w:rsidRPr="00FE5F01">
        <w:rPr>
          <w:b w:val="0"/>
          <w:bCs w:val="0"/>
          <w:color w:val="auto"/>
          <w:sz w:val="22"/>
          <w:szCs w:val="22"/>
        </w:rPr>
        <w:t>2. From the left menu, click on "Roles" and look for the Lambda execution role related to the DVSA application (for example, roles that include "Admin" or similar names).</w:t>
      </w:r>
    </w:p>
    <w:p w14:paraId="73C45970" w14:textId="77777777" w:rsidR="00FE5F01" w:rsidRPr="00FE5F01" w:rsidRDefault="00FE5F01" w:rsidP="00FE5F01">
      <w:pPr>
        <w:pStyle w:val="Heading2"/>
        <w:rPr>
          <w:b w:val="0"/>
          <w:bCs w:val="0"/>
          <w:color w:val="auto"/>
          <w:sz w:val="22"/>
          <w:szCs w:val="22"/>
        </w:rPr>
      </w:pPr>
      <w:r w:rsidRPr="00FE5F01">
        <w:rPr>
          <w:b w:val="0"/>
          <w:bCs w:val="0"/>
          <w:color w:val="auto"/>
          <w:sz w:val="22"/>
          <w:szCs w:val="22"/>
        </w:rPr>
        <w:t>3. Open the role and go to the "Permissions" tab to see the attached policies.</w:t>
      </w:r>
    </w:p>
    <w:p w14:paraId="546E57DD" w14:textId="77777777" w:rsidR="00FE5F01" w:rsidRDefault="00FE5F01" w:rsidP="00FE5F01">
      <w:pPr>
        <w:pStyle w:val="Heading2"/>
        <w:rPr>
          <w:b w:val="0"/>
          <w:bCs w:val="0"/>
          <w:color w:val="auto"/>
          <w:sz w:val="22"/>
          <w:szCs w:val="22"/>
        </w:rPr>
      </w:pPr>
      <w:r w:rsidRPr="00FE5F01">
        <w:rPr>
          <w:b w:val="0"/>
          <w:bCs w:val="0"/>
          <w:color w:val="auto"/>
          <w:sz w:val="22"/>
          <w:szCs w:val="22"/>
        </w:rPr>
        <w:t xml:space="preserve">4. Check the policies and notice that it includes permissions like </w:t>
      </w:r>
      <w:proofErr w:type="spellStart"/>
      <w:r w:rsidRPr="00FE5F01">
        <w:rPr>
          <w:b w:val="0"/>
          <w:bCs w:val="0"/>
          <w:color w:val="auto"/>
          <w:sz w:val="22"/>
          <w:szCs w:val="22"/>
        </w:rPr>
        <w:t>AWSLambda_FullAccess</w:t>
      </w:r>
      <w:proofErr w:type="spellEnd"/>
      <w:r w:rsidRPr="00FE5F01">
        <w:rPr>
          <w:b w:val="0"/>
          <w:bCs w:val="0"/>
          <w:color w:val="auto"/>
          <w:sz w:val="22"/>
          <w:szCs w:val="22"/>
        </w:rPr>
        <w:t xml:space="preserve"> and AmazonDynamoDBFullAccess.</w:t>
      </w:r>
    </w:p>
    <w:p w14:paraId="22F1412E" w14:textId="5FB240D7" w:rsidR="00FE5F01" w:rsidRPr="00FE5F01" w:rsidRDefault="00FE5F01" w:rsidP="00FE5F01">
      <w:pPr>
        <w:pStyle w:val="Heading2"/>
        <w:rPr>
          <w:b w:val="0"/>
          <w:bCs w:val="0"/>
          <w:color w:val="auto"/>
          <w:sz w:val="22"/>
          <w:szCs w:val="22"/>
        </w:rPr>
      </w:pPr>
      <w:r w:rsidRPr="00FE5F01">
        <w:rPr>
          <w:b w:val="0"/>
          <w:bCs w:val="0"/>
          <w:color w:val="auto"/>
          <w:sz w:val="22"/>
          <w:szCs w:val="22"/>
        </w:rPr>
        <w:lastRenderedPageBreak/>
        <w:t>5. Click on one of these policies (for example, AmazonDynamoDBFullAccess) and review what actions are allowed. You will see that it allows all actions (</w:t>
      </w:r>
      <w:proofErr w:type="spellStart"/>
      <w:proofErr w:type="gramStart"/>
      <w:r w:rsidRPr="00FE5F01">
        <w:rPr>
          <w:b w:val="0"/>
          <w:bCs w:val="0"/>
          <w:color w:val="auto"/>
          <w:sz w:val="22"/>
          <w:szCs w:val="22"/>
        </w:rPr>
        <w:t>dynamodb</w:t>
      </w:r>
      <w:proofErr w:type="spellEnd"/>
      <w:r w:rsidRPr="00FE5F01">
        <w:rPr>
          <w:b w:val="0"/>
          <w:bCs w:val="0"/>
          <w:color w:val="auto"/>
          <w:sz w:val="22"/>
          <w:szCs w:val="22"/>
        </w:rPr>
        <w:t>:*</w:t>
      </w:r>
      <w:proofErr w:type="gramEnd"/>
      <w:r w:rsidRPr="00FE5F01">
        <w:rPr>
          <w:b w:val="0"/>
          <w:bCs w:val="0"/>
          <w:color w:val="auto"/>
          <w:sz w:val="22"/>
          <w:szCs w:val="22"/>
        </w:rPr>
        <w:t>).</w:t>
      </w:r>
    </w:p>
    <w:p w14:paraId="1C5E490C" w14:textId="77777777" w:rsidR="00FE5F01" w:rsidRPr="00FE5F01" w:rsidRDefault="00FE5F01" w:rsidP="00FE5F01">
      <w:pPr>
        <w:pStyle w:val="Heading2"/>
        <w:rPr>
          <w:b w:val="0"/>
          <w:bCs w:val="0"/>
          <w:color w:val="auto"/>
          <w:sz w:val="22"/>
          <w:szCs w:val="22"/>
        </w:rPr>
      </w:pPr>
      <w:r w:rsidRPr="00FE5F01">
        <w:rPr>
          <w:b w:val="0"/>
          <w:bCs w:val="0"/>
          <w:color w:val="auto"/>
          <w:sz w:val="22"/>
          <w:szCs w:val="22"/>
        </w:rPr>
        <w:t>6. This shows that the role has very broad access, more than what the Lambda function actually needs.</w:t>
      </w:r>
    </w:p>
    <w:p w14:paraId="682501D6" w14:textId="77777777" w:rsidR="00FE5F01" w:rsidRPr="00FE5F01" w:rsidRDefault="00FE5F01" w:rsidP="00FE5F01">
      <w:pPr>
        <w:pStyle w:val="Heading2"/>
        <w:rPr>
          <w:b w:val="0"/>
          <w:bCs w:val="0"/>
          <w:color w:val="auto"/>
          <w:sz w:val="22"/>
          <w:szCs w:val="22"/>
        </w:rPr>
      </w:pPr>
    </w:p>
    <w:p w14:paraId="6EC45C96" w14:textId="7B9D20E2" w:rsidR="00FE5F01" w:rsidRPr="00FE5F01" w:rsidRDefault="00FE5F01" w:rsidP="00FE5F01">
      <w:pPr>
        <w:pStyle w:val="Heading2"/>
        <w:rPr>
          <w:b w:val="0"/>
          <w:bCs w:val="0"/>
          <w:color w:val="auto"/>
          <w:sz w:val="22"/>
          <w:szCs w:val="22"/>
        </w:rPr>
      </w:pPr>
      <w:r w:rsidRPr="00FE5F01">
        <w:rPr>
          <w:b w:val="0"/>
          <w:bCs w:val="0"/>
          <w:color w:val="auto"/>
          <w:sz w:val="22"/>
          <w:szCs w:val="22"/>
        </w:rPr>
        <w:t xml:space="preserve">7. </w:t>
      </w:r>
      <w:proofErr w:type="gramStart"/>
      <w:r w:rsidRPr="00FE5F01">
        <w:rPr>
          <w:b w:val="0"/>
          <w:bCs w:val="0"/>
          <w:color w:val="auto"/>
          <w:sz w:val="22"/>
          <w:szCs w:val="22"/>
        </w:rPr>
        <w:t>( You</w:t>
      </w:r>
      <w:proofErr w:type="gramEnd"/>
      <w:r w:rsidRPr="00FE5F01">
        <w:rPr>
          <w:b w:val="0"/>
          <w:bCs w:val="0"/>
          <w:color w:val="auto"/>
          <w:sz w:val="22"/>
          <w:szCs w:val="22"/>
        </w:rPr>
        <w:t xml:space="preserve"> can also open the IAM Policy Simulator, select the same role, and test actions like Scan or </w:t>
      </w:r>
      <w:proofErr w:type="spellStart"/>
      <w:r w:rsidRPr="00FE5F01">
        <w:rPr>
          <w:b w:val="0"/>
          <w:bCs w:val="0"/>
          <w:color w:val="auto"/>
          <w:sz w:val="22"/>
          <w:szCs w:val="22"/>
        </w:rPr>
        <w:t>DeleteTable</w:t>
      </w:r>
      <w:proofErr w:type="spellEnd"/>
      <w:r w:rsidRPr="00FE5F01">
        <w:rPr>
          <w:b w:val="0"/>
          <w:bCs w:val="0"/>
          <w:color w:val="auto"/>
          <w:sz w:val="22"/>
          <w:szCs w:val="22"/>
        </w:rPr>
        <w:t xml:space="preserve"> in DynamoDB. You will see that these actions are allowed.</w:t>
      </w:r>
    </w:p>
    <w:p w14:paraId="34F16CA0" w14:textId="77777777" w:rsidR="00FE5F01" w:rsidRDefault="00FE5F01" w:rsidP="00FE5F01">
      <w:pPr>
        <w:pStyle w:val="Heading2"/>
        <w:rPr>
          <w:b w:val="0"/>
          <w:bCs w:val="0"/>
          <w:color w:val="auto"/>
          <w:sz w:val="22"/>
          <w:szCs w:val="22"/>
        </w:rPr>
      </w:pPr>
      <w:r w:rsidRPr="00FE5F01">
        <w:rPr>
          <w:b w:val="0"/>
          <w:bCs w:val="0"/>
          <w:color w:val="auto"/>
          <w:sz w:val="22"/>
          <w:szCs w:val="22"/>
        </w:rPr>
        <w:t>These steps confirm that the Lambda function has excessive permissions, which means it is over-privileged.</w:t>
      </w:r>
    </w:p>
    <w:p w14:paraId="05AC6E00" w14:textId="18209499" w:rsidR="00E04831" w:rsidRDefault="006C104F" w:rsidP="00FE5F01">
      <w:pPr>
        <w:pStyle w:val="Heading2"/>
      </w:pPr>
      <w:r>
        <w:t>Part 5) Evidence and Proof</w:t>
      </w:r>
    </w:p>
    <w:p w14:paraId="528D84C7" w14:textId="2855FA37" w:rsidR="00FE5F01" w:rsidRDefault="00FE5F01" w:rsidP="00FE5F01">
      <w:pPr>
        <w:spacing w:after="120"/>
      </w:pPr>
      <w:r>
        <w:t xml:space="preserve">I confirmed this vulnerability by checking the IAM role attached to the Lambda function using the AWS Console. I noticed that the role includes very broad permissions like </w:t>
      </w:r>
      <w:proofErr w:type="spellStart"/>
      <w:r>
        <w:t>AWSLambda_FullAccess</w:t>
      </w:r>
      <w:proofErr w:type="spellEnd"/>
      <w:r>
        <w:t xml:space="preserve"> and AmazonDynamoDBFullAccess. When I looked into these policies, it was clear that they allow almost everything. For example, AmazonDynamoDBFullAccess allows all DynamoDB actions (</w:t>
      </w:r>
      <w:proofErr w:type="spellStart"/>
      <w:proofErr w:type="gramStart"/>
      <w:r>
        <w:t>dynamodb</w:t>
      </w:r>
      <w:proofErr w:type="spellEnd"/>
      <w:r>
        <w:t>:*</w:t>
      </w:r>
      <w:proofErr w:type="gramEnd"/>
      <w:r>
        <w:t xml:space="preserve">), which means the function can read, write, and even delete data from any table. Also, </w:t>
      </w:r>
      <w:proofErr w:type="spellStart"/>
      <w:r>
        <w:t>AWSLambda_FullAccess</w:t>
      </w:r>
      <w:proofErr w:type="spellEnd"/>
      <w:r>
        <w:t xml:space="preserve"> gives full control over Lambda functions. Since these policies are directly attached to the role, it means the Lambda function is actually running with these high permissions. If the function is compromised, these permissions can be misused.</w:t>
      </w:r>
    </w:p>
    <w:p w14:paraId="1A0F22F8" w14:textId="77777777" w:rsidR="00FE5F01" w:rsidRDefault="00FE5F01" w:rsidP="00FE5F01">
      <w:pPr>
        <w:spacing w:after="120"/>
      </w:pPr>
      <w:r>
        <w:t>Evidence includes:</w:t>
      </w:r>
    </w:p>
    <w:p w14:paraId="1AD21508" w14:textId="51BD4C8C" w:rsidR="0088032D" w:rsidRDefault="00FE5F01" w:rsidP="00FE5F01">
      <w:pPr>
        <w:spacing w:after="120"/>
      </w:pPr>
      <w:r>
        <w:t>- Screenshot of the IAM role showing attached policies (</w:t>
      </w:r>
      <w:proofErr w:type="spellStart"/>
      <w:r>
        <w:t>AWSLambda_FullAccess</w:t>
      </w:r>
      <w:proofErr w:type="spellEnd"/>
      <w:r>
        <w:t xml:space="preserve"> and AmazonDynamoDBFullAccess).</w:t>
      </w:r>
      <w:r w:rsidR="0088032D" w:rsidRPr="0088032D">
        <w:rPr>
          <w:noProof/>
        </w:rPr>
        <w:drawing>
          <wp:inline distT="0" distB="0" distL="0" distR="0" wp14:anchorId="0ACA3673" wp14:editId="327471BE">
            <wp:extent cx="5943600" cy="1209040"/>
            <wp:effectExtent l="0" t="0" r="0" b="0"/>
            <wp:docPr id="2377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1985" name=""/>
                    <pic:cNvPicPr/>
                  </pic:nvPicPr>
                  <pic:blipFill>
                    <a:blip r:embed="rId8"/>
                    <a:stretch>
                      <a:fillRect/>
                    </a:stretch>
                  </pic:blipFill>
                  <pic:spPr>
                    <a:xfrm>
                      <a:off x="0" y="0"/>
                      <a:ext cx="5943600" cy="1209040"/>
                    </a:xfrm>
                    <a:prstGeom prst="rect">
                      <a:avLst/>
                    </a:prstGeom>
                  </pic:spPr>
                </pic:pic>
              </a:graphicData>
            </a:graphic>
          </wp:inline>
        </w:drawing>
      </w:r>
    </w:p>
    <w:p w14:paraId="7F2253DC" w14:textId="47F05948" w:rsidR="0088032D" w:rsidRDefault="0088032D" w:rsidP="0088032D">
      <w:pPr>
        <w:spacing w:after="120"/>
      </w:pPr>
      <w:r w:rsidRPr="0088032D">
        <w:t xml:space="preserve">Figure 1: IAM role showing attached </w:t>
      </w:r>
      <w:proofErr w:type="spellStart"/>
      <w:r w:rsidRPr="0088032D">
        <w:t>FullAccess</w:t>
      </w:r>
      <w:proofErr w:type="spellEnd"/>
      <w:r w:rsidRPr="0088032D">
        <w:t xml:space="preserve"> managed policies (</w:t>
      </w:r>
      <w:proofErr w:type="spellStart"/>
      <w:r w:rsidRPr="0088032D">
        <w:t>AWSLambda_FullAccess</w:t>
      </w:r>
      <w:proofErr w:type="spellEnd"/>
      <w:r w:rsidRPr="0088032D">
        <w:t xml:space="preserve"> and AmazonDynamoDBFullAccess).</w:t>
      </w:r>
    </w:p>
    <w:p w14:paraId="4A745427" w14:textId="77777777" w:rsidR="0088032D" w:rsidRDefault="0088032D" w:rsidP="0088032D">
      <w:pPr>
        <w:spacing w:after="120"/>
      </w:pPr>
    </w:p>
    <w:p w14:paraId="60ED7C8A" w14:textId="77777777" w:rsidR="0088032D" w:rsidRDefault="0088032D" w:rsidP="0088032D">
      <w:pPr>
        <w:spacing w:after="120"/>
      </w:pPr>
    </w:p>
    <w:p w14:paraId="63558A29" w14:textId="77777777" w:rsidR="0088032D" w:rsidRDefault="0088032D" w:rsidP="0088032D">
      <w:pPr>
        <w:spacing w:after="120"/>
      </w:pPr>
    </w:p>
    <w:p w14:paraId="559093A9" w14:textId="77777777" w:rsidR="00AE413F" w:rsidRDefault="00AE413F" w:rsidP="0088032D">
      <w:pPr>
        <w:spacing w:after="120"/>
      </w:pPr>
    </w:p>
    <w:p w14:paraId="398D2067" w14:textId="77777777" w:rsidR="00AE413F" w:rsidRDefault="00AE413F" w:rsidP="0088032D">
      <w:pPr>
        <w:spacing w:after="120"/>
      </w:pPr>
    </w:p>
    <w:p w14:paraId="6614AC7E" w14:textId="77777777" w:rsidR="00AE413F" w:rsidRDefault="00AE413F" w:rsidP="0088032D">
      <w:pPr>
        <w:spacing w:after="120"/>
      </w:pPr>
    </w:p>
    <w:p w14:paraId="6D501DE8" w14:textId="77777777" w:rsidR="00AE413F" w:rsidRDefault="00AE413F" w:rsidP="0088032D">
      <w:pPr>
        <w:spacing w:after="120"/>
      </w:pPr>
    </w:p>
    <w:p w14:paraId="2ADC4E18" w14:textId="77777777" w:rsidR="00AE413F" w:rsidRDefault="00AE413F" w:rsidP="0088032D">
      <w:pPr>
        <w:spacing w:after="120"/>
      </w:pPr>
    </w:p>
    <w:p w14:paraId="5D71E052" w14:textId="77777777" w:rsidR="00AE413F" w:rsidRDefault="00AE413F" w:rsidP="0088032D">
      <w:pPr>
        <w:spacing w:after="120"/>
      </w:pPr>
    </w:p>
    <w:p w14:paraId="3A0057C1" w14:textId="77777777" w:rsidR="00FE5F01" w:rsidRDefault="00FE5F01" w:rsidP="0088032D">
      <w:pPr>
        <w:spacing w:after="120"/>
      </w:pPr>
    </w:p>
    <w:p w14:paraId="422A07AA" w14:textId="77777777" w:rsidR="00AE413F" w:rsidRDefault="00AE413F" w:rsidP="0088032D">
      <w:pPr>
        <w:spacing w:after="120"/>
      </w:pPr>
    </w:p>
    <w:p w14:paraId="62AE25D7" w14:textId="77777777" w:rsidR="0088032D" w:rsidRDefault="0088032D" w:rsidP="0088032D">
      <w:pPr>
        <w:spacing w:after="120"/>
      </w:pPr>
    </w:p>
    <w:p w14:paraId="68792ED1" w14:textId="77777777" w:rsidR="0088032D" w:rsidRDefault="0088032D" w:rsidP="0088032D">
      <w:pPr>
        <w:spacing w:after="120"/>
      </w:pPr>
      <w:r>
        <w:t xml:space="preserve">- Screenshot of the IAM policy details showing unrestricted actions (e.g., </w:t>
      </w:r>
      <w:proofErr w:type="spellStart"/>
      <w:proofErr w:type="gramStart"/>
      <w:r>
        <w:t>dynamodb</w:t>
      </w:r>
      <w:proofErr w:type="spellEnd"/>
      <w:r>
        <w:t>:*</w:t>
      </w:r>
      <w:proofErr w:type="gramEnd"/>
      <w:r>
        <w:t>).</w:t>
      </w:r>
    </w:p>
    <w:p w14:paraId="265B0E07" w14:textId="7AC38AC7" w:rsidR="0088032D" w:rsidRDefault="0088032D" w:rsidP="0088032D">
      <w:pPr>
        <w:spacing w:after="120"/>
      </w:pPr>
      <w:r w:rsidRPr="0088032D">
        <w:rPr>
          <w:noProof/>
        </w:rPr>
        <w:drawing>
          <wp:inline distT="0" distB="0" distL="0" distR="0" wp14:anchorId="3AAFE0B7" wp14:editId="3A283A3F">
            <wp:extent cx="5943600" cy="2934335"/>
            <wp:effectExtent l="0" t="0" r="0" b="0"/>
            <wp:docPr id="43855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3376" name=""/>
                    <pic:cNvPicPr/>
                  </pic:nvPicPr>
                  <pic:blipFill>
                    <a:blip r:embed="rId9"/>
                    <a:stretch>
                      <a:fillRect/>
                    </a:stretch>
                  </pic:blipFill>
                  <pic:spPr>
                    <a:xfrm>
                      <a:off x="0" y="0"/>
                      <a:ext cx="5943600" cy="2934335"/>
                    </a:xfrm>
                    <a:prstGeom prst="rect">
                      <a:avLst/>
                    </a:prstGeom>
                  </pic:spPr>
                </pic:pic>
              </a:graphicData>
            </a:graphic>
          </wp:inline>
        </w:drawing>
      </w:r>
    </w:p>
    <w:p w14:paraId="543EB746" w14:textId="1C1ABDA4" w:rsidR="0088032D" w:rsidRDefault="0088032D" w:rsidP="0088032D">
      <w:pPr>
        <w:spacing w:after="120"/>
      </w:pPr>
      <w:r w:rsidRPr="0088032D">
        <w:t>Figure 2: IAM policy details showing unrestricted DynamoDB actions (</w:t>
      </w:r>
      <w:proofErr w:type="spellStart"/>
      <w:proofErr w:type="gramStart"/>
      <w:r w:rsidRPr="0088032D">
        <w:t>dynamodb</w:t>
      </w:r>
      <w:proofErr w:type="spellEnd"/>
      <w:r w:rsidRPr="0088032D">
        <w:t>:*</w:t>
      </w:r>
      <w:proofErr w:type="gramEnd"/>
      <w:r w:rsidRPr="0088032D">
        <w:t>), allowing full access to all database operations.</w:t>
      </w:r>
    </w:p>
    <w:p w14:paraId="28FD6263" w14:textId="53A8CE3C" w:rsidR="0088032D" w:rsidRDefault="0088032D" w:rsidP="0088032D">
      <w:pPr>
        <w:spacing w:after="120"/>
      </w:pPr>
      <w:r>
        <w:t xml:space="preserve">- </w:t>
      </w:r>
      <w:r w:rsidR="003527CA" w:rsidRPr="003527CA">
        <w:t>An additional proof of the vulnerability is observed in the IAM role trust relationship, which shows that the role can be assumed by the Lambda service ("lambda.amazonaws.com"). This confirms that any Lambda function using this role will inherit its excessive permissions, making the vulnerability exploitable in practice.</w:t>
      </w:r>
    </w:p>
    <w:p w14:paraId="3327E62C" w14:textId="35795266" w:rsidR="003527CA" w:rsidRDefault="003527CA" w:rsidP="0088032D">
      <w:pPr>
        <w:spacing w:after="120"/>
      </w:pPr>
      <w:r w:rsidRPr="003527CA">
        <w:rPr>
          <w:noProof/>
        </w:rPr>
        <w:drawing>
          <wp:inline distT="0" distB="0" distL="0" distR="0" wp14:anchorId="0A5ADD89" wp14:editId="62336203">
            <wp:extent cx="5943600" cy="1375410"/>
            <wp:effectExtent l="0" t="0" r="0" b="0"/>
            <wp:docPr id="12457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1269" name=""/>
                    <pic:cNvPicPr/>
                  </pic:nvPicPr>
                  <pic:blipFill>
                    <a:blip r:embed="rId10"/>
                    <a:stretch>
                      <a:fillRect/>
                    </a:stretch>
                  </pic:blipFill>
                  <pic:spPr>
                    <a:xfrm>
                      <a:off x="0" y="0"/>
                      <a:ext cx="5943600" cy="1375410"/>
                    </a:xfrm>
                    <a:prstGeom prst="rect">
                      <a:avLst/>
                    </a:prstGeom>
                  </pic:spPr>
                </pic:pic>
              </a:graphicData>
            </a:graphic>
          </wp:inline>
        </w:drawing>
      </w:r>
    </w:p>
    <w:p w14:paraId="10440708" w14:textId="5581C9DB" w:rsidR="003527CA" w:rsidRDefault="003527CA" w:rsidP="0088032D">
      <w:pPr>
        <w:spacing w:after="120"/>
      </w:pPr>
      <w:r w:rsidRPr="003527CA">
        <w:t>Figure 3: IAM role trust relationship showing that the role can be assumed by the Lambda service (lambda.amazonaws.com).</w:t>
      </w:r>
    </w:p>
    <w:p w14:paraId="473BD7D6" w14:textId="77777777" w:rsidR="00543ED0" w:rsidRDefault="00543ED0" w:rsidP="0088032D">
      <w:pPr>
        <w:spacing w:after="120"/>
      </w:pPr>
    </w:p>
    <w:p w14:paraId="288C2522" w14:textId="77777777" w:rsidR="00543ED0" w:rsidRDefault="00543ED0" w:rsidP="0088032D">
      <w:pPr>
        <w:spacing w:after="120"/>
      </w:pPr>
    </w:p>
    <w:p w14:paraId="7F52C956" w14:textId="77777777" w:rsidR="00543ED0" w:rsidRDefault="00543ED0" w:rsidP="0088032D">
      <w:pPr>
        <w:spacing w:after="120"/>
      </w:pPr>
    </w:p>
    <w:p w14:paraId="583A738F" w14:textId="77777777" w:rsidR="00543ED0" w:rsidRDefault="00543ED0" w:rsidP="0088032D">
      <w:pPr>
        <w:spacing w:after="120"/>
      </w:pPr>
    </w:p>
    <w:p w14:paraId="45EE98D3" w14:textId="77777777" w:rsidR="00543ED0" w:rsidRDefault="00543ED0" w:rsidP="0088032D">
      <w:pPr>
        <w:spacing w:after="120"/>
      </w:pPr>
    </w:p>
    <w:p w14:paraId="0948D319" w14:textId="77777777" w:rsidR="00543ED0" w:rsidRDefault="00543ED0" w:rsidP="0088032D">
      <w:pPr>
        <w:spacing w:after="120"/>
      </w:pPr>
    </w:p>
    <w:p w14:paraId="5BEB1565" w14:textId="77777777" w:rsidR="00543ED0" w:rsidRDefault="00543ED0" w:rsidP="0088032D">
      <w:pPr>
        <w:spacing w:after="120"/>
      </w:pPr>
    </w:p>
    <w:p w14:paraId="046B922E" w14:textId="77777777" w:rsidR="00543ED0" w:rsidRDefault="00543ED0" w:rsidP="0088032D">
      <w:pPr>
        <w:spacing w:after="120"/>
      </w:pPr>
    </w:p>
    <w:p w14:paraId="2C1010F4" w14:textId="77777777" w:rsidR="00543ED0" w:rsidRDefault="00543ED0" w:rsidP="0088032D">
      <w:pPr>
        <w:spacing w:after="120"/>
      </w:pPr>
    </w:p>
    <w:p w14:paraId="359A5999" w14:textId="77777777" w:rsidR="00543ED0" w:rsidRDefault="00543ED0" w:rsidP="0088032D">
      <w:pPr>
        <w:spacing w:after="120"/>
      </w:pPr>
    </w:p>
    <w:p w14:paraId="3796AC64" w14:textId="5F972820" w:rsidR="00543ED0" w:rsidRDefault="00543ED0" w:rsidP="0088032D">
      <w:pPr>
        <w:spacing w:after="120"/>
      </w:pPr>
      <w:r w:rsidRPr="00543ED0">
        <w:t xml:space="preserve">The IAM Policy Simulator confirms that the Lambda execution role allows high-risk actions such as </w:t>
      </w:r>
      <w:proofErr w:type="spellStart"/>
      <w:proofErr w:type="gramStart"/>
      <w:r w:rsidRPr="00543ED0">
        <w:t>dynamodb:Scan</w:t>
      </w:r>
      <w:proofErr w:type="spellEnd"/>
      <w:proofErr w:type="gramEnd"/>
      <w:r w:rsidRPr="00543ED0">
        <w:t xml:space="preserve"> and </w:t>
      </w:r>
      <w:proofErr w:type="spellStart"/>
      <w:r w:rsidRPr="00543ED0">
        <w:t>DeleteItem</w:t>
      </w:r>
      <w:proofErr w:type="spellEnd"/>
      <w:r w:rsidRPr="00543ED0">
        <w:t>. This demonstrates that the role has excessive permissions beyond its intended functionality.</w:t>
      </w:r>
    </w:p>
    <w:p w14:paraId="366CDAC3" w14:textId="029C44AB" w:rsidR="00543ED0" w:rsidRDefault="00543ED0" w:rsidP="0088032D">
      <w:pPr>
        <w:spacing w:after="120"/>
      </w:pPr>
      <w:r w:rsidRPr="00543ED0">
        <w:rPr>
          <w:noProof/>
        </w:rPr>
        <w:drawing>
          <wp:inline distT="0" distB="0" distL="0" distR="0" wp14:anchorId="40030559" wp14:editId="2A13D0F9">
            <wp:extent cx="5943600" cy="2381250"/>
            <wp:effectExtent l="0" t="0" r="0" b="0"/>
            <wp:docPr id="8799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5499" name=""/>
                    <pic:cNvPicPr/>
                  </pic:nvPicPr>
                  <pic:blipFill>
                    <a:blip r:embed="rId11"/>
                    <a:stretch>
                      <a:fillRect/>
                    </a:stretch>
                  </pic:blipFill>
                  <pic:spPr>
                    <a:xfrm>
                      <a:off x="0" y="0"/>
                      <a:ext cx="5943600" cy="2381250"/>
                    </a:xfrm>
                    <a:prstGeom prst="rect">
                      <a:avLst/>
                    </a:prstGeom>
                  </pic:spPr>
                </pic:pic>
              </a:graphicData>
            </a:graphic>
          </wp:inline>
        </w:drawing>
      </w:r>
    </w:p>
    <w:p w14:paraId="5C839A21" w14:textId="77777777" w:rsidR="00AE413F" w:rsidRDefault="00AE413F" w:rsidP="0088032D">
      <w:pPr>
        <w:spacing w:after="120"/>
      </w:pPr>
    </w:p>
    <w:p w14:paraId="4B1B0E07" w14:textId="57FAE128" w:rsidR="00AE413F" w:rsidRDefault="00543ED0" w:rsidP="0088032D">
      <w:pPr>
        <w:spacing w:after="120"/>
      </w:pPr>
      <w:r w:rsidRPr="00543ED0">
        <w:t xml:space="preserve">Figure </w:t>
      </w:r>
      <w:r>
        <w:t>4</w:t>
      </w:r>
      <w:r w:rsidRPr="00543ED0">
        <w:t xml:space="preserve">: IAM Policy Simulator showing that the Lambda execution role allows DynamoDB actions such as Scan, </w:t>
      </w:r>
      <w:proofErr w:type="spellStart"/>
      <w:r w:rsidRPr="00543ED0">
        <w:t>PutItem</w:t>
      </w:r>
      <w:proofErr w:type="spellEnd"/>
      <w:r w:rsidRPr="00543ED0">
        <w:t xml:space="preserve">, and </w:t>
      </w:r>
      <w:proofErr w:type="spellStart"/>
      <w:r w:rsidRPr="00543ED0">
        <w:t>DeleteItem</w:t>
      </w:r>
      <w:proofErr w:type="spellEnd"/>
      <w:r w:rsidRPr="00543ED0">
        <w:t xml:space="preserve"> (result: Allowed).</w:t>
      </w:r>
    </w:p>
    <w:p w14:paraId="615EDE9A" w14:textId="77777777" w:rsidR="00AE413F" w:rsidRDefault="00AE413F" w:rsidP="0088032D">
      <w:pPr>
        <w:spacing w:after="120"/>
      </w:pPr>
    </w:p>
    <w:p w14:paraId="6DFBBE57" w14:textId="77777777" w:rsidR="00AE413F" w:rsidRDefault="00AE413F" w:rsidP="0088032D">
      <w:pPr>
        <w:spacing w:after="120"/>
      </w:pPr>
    </w:p>
    <w:p w14:paraId="48838E58" w14:textId="77777777" w:rsidR="00AE413F" w:rsidRDefault="00AE413F" w:rsidP="0088032D">
      <w:pPr>
        <w:spacing w:after="120"/>
      </w:pPr>
    </w:p>
    <w:p w14:paraId="5114E582" w14:textId="77777777" w:rsidR="00AE413F" w:rsidRDefault="00AE413F" w:rsidP="0088032D">
      <w:pPr>
        <w:spacing w:after="120"/>
      </w:pPr>
    </w:p>
    <w:p w14:paraId="37AAE065" w14:textId="77777777" w:rsidR="00AE413F" w:rsidRDefault="00AE413F" w:rsidP="0088032D">
      <w:pPr>
        <w:spacing w:after="120"/>
      </w:pPr>
    </w:p>
    <w:p w14:paraId="6D3437DB" w14:textId="77777777" w:rsidR="00E04831" w:rsidRDefault="006C104F">
      <w:pPr>
        <w:pStyle w:val="Heading2"/>
      </w:pPr>
      <w:r>
        <w:t>Part 6) Fix Strategy / Probable Mitigation</w:t>
      </w:r>
    </w:p>
    <w:p w14:paraId="3CF2E727" w14:textId="54F2D490" w:rsidR="00FE5F01" w:rsidRDefault="00FE5F01" w:rsidP="00FE5F01">
      <w:pPr>
        <w:pStyle w:val="Heading2"/>
        <w:rPr>
          <w:b w:val="0"/>
          <w:bCs w:val="0"/>
          <w:color w:val="auto"/>
          <w:sz w:val="22"/>
          <w:szCs w:val="22"/>
        </w:rPr>
      </w:pPr>
      <w:r w:rsidRPr="00FE5F01">
        <w:rPr>
          <w:b w:val="0"/>
          <w:bCs w:val="0"/>
          <w:color w:val="auto"/>
          <w:sz w:val="22"/>
          <w:szCs w:val="22"/>
        </w:rPr>
        <w:t xml:space="preserve">To fix this issue, I applied the principle of least privilege to the IAM role used by the Lambda function. Instead of keeping the broad permissions like </w:t>
      </w:r>
      <w:proofErr w:type="spellStart"/>
      <w:r w:rsidRPr="00FE5F01">
        <w:rPr>
          <w:b w:val="0"/>
          <w:bCs w:val="0"/>
          <w:color w:val="auto"/>
          <w:sz w:val="22"/>
          <w:szCs w:val="22"/>
        </w:rPr>
        <w:t>AWSLambda_FullAccess</w:t>
      </w:r>
      <w:proofErr w:type="spellEnd"/>
      <w:r w:rsidRPr="00FE5F01">
        <w:rPr>
          <w:b w:val="0"/>
          <w:bCs w:val="0"/>
          <w:color w:val="auto"/>
          <w:sz w:val="22"/>
          <w:szCs w:val="22"/>
        </w:rPr>
        <w:t xml:space="preserve"> and</w:t>
      </w:r>
      <w:r>
        <w:rPr>
          <w:b w:val="0"/>
          <w:bCs w:val="0"/>
          <w:color w:val="auto"/>
          <w:sz w:val="22"/>
          <w:szCs w:val="22"/>
        </w:rPr>
        <w:t xml:space="preserve"> </w:t>
      </w:r>
      <w:r w:rsidRPr="00FE5F01">
        <w:rPr>
          <w:b w:val="0"/>
          <w:bCs w:val="0"/>
          <w:color w:val="auto"/>
          <w:sz w:val="22"/>
          <w:szCs w:val="22"/>
        </w:rPr>
        <w:t>AmazonDynamoDBFullAccess, I removed them.</w:t>
      </w:r>
      <w:r>
        <w:rPr>
          <w:b w:val="0"/>
          <w:bCs w:val="0"/>
          <w:color w:val="auto"/>
          <w:sz w:val="22"/>
          <w:szCs w:val="22"/>
        </w:rPr>
        <w:t xml:space="preserve"> </w:t>
      </w:r>
      <w:r w:rsidRPr="00FE5F01">
        <w:rPr>
          <w:b w:val="0"/>
          <w:bCs w:val="0"/>
          <w:color w:val="auto"/>
          <w:sz w:val="22"/>
          <w:szCs w:val="22"/>
        </w:rPr>
        <w:t xml:space="preserve">Then, I created a custom policy that only allows the minimum required actions, such as DynamoDB read operations like </w:t>
      </w:r>
      <w:proofErr w:type="spellStart"/>
      <w:r w:rsidRPr="00FE5F01">
        <w:rPr>
          <w:b w:val="0"/>
          <w:bCs w:val="0"/>
          <w:color w:val="auto"/>
          <w:sz w:val="22"/>
          <w:szCs w:val="22"/>
        </w:rPr>
        <w:t>GetItem</w:t>
      </w:r>
      <w:proofErr w:type="spellEnd"/>
      <w:r w:rsidRPr="00FE5F01">
        <w:rPr>
          <w:b w:val="0"/>
          <w:bCs w:val="0"/>
          <w:color w:val="auto"/>
          <w:sz w:val="22"/>
          <w:szCs w:val="22"/>
        </w:rPr>
        <w:t xml:space="preserve"> or Query on a specific table.</w:t>
      </w:r>
      <w:r>
        <w:rPr>
          <w:b w:val="0"/>
          <w:bCs w:val="0"/>
          <w:color w:val="auto"/>
          <w:sz w:val="22"/>
          <w:szCs w:val="22"/>
        </w:rPr>
        <w:t xml:space="preserve"> </w:t>
      </w:r>
      <w:r w:rsidRPr="00FE5F01">
        <w:rPr>
          <w:b w:val="0"/>
          <w:bCs w:val="0"/>
          <w:color w:val="auto"/>
          <w:sz w:val="22"/>
          <w:szCs w:val="22"/>
        </w:rPr>
        <w:t>This way, the Lambda function can only do what it actually needs and nothing more. As a result, even if the function is exploited, the damage will be limited because it no longer has access to unnecessary or sensitive resources.</w:t>
      </w:r>
    </w:p>
    <w:p w14:paraId="3F9EAFEA" w14:textId="77777777" w:rsidR="00FE5F01" w:rsidRDefault="00FE5F01" w:rsidP="00FE5F01">
      <w:pPr>
        <w:pStyle w:val="Heading2"/>
        <w:rPr>
          <w:b w:val="0"/>
          <w:bCs w:val="0"/>
          <w:color w:val="auto"/>
          <w:sz w:val="22"/>
          <w:szCs w:val="22"/>
        </w:rPr>
      </w:pPr>
    </w:p>
    <w:p w14:paraId="4119622A" w14:textId="77777777" w:rsidR="00FE5F01" w:rsidRDefault="00FE5F01" w:rsidP="00FE5F01">
      <w:pPr>
        <w:pStyle w:val="Heading2"/>
        <w:rPr>
          <w:b w:val="0"/>
          <w:bCs w:val="0"/>
          <w:color w:val="auto"/>
          <w:sz w:val="22"/>
          <w:szCs w:val="22"/>
        </w:rPr>
      </w:pPr>
    </w:p>
    <w:p w14:paraId="3F83427F" w14:textId="77777777" w:rsidR="00FE5F01" w:rsidRDefault="00FE5F01" w:rsidP="00FE5F01">
      <w:pPr>
        <w:pStyle w:val="Heading2"/>
        <w:rPr>
          <w:b w:val="0"/>
          <w:bCs w:val="0"/>
          <w:color w:val="auto"/>
          <w:sz w:val="22"/>
          <w:szCs w:val="22"/>
        </w:rPr>
      </w:pPr>
    </w:p>
    <w:p w14:paraId="3B07763C" w14:textId="395CECBD" w:rsidR="00E04831" w:rsidRPr="00FE5F01" w:rsidRDefault="006C104F" w:rsidP="00FE5F01">
      <w:pPr>
        <w:pStyle w:val="Heading2"/>
        <w:rPr>
          <w:b w:val="0"/>
          <w:bCs w:val="0"/>
          <w:color w:val="auto"/>
          <w:sz w:val="22"/>
          <w:szCs w:val="22"/>
        </w:rPr>
      </w:pPr>
      <w:r>
        <w:t>Part 7) Code / Config Changes</w:t>
      </w:r>
    </w:p>
    <w:p w14:paraId="7783E257"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File / resource changed: IAM role attached to the Lambda function (for example: </w:t>
      </w:r>
      <w:proofErr w:type="spellStart"/>
      <w:r w:rsidRPr="00FE5F01">
        <w:rPr>
          <w:b w:val="0"/>
          <w:bCs w:val="0"/>
          <w:color w:val="auto"/>
          <w:sz w:val="24"/>
          <w:szCs w:val="24"/>
        </w:rPr>
        <w:t>serverlessrepo</w:t>
      </w:r>
      <w:proofErr w:type="spellEnd"/>
      <w:r w:rsidRPr="00FE5F01">
        <w:rPr>
          <w:b w:val="0"/>
          <w:bCs w:val="0"/>
          <w:color w:val="auto"/>
          <w:sz w:val="24"/>
          <w:szCs w:val="24"/>
        </w:rPr>
        <w:t>-OWASP-DVSA-</w:t>
      </w:r>
      <w:proofErr w:type="spellStart"/>
      <w:r w:rsidRPr="00FE5F01">
        <w:rPr>
          <w:b w:val="0"/>
          <w:bCs w:val="0"/>
          <w:color w:val="auto"/>
          <w:sz w:val="24"/>
          <w:szCs w:val="24"/>
        </w:rPr>
        <w:t>AdminGetOrdersRole</w:t>
      </w:r>
      <w:proofErr w:type="spellEnd"/>
      <w:r w:rsidRPr="00FE5F01">
        <w:rPr>
          <w:b w:val="0"/>
          <w:bCs w:val="0"/>
          <w:color w:val="auto"/>
          <w:sz w:val="24"/>
          <w:szCs w:val="24"/>
        </w:rPr>
        <w:t>)</w:t>
      </w:r>
    </w:p>
    <w:p w14:paraId="2077EF50"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Before (overly permissive configuration):</w:t>
      </w:r>
    </w:p>
    <w:p w14:paraId="3424A57B"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The Lambda role had very broad permissions, including:</w:t>
      </w:r>
    </w:p>
    <w:p w14:paraId="7CED3C37"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roofErr w:type="spellStart"/>
      <w:r w:rsidRPr="00FE5F01">
        <w:rPr>
          <w:b w:val="0"/>
          <w:bCs w:val="0"/>
          <w:color w:val="auto"/>
          <w:sz w:val="24"/>
          <w:szCs w:val="24"/>
        </w:rPr>
        <w:t>AWSLambda_FullAccess</w:t>
      </w:r>
      <w:proofErr w:type="spellEnd"/>
      <w:r w:rsidRPr="00FE5F01">
        <w:rPr>
          <w:b w:val="0"/>
          <w:bCs w:val="0"/>
          <w:color w:val="auto"/>
          <w:sz w:val="24"/>
          <w:szCs w:val="24"/>
        </w:rPr>
        <w:t xml:space="preserve">  </w:t>
      </w:r>
    </w:p>
    <w:p w14:paraId="1A6F894D" w14:textId="69EA5689"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AmazonDynamoDBFullAccess  </w:t>
      </w:r>
    </w:p>
    <w:p w14:paraId="3ACD1D50" w14:textId="77777777" w:rsidR="00FE5F01" w:rsidRDefault="00FE5F01" w:rsidP="00FE5F01">
      <w:pPr>
        <w:pStyle w:val="Heading2"/>
        <w:rPr>
          <w:b w:val="0"/>
          <w:bCs w:val="0"/>
          <w:color w:val="auto"/>
          <w:sz w:val="24"/>
          <w:szCs w:val="24"/>
        </w:rPr>
      </w:pPr>
      <w:r w:rsidRPr="00FE5F01">
        <w:rPr>
          <w:b w:val="0"/>
          <w:bCs w:val="0"/>
          <w:color w:val="auto"/>
          <w:sz w:val="24"/>
          <w:szCs w:val="24"/>
        </w:rPr>
        <w:t>These policies allowed the function to do almost anything on Lambda and DynamoDB resources. In other words, it had full access ("Action": "*", "Resource": "*").</w:t>
      </w:r>
    </w:p>
    <w:p w14:paraId="0F46A71A" w14:textId="32F9F8DE" w:rsidR="00FE5F01" w:rsidRPr="00FE5F01" w:rsidRDefault="00FE5F01" w:rsidP="00FE5F01">
      <w:pPr>
        <w:pStyle w:val="Heading2"/>
        <w:rPr>
          <w:b w:val="0"/>
          <w:bCs w:val="0"/>
          <w:color w:val="auto"/>
          <w:sz w:val="24"/>
          <w:szCs w:val="24"/>
        </w:rPr>
      </w:pPr>
      <w:r w:rsidRPr="00FE5F01">
        <w:rPr>
          <w:b w:val="0"/>
          <w:bCs w:val="0"/>
          <w:color w:val="auto"/>
          <w:sz w:val="24"/>
          <w:szCs w:val="24"/>
        </w:rPr>
        <w:t>After (restricted least-privilege configuration):</w:t>
      </w:r>
    </w:p>
    <w:p w14:paraId="31A72E75" w14:textId="77777777" w:rsidR="00FE5F01" w:rsidRDefault="00FE5F01" w:rsidP="00FE5F01">
      <w:pPr>
        <w:pStyle w:val="Heading2"/>
        <w:rPr>
          <w:b w:val="0"/>
          <w:bCs w:val="0"/>
          <w:color w:val="auto"/>
          <w:sz w:val="24"/>
          <w:szCs w:val="24"/>
        </w:rPr>
      </w:pPr>
      <w:r w:rsidRPr="00FE5F01">
        <w:rPr>
          <w:b w:val="0"/>
          <w:bCs w:val="0"/>
          <w:color w:val="auto"/>
          <w:sz w:val="24"/>
          <w:szCs w:val="24"/>
        </w:rPr>
        <w:t>I removed these overly permissive policies and replaced them with a custom inline policy that only allows the necessary actions.</w:t>
      </w:r>
      <w:r>
        <w:rPr>
          <w:b w:val="0"/>
          <w:bCs w:val="0"/>
          <w:color w:val="auto"/>
          <w:sz w:val="24"/>
          <w:szCs w:val="24"/>
        </w:rPr>
        <w:t xml:space="preserve"> </w:t>
      </w:r>
    </w:p>
    <w:p w14:paraId="4494D2BB" w14:textId="41749C91" w:rsidR="00FE5F01" w:rsidRPr="00FE5F01" w:rsidRDefault="00FE5F01" w:rsidP="00FE5F01">
      <w:pPr>
        <w:pStyle w:val="Heading2"/>
        <w:rPr>
          <w:b w:val="0"/>
          <w:bCs w:val="0"/>
          <w:color w:val="auto"/>
          <w:sz w:val="24"/>
          <w:szCs w:val="24"/>
        </w:rPr>
      </w:pPr>
      <w:r w:rsidRPr="00FE5F01">
        <w:rPr>
          <w:b w:val="0"/>
          <w:bCs w:val="0"/>
          <w:color w:val="auto"/>
          <w:sz w:val="24"/>
          <w:szCs w:val="24"/>
        </w:rPr>
        <w:t>Example of the new policy:</w:t>
      </w:r>
    </w:p>
    <w:p w14:paraId="1C651612"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w:t>
      </w:r>
    </w:p>
    <w:p w14:paraId="6D0C649D"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"Version": "2012-10-17",</w:t>
      </w:r>
    </w:p>
    <w:p w14:paraId="0F7CBE18"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"Statement": [</w:t>
      </w:r>
    </w:p>
    <w:p w14:paraId="3F95574A"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
    <w:p w14:paraId="5F42910A"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"Effect": "Allow",</w:t>
      </w:r>
    </w:p>
    <w:p w14:paraId="17C320B3"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"Action": [</w:t>
      </w:r>
    </w:p>
    <w:p w14:paraId="33CA345E"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roofErr w:type="spellStart"/>
      <w:proofErr w:type="gramStart"/>
      <w:r w:rsidRPr="00FE5F01">
        <w:rPr>
          <w:b w:val="0"/>
          <w:bCs w:val="0"/>
          <w:color w:val="auto"/>
          <w:sz w:val="24"/>
          <w:szCs w:val="24"/>
        </w:rPr>
        <w:t>dynamodb:GetItem</w:t>
      </w:r>
      <w:proofErr w:type="spellEnd"/>
      <w:proofErr w:type="gramEnd"/>
      <w:r w:rsidRPr="00FE5F01">
        <w:rPr>
          <w:b w:val="0"/>
          <w:bCs w:val="0"/>
          <w:color w:val="auto"/>
          <w:sz w:val="24"/>
          <w:szCs w:val="24"/>
        </w:rPr>
        <w:t>",</w:t>
      </w:r>
    </w:p>
    <w:p w14:paraId="6F47BC9B"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roofErr w:type="spellStart"/>
      <w:proofErr w:type="gramStart"/>
      <w:r w:rsidRPr="00FE5F01">
        <w:rPr>
          <w:b w:val="0"/>
          <w:bCs w:val="0"/>
          <w:color w:val="auto"/>
          <w:sz w:val="24"/>
          <w:szCs w:val="24"/>
        </w:rPr>
        <w:t>dynamodb:Query</w:t>
      </w:r>
      <w:proofErr w:type="spellEnd"/>
      <w:proofErr w:type="gramEnd"/>
      <w:r w:rsidRPr="00FE5F01">
        <w:rPr>
          <w:b w:val="0"/>
          <w:bCs w:val="0"/>
          <w:color w:val="auto"/>
          <w:sz w:val="24"/>
          <w:szCs w:val="24"/>
        </w:rPr>
        <w:t>"</w:t>
      </w:r>
    </w:p>
    <w:p w14:paraId="2E1B8AEF"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
    <w:p w14:paraId="71ADB9C7"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"Resource": "</w:t>
      </w:r>
      <w:proofErr w:type="spellStart"/>
      <w:proofErr w:type="gramStart"/>
      <w:r w:rsidRPr="00FE5F01">
        <w:rPr>
          <w:b w:val="0"/>
          <w:bCs w:val="0"/>
          <w:color w:val="auto"/>
          <w:sz w:val="24"/>
          <w:szCs w:val="24"/>
        </w:rPr>
        <w:t>arn:aws</w:t>
      </w:r>
      <w:proofErr w:type="gramEnd"/>
      <w:r w:rsidRPr="00FE5F01">
        <w:rPr>
          <w:b w:val="0"/>
          <w:bCs w:val="0"/>
          <w:color w:val="auto"/>
          <w:sz w:val="24"/>
          <w:szCs w:val="24"/>
        </w:rPr>
        <w:t>:dynamodb:region:account-id:table</w:t>
      </w:r>
      <w:proofErr w:type="spellEnd"/>
      <w:r w:rsidRPr="00FE5F01">
        <w:rPr>
          <w:b w:val="0"/>
          <w:bCs w:val="0"/>
          <w:color w:val="auto"/>
          <w:sz w:val="24"/>
          <w:szCs w:val="24"/>
        </w:rPr>
        <w:t>/</w:t>
      </w:r>
      <w:proofErr w:type="spellStart"/>
      <w:r w:rsidRPr="00FE5F01">
        <w:rPr>
          <w:b w:val="0"/>
          <w:bCs w:val="0"/>
          <w:color w:val="auto"/>
          <w:sz w:val="24"/>
          <w:szCs w:val="24"/>
        </w:rPr>
        <w:t>OrdersTable</w:t>
      </w:r>
      <w:proofErr w:type="spellEnd"/>
      <w:r w:rsidRPr="00FE5F01">
        <w:rPr>
          <w:b w:val="0"/>
          <w:bCs w:val="0"/>
          <w:color w:val="auto"/>
          <w:sz w:val="24"/>
          <w:szCs w:val="24"/>
        </w:rPr>
        <w:t>"</w:t>
      </w:r>
    </w:p>
    <w:p w14:paraId="30BD0805"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lastRenderedPageBreak/>
        <w:t xml:space="preserve">    }</w:t>
      </w:r>
    </w:p>
    <w:p w14:paraId="5EE9840D"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 xml:space="preserve">  ]</w:t>
      </w:r>
    </w:p>
    <w:p w14:paraId="3F7BD791" w14:textId="77777777" w:rsidR="00FE5F01" w:rsidRPr="00FE5F01" w:rsidRDefault="00FE5F01" w:rsidP="00FE5F01">
      <w:pPr>
        <w:pStyle w:val="Heading2"/>
        <w:rPr>
          <w:b w:val="0"/>
          <w:bCs w:val="0"/>
          <w:color w:val="auto"/>
          <w:sz w:val="24"/>
          <w:szCs w:val="24"/>
        </w:rPr>
      </w:pPr>
      <w:r w:rsidRPr="00FE5F01">
        <w:rPr>
          <w:b w:val="0"/>
          <w:bCs w:val="0"/>
          <w:color w:val="auto"/>
          <w:sz w:val="24"/>
          <w:szCs w:val="24"/>
        </w:rPr>
        <w:t>}</w:t>
      </w:r>
    </w:p>
    <w:p w14:paraId="0D099E49" w14:textId="77777777" w:rsidR="00FE5F01" w:rsidRPr="00FE5F01" w:rsidRDefault="00FE5F01" w:rsidP="00FE5F01">
      <w:pPr>
        <w:pStyle w:val="Heading2"/>
        <w:rPr>
          <w:b w:val="0"/>
          <w:bCs w:val="0"/>
          <w:color w:val="auto"/>
          <w:sz w:val="24"/>
          <w:szCs w:val="24"/>
        </w:rPr>
      </w:pPr>
    </w:p>
    <w:p w14:paraId="501045BA" w14:textId="5ECFF2EB" w:rsidR="00FE5F01" w:rsidRDefault="00FE5F01" w:rsidP="00FE5F01">
      <w:pPr>
        <w:pStyle w:val="Heading2"/>
        <w:rPr>
          <w:b w:val="0"/>
          <w:bCs w:val="0"/>
          <w:color w:val="auto"/>
          <w:sz w:val="24"/>
          <w:szCs w:val="24"/>
        </w:rPr>
      </w:pPr>
      <w:r w:rsidRPr="00FE5F01">
        <w:rPr>
          <w:b w:val="0"/>
          <w:bCs w:val="0"/>
          <w:color w:val="auto"/>
          <w:sz w:val="24"/>
          <w:szCs w:val="24"/>
        </w:rPr>
        <w:t>With this change, the Lambda function can only read data from a specific table instead of having full access to everything. This removes unnecessary and risky permissions, like deleting tables or modifying data.</w:t>
      </w:r>
      <w:r>
        <w:rPr>
          <w:b w:val="0"/>
          <w:bCs w:val="0"/>
          <w:color w:val="auto"/>
          <w:sz w:val="24"/>
          <w:szCs w:val="24"/>
        </w:rPr>
        <w:t xml:space="preserve"> </w:t>
      </w:r>
      <w:r w:rsidRPr="00FE5F01">
        <w:rPr>
          <w:b w:val="0"/>
          <w:bCs w:val="0"/>
          <w:color w:val="auto"/>
          <w:sz w:val="24"/>
          <w:szCs w:val="24"/>
        </w:rPr>
        <w:t>This also reduces the attack surface and makes the system safer.</w:t>
      </w:r>
    </w:p>
    <w:p w14:paraId="467E117B" w14:textId="48D93698" w:rsidR="00E04831" w:rsidRDefault="006C104F" w:rsidP="00FE5F01">
      <w:pPr>
        <w:pStyle w:val="Heading2"/>
      </w:pPr>
      <w:r>
        <w:t>Part 8) Verification After Fix</w:t>
      </w:r>
    </w:p>
    <w:p w14:paraId="55656DA0" w14:textId="77777777" w:rsidR="00FE5F01" w:rsidRDefault="00FE5F01" w:rsidP="00FE5F01">
      <w:pPr>
        <w:spacing w:after="120"/>
      </w:pPr>
      <w:r>
        <w:t xml:space="preserve">After applying the least privilege policy, I repeated the same checks on the IAM role. This time, the role no longer had broad permissions like </w:t>
      </w:r>
      <w:proofErr w:type="spellStart"/>
      <w:r>
        <w:t>AWSLambda_FullAccess</w:t>
      </w:r>
      <w:proofErr w:type="spellEnd"/>
      <w:r>
        <w:t xml:space="preserve"> or AmazonDynamoDBFullAccess. Instead, it only allows limited DynamoDB actions such as </w:t>
      </w:r>
      <w:proofErr w:type="spellStart"/>
      <w:r>
        <w:t>GetItem</w:t>
      </w:r>
      <w:proofErr w:type="spellEnd"/>
      <w:r>
        <w:t xml:space="preserve"> and Query on a specific table.</w:t>
      </w:r>
    </w:p>
    <w:p w14:paraId="2F2B671F" w14:textId="77777777" w:rsidR="00FE5F01" w:rsidRDefault="00FE5F01" w:rsidP="00FE5F01">
      <w:pPr>
        <w:spacing w:after="120"/>
      </w:pPr>
    </w:p>
    <w:p w14:paraId="2F1FDB7E" w14:textId="77777777" w:rsidR="00FE5F01" w:rsidRDefault="00FE5F01" w:rsidP="00FE5F01">
      <w:pPr>
        <w:spacing w:after="120"/>
      </w:pPr>
      <w:r>
        <w:t>Because of that, risky actions like deleting tables or scanning all data are no longer allowed. This shows that the extra permissions were successfully removed and the issue is fixed.</w:t>
      </w:r>
    </w:p>
    <w:p w14:paraId="74343255" w14:textId="77777777" w:rsidR="00FE5F01" w:rsidRDefault="00FE5F01" w:rsidP="00FE5F01">
      <w:pPr>
        <w:spacing w:after="120"/>
      </w:pPr>
    </w:p>
    <w:p w14:paraId="4FF764FA" w14:textId="117BE49D" w:rsidR="005F037E" w:rsidRDefault="00FE5F01" w:rsidP="00FE5F01">
      <w:pPr>
        <w:spacing w:after="120"/>
      </w:pPr>
      <w:r>
        <w:t xml:space="preserve">At the same time, the Lambda function still works normally, since it keeps the basic </w:t>
      </w:r>
      <w:proofErr w:type="gramStart"/>
      <w:r>
        <w:t>permissions</w:t>
      </w:r>
      <w:proofErr w:type="gramEnd"/>
      <w:r>
        <w:t xml:space="preserve"> it needs to read data.</w:t>
      </w:r>
      <w:r w:rsidR="005F037E" w:rsidRPr="005F037E">
        <w:rPr>
          <w:noProof/>
        </w:rPr>
        <w:drawing>
          <wp:inline distT="0" distB="0" distL="0" distR="0" wp14:anchorId="7A8E4640" wp14:editId="431FF609">
            <wp:extent cx="5943600" cy="2156460"/>
            <wp:effectExtent l="0" t="0" r="0" b="0"/>
            <wp:docPr id="69595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7731" name=""/>
                    <pic:cNvPicPr/>
                  </pic:nvPicPr>
                  <pic:blipFill>
                    <a:blip r:embed="rId12"/>
                    <a:stretch>
                      <a:fillRect/>
                    </a:stretch>
                  </pic:blipFill>
                  <pic:spPr>
                    <a:xfrm>
                      <a:off x="0" y="0"/>
                      <a:ext cx="5943600" cy="2156460"/>
                    </a:xfrm>
                    <a:prstGeom prst="rect">
                      <a:avLst/>
                    </a:prstGeom>
                  </pic:spPr>
                </pic:pic>
              </a:graphicData>
            </a:graphic>
          </wp:inline>
        </w:drawing>
      </w:r>
    </w:p>
    <w:p w14:paraId="0094B0AD" w14:textId="17BA83F1" w:rsidR="000D36CA" w:rsidRDefault="007B085B" w:rsidP="000D36CA">
      <w:pPr>
        <w:spacing w:after="120"/>
      </w:pPr>
      <w:r w:rsidRPr="007B085B">
        <w:t>Figure 5: IAM Policy Simulator results showing that high-risk actions are denied after applying least privilege.</w:t>
      </w:r>
    </w:p>
    <w:p w14:paraId="4B8D4B00" w14:textId="77777777" w:rsidR="007B085B" w:rsidRDefault="007B085B" w:rsidP="000D36CA">
      <w:pPr>
        <w:spacing w:after="120"/>
      </w:pPr>
    </w:p>
    <w:p w14:paraId="6E26243B" w14:textId="77777777" w:rsidR="007B085B" w:rsidRDefault="007B085B" w:rsidP="000D36CA">
      <w:pPr>
        <w:spacing w:after="120"/>
      </w:pPr>
    </w:p>
    <w:p w14:paraId="30AFBC19" w14:textId="77777777" w:rsidR="007B085B" w:rsidRDefault="007B085B" w:rsidP="000D36CA">
      <w:pPr>
        <w:spacing w:after="120"/>
      </w:pPr>
    </w:p>
    <w:p w14:paraId="210FB49C" w14:textId="77777777" w:rsidR="007B085B" w:rsidRDefault="007B085B" w:rsidP="000D36CA">
      <w:pPr>
        <w:spacing w:after="120"/>
      </w:pPr>
    </w:p>
    <w:p w14:paraId="2CF3693E" w14:textId="77777777" w:rsidR="007B085B" w:rsidRDefault="007B085B" w:rsidP="000D36CA">
      <w:pPr>
        <w:spacing w:after="120"/>
      </w:pPr>
    </w:p>
    <w:p w14:paraId="113A50CE" w14:textId="77777777" w:rsidR="007B085B" w:rsidRDefault="007B085B" w:rsidP="000D36CA">
      <w:pPr>
        <w:spacing w:after="120"/>
      </w:pPr>
    </w:p>
    <w:p w14:paraId="38CA4232" w14:textId="77777777" w:rsidR="007B085B" w:rsidRDefault="007B085B" w:rsidP="000D36CA">
      <w:pPr>
        <w:spacing w:after="120"/>
      </w:pPr>
    </w:p>
    <w:p w14:paraId="1DE64397" w14:textId="77777777" w:rsidR="007B085B" w:rsidRDefault="007B085B" w:rsidP="000D36CA">
      <w:pPr>
        <w:spacing w:after="120"/>
      </w:pPr>
    </w:p>
    <w:p w14:paraId="2D40DB30" w14:textId="77777777" w:rsidR="007B085B" w:rsidRDefault="007B085B" w:rsidP="000D36CA">
      <w:pPr>
        <w:spacing w:after="120"/>
      </w:pPr>
    </w:p>
    <w:p w14:paraId="3815790E" w14:textId="77777777" w:rsidR="007B085B" w:rsidRDefault="007B085B" w:rsidP="000D36CA">
      <w:pPr>
        <w:spacing w:after="120"/>
      </w:pPr>
    </w:p>
    <w:p w14:paraId="4F6B1B69" w14:textId="77777777" w:rsidR="007B085B" w:rsidRDefault="007B085B" w:rsidP="000D36CA">
      <w:pPr>
        <w:spacing w:after="120"/>
      </w:pPr>
    </w:p>
    <w:p w14:paraId="46666176" w14:textId="77777777" w:rsidR="007B085B" w:rsidRDefault="007B085B" w:rsidP="000D36CA">
      <w:pPr>
        <w:spacing w:after="120"/>
      </w:pPr>
    </w:p>
    <w:p w14:paraId="35CDE0B0" w14:textId="77777777" w:rsidR="007B085B" w:rsidRDefault="007B085B" w:rsidP="000D36CA">
      <w:pPr>
        <w:spacing w:after="120"/>
      </w:pPr>
    </w:p>
    <w:p w14:paraId="51DC1603" w14:textId="77777777" w:rsidR="00E04831" w:rsidRDefault="006C104F">
      <w:pPr>
        <w:pStyle w:val="Heading2"/>
      </w:pPr>
      <w:r>
        <w:t>Part 9) Structured Operation and Security Analysis</w:t>
      </w:r>
    </w:p>
    <w:p w14:paraId="1EBC03CC" w14:textId="17A26611" w:rsidR="00E04831" w:rsidRDefault="006C104F" w:rsidP="00AE413F">
      <w:pPr>
        <w:pStyle w:val="Heading3"/>
      </w:pPr>
      <w:r>
        <w:t>Table A — Intended logic, artifacts, and behavior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623"/>
        <w:gridCol w:w="3004"/>
        <w:gridCol w:w="1512"/>
        <w:gridCol w:w="1756"/>
      </w:tblGrid>
      <w:tr w:rsidR="00E04831" w14:paraId="36B33307" w14:textId="77777777">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DEA747D" w14:textId="77777777" w:rsidR="00E04831" w:rsidRDefault="006C104F">
            <w:r>
              <w:rPr>
                <w:b/>
                <w:bCs/>
                <w:color w:val="000000"/>
                <w:sz w:val="20"/>
                <w:szCs w:val="20"/>
              </w:rPr>
              <w:t>Vulnerability</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683AEE9" w14:textId="77777777" w:rsidR="00E04831" w:rsidRDefault="006C104F">
            <w:r>
              <w:rPr>
                <w:b/>
                <w:bCs/>
                <w:color w:val="000000"/>
                <w:sz w:val="20"/>
                <w:szCs w:val="20"/>
              </w:rPr>
              <w:t>Intended Rule(s)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4D9EFC5" w14:textId="77777777" w:rsidR="00E04831" w:rsidRDefault="006C104F">
            <w:r>
              <w:rPr>
                <w:b/>
                <w:bCs/>
                <w:color w:val="000000"/>
                <w:sz w:val="20"/>
                <w:szCs w:val="20"/>
              </w:rPr>
              <w:t>Artifacts Used to Infer Rule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47D02B36" w14:textId="77777777" w:rsidR="00E04831" w:rsidRDefault="006C104F">
            <w:r>
              <w:rPr>
                <w:b/>
                <w:bCs/>
                <w:color w:val="000000"/>
                <w:sz w:val="20"/>
                <w:szCs w:val="20"/>
              </w:rPr>
              <w:t>Normal Behavior Evidence</w:t>
            </w:r>
          </w:p>
        </w:tc>
        <w:tc>
          <w:tcPr>
            <w:tcW w:w="198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18169DDF" w14:textId="77777777" w:rsidR="00E04831" w:rsidRDefault="006C104F">
            <w:r>
              <w:rPr>
                <w:b/>
                <w:bCs/>
                <w:color w:val="000000"/>
                <w:sz w:val="20"/>
                <w:szCs w:val="20"/>
              </w:rPr>
              <w:t>Exploit Behavior Evidence</w:t>
            </w:r>
          </w:p>
        </w:tc>
      </w:tr>
      <w:tr w:rsidR="00E04831" w14:paraId="3DD40B3D" w14:textId="77777777">
        <w:tc>
          <w:tcPr>
            <w:tcW w:w="16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3B9642B" w14:textId="52DF906C" w:rsidR="00E04831" w:rsidRDefault="000D36CA">
            <w:r w:rsidRPr="000D36CA">
              <w:t>Over-Privileged Functions</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A448A2E" w14:textId="6B237A8F" w:rsidR="00E04831" w:rsidRDefault="00535E02">
            <w:r>
              <w:t>The Lambda function should follow the principle of least privilege and only have the permissions it actually needs (for example, read-only access to a specific DynamoDB table).</w:t>
            </w:r>
          </w:p>
        </w:tc>
        <w:tc>
          <w:tcPr>
            <w:tcW w:w="1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275E845" w14:textId="5D48BD7E" w:rsidR="00E04831" w:rsidRDefault="00535E02">
            <w:r>
              <w:t>IAM role configuration, attached policies (</w:t>
            </w:r>
            <w:proofErr w:type="spellStart"/>
            <w:r>
              <w:t>AWSLambda_FullAccess</w:t>
            </w:r>
            <w:proofErr w:type="spellEnd"/>
            <w:r>
              <w:t>, AmazonDynamoDBFullAccess), policy JSON showing (</w:t>
            </w:r>
            <w:proofErr w:type="spellStart"/>
            <w:proofErr w:type="gramStart"/>
            <w:r>
              <w:t>dynamodb</w:t>
            </w:r>
            <w:proofErr w:type="spellEnd"/>
            <w:r>
              <w:t>:*</w:t>
            </w:r>
            <w:proofErr w:type="gramEnd"/>
            <w:r>
              <w:t>), and AWS Console screenshots.</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05C6593" w14:textId="0D534494" w:rsidR="00E04831" w:rsidRDefault="00535E02">
            <w:r>
              <w:t xml:space="preserve">In a normal case, the IAM role should only allow limited actions such as </w:t>
            </w:r>
            <w:proofErr w:type="spellStart"/>
            <w:r>
              <w:t>GetItem</w:t>
            </w:r>
            <w:proofErr w:type="spellEnd"/>
            <w:r>
              <w:t xml:space="preserve"> or Query on a specific table.</w:t>
            </w:r>
          </w:p>
        </w:tc>
        <w:tc>
          <w:tcPr>
            <w:tcW w:w="198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33B18F52" w14:textId="558ABAED" w:rsidR="00E04831" w:rsidRDefault="00535E02">
            <w:r>
              <w:t xml:space="preserve">In this case, the IAM role includes </w:t>
            </w:r>
            <w:proofErr w:type="spellStart"/>
            <w:r>
              <w:t>FullAccess</w:t>
            </w:r>
            <w:proofErr w:type="spellEnd"/>
            <w:r>
              <w:t xml:space="preserve"> policies, which allow unrestricted actions (</w:t>
            </w:r>
            <w:proofErr w:type="spellStart"/>
            <w:proofErr w:type="gramStart"/>
            <w:r>
              <w:t>dynamodb</w:t>
            </w:r>
            <w:proofErr w:type="spellEnd"/>
            <w:r>
              <w:t>:*</w:t>
            </w:r>
            <w:proofErr w:type="gramEnd"/>
            <w:r>
              <w:t>) on all resources, going beyond what the function actually needs.</w:t>
            </w:r>
          </w:p>
        </w:tc>
      </w:tr>
    </w:tbl>
    <w:p w14:paraId="0AC003D2" w14:textId="77777777" w:rsidR="00E04831" w:rsidRDefault="00E04831">
      <w:pPr>
        <w:spacing w:after="120"/>
      </w:pPr>
    </w:p>
    <w:p w14:paraId="7A62D5EC" w14:textId="3FA35F4F" w:rsidR="00E04831" w:rsidRDefault="006C104F" w:rsidP="00AE413F">
      <w:pPr>
        <w:pStyle w:val="Heading3"/>
      </w:pPr>
      <w:r>
        <w:t>Table B — Deviation analysis, fix, and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585"/>
        <w:gridCol w:w="1764"/>
        <w:gridCol w:w="1681"/>
        <w:gridCol w:w="1559"/>
        <w:gridCol w:w="1397"/>
      </w:tblGrid>
      <w:tr w:rsidR="00E04831" w14:paraId="14549C10" w14:textId="77777777">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3CB5AF0D" w14:textId="77777777" w:rsidR="00E04831" w:rsidRDefault="006C104F">
            <w:r>
              <w:rPr>
                <w:b/>
                <w:bCs/>
                <w:color w:val="000000"/>
                <w:sz w:val="20"/>
                <w:szCs w:val="20"/>
              </w:rPr>
              <w:t>Vulnerability</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1096A5B" w14:textId="77777777" w:rsidR="00E04831" w:rsidRDefault="006C104F">
            <w:r>
              <w:rPr>
                <w:b/>
                <w:bCs/>
                <w:color w:val="000000"/>
                <w:sz w:val="20"/>
                <w:szCs w:val="20"/>
              </w:rPr>
              <w:t>Why This Is a Deviation</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0141D65E" w14:textId="77777777" w:rsidR="00E04831" w:rsidRDefault="006C104F">
            <w:r>
              <w:rPr>
                <w:b/>
                <w:bCs/>
                <w:color w:val="000000"/>
                <w:sz w:val="20"/>
                <w:szCs w:val="20"/>
              </w:rPr>
              <w:t>Deviation Class</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5C97531" w14:textId="77777777" w:rsidR="00E04831" w:rsidRDefault="006C104F">
            <w:r>
              <w:rPr>
                <w:b/>
                <w:bCs/>
                <w:color w:val="000000"/>
                <w:sz w:val="20"/>
                <w:szCs w:val="20"/>
              </w:rPr>
              <w:t>Fix Applied (Where)</w:t>
            </w:r>
          </w:p>
        </w:tc>
        <w:tc>
          <w:tcPr>
            <w:tcW w:w="166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2CA1B69D" w14:textId="77777777" w:rsidR="00E04831" w:rsidRDefault="006C104F">
            <w:r>
              <w:rPr>
                <w:b/>
                <w:bCs/>
                <w:color w:val="000000"/>
                <w:sz w:val="20"/>
                <w:szCs w:val="20"/>
              </w:rPr>
              <w:t>Post-Fix Verification</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80" w:type="dxa"/>
              <w:left w:w="120" w:type="dxa"/>
              <w:bottom w:w="80" w:type="dxa"/>
              <w:right w:w="120" w:type="dxa"/>
            </w:tcMar>
          </w:tcPr>
          <w:p w14:paraId="52E773DC" w14:textId="77777777" w:rsidR="00E04831" w:rsidRDefault="006C104F">
            <w:r>
              <w:rPr>
                <w:b/>
                <w:bCs/>
                <w:color w:val="000000"/>
                <w:sz w:val="20"/>
                <w:szCs w:val="20"/>
              </w:rPr>
              <w:t>Optional Latency Before / After Logging</w:t>
            </w:r>
          </w:p>
        </w:tc>
      </w:tr>
      <w:tr w:rsidR="00E04831" w14:paraId="117D04EA" w14:textId="77777777" w:rsidTr="00535E02">
        <w:trPr>
          <w:trHeight w:val="20"/>
        </w:trPr>
        <w:tc>
          <w:tcPr>
            <w:tcW w:w="1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0CF3BCD3" w14:textId="193EE10C" w:rsidR="00E04831" w:rsidRDefault="00394547">
            <w:r>
              <w:t>Over-Privileged Functions</w:t>
            </w:r>
          </w:p>
        </w:tc>
        <w:tc>
          <w:tcPr>
            <w:tcW w:w="1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D9FA82A" w14:textId="7DEAD548" w:rsidR="00E04831" w:rsidRDefault="00535E02">
            <w:r w:rsidRPr="00535E02">
              <w:t xml:space="preserve">The permissions given to the Lambda function are </w:t>
            </w:r>
            <w:r w:rsidRPr="00535E02">
              <w:lastRenderedPageBreak/>
              <w:t>more than what it actually needs, which breaks the principle of least privilege.</w:t>
            </w:r>
          </w:p>
        </w:tc>
        <w:tc>
          <w:tcPr>
            <w:tcW w:w="1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71035854" w14:textId="6AF7BB0F" w:rsidR="00E04831" w:rsidRDefault="00394547">
            <w:r>
              <w:lastRenderedPageBreak/>
              <w:t>Misconfiguration</w:t>
            </w:r>
          </w:p>
        </w:tc>
        <w:tc>
          <w:tcPr>
            <w:tcW w:w="17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28607F22" w14:textId="0E0C6293" w:rsidR="00E04831" w:rsidRDefault="00535E02">
            <w:r>
              <w:t xml:space="preserve">I fixed this by updating the IAM role, removing the </w:t>
            </w:r>
            <w:proofErr w:type="spellStart"/>
            <w:r>
              <w:t>FullAccess</w:t>
            </w:r>
            <w:proofErr w:type="spellEnd"/>
            <w:r>
              <w:t xml:space="preserve"> </w:t>
            </w:r>
            <w:r>
              <w:lastRenderedPageBreak/>
              <w:t xml:space="preserve">policies, and replacing them with a limited policy that only allows necessary actions like DynamoDB </w:t>
            </w:r>
            <w:proofErr w:type="spellStart"/>
            <w:r>
              <w:t>GetItem</w:t>
            </w:r>
            <w:proofErr w:type="spellEnd"/>
            <w:r>
              <w:t xml:space="preserve"> and </w:t>
            </w:r>
            <w:proofErr w:type="spellStart"/>
            <w:r>
              <w:t>Query.</w:t>
            </w:r>
            <w:r w:rsidR="00394547">
              <w:t>GetItem</w:t>
            </w:r>
            <w:proofErr w:type="spellEnd"/>
            <w:r w:rsidR="00394547">
              <w:t>, Query only).</w:t>
            </w:r>
          </w:p>
        </w:tc>
        <w:tc>
          <w:tcPr>
            <w:tcW w:w="16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18FA157E" w14:textId="53856A4C" w:rsidR="00E04831" w:rsidRDefault="00535E02">
            <w:r>
              <w:lastRenderedPageBreak/>
              <w:t xml:space="preserve">After the fix, only basic read actions are allowed, and risky </w:t>
            </w:r>
            <w:r>
              <w:lastRenderedPageBreak/>
              <w:t xml:space="preserve">actions like </w:t>
            </w:r>
            <w:proofErr w:type="spellStart"/>
            <w:r>
              <w:t>DeleteTable</w:t>
            </w:r>
            <w:proofErr w:type="spellEnd"/>
            <w:r>
              <w:t xml:space="preserve"> are no longer permitted. This shows that the issue has been resolved.</w:t>
            </w:r>
          </w:p>
        </w:tc>
        <w:tc>
          <w:tcPr>
            <w:tcW w:w="1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tcPr>
          <w:p w14:paraId="4D1749F4" w14:textId="5B0854DB" w:rsidR="00E04831" w:rsidRDefault="00394547">
            <w:r>
              <w:lastRenderedPageBreak/>
              <w:t>Not applicable</w:t>
            </w:r>
          </w:p>
        </w:tc>
      </w:tr>
    </w:tbl>
    <w:p w14:paraId="04322E5F" w14:textId="77777777" w:rsidR="00E04831" w:rsidRDefault="00E04831">
      <w:pPr>
        <w:spacing w:after="120"/>
      </w:pPr>
    </w:p>
    <w:p w14:paraId="1429B02E" w14:textId="77777777" w:rsidR="00E04831" w:rsidRDefault="006C104F">
      <w:pPr>
        <w:pStyle w:val="Heading3"/>
      </w:pPr>
      <w:r>
        <w:t>9.1 Intended Logic and Security Rule(s)</w:t>
      </w:r>
    </w:p>
    <w:p w14:paraId="541D4BE5" w14:textId="4CEA70DD" w:rsidR="00535E02" w:rsidRPr="00535E02" w:rsidRDefault="00535E02" w:rsidP="00535E02">
      <w:pPr>
        <w:pStyle w:val="Heading3"/>
        <w:rPr>
          <w:b w:val="0"/>
          <w:bCs w:val="0"/>
          <w:color w:val="auto"/>
          <w:sz w:val="22"/>
          <w:szCs w:val="22"/>
        </w:rPr>
      </w:pPr>
      <w:r w:rsidRPr="00535E02">
        <w:rPr>
          <w:b w:val="0"/>
          <w:bCs w:val="0"/>
          <w:color w:val="auto"/>
          <w:sz w:val="22"/>
          <w:szCs w:val="22"/>
        </w:rPr>
        <w:t>Under normal conditions, a user sends requests to a backend Lambda function, which then processes the request and reads data from DynamoDB. The function is supposed to do only the specific tasks it needs, like reading data from a certain table.</w:t>
      </w:r>
    </w:p>
    <w:p w14:paraId="1D55F68B" w14:textId="5FA4B617" w:rsidR="00535E02" w:rsidRPr="00535E02" w:rsidRDefault="00535E02" w:rsidP="00535E02">
      <w:pPr>
        <w:pStyle w:val="Heading3"/>
        <w:rPr>
          <w:b w:val="0"/>
          <w:bCs w:val="0"/>
          <w:color w:val="auto"/>
          <w:sz w:val="22"/>
          <w:szCs w:val="22"/>
        </w:rPr>
      </w:pPr>
      <w:r w:rsidRPr="00535E02">
        <w:rPr>
          <w:b w:val="0"/>
          <w:bCs w:val="0"/>
          <w:color w:val="auto"/>
          <w:sz w:val="22"/>
          <w:szCs w:val="22"/>
        </w:rPr>
        <w:t>The IAM role attached to the Lambda function should limit what the function can do, and only allow the minimum required actions.</w:t>
      </w:r>
    </w:p>
    <w:p w14:paraId="05DFFF9B"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Security rules:</w:t>
      </w:r>
    </w:p>
    <w:p w14:paraId="7D5D7DE6"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The system should only give the Lambda function the permissions it actually needs.</w:t>
      </w:r>
    </w:p>
    <w:p w14:paraId="06B3E149"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It should not allow wildcard permissions like "*" for actions or resources.</w:t>
      </w:r>
    </w:p>
    <w:p w14:paraId="3DD66365"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The Lambda function should only access specific resources related to its job.</w:t>
      </w:r>
    </w:p>
    <w:p w14:paraId="64AFE42B"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All access to AWS services should follow the principle of least privilege.</w:t>
      </w:r>
    </w:p>
    <w:p w14:paraId="45296216" w14:textId="77777777" w:rsidR="00535E02" w:rsidRDefault="00535E02" w:rsidP="00535E02">
      <w:pPr>
        <w:pStyle w:val="Heading3"/>
        <w:rPr>
          <w:b w:val="0"/>
          <w:bCs w:val="0"/>
          <w:color w:val="auto"/>
          <w:sz w:val="22"/>
          <w:szCs w:val="22"/>
        </w:rPr>
      </w:pPr>
      <w:r w:rsidRPr="00535E02">
        <w:rPr>
          <w:b w:val="0"/>
          <w:bCs w:val="0"/>
          <w:color w:val="auto"/>
          <w:sz w:val="22"/>
          <w:szCs w:val="22"/>
        </w:rPr>
        <w:t>In the correct setup, the Lambda function can do its job (like reading data), but it cannot perform unnecessary or risky actions</w:t>
      </w:r>
    </w:p>
    <w:p w14:paraId="30BCBD1E" w14:textId="38DB03B1" w:rsidR="00E04831" w:rsidRDefault="00535E02" w:rsidP="00535E02">
      <w:pPr>
        <w:pStyle w:val="Heading3"/>
      </w:pPr>
      <w:r w:rsidRPr="00535E02">
        <w:rPr>
          <w:b w:val="0"/>
          <w:bCs w:val="0"/>
          <w:color w:val="auto"/>
          <w:sz w:val="22"/>
          <w:szCs w:val="22"/>
        </w:rPr>
        <w:t>.</w:t>
      </w:r>
      <w:r w:rsidR="006C104F">
        <w:t>9.2 Evidence Sources and Behavior Trace</w:t>
      </w:r>
    </w:p>
    <w:p w14:paraId="2125AAFC" w14:textId="2B9DA49F" w:rsidR="00535E02" w:rsidRPr="00535E02" w:rsidRDefault="00535E02" w:rsidP="00535E02">
      <w:pPr>
        <w:pStyle w:val="Heading3"/>
        <w:rPr>
          <w:b w:val="0"/>
          <w:bCs w:val="0"/>
          <w:color w:val="auto"/>
          <w:sz w:val="22"/>
          <w:szCs w:val="22"/>
        </w:rPr>
      </w:pPr>
      <w:r w:rsidRPr="00535E02">
        <w:rPr>
          <w:b w:val="0"/>
          <w:bCs w:val="0"/>
          <w:color w:val="auto"/>
          <w:sz w:val="22"/>
          <w:szCs w:val="22"/>
        </w:rPr>
        <w:t xml:space="preserve">I based my analysis on several sources, such as the IAM role configuration, attached policies, policy JSON details (like </w:t>
      </w:r>
      <w:proofErr w:type="spellStart"/>
      <w:proofErr w:type="gramStart"/>
      <w:r w:rsidRPr="00535E02">
        <w:rPr>
          <w:b w:val="0"/>
          <w:bCs w:val="0"/>
          <w:color w:val="auto"/>
          <w:sz w:val="22"/>
          <w:szCs w:val="22"/>
        </w:rPr>
        <w:t>dynamodb</w:t>
      </w:r>
      <w:proofErr w:type="spellEnd"/>
      <w:r w:rsidRPr="00535E02">
        <w:rPr>
          <w:b w:val="0"/>
          <w:bCs w:val="0"/>
          <w:color w:val="auto"/>
          <w:sz w:val="22"/>
          <w:szCs w:val="22"/>
        </w:rPr>
        <w:t>:*</w:t>
      </w:r>
      <w:proofErr w:type="gramEnd"/>
      <w:r w:rsidRPr="00535E02">
        <w:rPr>
          <w:b w:val="0"/>
          <w:bCs w:val="0"/>
          <w:color w:val="auto"/>
          <w:sz w:val="22"/>
          <w:szCs w:val="22"/>
        </w:rPr>
        <w:t>), and screenshots from the AWS Console. These helped me understand both how the system is supposed to work and how it actually behaves.</w:t>
      </w:r>
    </w:p>
    <w:p w14:paraId="3D1D5A11"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Normal behavior:</w:t>
      </w:r>
    </w:p>
    <w:p w14:paraId="05A62A5F" w14:textId="4E1F8E29" w:rsidR="00535E02" w:rsidRPr="00535E02" w:rsidRDefault="00535E02" w:rsidP="00535E02">
      <w:pPr>
        <w:pStyle w:val="Heading3"/>
        <w:rPr>
          <w:b w:val="0"/>
          <w:bCs w:val="0"/>
          <w:color w:val="auto"/>
          <w:sz w:val="22"/>
          <w:szCs w:val="22"/>
        </w:rPr>
      </w:pPr>
      <w:r w:rsidRPr="00535E02">
        <w:rPr>
          <w:b w:val="0"/>
          <w:bCs w:val="0"/>
          <w:color w:val="auto"/>
          <w:sz w:val="22"/>
          <w:szCs w:val="22"/>
        </w:rPr>
        <w:t xml:space="preserve">In a secure setup, the IAM role should only allow limited actions like </w:t>
      </w:r>
      <w:proofErr w:type="spellStart"/>
      <w:r w:rsidRPr="00535E02">
        <w:rPr>
          <w:b w:val="0"/>
          <w:bCs w:val="0"/>
          <w:color w:val="auto"/>
          <w:sz w:val="22"/>
          <w:szCs w:val="22"/>
        </w:rPr>
        <w:t>GetItem</w:t>
      </w:r>
      <w:proofErr w:type="spellEnd"/>
      <w:r w:rsidRPr="00535E02">
        <w:rPr>
          <w:b w:val="0"/>
          <w:bCs w:val="0"/>
          <w:color w:val="auto"/>
          <w:sz w:val="22"/>
          <w:szCs w:val="22"/>
        </w:rPr>
        <w:t xml:space="preserve"> or Query on a specific DynamoDB table. This ensures that the Lambda function only performs what it is supposed to do.</w:t>
      </w:r>
    </w:p>
    <w:p w14:paraId="52B43223"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Exploit behavior:</w:t>
      </w:r>
    </w:p>
    <w:p w14:paraId="65F44852"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xml:space="preserve">In this case, the IAM role has very broad permissions like </w:t>
      </w:r>
      <w:proofErr w:type="spellStart"/>
      <w:r w:rsidRPr="00535E02">
        <w:rPr>
          <w:b w:val="0"/>
          <w:bCs w:val="0"/>
          <w:color w:val="auto"/>
          <w:sz w:val="22"/>
          <w:szCs w:val="22"/>
        </w:rPr>
        <w:t>AWSLambda_FullAccess</w:t>
      </w:r>
      <w:proofErr w:type="spellEnd"/>
      <w:r w:rsidRPr="00535E02">
        <w:rPr>
          <w:b w:val="0"/>
          <w:bCs w:val="0"/>
          <w:color w:val="auto"/>
          <w:sz w:val="22"/>
          <w:szCs w:val="22"/>
        </w:rPr>
        <w:t xml:space="preserve"> and AmazonDynamoDBFullAccess. The policy JSON shows (</w:t>
      </w:r>
      <w:proofErr w:type="spellStart"/>
      <w:proofErr w:type="gramStart"/>
      <w:r w:rsidRPr="00535E02">
        <w:rPr>
          <w:b w:val="0"/>
          <w:bCs w:val="0"/>
          <w:color w:val="auto"/>
          <w:sz w:val="22"/>
          <w:szCs w:val="22"/>
        </w:rPr>
        <w:t>dynamodb</w:t>
      </w:r>
      <w:proofErr w:type="spellEnd"/>
      <w:r w:rsidRPr="00535E02">
        <w:rPr>
          <w:b w:val="0"/>
          <w:bCs w:val="0"/>
          <w:color w:val="auto"/>
          <w:sz w:val="22"/>
          <w:szCs w:val="22"/>
        </w:rPr>
        <w:t>:*</w:t>
      </w:r>
      <w:proofErr w:type="gramEnd"/>
      <w:r w:rsidRPr="00535E02">
        <w:rPr>
          <w:b w:val="0"/>
          <w:bCs w:val="0"/>
          <w:color w:val="auto"/>
          <w:sz w:val="22"/>
          <w:szCs w:val="22"/>
        </w:rPr>
        <w:t>), which means full access to all database actions. This goes against the intended security rules and allows actions that should not be allowed.</w:t>
      </w:r>
    </w:p>
    <w:p w14:paraId="6787694C" w14:textId="77777777" w:rsidR="00535E02" w:rsidRPr="00535E02" w:rsidRDefault="00535E02" w:rsidP="00535E02">
      <w:pPr>
        <w:pStyle w:val="Heading3"/>
        <w:rPr>
          <w:b w:val="0"/>
          <w:bCs w:val="0"/>
          <w:color w:val="auto"/>
          <w:sz w:val="22"/>
          <w:szCs w:val="22"/>
        </w:rPr>
      </w:pPr>
    </w:p>
    <w:p w14:paraId="303A7822" w14:textId="77777777" w:rsidR="00535E02" w:rsidRDefault="00535E02" w:rsidP="00535E02">
      <w:pPr>
        <w:pStyle w:val="Heading3"/>
        <w:rPr>
          <w:b w:val="0"/>
          <w:bCs w:val="0"/>
          <w:color w:val="auto"/>
          <w:sz w:val="22"/>
          <w:szCs w:val="22"/>
        </w:rPr>
      </w:pPr>
      <w:r w:rsidRPr="00535E02">
        <w:rPr>
          <w:b w:val="0"/>
          <w:bCs w:val="0"/>
          <w:color w:val="auto"/>
          <w:sz w:val="22"/>
          <w:szCs w:val="22"/>
        </w:rPr>
        <w:t>Post-fix behavior:</w:t>
      </w:r>
      <w:r>
        <w:rPr>
          <w:b w:val="0"/>
          <w:bCs w:val="0"/>
          <w:color w:val="auto"/>
          <w:sz w:val="22"/>
          <w:szCs w:val="22"/>
        </w:rPr>
        <w:t xml:space="preserve"> </w:t>
      </w:r>
    </w:p>
    <w:p w14:paraId="289D30B1" w14:textId="57C4B401" w:rsidR="007B085B" w:rsidRPr="00535E02" w:rsidRDefault="00535E02" w:rsidP="00535E02">
      <w:pPr>
        <w:pStyle w:val="Heading3"/>
        <w:rPr>
          <w:b w:val="0"/>
          <w:bCs w:val="0"/>
          <w:color w:val="auto"/>
          <w:sz w:val="22"/>
          <w:szCs w:val="22"/>
        </w:rPr>
      </w:pPr>
      <w:r w:rsidRPr="00535E02">
        <w:rPr>
          <w:b w:val="0"/>
          <w:bCs w:val="0"/>
          <w:color w:val="auto"/>
          <w:sz w:val="22"/>
          <w:szCs w:val="22"/>
        </w:rPr>
        <w:t xml:space="preserve">After applying the least privilege policy, the IAM role is limited to specific actions such as </w:t>
      </w:r>
      <w:proofErr w:type="spellStart"/>
      <w:r w:rsidRPr="00535E02">
        <w:rPr>
          <w:b w:val="0"/>
          <w:bCs w:val="0"/>
          <w:color w:val="auto"/>
          <w:sz w:val="22"/>
          <w:szCs w:val="22"/>
        </w:rPr>
        <w:t>GetItem</w:t>
      </w:r>
      <w:proofErr w:type="spellEnd"/>
      <w:r w:rsidRPr="00535E02">
        <w:rPr>
          <w:b w:val="0"/>
          <w:bCs w:val="0"/>
          <w:color w:val="auto"/>
          <w:sz w:val="22"/>
          <w:szCs w:val="22"/>
        </w:rPr>
        <w:t xml:space="preserve"> and Query on a single table. Risky actions like </w:t>
      </w:r>
      <w:proofErr w:type="spellStart"/>
      <w:r w:rsidRPr="00535E02">
        <w:rPr>
          <w:b w:val="0"/>
          <w:bCs w:val="0"/>
          <w:color w:val="auto"/>
          <w:sz w:val="22"/>
          <w:szCs w:val="22"/>
        </w:rPr>
        <w:t>DeleteTable</w:t>
      </w:r>
      <w:proofErr w:type="spellEnd"/>
      <w:r w:rsidRPr="00535E02">
        <w:rPr>
          <w:b w:val="0"/>
          <w:bCs w:val="0"/>
          <w:color w:val="auto"/>
          <w:sz w:val="22"/>
          <w:szCs w:val="22"/>
        </w:rPr>
        <w:t xml:space="preserve"> or full scans are no longer allowed, which shows that the issue has been fixed.</w:t>
      </w:r>
    </w:p>
    <w:p w14:paraId="0B61C178" w14:textId="77777777" w:rsidR="007B085B" w:rsidRDefault="007B085B">
      <w:pPr>
        <w:pStyle w:val="Heading3"/>
      </w:pPr>
    </w:p>
    <w:p w14:paraId="1C083040" w14:textId="77777777" w:rsidR="007B085B" w:rsidRDefault="007B085B">
      <w:pPr>
        <w:pStyle w:val="Heading3"/>
      </w:pPr>
    </w:p>
    <w:p w14:paraId="3638E2F6" w14:textId="4047C2C7" w:rsidR="00E04831" w:rsidRDefault="006C104F">
      <w:pPr>
        <w:pStyle w:val="Heading3"/>
      </w:pPr>
      <w:r>
        <w:t>9.3 Deviation Analysis and Classification</w:t>
      </w:r>
    </w:p>
    <w:p w14:paraId="0A6F93BC"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 xml:space="preserve">The exploit behavior is different from what the system is supposed to do. The Lambda function should only have limited permissions, like read-only access to a specific DynamoDB table. However, in this case, the IAM role has very broad permissions such as </w:t>
      </w:r>
      <w:proofErr w:type="spellStart"/>
      <w:r w:rsidRPr="00535E02">
        <w:rPr>
          <w:b w:val="0"/>
          <w:bCs w:val="0"/>
          <w:color w:val="auto"/>
          <w:sz w:val="22"/>
          <w:szCs w:val="22"/>
        </w:rPr>
        <w:t>AWSLambda_FullAccess</w:t>
      </w:r>
      <w:proofErr w:type="spellEnd"/>
      <w:r w:rsidRPr="00535E02">
        <w:rPr>
          <w:b w:val="0"/>
          <w:bCs w:val="0"/>
          <w:color w:val="auto"/>
          <w:sz w:val="22"/>
          <w:szCs w:val="22"/>
        </w:rPr>
        <w:t xml:space="preserve"> and AmazonDynamoDBFullAccess, which allow all actions (</w:t>
      </w:r>
      <w:proofErr w:type="spellStart"/>
      <w:proofErr w:type="gramStart"/>
      <w:r w:rsidRPr="00535E02">
        <w:rPr>
          <w:b w:val="0"/>
          <w:bCs w:val="0"/>
          <w:color w:val="auto"/>
          <w:sz w:val="22"/>
          <w:szCs w:val="22"/>
        </w:rPr>
        <w:t>dynamodb</w:t>
      </w:r>
      <w:proofErr w:type="spellEnd"/>
      <w:r w:rsidRPr="00535E02">
        <w:rPr>
          <w:b w:val="0"/>
          <w:bCs w:val="0"/>
          <w:color w:val="auto"/>
          <w:sz w:val="22"/>
          <w:szCs w:val="22"/>
        </w:rPr>
        <w:t>:*</w:t>
      </w:r>
      <w:proofErr w:type="gramEnd"/>
      <w:r w:rsidRPr="00535E02">
        <w:rPr>
          <w:b w:val="0"/>
          <w:bCs w:val="0"/>
          <w:color w:val="auto"/>
          <w:sz w:val="22"/>
          <w:szCs w:val="22"/>
        </w:rPr>
        <w:t>).</w:t>
      </w:r>
    </w:p>
    <w:p w14:paraId="46DA7BA3" w14:textId="77777777" w:rsidR="00535E02" w:rsidRPr="00535E02" w:rsidRDefault="00535E02" w:rsidP="00535E02">
      <w:pPr>
        <w:pStyle w:val="Heading3"/>
        <w:rPr>
          <w:b w:val="0"/>
          <w:bCs w:val="0"/>
          <w:color w:val="auto"/>
          <w:sz w:val="22"/>
          <w:szCs w:val="22"/>
        </w:rPr>
      </w:pPr>
      <w:r w:rsidRPr="00535E02">
        <w:rPr>
          <w:b w:val="0"/>
          <w:bCs w:val="0"/>
          <w:color w:val="auto"/>
          <w:sz w:val="22"/>
          <w:szCs w:val="22"/>
        </w:rPr>
        <w:t>This is clearly shown in the IAM policies and screenshots, where full access and wildcard permissions are enabled. From a security point of view, this is a problem because it increases the attack surface and makes it easier to misuse the system, such as accessing or deleting data without proper control.</w:t>
      </w:r>
    </w:p>
    <w:p w14:paraId="46C6020B" w14:textId="77777777" w:rsidR="00535E02" w:rsidRPr="00535E02" w:rsidRDefault="00535E02" w:rsidP="00535E02">
      <w:pPr>
        <w:pStyle w:val="Heading3"/>
        <w:rPr>
          <w:b w:val="0"/>
          <w:bCs w:val="0"/>
          <w:color w:val="auto"/>
          <w:sz w:val="22"/>
          <w:szCs w:val="22"/>
        </w:rPr>
      </w:pPr>
    </w:p>
    <w:p w14:paraId="65821A50" w14:textId="77777777" w:rsidR="00535E02" w:rsidRDefault="00535E02" w:rsidP="00535E02">
      <w:pPr>
        <w:pStyle w:val="Heading3"/>
        <w:rPr>
          <w:b w:val="0"/>
          <w:bCs w:val="0"/>
          <w:color w:val="auto"/>
          <w:sz w:val="22"/>
          <w:szCs w:val="22"/>
        </w:rPr>
      </w:pPr>
      <w:r w:rsidRPr="00535E02">
        <w:rPr>
          <w:b w:val="0"/>
          <w:bCs w:val="0"/>
          <w:color w:val="auto"/>
          <w:sz w:val="22"/>
          <w:szCs w:val="22"/>
        </w:rPr>
        <w:t>Classification: Accidental misconfiguration</w:t>
      </w:r>
    </w:p>
    <w:p w14:paraId="426639DE" w14:textId="545F425F" w:rsidR="00E04831" w:rsidRDefault="006C104F" w:rsidP="00535E02">
      <w:pPr>
        <w:pStyle w:val="Heading3"/>
      </w:pPr>
      <w:r>
        <w:t>9.4 Explainable Fix and Post-Fix Validation</w:t>
      </w:r>
    </w:p>
    <w:p w14:paraId="387A0B19" w14:textId="40A9E8DA" w:rsidR="00535E02" w:rsidRPr="00535E02" w:rsidRDefault="00535E02" w:rsidP="00535E02">
      <w:pPr>
        <w:pStyle w:val="Heading2"/>
        <w:rPr>
          <w:b w:val="0"/>
          <w:bCs w:val="0"/>
          <w:color w:val="auto"/>
          <w:sz w:val="22"/>
          <w:szCs w:val="22"/>
        </w:rPr>
      </w:pPr>
      <w:r w:rsidRPr="00535E02">
        <w:rPr>
          <w:b w:val="0"/>
          <w:bCs w:val="0"/>
          <w:color w:val="auto"/>
          <w:sz w:val="22"/>
          <w:szCs w:val="22"/>
        </w:rPr>
        <w:t>This issue happened because it was assumed that giving the Lambda function broad permissions would make development easier, without thinking about the security risks. However, this led to giving the function more access than it actually needs.</w:t>
      </w:r>
    </w:p>
    <w:p w14:paraId="09D67728" w14:textId="02137CDD" w:rsidR="00535E02" w:rsidRPr="00535E02" w:rsidRDefault="00535E02" w:rsidP="00535E02">
      <w:pPr>
        <w:pStyle w:val="Heading2"/>
        <w:rPr>
          <w:b w:val="0"/>
          <w:bCs w:val="0"/>
          <w:color w:val="auto"/>
          <w:sz w:val="22"/>
          <w:szCs w:val="22"/>
        </w:rPr>
      </w:pPr>
      <w:r w:rsidRPr="00535E02">
        <w:rPr>
          <w:b w:val="0"/>
          <w:bCs w:val="0"/>
          <w:color w:val="auto"/>
          <w:sz w:val="22"/>
          <w:szCs w:val="22"/>
        </w:rPr>
        <w:t xml:space="preserve">To fix this, I updated the IAM role by removing the overly permissive policies like </w:t>
      </w:r>
      <w:proofErr w:type="spellStart"/>
      <w:r w:rsidRPr="00535E02">
        <w:rPr>
          <w:b w:val="0"/>
          <w:bCs w:val="0"/>
          <w:color w:val="auto"/>
          <w:sz w:val="22"/>
          <w:szCs w:val="22"/>
        </w:rPr>
        <w:t>AWSLambda_FullAccess</w:t>
      </w:r>
      <w:proofErr w:type="spellEnd"/>
      <w:r w:rsidRPr="00535E02">
        <w:rPr>
          <w:b w:val="0"/>
          <w:bCs w:val="0"/>
          <w:color w:val="auto"/>
          <w:sz w:val="22"/>
          <w:szCs w:val="22"/>
        </w:rPr>
        <w:t xml:space="preserve"> and AmazonDynamoDBFullAccess. Then, I replaced them with a limited policy that only allows the necessary actions, such as </w:t>
      </w:r>
      <w:proofErr w:type="spellStart"/>
      <w:proofErr w:type="gramStart"/>
      <w:r w:rsidRPr="00535E02">
        <w:rPr>
          <w:b w:val="0"/>
          <w:bCs w:val="0"/>
          <w:color w:val="auto"/>
          <w:sz w:val="22"/>
          <w:szCs w:val="22"/>
        </w:rPr>
        <w:t>dynamodb:GetItem</w:t>
      </w:r>
      <w:proofErr w:type="spellEnd"/>
      <w:proofErr w:type="gramEnd"/>
      <w:r w:rsidRPr="00535E02">
        <w:rPr>
          <w:b w:val="0"/>
          <w:bCs w:val="0"/>
          <w:color w:val="auto"/>
          <w:sz w:val="22"/>
          <w:szCs w:val="22"/>
        </w:rPr>
        <w:t xml:space="preserve"> and </w:t>
      </w:r>
      <w:proofErr w:type="spellStart"/>
      <w:r w:rsidRPr="00535E02">
        <w:rPr>
          <w:b w:val="0"/>
          <w:bCs w:val="0"/>
          <w:color w:val="auto"/>
          <w:sz w:val="22"/>
          <w:szCs w:val="22"/>
        </w:rPr>
        <w:t>dynamodb:Query</w:t>
      </w:r>
      <w:proofErr w:type="spellEnd"/>
      <w:r w:rsidRPr="00535E02">
        <w:rPr>
          <w:b w:val="0"/>
          <w:bCs w:val="0"/>
          <w:color w:val="auto"/>
          <w:sz w:val="22"/>
          <w:szCs w:val="22"/>
        </w:rPr>
        <w:t xml:space="preserve"> on a specific table.</w:t>
      </w:r>
    </w:p>
    <w:p w14:paraId="079534B3" w14:textId="77777777" w:rsidR="00535E02" w:rsidRDefault="00535E02" w:rsidP="00535E02">
      <w:pPr>
        <w:pStyle w:val="Heading2"/>
        <w:rPr>
          <w:b w:val="0"/>
          <w:bCs w:val="0"/>
          <w:color w:val="auto"/>
          <w:sz w:val="22"/>
          <w:szCs w:val="22"/>
        </w:rPr>
      </w:pPr>
      <w:r w:rsidRPr="00535E02">
        <w:rPr>
          <w:b w:val="0"/>
          <w:bCs w:val="0"/>
          <w:color w:val="auto"/>
          <w:sz w:val="22"/>
          <w:szCs w:val="22"/>
        </w:rPr>
        <w:t>After applying the fix, I verified that risky actions like deleting tables or accessing all data are no longer allowed. At the same time, the Lambda function still works correctly and can perform its normal read operations.</w:t>
      </w:r>
    </w:p>
    <w:p w14:paraId="4A7C8CEC" w14:textId="10682D0E" w:rsidR="00E04831" w:rsidRDefault="006C104F" w:rsidP="00535E02">
      <w:pPr>
        <w:pStyle w:val="Heading2"/>
      </w:pPr>
      <w:r>
        <w:t>Part 10) Takeaway / Lessons Learned</w:t>
      </w:r>
    </w:p>
    <w:p w14:paraId="164D2B56" w14:textId="77777777" w:rsidR="00967B0F" w:rsidRDefault="00967B0F" w:rsidP="00967B0F">
      <w:r>
        <w:t>This issue happened because it was assumed that giving broad permissions would not cause serious security problems. In a serverless environment, this is risky because Lambda functions can be a strong entry point to access different cloud resources.</w:t>
      </w:r>
    </w:p>
    <w:p w14:paraId="298437F8" w14:textId="77777777" w:rsidR="00967B0F" w:rsidRDefault="00967B0F" w:rsidP="00967B0F"/>
    <w:p w14:paraId="5063E1A3" w14:textId="77777777" w:rsidR="00967B0F" w:rsidRDefault="00967B0F" w:rsidP="00967B0F">
      <w:r>
        <w:t>If the function is compromised, it could be used to access data, modify it, or even delete it. That’s why giving extra permissions can be dangerous.</w:t>
      </w:r>
    </w:p>
    <w:p w14:paraId="22D3FB11" w14:textId="77777777" w:rsidR="00967B0F" w:rsidRDefault="00967B0F" w:rsidP="00967B0F"/>
    <w:p w14:paraId="5E9C6F31" w14:textId="39536E47" w:rsidR="00E04831" w:rsidRDefault="00967B0F" w:rsidP="00967B0F">
      <w:r>
        <w:lastRenderedPageBreak/>
        <w:t>The main lesson here is to always apply the principle of least privilege. Each component should only have the permissions it really needs. It’s also important to review permissions regularly and make sure everything is configured securely to avoid similar issues in the future.</w:t>
      </w:r>
    </w:p>
    <w:sectPr w:rsidR="00E0483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E6BDC" w14:textId="77777777" w:rsidR="0035441F" w:rsidRDefault="0035441F">
      <w:r>
        <w:separator/>
      </w:r>
    </w:p>
  </w:endnote>
  <w:endnote w:type="continuationSeparator" w:id="0">
    <w:p w14:paraId="4B2D610D" w14:textId="77777777" w:rsidR="0035441F" w:rsidRDefault="00354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A56BD" w14:textId="77777777" w:rsidR="00E04831" w:rsidRDefault="006C104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41763">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B4176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AD0C6" w14:textId="77777777" w:rsidR="0035441F" w:rsidRDefault="0035441F">
      <w:r>
        <w:separator/>
      </w:r>
    </w:p>
  </w:footnote>
  <w:footnote w:type="continuationSeparator" w:id="0">
    <w:p w14:paraId="43E3229A" w14:textId="77777777" w:rsidR="0035441F" w:rsidRDefault="00354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A35D6" w14:textId="77777777" w:rsidR="00E04831" w:rsidRDefault="006C104F">
    <w:pPr>
      <w:jc w:val="right"/>
    </w:pPr>
    <w:r>
      <w:rPr>
        <w:i/>
        <w:iCs/>
        <w:color w:val="7F7F7F"/>
        <w:sz w:val="18"/>
        <w:szCs w:val="18"/>
      </w:rPr>
      <w:t>ICS-344 — DVSA Report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73101"/>
    <w:multiLevelType w:val="hybridMultilevel"/>
    <w:tmpl w:val="7CBEF138"/>
    <w:lvl w:ilvl="0" w:tplc="85881E92">
      <w:start w:val="1"/>
      <w:numFmt w:val="bullet"/>
      <w:lvlText w:val="•"/>
      <w:lvlJc w:val="left"/>
      <w:pPr>
        <w:ind w:left="720" w:hanging="360"/>
      </w:pPr>
    </w:lvl>
    <w:lvl w:ilvl="1" w:tplc="3F2A9D20">
      <w:numFmt w:val="decimal"/>
      <w:lvlText w:val=""/>
      <w:lvlJc w:val="left"/>
    </w:lvl>
    <w:lvl w:ilvl="2" w:tplc="5D26F7FE">
      <w:numFmt w:val="decimal"/>
      <w:lvlText w:val=""/>
      <w:lvlJc w:val="left"/>
    </w:lvl>
    <w:lvl w:ilvl="3" w:tplc="7F0A21F6">
      <w:numFmt w:val="decimal"/>
      <w:lvlText w:val=""/>
      <w:lvlJc w:val="left"/>
    </w:lvl>
    <w:lvl w:ilvl="4" w:tplc="59D81FE4">
      <w:numFmt w:val="decimal"/>
      <w:lvlText w:val=""/>
      <w:lvlJc w:val="left"/>
    </w:lvl>
    <w:lvl w:ilvl="5" w:tplc="EE2CAB70">
      <w:numFmt w:val="decimal"/>
      <w:lvlText w:val=""/>
      <w:lvlJc w:val="left"/>
    </w:lvl>
    <w:lvl w:ilvl="6" w:tplc="6CC2B606">
      <w:numFmt w:val="decimal"/>
      <w:lvlText w:val=""/>
      <w:lvlJc w:val="left"/>
    </w:lvl>
    <w:lvl w:ilvl="7" w:tplc="B814607E">
      <w:numFmt w:val="decimal"/>
      <w:lvlText w:val=""/>
      <w:lvlJc w:val="left"/>
    </w:lvl>
    <w:lvl w:ilvl="8" w:tplc="45D6B098">
      <w:numFmt w:val="decimal"/>
      <w:lvlText w:val=""/>
      <w:lvlJc w:val="left"/>
    </w:lvl>
  </w:abstractNum>
  <w:abstractNum w:abstractNumId="1" w15:restartNumberingAfterBreak="0">
    <w:nsid w:val="51F73788"/>
    <w:multiLevelType w:val="hybridMultilevel"/>
    <w:tmpl w:val="339414BA"/>
    <w:lvl w:ilvl="0" w:tplc="8B689688">
      <w:start w:val="1"/>
      <w:numFmt w:val="bullet"/>
      <w:lvlText w:val="●"/>
      <w:lvlJc w:val="left"/>
      <w:pPr>
        <w:ind w:left="720" w:hanging="360"/>
      </w:pPr>
    </w:lvl>
    <w:lvl w:ilvl="1" w:tplc="4D1EE1B8">
      <w:start w:val="1"/>
      <w:numFmt w:val="bullet"/>
      <w:lvlText w:val="○"/>
      <w:lvlJc w:val="left"/>
      <w:pPr>
        <w:ind w:left="1440" w:hanging="360"/>
      </w:pPr>
    </w:lvl>
    <w:lvl w:ilvl="2" w:tplc="D79E764A">
      <w:start w:val="1"/>
      <w:numFmt w:val="bullet"/>
      <w:lvlText w:val="■"/>
      <w:lvlJc w:val="left"/>
      <w:pPr>
        <w:ind w:left="2160" w:hanging="360"/>
      </w:pPr>
    </w:lvl>
    <w:lvl w:ilvl="3" w:tplc="9392D08C">
      <w:start w:val="1"/>
      <w:numFmt w:val="bullet"/>
      <w:lvlText w:val="●"/>
      <w:lvlJc w:val="left"/>
      <w:pPr>
        <w:ind w:left="2880" w:hanging="360"/>
      </w:pPr>
    </w:lvl>
    <w:lvl w:ilvl="4" w:tplc="02EA4A6A">
      <w:start w:val="1"/>
      <w:numFmt w:val="bullet"/>
      <w:lvlText w:val="○"/>
      <w:lvlJc w:val="left"/>
      <w:pPr>
        <w:ind w:left="3600" w:hanging="360"/>
      </w:pPr>
    </w:lvl>
    <w:lvl w:ilvl="5" w:tplc="3CB0876C">
      <w:start w:val="1"/>
      <w:numFmt w:val="bullet"/>
      <w:lvlText w:val="■"/>
      <w:lvlJc w:val="left"/>
      <w:pPr>
        <w:ind w:left="4320" w:hanging="360"/>
      </w:pPr>
    </w:lvl>
    <w:lvl w:ilvl="6" w:tplc="B16CE7EC">
      <w:start w:val="1"/>
      <w:numFmt w:val="bullet"/>
      <w:lvlText w:val="●"/>
      <w:lvlJc w:val="left"/>
      <w:pPr>
        <w:ind w:left="5040" w:hanging="360"/>
      </w:pPr>
    </w:lvl>
    <w:lvl w:ilvl="7" w:tplc="EE4C8CA4">
      <w:start w:val="1"/>
      <w:numFmt w:val="bullet"/>
      <w:lvlText w:val="●"/>
      <w:lvlJc w:val="left"/>
      <w:pPr>
        <w:ind w:left="5760" w:hanging="360"/>
      </w:pPr>
    </w:lvl>
    <w:lvl w:ilvl="8" w:tplc="07B05BE6">
      <w:start w:val="1"/>
      <w:numFmt w:val="bullet"/>
      <w:lvlText w:val="●"/>
      <w:lvlJc w:val="left"/>
      <w:pPr>
        <w:ind w:left="6480" w:hanging="360"/>
      </w:pPr>
    </w:lvl>
  </w:abstractNum>
  <w:num w:numId="1" w16cid:durableId="342972237">
    <w:abstractNumId w:val="1"/>
    <w:lvlOverride w:ilvl="0">
      <w:startOverride w:val="1"/>
    </w:lvlOverride>
  </w:num>
  <w:num w:numId="2" w16cid:durableId="117839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831"/>
    <w:rsid w:val="00012D55"/>
    <w:rsid w:val="00015C1D"/>
    <w:rsid w:val="00092C0D"/>
    <w:rsid w:val="000D36CA"/>
    <w:rsid w:val="001E4C49"/>
    <w:rsid w:val="002555BC"/>
    <w:rsid w:val="003527CA"/>
    <w:rsid w:val="00353B03"/>
    <w:rsid w:val="0035441F"/>
    <w:rsid w:val="00394547"/>
    <w:rsid w:val="003E7504"/>
    <w:rsid w:val="004E7DC1"/>
    <w:rsid w:val="00535E02"/>
    <w:rsid w:val="00535F99"/>
    <w:rsid w:val="0053763A"/>
    <w:rsid w:val="00543ED0"/>
    <w:rsid w:val="00556C1F"/>
    <w:rsid w:val="00571B1F"/>
    <w:rsid w:val="005F037E"/>
    <w:rsid w:val="005F08DD"/>
    <w:rsid w:val="0068261E"/>
    <w:rsid w:val="006C104F"/>
    <w:rsid w:val="00753D19"/>
    <w:rsid w:val="007B085B"/>
    <w:rsid w:val="0088032D"/>
    <w:rsid w:val="00940CA4"/>
    <w:rsid w:val="00967B0F"/>
    <w:rsid w:val="009F4EC2"/>
    <w:rsid w:val="00AE413F"/>
    <w:rsid w:val="00B41763"/>
    <w:rsid w:val="00B968B3"/>
    <w:rsid w:val="00B971B0"/>
    <w:rsid w:val="00BA51A8"/>
    <w:rsid w:val="00BF44F3"/>
    <w:rsid w:val="00D71D01"/>
    <w:rsid w:val="00DA6157"/>
    <w:rsid w:val="00E04831"/>
    <w:rsid w:val="00F07493"/>
    <w:rsid w:val="00F933C0"/>
    <w:rsid w:val="00FE5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040B"/>
  <w15:docId w15:val="{8E75903A-57E7-490A-A89F-376AE62D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NoSpacingChar">
    <w:name w:val="No Spacing Char"/>
    <w:basedOn w:val="DefaultParagraphFont"/>
    <w:link w:val="NoSpacing"/>
    <w:uiPriority w:val="1"/>
    <w:locked/>
    <w:rsid w:val="00D71D01"/>
    <w:rPr>
      <w:rFonts w:asciiTheme="minorHAnsi" w:eastAsiaTheme="minorEastAsia" w:hAnsiTheme="minorHAnsi" w:cstheme="minorBidi"/>
    </w:rPr>
  </w:style>
  <w:style w:type="paragraph" w:styleId="NoSpacing">
    <w:name w:val="No Spacing"/>
    <w:link w:val="NoSpacingChar"/>
    <w:uiPriority w:val="1"/>
    <w:qFormat/>
    <w:rsid w:val="00D71D01"/>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359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DVSA Vulnerability Discovery and Remediation – Report Template</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DVSA Vulnerability Discovery and Remediation – Report Template</dc:title>
  <dc:subject/>
  <dc:creator>ICS-344 Student</dc:creator>
  <cp:keywords/>
  <dc:description/>
  <cp:lastModifiedBy>AYMAN SAEED AL JOHANI</cp:lastModifiedBy>
  <cp:revision>7</cp:revision>
  <dcterms:created xsi:type="dcterms:W3CDTF">2026-04-21T16:21:00Z</dcterms:created>
  <dcterms:modified xsi:type="dcterms:W3CDTF">2026-05-02T20:54:00Z</dcterms:modified>
</cp:coreProperties>
</file>