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150AC" w14:textId="13154064" w:rsidR="00B5104F" w:rsidRDefault="00F31575" w:rsidP="007826BC">
      <w:pPr>
        <w:tabs>
          <w:tab w:val="center" w:pos="7852"/>
        </w:tabs>
        <w:rPr>
          <w:rtl/>
        </w:rPr>
      </w:pPr>
      <w:r>
        <w:rPr>
          <w:rFonts w:hint="cs"/>
          <w:noProof/>
          <w:rtl/>
          <w:lang w:val="ar-SA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0BB03D0" wp14:editId="03038342">
                <wp:simplePos x="0" y="0"/>
                <wp:positionH relativeFrom="column">
                  <wp:posOffset>135255</wp:posOffset>
                </wp:positionH>
                <wp:positionV relativeFrom="paragraph">
                  <wp:posOffset>294640</wp:posOffset>
                </wp:positionV>
                <wp:extent cx="9594850" cy="5302250"/>
                <wp:effectExtent l="0" t="0" r="6350" b="0"/>
                <wp:wrapNone/>
                <wp:docPr id="3" name="لوحة قماشية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مخطط انسيابي: معالجة متعاقبة 5"/>
                        <wps:cNvSpPr/>
                        <wps:spPr>
                          <a:xfrm>
                            <a:off x="3608035" y="177800"/>
                            <a:ext cx="2340000" cy="900000"/>
                          </a:xfrm>
                          <a:prstGeom prst="flowChartAlternateProcess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45175E" w14:textId="1C32CA7A" w:rsidR="00957432" w:rsidRPr="00F54C93" w:rsidRDefault="00A067FE" w:rsidP="00957432">
                              <w:pPr>
                                <w:spacing w:after="0" w:line="240" w:lineRule="auto"/>
                                <w:jc w:val="center"/>
                                <w:rPr>
                                  <w:rFonts w:ascii="DIN Next LT Arabic" w:hAnsi="DIN Next LT Arabic" w:cs="DIN Next LT Arabic"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F54C93">
                                <w:rPr>
                                  <w:rFonts w:ascii="DIN Next LT Arabic" w:hAnsi="DIN Next LT Arabic" w:cs="DIN Next LT Arabic" w:hint="cs"/>
                                  <w:color w:val="FFFFFF" w:themeColor="background1"/>
                                  <w:sz w:val="44"/>
                                  <w:szCs w:val="44"/>
                                  <w:rtl/>
                                </w:rPr>
                                <w:t>مجلس الأمناء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رابط مستقيم 6"/>
                        <wps:cNvCnPr/>
                        <wps:spPr>
                          <a:xfrm flipH="1">
                            <a:off x="4772943" y="1073452"/>
                            <a:ext cx="1292" cy="1368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رابط مستقيم 10"/>
                        <wps:cNvCnPr/>
                        <wps:spPr>
                          <a:xfrm>
                            <a:off x="4779293" y="1895526"/>
                            <a:ext cx="198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رابط مستقيم 12"/>
                        <wps:cNvCnPr/>
                        <wps:spPr>
                          <a:xfrm>
                            <a:off x="2785393" y="1462207"/>
                            <a:ext cx="198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مستطيل: زوايا مستديرة 14"/>
                        <wps:cNvSpPr/>
                        <wps:spPr>
                          <a:xfrm>
                            <a:off x="552209" y="1065203"/>
                            <a:ext cx="2232000" cy="7920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0A6E5B" w14:textId="04E5DBFF" w:rsidR="00957432" w:rsidRPr="00F6102A" w:rsidRDefault="00A067FE" w:rsidP="00EA6F5E">
                              <w:pPr>
                                <w:spacing w:line="240" w:lineRule="auto"/>
                                <w:jc w:val="center"/>
                                <w:rPr>
                                  <w:rFonts w:ascii="DIN Next LT Arabic" w:eastAsia="Calibri" w:hAnsi="DIN Next LT Arabic" w:cs="DIN Next LT Arabic"/>
                                  <w:color w:val="0D0D0D" w:themeColor="text1" w:themeTint="F2"/>
                                  <w:sz w:val="34"/>
                                  <w:szCs w:val="34"/>
                                  <w:rtl/>
                                </w:rPr>
                              </w:pPr>
                              <w:r w:rsidRPr="00F6102A">
                                <w:rPr>
                                  <w:rFonts w:ascii="DIN Next LT Arabic" w:eastAsia="Calibri" w:hAnsi="DIN Next LT Arabic" w:cs="DIN Next LT Arabic" w:hint="cs"/>
                                  <w:color w:val="0D0D0D" w:themeColor="text1" w:themeTint="F2"/>
                                  <w:sz w:val="34"/>
                                  <w:szCs w:val="34"/>
                                  <w:rtl/>
                                </w:rPr>
                                <w:t>مجلس استشاري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رابط مستقيم 32"/>
                        <wps:cNvCnPr/>
                        <wps:spPr>
                          <a:xfrm flipH="1">
                            <a:off x="830885" y="3803242"/>
                            <a:ext cx="7884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مستطيل: زوايا مستديرة 41"/>
                        <wps:cNvSpPr/>
                        <wps:spPr>
                          <a:xfrm>
                            <a:off x="6766541" y="1506155"/>
                            <a:ext cx="2232000" cy="7920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7C3F63" w14:textId="309794B0" w:rsidR="00EA6F5E" w:rsidRPr="00F6102A" w:rsidRDefault="00A067FE" w:rsidP="00EA6F5E">
                              <w:pPr>
                                <w:spacing w:line="256" w:lineRule="auto"/>
                                <w:jc w:val="center"/>
                                <w:rPr>
                                  <w:rFonts w:ascii="DIN Next LT Arabic" w:eastAsia="Calibri" w:hAnsi="DIN Next LT Arabic" w:cs="DIN Next LT Arabic"/>
                                  <w:color w:val="0D0D0D" w:themeColor="text1" w:themeTint="F2"/>
                                  <w:sz w:val="34"/>
                                  <w:szCs w:val="34"/>
                                </w:rPr>
                              </w:pPr>
                              <w:r w:rsidRPr="00F6102A">
                                <w:rPr>
                                  <w:rFonts w:ascii="DIN Next LT Arabic" w:eastAsia="Calibri" w:hAnsi="DIN Next LT Arabic" w:cs="DIN Next LT Arabic" w:hint="cs"/>
                                  <w:color w:val="0D0D0D" w:themeColor="text1" w:themeTint="F2"/>
                                  <w:sz w:val="34"/>
                                  <w:szCs w:val="34"/>
                                  <w:rtl/>
                                </w:rPr>
                                <w:t>مستشار قانوني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رابط مستقيم 49"/>
                        <wps:cNvCnPr/>
                        <wps:spPr>
                          <a:xfrm flipH="1">
                            <a:off x="4775755" y="3227242"/>
                            <a:ext cx="1270" cy="576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مستطيل: زوايا مستديرة 71"/>
                        <wps:cNvSpPr/>
                        <wps:spPr>
                          <a:xfrm>
                            <a:off x="3665185" y="2435397"/>
                            <a:ext cx="2231390" cy="791845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FCDAB0" w14:textId="5CDBF195" w:rsidR="004D3A81" w:rsidRPr="00F54C93" w:rsidRDefault="004D3A81" w:rsidP="004D3A81">
                              <w:pPr>
                                <w:spacing w:line="254" w:lineRule="auto"/>
                                <w:jc w:val="center"/>
                                <w:rPr>
                                  <w:rFonts w:ascii="DIN Next LT Arabic" w:eastAsia="Calibri" w:hAnsi="DIN Next LT Arabic" w:cs="DIN Next LT Arabic"/>
                                  <w:color w:val="0D0D0D" w:themeColor="text1" w:themeTint="F2"/>
                                  <w:sz w:val="34"/>
                                  <w:szCs w:val="34"/>
                                </w:rPr>
                              </w:pPr>
                              <w:r w:rsidRPr="00F54C93">
                                <w:rPr>
                                  <w:rFonts w:ascii="DIN Next LT Arabic" w:eastAsia="Calibri" w:hAnsi="DIN Next LT Arabic" w:cs="DIN Next LT Arabic" w:hint="cs"/>
                                  <w:color w:val="0D0D0D" w:themeColor="text1" w:themeTint="F2"/>
                                  <w:sz w:val="34"/>
                                  <w:szCs w:val="34"/>
                                  <w:rtl/>
                                </w:rPr>
                                <w:t>المدير التنفيذي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رابط مستقيم 72"/>
                        <wps:cNvCnPr/>
                        <wps:spPr>
                          <a:xfrm flipH="1">
                            <a:off x="8715765" y="3803242"/>
                            <a:ext cx="1270" cy="288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رابط مستقيم 84"/>
                        <wps:cNvCnPr/>
                        <wps:spPr>
                          <a:xfrm flipH="1">
                            <a:off x="839435" y="3803242"/>
                            <a:ext cx="1270" cy="288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مستطيل: زوايا مستديرة 86"/>
                        <wps:cNvSpPr/>
                        <wps:spPr>
                          <a:xfrm>
                            <a:off x="6350" y="4091242"/>
                            <a:ext cx="1656000" cy="79184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B20360" w14:textId="7DAD6559" w:rsidR="00105B84" w:rsidRPr="00F6102A" w:rsidRDefault="0076688E" w:rsidP="00105B84">
                              <w:pPr>
                                <w:spacing w:line="252" w:lineRule="auto"/>
                                <w:jc w:val="center"/>
                                <w:rPr>
                                  <w:rFonts w:ascii="DIN Next LT Arabic" w:eastAsia="Calibri" w:hAnsi="DIN Next LT Arabic" w:cs="DIN Next LT Arabic"/>
                                  <w:color w:val="0D0D0D" w:themeColor="text1" w:themeTint="F2"/>
                                  <w:sz w:val="34"/>
                                  <w:szCs w:val="34"/>
                                </w:rPr>
                              </w:pPr>
                              <w:r w:rsidRPr="00F6102A">
                                <w:rPr>
                                  <w:rFonts w:ascii="DIN Next LT Arabic" w:eastAsia="Calibri" w:hAnsi="DIN Next LT Arabic" w:cs="DIN Next LT Arabic" w:hint="cs"/>
                                  <w:color w:val="0D0D0D" w:themeColor="text1" w:themeTint="F2"/>
                                  <w:sz w:val="34"/>
                                  <w:szCs w:val="34"/>
                                  <w:rtl/>
                                </w:rPr>
                                <w:t>شؤون الموظفين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مستطيل: زوايا مستديرة 87"/>
                        <wps:cNvSpPr/>
                        <wps:spPr>
                          <a:xfrm>
                            <a:off x="7901305" y="4091242"/>
                            <a:ext cx="1655445" cy="79184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AF8B6C" w14:textId="708C2C02" w:rsidR="00105B84" w:rsidRPr="00F6102A" w:rsidRDefault="0076688E" w:rsidP="00105B84">
                              <w:pPr>
                                <w:spacing w:line="252" w:lineRule="auto"/>
                                <w:jc w:val="center"/>
                                <w:rPr>
                                  <w:rFonts w:ascii="DIN Next LT Arabic" w:eastAsia="Calibri" w:hAnsi="DIN Next LT Arabic" w:cs="DIN Next LT Arabic"/>
                                  <w:color w:val="0D0D0D" w:themeColor="text1" w:themeTint="F2"/>
                                  <w:sz w:val="32"/>
                                  <w:szCs w:val="32"/>
                                </w:rPr>
                              </w:pPr>
                              <w:r w:rsidRPr="00F6102A">
                                <w:rPr>
                                  <w:rFonts w:ascii="DIN Next LT Arabic" w:eastAsia="Calibri" w:hAnsi="DIN Next LT Arabic" w:cs="DIN Next LT Arabic" w:hint="cs"/>
                                  <w:color w:val="0D0D0D" w:themeColor="text1" w:themeTint="F2"/>
                                  <w:sz w:val="32"/>
                                  <w:szCs w:val="32"/>
                                  <w:rtl/>
                                </w:rPr>
                                <w:t>الإدارة المالية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مستطيل: زوايا مستديرة 4"/>
                        <wps:cNvSpPr txBox="1"/>
                        <wps:spPr>
                          <a:xfrm>
                            <a:off x="691909" y="355359"/>
                            <a:ext cx="1188522" cy="7379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 spcFirstLastPara="0" vert="horz" wrap="square" lIns="133350" tIns="133350" rIns="133350" bIns="133350" numCol="1" spcCol="1270" anchor="ctr" anchorCtr="0">
                          <a:noAutofit/>
                        </wps:bodyPr>
                      </wps:wsp>
                      <wps:wsp>
                        <wps:cNvPr id="95" name="مستطيل: زوايا مستديرة 95"/>
                        <wps:cNvSpPr/>
                        <wps:spPr>
                          <a:xfrm>
                            <a:off x="2609498" y="4110229"/>
                            <a:ext cx="1655445" cy="79184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562E6D" w14:textId="0F52B4F7" w:rsidR="0076688E" w:rsidRPr="00F6102A" w:rsidRDefault="0076688E" w:rsidP="0076688E">
                              <w:pPr>
                                <w:spacing w:line="252" w:lineRule="auto"/>
                                <w:jc w:val="center"/>
                                <w:rPr>
                                  <w:rFonts w:ascii="DIN Next LT Arabic" w:eastAsia="Calibri" w:hAnsi="DIN Next LT Arabic" w:cs="DIN Next LT Arabic"/>
                                  <w:color w:val="0D0D0D" w:themeColor="text1" w:themeTint="F2"/>
                                  <w:sz w:val="32"/>
                                  <w:szCs w:val="32"/>
                                </w:rPr>
                              </w:pPr>
                              <w:r w:rsidRPr="00F6102A">
                                <w:rPr>
                                  <w:rFonts w:ascii="DIN Next LT Arabic" w:eastAsia="Calibri" w:hAnsi="DIN Next LT Arabic" w:cs="DIN Next LT Arabic" w:hint="cs"/>
                                  <w:color w:val="0D0D0D" w:themeColor="text1" w:themeTint="F2"/>
                                  <w:sz w:val="32"/>
                                  <w:szCs w:val="32"/>
                                  <w:rtl/>
                                </w:rPr>
                                <w:t>الجودة والمتابعة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مستطيل: زوايا مستديرة 96"/>
                        <wps:cNvSpPr/>
                        <wps:spPr>
                          <a:xfrm>
                            <a:off x="5260000" y="4103879"/>
                            <a:ext cx="1655445" cy="79184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8F9897" w14:textId="52D29605" w:rsidR="0076688E" w:rsidRPr="00F6102A" w:rsidRDefault="0076688E" w:rsidP="0076688E">
                              <w:pPr>
                                <w:spacing w:line="252" w:lineRule="auto"/>
                                <w:jc w:val="center"/>
                                <w:rPr>
                                  <w:rFonts w:ascii="DIN Next LT Arabic" w:eastAsia="Calibri" w:hAnsi="DIN Next LT Arabic" w:cs="DIN Next LT Arabic"/>
                                  <w:color w:val="0D0D0D" w:themeColor="text1" w:themeTint="F2"/>
                                  <w:sz w:val="32"/>
                                  <w:szCs w:val="32"/>
                                </w:rPr>
                              </w:pPr>
                              <w:r w:rsidRPr="00F6102A">
                                <w:rPr>
                                  <w:rFonts w:ascii="DIN Next LT Arabic" w:eastAsia="Calibri" w:hAnsi="DIN Next LT Arabic" w:cs="DIN Next LT Arabic" w:hint="cs"/>
                                  <w:color w:val="0D0D0D" w:themeColor="text1" w:themeTint="F2"/>
                                  <w:sz w:val="32"/>
                                  <w:szCs w:val="32"/>
                                  <w:rtl/>
                                </w:rPr>
                                <w:t>إدارة الائتمان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رابط مستقيم 97"/>
                        <wps:cNvCnPr/>
                        <wps:spPr>
                          <a:xfrm flipH="1">
                            <a:off x="6072800" y="3803242"/>
                            <a:ext cx="1270" cy="2876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رابط مستقيم 98"/>
                        <wps:cNvCnPr/>
                        <wps:spPr>
                          <a:xfrm flipH="1">
                            <a:off x="3437550" y="3807629"/>
                            <a:ext cx="1270" cy="2876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BB03D0" id="لوحة قماشية 3" o:spid="_x0000_s1026" editas="canvas" style="position:absolute;left:0;text-align:left;margin-left:10.65pt;margin-top:23.2pt;width:755.5pt;height:417.5pt;z-index:-251658240" coordsize="95948,53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5948;height:53022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مخطط انسيابي: معالجة متعاقبة 5" o:spid="_x0000_s1028" type="#_x0000_t176" style="position:absolute;left:36080;top:1778;width:234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" fillcolor="#212934 [1615]" strokecolor="#bf8f00 [2407]" strokeweight="1.5pt">
                  <v:textbox>
                    <w:txbxContent>
                      <w:p w14:paraId="0345175E" w14:textId="1C32CA7A" w:rsidR="00957432" w:rsidRPr="00F54C93" w:rsidRDefault="00A067FE" w:rsidP="00957432">
                        <w:pPr>
                          <w:spacing w:after="0" w:line="240" w:lineRule="auto"/>
                          <w:jc w:val="center"/>
                          <w:rPr>
                            <w:rFonts w:ascii="DIN Next LT Arabic" w:hAnsi="DIN Next LT Arabic" w:cs="DIN Next LT Arabic"/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F54C93">
                          <w:rPr>
                            <w:rFonts w:ascii="DIN Next LT Arabic" w:hAnsi="DIN Next LT Arabic" w:cs="DIN Next LT Arabic" w:hint="cs"/>
                            <w:color w:val="FFFFFF" w:themeColor="background1"/>
                            <w:sz w:val="44"/>
                            <w:szCs w:val="44"/>
                            <w:rtl/>
                          </w:rPr>
                          <w:t>مجلس الأمناء</w:t>
                        </w:r>
                      </w:p>
                    </w:txbxContent>
                  </v:textbox>
                </v:shape>
                <v:line id="رابط مستقيم 6" o:spid="_x0000_s1029" style="position:absolute;flip:x;visibility:visible;mso-wrap-style:square" from="47729,10734" to="47742,24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" strokecolor="black [3200]" strokeweight="1.5pt">
                  <v:stroke joinstyle="miter"/>
                </v:line>
                <v:line id="رابط مستقيم 10" o:spid="_x0000_s1030" style="position:absolute;visibility:visible;mso-wrap-style:square" from="47792,18955" to="67592,18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" strokecolor="black [3200]" strokeweight="1.5pt">
                  <v:stroke joinstyle="miter"/>
                </v:line>
                <v:line id="رابط مستقيم 12" o:spid="_x0000_s1031" style="position:absolute;visibility:visible;mso-wrap-style:square" from="27853,14622" to="47653,14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" strokecolor="black [3200]" strokeweight="1.5pt">
                  <v:stroke joinstyle="miter"/>
                </v:line>
                <v:roundrect id="مستطيل: زوايا مستديرة 14" o:spid="_x0000_s1032" style="position:absolute;left:5522;top:10652;width:22320;height:79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" fillcolor="#bdd6ee [1304]" stroked="f">
                  <v:shadow on="t" color="black" opacity="41287f" offset="0,1.5pt"/>
                  <v:textbox>
                    <w:txbxContent>
                      <w:p w14:paraId="780A6E5B" w14:textId="04E5DBFF" w:rsidR="00957432" w:rsidRPr="00F6102A" w:rsidRDefault="00A067FE" w:rsidP="00EA6F5E">
                        <w:pPr>
                          <w:spacing w:line="240" w:lineRule="auto"/>
                          <w:jc w:val="center"/>
                          <w:rPr>
                            <w:rFonts w:ascii="DIN Next LT Arabic" w:eastAsia="Calibri" w:hAnsi="DIN Next LT Arabic" w:cs="DIN Next LT Arabic"/>
                            <w:color w:val="0D0D0D" w:themeColor="text1" w:themeTint="F2"/>
                            <w:sz w:val="34"/>
                            <w:szCs w:val="34"/>
                            <w:rtl/>
                          </w:rPr>
                        </w:pPr>
                        <w:r w:rsidRPr="00F6102A">
                          <w:rPr>
                            <w:rFonts w:ascii="DIN Next LT Arabic" w:eastAsia="Calibri" w:hAnsi="DIN Next LT Arabic" w:cs="DIN Next LT Arabic" w:hint="cs"/>
                            <w:color w:val="0D0D0D" w:themeColor="text1" w:themeTint="F2"/>
                            <w:sz w:val="34"/>
                            <w:szCs w:val="34"/>
                            <w:rtl/>
                          </w:rPr>
                          <w:t>مجلس استشاري</w:t>
                        </w:r>
                      </w:p>
                    </w:txbxContent>
                  </v:textbox>
                </v:roundrect>
                <v:line id="رابط مستقيم 32" o:spid="_x0000_s1033" style="position:absolute;flip:x;visibility:visible;mso-wrap-style:square" from="8308,38032" to="87148,38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" strokecolor="black [3200]" strokeweight="1.5pt">
                  <v:stroke joinstyle="miter"/>
                </v:line>
                <v:roundrect id="مستطيل: زوايا مستديرة 41" o:spid="_x0000_s1034" style="position:absolute;left:67665;top:15061;width:22320;height:79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" fillcolor="#bdd6ee [1304]" stroked="f">
                  <v:shadow on="t" color="black" opacity="41287f" offset="0,1.5pt"/>
                  <v:textbox>
                    <w:txbxContent>
                      <w:p w14:paraId="2C7C3F63" w14:textId="309794B0" w:rsidR="00EA6F5E" w:rsidRPr="00F6102A" w:rsidRDefault="00A067FE" w:rsidP="00EA6F5E">
                        <w:pPr>
                          <w:spacing w:line="256" w:lineRule="auto"/>
                          <w:jc w:val="center"/>
                          <w:rPr>
                            <w:rFonts w:ascii="DIN Next LT Arabic" w:eastAsia="Calibri" w:hAnsi="DIN Next LT Arabic" w:cs="DIN Next LT Arabic"/>
                            <w:color w:val="0D0D0D" w:themeColor="text1" w:themeTint="F2"/>
                            <w:sz w:val="34"/>
                            <w:szCs w:val="34"/>
                          </w:rPr>
                        </w:pPr>
                        <w:r w:rsidRPr="00F6102A">
                          <w:rPr>
                            <w:rFonts w:ascii="DIN Next LT Arabic" w:eastAsia="Calibri" w:hAnsi="DIN Next LT Arabic" w:cs="DIN Next LT Arabic" w:hint="cs"/>
                            <w:color w:val="0D0D0D" w:themeColor="text1" w:themeTint="F2"/>
                            <w:sz w:val="34"/>
                            <w:szCs w:val="34"/>
                            <w:rtl/>
                          </w:rPr>
                          <w:t>مستشار قانوني</w:t>
                        </w:r>
                      </w:p>
                    </w:txbxContent>
                  </v:textbox>
                </v:roundrect>
                <v:line id="رابط مستقيم 49" o:spid="_x0000_s1035" style="position:absolute;flip:x;visibility:visible;mso-wrap-style:square" from="47757,32272" to="47770,38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" strokecolor="black [3200]" strokeweight="1.5pt">
                  <v:stroke joinstyle="miter"/>
                </v:line>
                <v:roundrect id="مستطيل: زوايا مستديرة 71" o:spid="_x0000_s1036" style="position:absolute;left:36651;top:24353;width:22314;height:79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" fillcolor="#bdd6ee [1304]" stroked="f">
                  <v:shadow on="t" color="black" opacity="41287f" offset="0,1.5pt"/>
                  <v:textbox>
                    <w:txbxContent>
                      <w:p w14:paraId="24FCDAB0" w14:textId="5CDBF195" w:rsidR="004D3A81" w:rsidRPr="00F54C93" w:rsidRDefault="004D3A81" w:rsidP="004D3A81">
                        <w:pPr>
                          <w:spacing w:line="254" w:lineRule="auto"/>
                          <w:jc w:val="center"/>
                          <w:rPr>
                            <w:rFonts w:ascii="DIN Next LT Arabic" w:eastAsia="Calibri" w:hAnsi="DIN Next LT Arabic" w:cs="DIN Next LT Arabic"/>
                            <w:color w:val="0D0D0D" w:themeColor="text1" w:themeTint="F2"/>
                            <w:sz w:val="34"/>
                            <w:szCs w:val="34"/>
                          </w:rPr>
                        </w:pPr>
                        <w:r w:rsidRPr="00F54C93">
                          <w:rPr>
                            <w:rFonts w:ascii="DIN Next LT Arabic" w:eastAsia="Calibri" w:hAnsi="DIN Next LT Arabic" w:cs="DIN Next LT Arabic" w:hint="cs"/>
                            <w:color w:val="0D0D0D" w:themeColor="text1" w:themeTint="F2"/>
                            <w:sz w:val="34"/>
                            <w:szCs w:val="34"/>
                            <w:rtl/>
                          </w:rPr>
                          <w:t>المدير التنفيذي</w:t>
                        </w:r>
                      </w:p>
                    </w:txbxContent>
                  </v:textbox>
                </v:roundrect>
                <v:line id="رابط مستقيم 72" o:spid="_x0000_s1037" style="position:absolute;flip:x;visibility:visible;mso-wrap-style:square" from="87157,38032" to="87170,40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" strokecolor="black [3200]" strokeweight="1.5pt">
                  <v:stroke joinstyle="miter"/>
                </v:line>
                <v:line id="رابط مستقيم 84" o:spid="_x0000_s1038" style="position:absolute;flip:x;visibility:visible;mso-wrap-style:square" from="8394,38032" to="8407,40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" strokecolor="black [3200]" strokeweight="1.5pt">
                  <v:stroke joinstyle="miter"/>
                </v:line>
                <v:roundrect id="مستطيل: زوايا مستديرة 86" o:spid="_x0000_s1039" style="position:absolute;left:63;top:40912;width:16560;height:79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" fillcolor="#7f5f00 [1607]" strokecolor="#375623 [1609]" strokeweight="1pt">
                  <v:stroke joinstyle="miter"/>
                  <v:textbox>
                    <w:txbxContent>
                      <w:p w14:paraId="54B20360" w14:textId="7DAD6559" w:rsidR="00105B84" w:rsidRPr="00F6102A" w:rsidRDefault="0076688E" w:rsidP="00105B84">
                        <w:pPr>
                          <w:spacing w:line="252" w:lineRule="auto"/>
                          <w:jc w:val="center"/>
                          <w:rPr>
                            <w:rFonts w:ascii="DIN Next LT Arabic" w:eastAsia="Calibri" w:hAnsi="DIN Next LT Arabic" w:cs="DIN Next LT Arabic"/>
                            <w:color w:val="0D0D0D" w:themeColor="text1" w:themeTint="F2"/>
                            <w:sz w:val="34"/>
                            <w:szCs w:val="34"/>
                          </w:rPr>
                        </w:pPr>
                        <w:r w:rsidRPr="00F6102A">
                          <w:rPr>
                            <w:rFonts w:ascii="DIN Next LT Arabic" w:eastAsia="Calibri" w:hAnsi="DIN Next LT Arabic" w:cs="DIN Next LT Arabic" w:hint="cs"/>
                            <w:color w:val="0D0D0D" w:themeColor="text1" w:themeTint="F2"/>
                            <w:sz w:val="34"/>
                            <w:szCs w:val="34"/>
                            <w:rtl/>
                          </w:rPr>
                          <w:t>شؤون الموظفين</w:t>
                        </w:r>
                      </w:p>
                    </w:txbxContent>
                  </v:textbox>
                </v:roundrect>
                <v:roundrect id="مستطيل: زوايا مستديرة 87" o:spid="_x0000_s1040" style="position:absolute;left:79013;top:40912;width:16554;height:79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" fillcolor="#7f5f00 [1607]" strokecolor="#375623 [1609]" strokeweight="1pt">
                  <v:stroke joinstyle="miter"/>
                  <v:textbox>
                    <w:txbxContent>
                      <w:p w14:paraId="5CAF8B6C" w14:textId="708C2C02" w:rsidR="00105B84" w:rsidRPr="00F6102A" w:rsidRDefault="0076688E" w:rsidP="00105B84">
                        <w:pPr>
                          <w:spacing w:line="252" w:lineRule="auto"/>
                          <w:jc w:val="center"/>
                          <w:rPr>
                            <w:rFonts w:ascii="DIN Next LT Arabic" w:eastAsia="Calibri" w:hAnsi="DIN Next LT Arabic" w:cs="DIN Next LT Arabic"/>
                            <w:color w:val="0D0D0D" w:themeColor="text1" w:themeTint="F2"/>
                            <w:sz w:val="32"/>
                            <w:szCs w:val="32"/>
                          </w:rPr>
                        </w:pPr>
                        <w:r w:rsidRPr="00F6102A">
                          <w:rPr>
                            <w:rFonts w:ascii="DIN Next LT Arabic" w:eastAsia="Calibri" w:hAnsi="DIN Next LT Arabic" w:cs="DIN Next LT Arabic" w:hint="cs"/>
                            <w:color w:val="0D0D0D" w:themeColor="text1" w:themeTint="F2"/>
                            <w:sz w:val="32"/>
                            <w:szCs w:val="32"/>
                            <w:rtl/>
                          </w:rPr>
                          <w:t>الإدارة المالية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مستطيل: زوايا مستديرة 4" o:spid="_x0000_s1041" type="#_x0000_t202" style="position:absolute;left:6919;top:3553;width:11885;height:7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" filled="f" stroked="f">
                  <v:textbox inset="10.5pt,10.5pt,10.5pt,10.5pt"/>
                </v:shape>
                <v:roundrect id="مستطيل: زوايا مستديرة 95" o:spid="_x0000_s1042" style="position:absolute;left:26094;top:41102;width:16555;height:79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" fillcolor="#7f5f00 [1607]" strokecolor="#375623 [1609]" strokeweight="1pt">
                  <v:stroke joinstyle="miter"/>
                  <v:textbox>
                    <w:txbxContent>
                      <w:p w14:paraId="7E562E6D" w14:textId="0F52B4F7" w:rsidR="0076688E" w:rsidRPr="00F6102A" w:rsidRDefault="0076688E" w:rsidP="0076688E">
                        <w:pPr>
                          <w:spacing w:line="252" w:lineRule="auto"/>
                          <w:jc w:val="center"/>
                          <w:rPr>
                            <w:rFonts w:ascii="DIN Next LT Arabic" w:eastAsia="Calibri" w:hAnsi="DIN Next LT Arabic" w:cs="DIN Next LT Arabic"/>
                            <w:color w:val="0D0D0D" w:themeColor="text1" w:themeTint="F2"/>
                            <w:sz w:val="32"/>
                            <w:szCs w:val="32"/>
                          </w:rPr>
                        </w:pPr>
                        <w:r w:rsidRPr="00F6102A">
                          <w:rPr>
                            <w:rFonts w:ascii="DIN Next LT Arabic" w:eastAsia="Calibri" w:hAnsi="DIN Next LT Arabic" w:cs="DIN Next LT Arabic" w:hint="cs"/>
                            <w:color w:val="0D0D0D" w:themeColor="text1" w:themeTint="F2"/>
                            <w:sz w:val="32"/>
                            <w:szCs w:val="32"/>
                            <w:rtl/>
                          </w:rPr>
                          <w:t>الجودة والمتابعة</w:t>
                        </w:r>
                      </w:p>
                    </w:txbxContent>
                  </v:textbox>
                </v:roundrect>
                <v:roundrect id="مستطيل: زوايا مستديرة 96" o:spid="_x0000_s1043" style="position:absolute;left:52600;top:41038;width:16554;height:79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" fillcolor="#7f5f00 [1607]" strokecolor="#375623 [1609]" strokeweight="1pt">
                  <v:stroke joinstyle="miter"/>
                  <v:textbox>
                    <w:txbxContent>
                      <w:p w14:paraId="5A8F9897" w14:textId="52D29605" w:rsidR="0076688E" w:rsidRPr="00F6102A" w:rsidRDefault="0076688E" w:rsidP="0076688E">
                        <w:pPr>
                          <w:spacing w:line="252" w:lineRule="auto"/>
                          <w:jc w:val="center"/>
                          <w:rPr>
                            <w:rFonts w:ascii="DIN Next LT Arabic" w:eastAsia="Calibri" w:hAnsi="DIN Next LT Arabic" w:cs="DIN Next LT Arabic"/>
                            <w:color w:val="0D0D0D" w:themeColor="text1" w:themeTint="F2"/>
                            <w:sz w:val="32"/>
                            <w:szCs w:val="32"/>
                          </w:rPr>
                        </w:pPr>
                        <w:r w:rsidRPr="00F6102A">
                          <w:rPr>
                            <w:rFonts w:ascii="DIN Next LT Arabic" w:eastAsia="Calibri" w:hAnsi="DIN Next LT Arabic" w:cs="DIN Next LT Arabic" w:hint="cs"/>
                            <w:color w:val="0D0D0D" w:themeColor="text1" w:themeTint="F2"/>
                            <w:sz w:val="32"/>
                            <w:szCs w:val="32"/>
                            <w:rtl/>
                          </w:rPr>
                          <w:t>إدارة الائتمان</w:t>
                        </w:r>
                      </w:p>
                    </w:txbxContent>
                  </v:textbox>
                </v:roundrect>
                <v:line id="رابط مستقيم 97" o:spid="_x0000_s1044" style="position:absolute;flip:x;visibility:visible;mso-wrap-style:square" from="60728,38032" to="60740,40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" strokecolor="black [3200]" strokeweight="1.5pt">
                  <v:stroke joinstyle="miter"/>
                </v:line>
                <v:line id="رابط مستقيم 98" o:spid="_x0000_s1045" style="position:absolute;flip:x;visibility:visible;mso-wrap-style:square" from="34375,38076" to="34388,40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" strokecolor="black [3200]" strokeweight="1.5pt">
                  <v:stroke joinstyle="miter"/>
                </v:line>
              </v:group>
            </w:pict>
          </mc:Fallback>
        </mc:AlternateContent>
      </w:r>
      <w:r w:rsidR="007826BC">
        <w:rPr>
          <w:rtl/>
        </w:rPr>
        <w:tab/>
      </w:r>
    </w:p>
    <w:p w14:paraId="3154084E" w14:textId="77777777" w:rsidR="00C358E6" w:rsidRPr="00C358E6" w:rsidRDefault="00C358E6" w:rsidP="00C358E6">
      <w:pPr>
        <w:pStyle w:val="NoSpacing"/>
        <w:rPr>
          <w:rtl/>
        </w:rPr>
      </w:pPr>
    </w:p>
    <w:sectPr w:rsidR="00C358E6" w:rsidRPr="00C358E6" w:rsidSect="00C60361">
      <w:pgSz w:w="16838" w:h="11906" w:orient="landscape"/>
      <w:pgMar w:top="2046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4F089" w14:textId="77777777" w:rsidR="003A2BB6" w:rsidRDefault="003A2BB6" w:rsidP="00760A23">
      <w:pPr>
        <w:spacing w:after="0" w:line="240" w:lineRule="auto"/>
      </w:pPr>
      <w:r>
        <w:separator/>
      </w:r>
    </w:p>
  </w:endnote>
  <w:endnote w:type="continuationSeparator" w:id="0">
    <w:p w14:paraId="1E278843" w14:textId="77777777" w:rsidR="003A2BB6" w:rsidRDefault="003A2BB6" w:rsidP="00760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 Next LT Arabic">
    <w:altName w:val="Arial"/>
    <w:charset w:val="00"/>
    <w:family w:val="swiss"/>
    <w:pitch w:val="variable"/>
    <w:sig w:usb0="8000202F" w:usb1="C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13E9A" w14:textId="77777777" w:rsidR="003A2BB6" w:rsidRDefault="003A2BB6" w:rsidP="00760A23">
      <w:pPr>
        <w:spacing w:after="0" w:line="240" w:lineRule="auto"/>
      </w:pPr>
      <w:r>
        <w:separator/>
      </w:r>
    </w:p>
  </w:footnote>
  <w:footnote w:type="continuationSeparator" w:id="0">
    <w:p w14:paraId="017FD8BF" w14:textId="77777777" w:rsidR="003A2BB6" w:rsidRDefault="003A2BB6" w:rsidP="00760A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isplayBackgroundShape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10"/>
    <w:rsid w:val="00057009"/>
    <w:rsid w:val="000C2E07"/>
    <w:rsid w:val="000C7485"/>
    <w:rsid w:val="00105B84"/>
    <w:rsid w:val="00146DFB"/>
    <w:rsid w:val="00174E38"/>
    <w:rsid w:val="001C0CDB"/>
    <w:rsid w:val="0024337A"/>
    <w:rsid w:val="00281F34"/>
    <w:rsid w:val="002A421D"/>
    <w:rsid w:val="002B1334"/>
    <w:rsid w:val="002C5F4B"/>
    <w:rsid w:val="0037087B"/>
    <w:rsid w:val="003A2BB6"/>
    <w:rsid w:val="003B0571"/>
    <w:rsid w:val="003F2050"/>
    <w:rsid w:val="003F5418"/>
    <w:rsid w:val="00427100"/>
    <w:rsid w:val="004541B1"/>
    <w:rsid w:val="0047610D"/>
    <w:rsid w:val="004B3F31"/>
    <w:rsid w:val="004D3A81"/>
    <w:rsid w:val="0051150E"/>
    <w:rsid w:val="0053381F"/>
    <w:rsid w:val="00543EBF"/>
    <w:rsid w:val="005442F0"/>
    <w:rsid w:val="0054605B"/>
    <w:rsid w:val="00584C42"/>
    <w:rsid w:val="005873C4"/>
    <w:rsid w:val="00600B0D"/>
    <w:rsid w:val="006069DB"/>
    <w:rsid w:val="00607C10"/>
    <w:rsid w:val="00665B01"/>
    <w:rsid w:val="00666852"/>
    <w:rsid w:val="006A456B"/>
    <w:rsid w:val="006A76D5"/>
    <w:rsid w:val="006F47B0"/>
    <w:rsid w:val="006F7997"/>
    <w:rsid w:val="00735B46"/>
    <w:rsid w:val="00760A23"/>
    <w:rsid w:val="007648CF"/>
    <w:rsid w:val="0076666D"/>
    <w:rsid w:val="0076688E"/>
    <w:rsid w:val="007826BC"/>
    <w:rsid w:val="00792875"/>
    <w:rsid w:val="007D6F3D"/>
    <w:rsid w:val="007E0800"/>
    <w:rsid w:val="0081370B"/>
    <w:rsid w:val="008738DC"/>
    <w:rsid w:val="00873D22"/>
    <w:rsid w:val="008858F0"/>
    <w:rsid w:val="008C6B1F"/>
    <w:rsid w:val="00945E12"/>
    <w:rsid w:val="00957432"/>
    <w:rsid w:val="00973404"/>
    <w:rsid w:val="00977876"/>
    <w:rsid w:val="009829D1"/>
    <w:rsid w:val="00993763"/>
    <w:rsid w:val="009A7306"/>
    <w:rsid w:val="009C194C"/>
    <w:rsid w:val="009E18DA"/>
    <w:rsid w:val="00A02007"/>
    <w:rsid w:val="00A067FE"/>
    <w:rsid w:val="00A15E4E"/>
    <w:rsid w:val="00A23969"/>
    <w:rsid w:val="00A46D84"/>
    <w:rsid w:val="00A579E6"/>
    <w:rsid w:val="00A66CC9"/>
    <w:rsid w:val="00A860BA"/>
    <w:rsid w:val="00AC0D2B"/>
    <w:rsid w:val="00B21ED6"/>
    <w:rsid w:val="00B316FA"/>
    <w:rsid w:val="00B5104F"/>
    <w:rsid w:val="00C358E6"/>
    <w:rsid w:val="00C60361"/>
    <w:rsid w:val="00CB256D"/>
    <w:rsid w:val="00CE70A6"/>
    <w:rsid w:val="00D212F4"/>
    <w:rsid w:val="00E10BEF"/>
    <w:rsid w:val="00E54848"/>
    <w:rsid w:val="00E92175"/>
    <w:rsid w:val="00E92624"/>
    <w:rsid w:val="00EA297A"/>
    <w:rsid w:val="00EA6F5E"/>
    <w:rsid w:val="00EB3E28"/>
    <w:rsid w:val="00EF429F"/>
    <w:rsid w:val="00F110F5"/>
    <w:rsid w:val="00F14754"/>
    <w:rsid w:val="00F31575"/>
    <w:rsid w:val="00F54C93"/>
    <w:rsid w:val="00F6102A"/>
    <w:rsid w:val="00F674E3"/>
    <w:rsid w:val="00FB55E5"/>
    <w:rsid w:val="00FF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91B295F"/>
  <w15:chartTrackingRefBased/>
  <w15:docId w15:val="{FB029B62-4624-4C90-B085-4788AA04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A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23"/>
  </w:style>
  <w:style w:type="paragraph" w:styleId="Footer">
    <w:name w:val="footer"/>
    <w:basedOn w:val="Normal"/>
    <w:link w:val="FooterChar"/>
    <w:uiPriority w:val="99"/>
    <w:unhideWhenUsed/>
    <w:rsid w:val="00760A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23"/>
  </w:style>
  <w:style w:type="paragraph" w:styleId="NoSpacing">
    <w:name w:val="No Spacing"/>
    <w:uiPriority w:val="1"/>
    <w:qFormat/>
    <w:rsid w:val="00C358E6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1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573FD-ABB9-4024-A06F-55472E41A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ابو تركي</dc:creator>
  <cp:keywords/>
  <dc:description/>
  <cp:lastModifiedBy>afnan maqboul</cp:lastModifiedBy>
  <cp:revision>3</cp:revision>
  <cp:lastPrinted>2022-06-23T08:45:00Z</cp:lastPrinted>
  <dcterms:created xsi:type="dcterms:W3CDTF">2022-06-26T07:24:00Z</dcterms:created>
  <dcterms:modified xsi:type="dcterms:W3CDTF">2022-06-26T07:33:00Z</dcterms:modified>
</cp:coreProperties>
</file>