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4"/>
          <w:szCs w:val="34"/>
          <w:highlight w:val="yellow"/>
        </w:rPr>
      </w:pPr>
      <w:r w:rsidDel="00000000" w:rsidR="00000000" w:rsidRPr="00000000">
        <w:rPr>
          <w:b w:val="1"/>
          <w:bCs w:val="1"/>
          <w:sz w:val="34"/>
          <w:szCs w:val="34"/>
          <w:highlight w:val="yellow"/>
          <w:rtl w:val="0"/>
        </w:rPr>
        <w:t xml:space="preserve">Backend Audit – Admin Endpoints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4"/>
          <w:szCs w:val="3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ind w:right="600"/>
        <w:rPr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Remarque : Aucune exposition publique, incohérence d’authentification ou faiblesse structurelle n’a été identifiée sur les endpoints admini au regard des vérifications effectuées.</w:t>
      </w:r>
    </w:p>
    <w:p w:rsidR="00000000" w:rsidDel="00000000" w:rsidP="00000000" w:rsidRDefault="00000000" w:rsidRPr="00000000" w14:paraId="00000004">
      <w:pPr>
        <w:jc w:val="both"/>
        <w:rPr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b w:val="1"/>
          <w:bCs w:val="1"/>
          <w:sz w:val="30"/>
          <w:szCs w:val="30"/>
          <w:highlight w:val="yellow"/>
        </w:rPr>
      </w:pPr>
      <w:r w:rsidDel="00000000" w:rsidR="00000000" w:rsidRPr="00000000">
        <w:rPr>
          <w:b w:val="1"/>
          <w:bCs w:val="1"/>
          <w:sz w:val="30"/>
          <w:szCs w:val="30"/>
          <w:highlight w:val="yellow"/>
          <w:rtl w:val="0"/>
        </w:rPr>
        <w:t xml:space="preserve">Vérification du fichier routes/admin.php</w:t>
      </w:r>
    </w:p>
    <w:p w:rsidR="00000000" w:rsidDel="00000000" w:rsidP="00000000" w:rsidRDefault="00000000" w:rsidRPr="00000000" w14:paraId="00000006">
      <w:pPr>
        <w:jc w:val="both"/>
        <w:rPr>
          <w:b w:val="1"/>
          <w:bCs w:val="1"/>
          <w:sz w:val="30"/>
          <w:szCs w:val="3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720" w:hanging="360"/>
        <w:rPr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Preuves :         </w:t>
      </w:r>
    </w:p>
    <w:p w:rsidR="00000000" w:rsidDel="00000000" w:rsidP="00000000" w:rsidRDefault="00000000" w:rsidRPr="00000000" w14:paraId="00000008">
      <w:pPr>
        <w:ind w:left="0" w:firstLine="0"/>
        <w:rPr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4386263" cy="1809223"/>
            <wp:effectExtent b="0" l="0" r="0" t="0"/>
            <wp:docPr id="1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6263" cy="18092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4729163" cy="903718"/>
            <wp:effectExtent b="0" l="0" r="0" t="0"/>
            <wp:docPr id="2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9163" cy="9037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Commentaires : 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Séparation explicite entre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guest:admin</w:t>
      </w:r>
      <w:r w:rsidDel="00000000" w:rsidR="00000000" w:rsidRPr="00000000">
        <w:rPr>
          <w:sz w:val="26"/>
          <w:szCs w:val="26"/>
          <w:rtl w:val="0"/>
        </w:rPr>
        <w:t xml:space="preserve"> et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auth:admin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Les routes sensibles sont protégées par le middleware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auth:admin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10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ind w:left="720" w:hanging="360"/>
        <w:rPr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Preuves :         </w:t>
      </w:r>
    </w:p>
    <w:p w:rsidR="00000000" w:rsidDel="00000000" w:rsidP="00000000" w:rsidRDefault="00000000" w:rsidRPr="00000000" w14:paraId="0000001A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4068776" cy="3205163"/>
            <wp:effectExtent b="0" l="0" r="0" t="0"/>
            <wp:docPr id="3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8776" cy="3205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Commentaires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Le guard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admin</w:t>
      </w:r>
      <w:r w:rsidDel="00000000" w:rsidR="00000000" w:rsidRPr="00000000">
        <w:rPr>
          <w:sz w:val="26"/>
          <w:szCs w:val="26"/>
          <w:rtl w:val="0"/>
        </w:rPr>
        <w:t xml:space="preserve"> est configuré avec le driver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session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Il est associé au provider dédié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admins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Cette configuration assure une séparation entre les comptes administrateur et les utilisateurs standards</w:t>
      </w:r>
    </w:p>
    <w:p w:rsidR="00000000" w:rsidDel="00000000" w:rsidP="00000000" w:rsidRDefault="00000000" w:rsidRPr="00000000" w14:paraId="00000021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ind w:left="720" w:hanging="360"/>
        <w:rPr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Preuves :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1200" cy="1181100"/>
            <wp:effectExtent b="0" l="0" r="0" t="0"/>
            <wp:docPr id="3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color w:val="188038"/>
          <w:sz w:val="26"/>
          <w:szCs w:val="26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Commentaires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Le module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/admin-management</w:t>
      </w:r>
      <w:r w:rsidDel="00000000" w:rsidR="00000000" w:rsidRPr="00000000">
        <w:rPr>
          <w:sz w:val="26"/>
          <w:szCs w:val="26"/>
          <w:rtl w:val="0"/>
        </w:rPr>
        <w:t xml:space="preserve"> est protégé par le middleware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permission:Admin Management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Les actions sensibles (ex.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store-role</w:t>
      </w:r>
      <w:r w:rsidDel="00000000" w:rsidR="00000000" w:rsidRPr="00000000">
        <w:rPr>
          <w:sz w:val="26"/>
          <w:szCs w:val="26"/>
          <w:rtl w:val="0"/>
        </w:rPr>
        <w:t xml:space="preserve">) sont protégées par une autorisation basée sur les rôles/permissions (RBAC) via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permission:Admin Management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28">
      <w:pPr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b w:val="1"/>
          <w:bCs w:val="1"/>
          <w:sz w:val="30"/>
          <w:szCs w:val="30"/>
          <w:highlight w:val="yellow"/>
        </w:rPr>
      </w:pPr>
      <w:r w:rsidDel="00000000" w:rsidR="00000000" w:rsidRPr="00000000">
        <w:rPr>
          <w:b w:val="1"/>
          <w:bCs w:val="1"/>
          <w:sz w:val="30"/>
          <w:szCs w:val="30"/>
          <w:highlight w:val="yellow"/>
          <w:rtl w:val="0"/>
        </w:rPr>
        <w:t xml:space="preserve">Vérification du fichier config/auth.php</w:t>
      </w:r>
    </w:p>
    <w:p w:rsidR="00000000" w:rsidDel="00000000" w:rsidP="00000000" w:rsidRDefault="00000000" w:rsidRPr="00000000" w14:paraId="0000002A">
      <w:pPr>
        <w:jc w:val="both"/>
        <w:rPr>
          <w:b w:val="1"/>
          <w:bCs w:val="1"/>
          <w:sz w:val="30"/>
          <w:szCs w:val="3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720" w:hanging="360"/>
        <w:rPr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Preuves :         </w:t>
      </w:r>
    </w:p>
    <w:p w:rsidR="00000000" w:rsidDel="00000000" w:rsidP="00000000" w:rsidRDefault="00000000" w:rsidRPr="00000000" w14:paraId="0000002C">
      <w:pPr>
        <w:jc w:val="both"/>
        <w:rPr>
          <w:b w:val="1"/>
          <w:bCs w:val="1"/>
          <w:sz w:val="30"/>
          <w:szCs w:val="3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3890963" cy="2710308"/>
            <wp:effectExtent b="0" l="0" r="0" t="0"/>
            <wp:docPr id="1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0963" cy="27103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1276350</wp:posOffset>
                </wp:positionH>
                <wp:positionV relativeFrom="paragraph">
                  <wp:posOffset>2110285</wp:posOffset>
                </wp:positionV>
                <wp:extent cx="581025" cy="28575"/>
                <wp:effectExtent b="0" l="0" r="0" t="0"/>
                <wp:wrapNone/>
                <wp:docPr id="11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235375" y="1535900"/>
                          <a:ext cx="562500" cy="102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FF0000"/>
                          </a:solidFill>
                          <a:prstDash val="solid"/>
                          <a:round/>
                          <a:headEnd len="med" w="med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1276350</wp:posOffset>
                </wp:positionH>
                <wp:positionV relativeFrom="paragraph">
                  <wp:posOffset>2110285</wp:posOffset>
                </wp:positionV>
                <wp:extent cx="581025" cy="28575"/>
                <wp:effectExtent b="0" l="0" r="0" t="0"/>
                <wp:wrapNone/>
                <wp:docPr id="11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10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E">
      <w:pPr>
        <w:jc w:val="both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color w:val="188038"/>
          <w:sz w:val="26"/>
          <w:szCs w:val="26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Commentaires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ind w:left="720" w:hanging="360"/>
        <w:jc w:val="both"/>
      </w:pPr>
      <w:r w:rsidDel="00000000" w:rsidR="00000000" w:rsidRPr="00000000">
        <w:rPr>
          <w:sz w:val="26"/>
          <w:szCs w:val="26"/>
          <w:rtl w:val="0"/>
        </w:rPr>
        <w:t xml:space="preserve">Le guard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admin</w:t>
      </w:r>
      <w:r w:rsidDel="00000000" w:rsidR="00000000" w:rsidRPr="00000000">
        <w:rPr>
          <w:sz w:val="26"/>
          <w:szCs w:val="26"/>
          <w:rtl w:val="0"/>
        </w:rPr>
        <w:t xml:space="preserve"> utilise le driver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session</w:t>
      </w:r>
      <w:r w:rsidDel="00000000" w:rsidR="00000000" w:rsidRPr="00000000">
        <w:rPr>
          <w:sz w:val="26"/>
          <w:szCs w:val="26"/>
          <w:rtl w:val="0"/>
        </w:rPr>
        <w:t xml:space="preserve"> et le provider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admins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ind w:left="720" w:hanging="360"/>
        <w:jc w:val="both"/>
      </w:pPr>
      <w:r w:rsidDel="00000000" w:rsidR="00000000" w:rsidRPr="00000000">
        <w:rPr>
          <w:sz w:val="26"/>
          <w:szCs w:val="26"/>
          <w:rtl w:val="0"/>
        </w:rPr>
        <w:t xml:space="preserve">Les endpoints protégés par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auth:admin</w:t>
      </w:r>
      <w:r w:rsidDel="00000000" w:rsidR="00000000" w:rsidRPr="00000000">
        <w:rPr>
          <w:sz w:val="26"/>
          <w:szCs w:val="26"/>
          <w:rtl w:val="0"/>
        </w:rPr>
        <w:t xml:space="preserve"> reposent sur un mécanisme d’authentification dédié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ind w:left="720" w:hanging="360"/>
        <w:rPr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Preuves :         </w:t>
      </w:r>
    </w:p>
    <w:p w:rsidR="00000000" w:rsidDel="00000000" w:rsidP="00000000" w:rsidRDefault="00000000" w:rsidRPr="00000000" w14:paraId="00000034">
      <w:pPr>
        <w:ind w:left="0" w:firstLine="0"/>
        <w:rPr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4614863" cy="1625307"/>
            <wp:effectExtent b="0" l="0" r="0" t="0"/>
            <wp:docPr id="3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4863" cy="16253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1628775</wp:posOffset>
                </wp:positionH>
                <wp:positionV relativeFrom="paragraph">
                  <wp:posOffset>1001120</wp:posOffset>
                </wp:positionV>
                <wp:extent cx="581025" cy="28575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235375" y="1535900"/>
                          <a:ext cx="562500" cy="102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FF0000"/>
                          </a:solidFill>
                          <a:prstDash val="solid"/>
                          <a:round/>
                          <a:headEnd len="med" w="med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1628775</wp:posOffset>
                </wp:positionH>
                <wp:positionV relativeFrom="paragraph">
                  <wp:posOffset>1001120</wp:posOffset>
                </wp:positionV>
                <wp:extent cx="581025" cy="28575"/>
                <wp:effectExtent b="0" l="0" r="0" t="0"/>
                <wp:wrapNone/>
                <wp:docPr id="7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10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6">
      <w:pPr>
        <w:jc w:val="both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color w:val="188038"/>
          <w:sz w:val="26"/>
          <w:szCs w:val="26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Commentaires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ind w:left="720" w:hanging="360"/>
        <w:jc w:val="both"/>
      </w:pPr>
      <w:r w:rsidDel="00000000" w:rsidR="00000000" w:rsidRPr="00000000">
        <w:rPr>
          <w:sz w:val="26"/>
          <w:szCs w:val="26"/>
          <w:rtl w:val="0"/>
        </w:rPr>
        <w:t xml:space="preserve">Le provider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admins</w:t>
      </w:r>
      <w:r w:rsidDel="00000000" w:rsidR="00000000" w:rsidRPr="00000000">
        <w:rPr>
          <w:sz w:val="26"/>
          <w:szCs w:val="26"/>
          <w:rtl w:val="0"/>
        </w:rPr>
        <w:t xml:space="preserve"> utilise le driver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eloquent</w:t>
      </w:r>
      <w:r w:rsidDel="00000000" w:rsidR="00000000" w:rsidRPr="00000000">
        <w:rPr>
          <w:sz w:val="26"/>
          <w:szCs w:val="26"/>
          <w:rtl w:val="0"/>
        </w:rPr>
        <w:t xml:space="preserve"> et le modèle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App\Models\Admin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ind w:left="720" w:hanging="360"/>
        <w:jc w:val="both"/>
      </w:pPr>
      <w:r w:rsidDel="00000000" w:rsidR="00000000" w:rsidRPr="00000000">
        <w:rPr>
          <w:sz w:val="26"/>
          <w:szCs w:val="26"/>
          <w:rtl w:val="0"/>
        </w:rPr>
        <w:t xml:space="preserve">Les comptes administrateur sont gérés via un modèle dédié</w:t>
      </w:r>
    </w:p>
    <w:p w:rsidR="00000000" w:rsidDel="00000000" w:rsidP="00000000" w:rsidRDefault="00000000" w:rsidRPr="00000000" w14:paraId="0000003A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b w:val="1"/>
          <w:bCs w:val="1"/>
          <w:sz w:val="30"/>
          <w:szCs w:val="30"/>
          <w:highlight w:val="yellow"/>
        </w:rPr>
      </w:pPr>
      <w:r w:rsidDel="00000000" w:rsidR="00000000" w:rsidRPr="00000000">
        <w:rPr>
          <w:b w:val="1"/>
          <w:bCs w:val="1"/>
          <w:sz w:val="30"/>
          <w:szCs w:val="30"/>
          <w:highlight w:val="yellow"/>
          <w:rtl w:val="0"/>
        </w:rPr>
        <w:t xml:space="preserve">Vérification du fichier routes/api.php</w:t>
      </w:r>
    </w:p>
    <w:p w:rsidR="00000000" w:rsidDel="00000000" w:rsidP="00000000" w:rsidRDefault="00000000" w:rsidRPr="00000000" w14:paraId="0000003C">
      <w:pPr>
        <w:jc w:val="both"/>
        <w:rPr>
          <w:b w:val="1"/>
          <w:bCs w:val="1"/>
          <w:sz w:val="30"/>
          <w:szCs w:val="3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ind w:left="720" w:hanging="360"/>
        <w:rPr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Preuves :         </w:t>
      </w:r>
    </w:p>
    <w:p w:rsidR="00000000" w:rsidDel="00000000" w:rsidP="00000000" w:rsidRDefault="00000000" w:rsidRPr="00000000" w14:paraId="0000003E">
      <w:pPr>
        <w:jc w:val="both"/>
        <w:rPr>
          <w:b w:val="1"/>
          <w:bCs w:val="1"/>
          <w:sz w:val="30"/>
          <w:szCs w:val="3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1200" cy="2438400"/>
            <wp:effectExtent b="0" l="0" r="0" t="0"/>
            <wp:docPr id="3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5895975</wp:posOffset>
                </wp:positionH>
                <wp:positionV relativeFrom="paragraph">
                  <wp:posOffset>714375</wp:posOffset>
                </wp:positionV>
                <wp:extent cx="266700" cy="1657945"/>
                <wp:effectExtent b="0" l="0" r="0" t="0"/>
                <wp:wrapNone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3192450" y="421300"/>
                          <a:ext cx="236700" cy="2150400"/>
                        </a:xfrm>
                        <a:prstGeom prst="rightBrace">
                          <a:avLst>
                            <a:gd fmla="val 50000" name="adj1"/>
                            <a:gd fmla="val 50000" name="adj2"/>
                          </a:avLst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5895975</wp:posOffset>
                </wp:positionH>
                <wp:positionV relativeFrom="paragraph">
                  <wp:posOffset>714375</wp:posOffset>
                </wp:positionV>
                <wp:extent cx="266700" cy="1657945"/>
                <wp:effectExtent b="0" l="0" r="0" t="0"/>
                <wp:wrapNone/>
                <wp:docPr id="14" name="image37.png"/>
                <a:graphic>
                  <a:graphicData uri="http://schemas.openxmlformats.org/drawingml/2006/picture">
                    <pic:pic>
                      <pic:nvPicPr>
                        <pic:cNvPr id="0" name="image37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6700" cy="16579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0">
      <w:pPr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Commentaires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Le prefix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super-panel</w:t>
      </w:r>
      <w:r w:rsidDel="00000000" w:rsidR="00000000" w:rsidRPr="00000000">
        <w:rPr>
          <w:sz w:val="26"/>
          <w:szCs w:val="26"/>
          <w:rtl w:val="0"/>
        </w:rPr>
        <w:t xml:space="preserve"> est déclaré dans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routes/admin.php</w:t>
      </w:r>
      <w:r w:rsidDel="00000000" w:rsidR="00000000" w:rsidRPr="00000000">
        <w:rPr>
          <w:sz w:val="26"/>
          <w:szCs w:val="26"/>
          <w:rtl w:val="0"/>
        </w:rPr>
        <w:t xml:space="preserve"> et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routes/web.php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Toutes les occurrences sont protégées par le middleware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auth:admin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Aucun endpoint administrateur n’est accessible sans authentification.</w:t>
      </w:r>
    </w:p>
    <w:p w:rsidR="00000000" w:rsidDel="00000000" w:rsidP="00000000" w:rsidRDefault="00000000" w:rsidRPr="00000000" w14:paraId="00000045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ind w:left="720" w:hanging="360"/>
        <w:rPr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Preuves :         </w:t>
      </w:r>
    </w:p>
    <w:p w:rsidR="00000000" w:rsidDel="00000000" w:rsidP="00000000" w:rsidRDefault="00000000" w:rsidRPr="00000000" w14:paraId="00000048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1200" cy="660400"/>
            <wp:effectExtent b="0" l="0" r="0" t="0"/>
            <wp:docPr id="3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Commentaires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Le terminal est vide sans aucune sortie, donc 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Aucun pattern administrateur n’a été détecté dans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routes/api.php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Les endpoints administrateurs ne sont pas exposés via l’API publique.</w:t>
      </w:r>
    </w:p>
    <w:p w:rsidR="00000000" w:rsidDel="00000000" w:rsidP="00000000" w:rsidRDefault="00000000" w:rsidRPr="00000000" w14:paraId="0000004F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ind w:left="720" w:hanging="360"/>
        <w:rPr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Preuves :         </w:t>
      </w:r>
    </w:p>
    <w:p w:rsidR="00000000" w:rsidDel="00000000" w:rsidP="00000000" w:rsidRDefault="00000000" w:rsidRPr="00000000" w14:paraId="00000055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1200" cy="1295400"/>
            <wp:effectExtent b="0" l="0" r="0" t="0"/>
            <wp:docPr id="3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Commentaires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Les routes sensibles liées à la gestion des administrateurs (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admin-management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store-admin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update-admin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delete-admin</w:t>
      </w:r>
      <w:r w:rsidDel="00000000" w:rsidR="00000000" w:rsidRPr="00000000">
        <w:rPr>
          <w:sz w:val="26"/>
          <w:szCs w:val="26"/>
          <w:rtl w:val="0"/>
        </w:rPr>
        <w:t xml:space="preserve">) sont déclarées uniquement dans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routes/admin.php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Aucune déclaration supplémentaire de ces endpoints sensibles n’a été identifiée dans les autres fichiers de routes.</w:t>
      </w:r>
    </w:p>
    <w:p w:rsidR="00000000" w:rsidDel="00000000" w:rsidP="00000000" w:rsidRDefault="00000000" w:rsidRPr="00000000" w14:paraId="0000005B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>
          <w:b w:val="1"/>
          <w:bCs w:val="1"/>
          <w:sz w:val="30"/>
          <w:szCs w:val="30"/>
          <w:highlight w:val="yellow"/>
        </w:rPr>
      </w:pPr>
      <w:r w:rsidDel="00000000" w:rsidR="00000000" w:rsidRPr="00000000">
        <w:rPr>
          <w:b w:val="1"/>
          <w:bCs w:val="1"/>
          <w:sz w:val="30"/>
          <w:szCs w:val="30"/>
          <w:highlight w:val="yellow"/>
          <w:rtl w:val="0"/>
        </w:rPr>
        <w:t xml:space="preserve">Vérification du fichier ressources/</w:t>
      </w:r>
    </w:p>
    <w:p w:rsidR="00000000" w:rsidDel="00000000" w:rsidP="00000000" w:rsidRDefault="00000000" w:rsidRPr="00000000" w14:paraId="0000005F">
      <w:pPr>
        <w:jc w:val="both"/>
        <w:rPr>
          <w:b w:val="1"/>
          <w:bCs w:val="1"/>
          <w:sz w:val="30"/>
          <w:szCs w:val="3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Les endpoints API utilisés par l’interface ont été identifiés via l’analyse des fichiers JavaScript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public/assets/js, </w:t>
      </w:r>
      <w:r w:rsidDel="00000000" w:rsidR="00000000" w:rsidRPr="00000000">
        <w:rPr>
          <w:sz w:val="26"/>
          <w:szCs w:val="26"/>
          <w:rtl w:val="0"/>
        </w:rPr>
        <w:t xml:space="preserve">et qui sont : 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ind w:left="720" w:hanging="360"/>
        <w:jc w:val="both"/>
        <w:rPr>
          <w:color w:val="188038"/>
          <w:sz w:val="26"/>
          <w:szCs w:val="26"/>
        </w:rPr>
      </w:pPr>
      <w:r w:rsidDel="00000000" w:rsidR="00000000" w:rsidRPr="00000000">
        <w:rPr>
          <w:color w:val="188038"/>
          <w:sz w:val="26"/>
          <w:szCs w:val="26"/>
          <w:rtl w:val="0"/>
        </w:rPr>
        <w:t xml:space="preserve">    /api/orders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ind w:left="720" w:hanging="360"/>
        <w:jc w:val="both"/>
        <w:rPr>
          <w:color w:val="188038"/>
          <w:sz w:val="26"/>
          <w:szCs w:val="26"/>
        </w:rPr>
      </w:pPr>
      <w:r w:rsidDel="00000000" w:rsidR="00000000" w:rsidRPr="00000000">
        <w:rPr>
          <w:color w:val="188038"/>
          <w:sz w:val="26"/>
          <w:szCs w:val="26"/>
          <w:rtl w:val="0"/>
        </w:rPr>
        <w:t xml:space="preserve">    /api/keep-alive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ind w:left="720" w:hanging="360"/>
        <w:jc w:val="both"/>
        <w:rPr>
          <w:color w:val="188038"/>
          <w:sz w:val="26"/>
          <w:szCs w:val="26"/>
        </w:rPr>
      </w:pPr>
      <w:r w:rsidDel="00000000" w:rsidR="00000000" w:rsidRPr="00000000">
        <w:rPr>
          <w:color w:val="188038"/>
          <w:sz w:val="26"/>
          <w:szCs w:val="26"/>
          <w:rtl w:val="0"/>
        </w:rPr>
        <w:t xml:space="preserve">    /api/refresh-csrf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ind w:left="720" w:hanging="360"/>
        <w:jc w:val="both"/>
        <w:rPr>
          <w:color w:val="188038"/>
          <w:sz w:val="26"/>
          <w:szCs w:val="26"/>
        </w:rPr>
      </w:pPr>
      <w:r w:rsidDel="00000000" w:rsidR="00000000" w:rsidRPr="00000000">
        <w:rPr>
          <w:color w:val="188038"/>
          <w:sz w:val="26"/>
          <w:szCs w:val="26"/>
          <w:rtl w:val="0"/>
        </w:rPr>
        <w:t xml:space="preserve">    /api/http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Ces endpoints ont ensuite été testés sans authentification afin de vérifier l’absence d’exposition non autorisée.</w:t>
      </w:r>
    </w:p>
    <w:p w:rsidR="00000000" w:rsidDel="00000000" w:rsidP="00000000" w:rsidRDefault="00000000" w:rsidRPr="00000000" w14:paraId="00000066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ind w:left="720" w:hanging="360"/>
        <w:rPr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Preuves  + Commentaires :    </w:t>
      </w:r>
    </w:p>
    <w:p w:rsidR="00000000" w:rsidDel="00000000" w:rsidP="00000000" w:rsidRDefault="00000000" w:rsidRPr="00000000" w14:paraId="00000068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1752600"/>
            <wp:effectExtent b="0" l="0" r="0" t="0"/>
            <wp:docPr id="2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ind w:left="720" w:hanging="360"/>
        <w:jc w:val="both"/>
        <w:rPr>
          <w:sz w:val="30"/>
          <w:szCs w:val="30"/>
        </w:rPr>
      </w:pPr>
      <w:r w:rsidDel="00000000" w:rsidR="00000000" w:rsidRPr="00000000">
        <w:rPr>
          <w:sz w:val="26"/>
          <w:szCs w:val="26"/>
          <w:rtl w:val="0"/>
        </w:rPr>
        <w:t xml:space="preserve">L’endpoint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/api/orders</w:t>
      </w:r>
      <w:r w:rsidDel="00000000" w:rsidR="00000000" w:rsidRPr="00000000">
        <w:rPr>
          <w:sz w:val="26"/>
          <w:szCs w:val="26"/>
          <w:rtl w:val="0"/>
        </w:rPr>
        <w:t xml:space="preserve"> retourne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401 Unauthorized</w:t>
      </w:r>
      <w:r w:rsidDel="00000000" w:rsidR="00000000" w:rsidRPr="00000000">
        <w:rPr>
          <w:sz w:val="26"/>
          <w:szCs w:val="26"/>
          <w:rtl w:val="0"/>
        </w:rPr>
        <w:t xml:space="preserve">, confirmant qu’une authentification est requise pour accéder aux données.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4967288" cy="879246"/>
            <wp:effectExtent b="0" l="0" r="0" t="0"/>
            <wp:docPr id="1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7288" cy="8792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2152650</wp:posOffset>
                </wp:positionH>
                <wp:positionV relativeFrom="paragraph">
                  <wp:posOffset>506569</wp:posOffset>
                </wp:positionV>
                <wp:extent cx="581025" cy="28575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235375" y="1535900"/>
                          <a:ext cx="562500" cy="102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FF0000"/>
                          </a:solidFill>
                          <a:prstDash val="solid"/>
                          <a:round/>
                          <a:headEnd len="med" w="med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2152650</wp:posOffset>
                </wp:positionH>
                <wp:positionV relativeFrom="paragraph">
                  <wp:posOffset>506569</wp:posOffset>
                </wp:positionV>
                <wp:extent cx="581025" cy="28575"/>
                <wp:effectExtent b="0" l="0" r="0" t="0"/>
                <wp:wrapNone/>
                <wp:docPr id="6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10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D">
      <w:pPr>
        <w:jc w:val="both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Les endpoints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/api/keep-alive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/api/refresh-csrf</w:t>
      </w:r>
      <w:r w:rsidDel="00000000" w:rsidR="00000000" w:rsidRPr="00000000">
        <w:rPr>
          <w:sz w:val="26"/>
          <w:szCs w:val="26"/>
          <w:rtl w:val="0"/>
        </w:rPr>
        <w:t xml:space="preserve"> et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/api/http</w:t>
      </w:r>
      <w:r w:rsidDel="00000000" w:rsidR="00000000" w:rsidRPr="00000000">
        <w:rPr>
          <w:sz w:val="26"/>
          <w:szCs w:val="26"/>
          <w:rtl w:val="0"/>
        </w:rPr>
        <w:t xml:space="preserve"> retournent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302 Found</w:t>
      </w:r>
      <w:r w:rsidDel="00000000" w:rsidR="00000000" w:rsidRPr="00000000">
        <w:rPr>
          <w:sz w:val="26"/>
          <w:szCs w:val="26"/>
          <w:rtl w:val="0"/>
        </w:rPr>
        <w:t xml:space="preserve"> avec redirection vers une page 404 ( voir dernier screen)</w:t>
      </w:r>
    </w:p>
    <w:p w:rsidR="00000000" w:rsidDel="00000000" w:rsidP="00000000" w:rsidRDefault="00000000" w:rsidRPr="00000000" w14:paraId="0000006F">
      <w:pPr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4967288" cy="921857"/>
            <wp:effectExtent b="0" l="0" r="0" t="0"/>
            <wp:docPr id="2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7288" cy="9218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1400175</wp:posOffset>
                </wp:positionH>
                <wp:positionV relativeFrom="paragraph">
                  <wp:posOffset>625883</wp:posOffset>
                </wp:positionV>
                <wp:extent cx="581025" cy="2857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235375" y="1535900"/>
                          <a:ext cx="562500" cy="102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FF0000"/>
                          </a:solidFill>
                          <a:prstDash val="solid"/>
                          <a:round/>
                          <a:headEnd len="med" w="med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1400175</wp:posOffset>
                </wp:positionH>
                <wp:positionV relativeFrom="paragraph">
                  <wp:posOffset>625883</wp:posOffset>
                </wp:positionV>
                <wp:extent cx="581025" cy="28575"/>
                <wp:effectExtent b="0" l="0" r="0" t="0"/>
                <wp:wrapNone/>
                <wp:docPr id="3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10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0">
      <w:pPr>
        <w:jc w:val="both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4986338" cy="861427"/>
            <wp:effectExtent b="0" l="0" r="0" t="0"/>
            <wp:docPr id="2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6338" cy="8614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1485900</wp:posOffset>
                </wp:positionH>
                <wp:positionV relativeFrom="paragraph">
                  <wp:posOffset>594131</wp:posOffset>
                </wp:positionV>
                <wp:extent cx="581025" cy="28575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235375" y="1535900"/>
                          <a:ext cx="562500" cy="102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FF0000"/>
                          </a:solidFill>
                          <a:prstDash val="solid"/>
                          <a:round/>
                          <a:headEnd len="med" w="med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1485900</wp:posOffset>
                </wp:positionH>
                <wp:positionV relativeFrom="paragraph">
                  <wp:posOffset>594131</wp:posOffset>
                </wp:positionV>
                <wp:extent cx="581025" cy="28575"/>
                <wp:effectExtent b="0" l="0" r="0" t="0"/>
                <wp:wrapNone/>
                <wp:docPr id="8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10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2">
      <w:pPr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257800" cy="800100"/>
            <wp:effectExtent b="0" l="0" r="0" t="0"/>
            <wp:docPr id="2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1685925</wp:posOffset>
                </wp:positionH>
                <wp:positionV relativeFrom="paragraph">
                  <wp:posOffset>444703</wp:posOffset>
                </wp:positionV>
                <wp:extent cx="581025" cy="28575"/>
                <wp:effectExtent b="0" l="0" r="0" t="0"/>
                <wp:wrapNone/>
                <wp:docPr id="16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235375" y="1535900"/>
                          <a:ext cx="562500" cy="102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FF0000"/>
                          </a:solidFill>
                          <a:prstDash val="solid"/>
                          <a:round/>
                          <a:headEnd len="med" w="med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1685925</wp:posOffset>
                </wp:positionH>
                <wp:positionV relativeFrom="paragraph">
                  <wp:posOffset>444703</wp:posOffset>
                </wp:positionV>
                <wp:extent cx="581025" cy="28575"/>
                <wp:effectExtent b="0" l="0" r="0" t="0"/>
                <wp:wrapNone/>
                <wp:docPr id="16" name="image39.png"/>
                <a:graphic>
                  <a:graphicData uri="http://schemas.openxmlformats.org/drawingml/2006/picture">
                    <pic:pic>
                      <pic:nvPicPr>
                        <pic:cNvPr id="0" name="image39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10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3">
      <w:pPr>
        <w:jc w:val="both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876300"/>
            <wp:effectExtent b="0" l="0" r="0" t="0"/>
            <wp:docPr id="2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2066925</wp:posOffset>
                </wp:positionH>
                <wp:positionV relativeFrom="paragraph">
                  <wp:posOffset>652960</wp:posOffset>
                </wp:positionV>
                <wp:extent cx="581025" cy="28575"/>
                <wp:effectExtent b="0" l="0" r="0" t="0"/>
                <wp:wrapNone/>
                <wp:docPr id="15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235375" y="1535900"/>
                          <a:ext cx="562500" cy="102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FF0000"/>
                          </a:solidFill>
                          <a:prstDash val="solid"/>
                          <a:round/>
                          <a:headEnd len="med" w="med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2066925</wp:posOffset>
                </wp:positionH>
                <wp:positionV relativeFrom="paragraph">
                  <wp:posOffset>652960</wp:posOffset>
                </wp:positionV>
                <wp:extent cx="581025" cy="28575"/>
                <wp:effectExtent b="0" l="0" r="0" t="0"/>
                <wp:wrapNone/>
                <wp:docPr id="15" name="image38.png"/>
                <a:graphic>
                  <a:graphicData uri="http://schemas.openxmlformats.org/drawingml/2006/picture">
                    <pic:pic>
                      <pic:nvPicPr>
                        <pic:cNvPr id="0" name="image38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10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5">
      <w:pPr>
        <w:jc w:val="both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Aucun endpoint API testé n’est accessible sans authentification valide.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Aucune donnée sensible n’est exposée publiquement.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both"/>
        <w:rPr>
          <w:b w:val="1"/>
          <w:bCs w:val="1"/>
          <w:sz w:val="30"/>
          <w:szCs w:val="30"/>
          <w:highlight w:val="yellow"/>
        </w:rPr>
      </w:pPr>
      <w:r w:rsidDel="00000000" w:rsidR="00000000" w:rsidRPr="00000000">
        <w:rPr>
          <w:b w:val="1"/>
          <w:bCs w:val="1"/>
          <w:sz w:val="30"/>
          <w:szCs w:val="30"/>
          <w:highlight w:val="yellow"/>
          <w:rtl w:val="0"/>
        </w:rPr>
        <w:t xml:space="preserve">Vérification du fichier routes/web.php</w:t>
      </w:r>
    </w:p>
    <w:p w:rsidR="00000000" w:rsidDel="00000000" w:rsidP="00000000" w:rsidRDefault="00000000" w:rsidRPr="00000000" w14:paraId="0000007C">
      <w:pPr>
        <w:jc w:val="both"/>
        <w:rPr>
          <w:b w:val="1"/>
          <w:bCs w:val="1"/>
          <w:sz w:val="30"/>
          <w:szCs w:val="3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ind w:left="720" w:hanging="360"/>
        <w:rPr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Preuves :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2286000"/>
            <wp:effectExtent b="0" l="0" r="0" t="0"/>
            <wp:docPr id="2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4705350</wp:posOffset>
                </wp:positionH>
                <wp:positionV relativeFrom="paragraph">
                  <wp:posOffset>1724025</wp:posOffset>
                </wp:positionV>
                <wp:extent cx="581025" cy="19050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235375" y="1535900"/>
                          <a:ext cx="562500" cy="102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FF0000"/>
                          </a:solidFill>
                          <a:prstDash val="solid"/>
                          <a:round/>
                          <a:headEnd len="med" w="med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4705350</wp:posOffset>
                </wp:positionH>
                <wp:positionV relativeFrom="paragraph">
                  <wp:posOffset>1724025</wp:posOffset>
                </wp:positionV>
                <wp:extent cx="581025" cy="190500"/>
                <wp:effectExtent b="0" l="0" r="0" t="0"/>
                <wp:wrapNone/>
                <wp:docPr id="5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1025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F">
      <w:pPr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Commentaires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Les routes administrateur sont regroupées sous le préfixe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super-panel-D07M04Y88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Les routes administrateur sont protégées par le middleware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auth:admin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L’accès aux fonctionnalités administrateur nécessite une authentification via le guard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admin</w:t>
      </w:r>
    </w:p>
    <w:p w:rsidR="00000000" w:rsidDel="00000000" w:rsidP="00000000" w:rsidRDefault="00000000" w:rsidRPr="00000000" w14:paraId="00000083">
      <w:pPr>
        <w:jc w:val="both"/>
        <w:rPr>
          <w:color w:val="18803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both"/>
        <w:rPr>
          <w:color w:val="18803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ind w:left="720" w:hanging="360"/>
        <w:rPr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Preuves :        </w:t>
      </w:r>
    </w:p>
    <w:p w:rsidR="00000000" w:rsidDel="00000000" w:rsidP="00000000" w:rsidRDefault="00000000" w:rsidRPr="00000000" w14:paraId="00000086">
      <w:pPr>
        <w:ind w:left="0" w:firstLine="0"/>
        <w:rPr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698500"/>
            <wp:effectExtent b="0" l="0" r="0" t="0"/>
            <wp:docPr id="2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Commentaires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Aucune route contenant le préfixe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super-panel-D07M04Y88</w:t>
      </w:r>
      <w:r w:rsidDel="00000000" w:rsidR="00000000" w:rsidRPr="00000000">
        <w:rPr>
          <w:sz w:val="26"/>
          <w:szCs w:val="26"/>
          <w:rtl w:val="0"/>
        </w:rPr>
        <w:t xml:space="preserve"> n’est définie sans protection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auth:admin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9"/>
        </w:numPr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Aucune exposition publique des routes administrateur n’a été détectée dans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routes/web.php</w:t>
      </w:r>
    </w:p>
    <w:p w:rsidR="00000000" w:rsidDel="00000000" w:rsidP="00000000" w:rsidRDefault="00000000" w:rsidRPr="00000000" w14:paraId="0000008C">
      <w:pPr>
        <w:jc w:val="both"/>
        <w:rPr>
          <w:color w:val="18803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both"/>
        <w:rPr>
          <w:color w:val="18803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both"/>
        <w:rPr>
          <w:color w:val="18803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both"/>
        <w:rPr>
          <w:color w:val="18803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both"/>
        <w:rPr>
          <w:color w:val="18803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720" w:firstLine="0"/>
        <w:jc w:val="both"/>
        <w:rPr>
          <w:color w:val="18803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both"/>
        <w:rPr>
          <w:b w:val="1"/>
          <w:bCs w:val="1"/>
          <w:sz w:val="30"/>
          <w:szCs w:val="30"/>
          <w:highlight w:val="yellow"/>
        </w:rPr>
      </w:pPr>
      <w:r w:rsidDel="00000000" w:rsidR="00000000" w:rsidRPr="00000000">
        <w:rPr>
          <w:b w:val="1"/>
          <w:bCs w:val="1"/>
          <w:sz w:val="30"/>
          <w:szCs w:val="30"/>
          <w:highlight w:val="yellow"/>
          <w:rtl w:val="0"/>
        </w:rPr>
        <w:t xml:space="preserve">Vérification du fichier app/Http/Kernel.php</w:t>
      </w:r>
    </w:p>
    <w:p w:rsidR="00000000" w:rsidDel="00000000" w:rsidP="00000000" w:rsidRDefault="00000000" w:rsidRPr="00000000" w14:paraId="00000093">
      <w:pPr>
        <w:jc w:val="both"/>
        <w:rPr>
          <w:b w:val="1"/>
          <w:bCs w:val="1"/>
          <w:sz w:val="30"/>
          <w:szCs w:val="3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ind w:left="720" w:hanging="360"/>
        <w:rPr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Preuve :        </w:t>
      </w:r>
    </w:p>
    <w:p w:rsidR="00000000" w:rsidDel="00000000" w:rsidP="00000000" w:rsidRDefault="00000000" w:rsidRPr="00000000" w14:paraId="00000095">
      <w:pPr>
        <w:ind w:left="0" w:firstLine="0"/>
        <w:rPr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both"/>
        <w:rPr>
          <w:color w:val="188038"/>
          <w:sz w:val="26"/>
          <w:szCs w:val="26"/>
        </w:rPr>
      </w:pPr>
      <w:r w:rsidDel="00000000" w:rsidR="00000000" w:rsidRPr="00000000">
        <w:rPr>
          <w:color w:val="188038"/>
          <w:sz w:val="26"/>
          <w:szCs w:val="26"/>
        </w:rPr>
        <w:drawing>
          <wp:inline distB="114300" distT="114300" distL="114300" distR="114300">
            <wp:extent cx="4723216" cy="765927"/>
            <wp:effectExtent b="0" l="0" r="0" t="0"/>
            <wp:docPr id="2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3216" cy="7659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4572000</wp:posOffset>
                </wp:positionH>
                <wp:positionV relativeFrom="paragraph">
                  <wp:posOffset>371475</wp:posOffset>
                </wp:positionV>
                <wp:extent cx="581025" cy="190500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235375" y="1535900"/>
                          <a:ext cx="562500" cy="102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FF0000"/>
                          </a:solidFill>
                          <a:prstDash val="solid"/>
                          <a:round/>
                          <a:headEnd len="med" w="med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4572000</wp:posOffset>
                </wp:positionH>
                <wp:positionV relativeFrom="paragraph">
                  <wp:posOffset>371475</wp:posOffset>
                </wp:positionV>
                <wp:extent cx="581025" cy="190500"/>
                <wp:effectExtent b="0" l="0" r="0" t="0"/>
                <wp:wrapNone/>
                <wp:docPr id="9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1025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97">
      <w:pPr>
        <w:jc w:val="both"/>
        <w:rPr>
          <w:color w:val="18803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Commentaires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Le middleware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permission</w:t>
      </w:r>
      <w:r w:rsidDel="00000000" w:rsidR="00000000" w:rsidRPr="00000000">
        <w:rPr>
          <w:sz w:val="26"/>
          <w:szCs w:val="26"/>
          <w:rtl w:val="0"/>
        </w:rPr>
        <w:t xml:space="preserve"> est correctement déclaré dans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app/Http/Kernel.php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9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L’alias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permission</w:t>
      </w:r>
      <w:r w:rsidDel="00000000" w:rsidR="00000000" w:rsidRPr="00000000">
        <w:rPr>
          <w:sz w:val="26"/>
          <w:szCs w:val="26"/>
          <w:rtl w:val="0"/>
        </w:rPr>
        <w:t xml:space="preserve"> est associé à la classe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App\Http\Middleware\HasPermission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9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Les routes utilisant le middleware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permission:&lt;nom_permission&gt;</w:t>
      </w:r>
      <w:r w:rsidDel="00000000" w:rsidR="00000000" w:rsidRPr="00000000">
        <w:rPr>
          <w:sz w:val="26"/>
          <w:szCs w:val="26"/>
          <w:rtl w:val="0"/>
        </w:rPr>
        <w:t xml:space="preserve"> appliquent un contrôle d’accès basé sur les permissions (RBAC).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both"/>
        <w:rPr>
          <w:b w:val="1"/>
          <w:bCs w:val="1"/>
          <w:sz w:val="30"/>
          <w:szCs w:val="30"/>
          <w:highlight w:val="yellow"/>
        </w:rPr>
      </w:pPr>
      <w:r w:rsidDel="00000000" w:rsidR="00000000" w:rsidRPr="00000000">
        <w:rPr>
          <w:b w:val="1"/>
          <w:bCs w:val="1"/>
          <w:sz w:val="30"/>
          <w:szCs w:val="30"/>
          <w:highlight w:val="yellow"/>
          <w:rtl w:val="0"/>
        </w:rPr>
        <w:t xml:space="preserve">Vérification du fichier : </w:t>
      </w:r>
    </w:p>
    <w:p w:rsidR="00000000" w:rsidDel="00000000" w:rsidP="00000000" w:rsidRDefault="00000000" w:rsidRPr="00000000" w14:paraId="0000009E">
      <w:pPr>
        <w:jc w:val="both"/>
        <w:rPr>
          <w:b w:val="1"/>
          <w:bCs w:val="1"/>
          <w:sz w:val="30"/>
          <w:szCs w:val="30"/>
          <w:highlight w:val="yellow"/>
        </w:rPr>
      </w:pPr>
      <w:r w:rsidDel="00000000" w:rsidR="00000000" w:rsidRPr="00000000">
        <w:rPr>
          <w:b w:val="1"/>
          <w:bCs w:val="1"/>
          <w:sz w:val="30"/>
          <w:szCs w:val="30"/>
          <w:highlight w:val="yellow"/>
          <w:rtl w:val="0"/>
        </w:rPr>
        <w:t xml:space="preserve">app/Http/Controllers/BackEnd/AdminController.php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ind w:left="720" w:hanging="360"/>
        <w:rPr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Preuves :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-619124</wp:posOffset>
            </wp:positionH>
            <wp:positionV relativeFrom="paragraph">
              <wp:posOffset>185738</wp:posOffset>
            </wp:positionV>
            <wp:extent cx="6065407" cy="2125915"/>
            <wp:effectExtent b="0" l="0" r="0" t="0"/>
            <wp:wrapNone/>
            <wp:docPr id="2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5407" cy="21259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5543550</wp:posOffset>
                </wp:positionH>
                <wp:positionV relativeFrom="paragraph">
                  <wp:posOffset>490538</wp:posOffset>
                </wp:positionV>
                <wp:extent cx="266700" cy="1521411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3192450" y="421300"/>
                          <a:ext cx="236700" cy="2150400"/>
                        </a:xfrm>
                        <a:prstGeom prst="rightBrace">
                          <a:avLst>
                            <a:gd fmla="val 50000" name="adj1"/>
                            <a:gd fmla="val 50000" name="adj2"/>
                          </a:avLst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5543550</wp:posOffset>
                </wp:positionH>
                <wp:positionV relativeFrom="paragraph">
                  <wp:posOffset>490538</wp:posOffset>
                </wp:positionV>
                <wp:extent cx="266700" cy="1521411"/>
                <wp:effectExtent b="0" l="0" r="0" t="0"/>
                <wp:wrapNone/>
                <wp:docPr id="10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6700" cy="152141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A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Commentaires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Le contrôleur utilise exclusivement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Auth::guard('admin')</w:t>
      </w:r>
      <w:r w:rsidDel="00000000" w:rsidR="00000000" w:rsidRPr="00000000">
        <w:rPr>
          <w:sz w:val="26"/>
          <w:szCs w:val="26"/>
          <w:rtl w:val="0"/>
        </w:rPr>
        <w:t xml:space="preserve"> pour les </w:t>
      </w:r>
    </w:p>
    <w:p w:rsidR="00000000" w:rsidDel="00000000" w:rsidP="00000000" w:rsidRDefault="00000000" w:rsidRPr="00000000" w14:paraId="000000A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opérations d’authentification.</w:t>
      </w:r>
    </w:p>
    <w:p w:rsidR="00000000" w:rsidDel="00000000" w:rsidP="00000000" w:rsidRDefault="00000000" w:rsidRPr="00000000" w14:paraId="000000A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Aucune utilisation de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Auth::guard('web')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Auth::user()</w:t>
      </w:r>
      <w:r w:rsidDel="00000000" w:rsidR="00000000" w:rsidRPr="00000000">
        <w:rPr>
          <w:sz w:val="26"/>
          <w:szCs w:val="26"/>
          <w:rtl w:val="0"/>
        </w:rPr>
        <w:t xml:space="preserve"> ou du guard par défaut n’a été identifiée dans ce contrôleur.</w:t>
      </w:r>
    </w:p>
    <w:p w:rsidR="00000000" w:rsidDel="00000000" w:rsidP="00000000" w:rsidRDefault="00000000" w:rsidRPr="00000000" w14:paraId="000000A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Cela indique une séparation explicite entre l’authentification administrateur et l’authentification utilisateur standard.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9"/>
        </w:numPr>
        <w:ind w:left="720" w:hanging="360"/>
        <w:rPr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Preuves :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3911600"/>
            <wp:effectExtent b="0" l="0" r="0" t="0"/>
            <wp:docPr id="3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3533775</wp:posOffset>
                </wp:positionH>
                <wp:positionV relativeFrom="paragraph">
                  <wp:posOffset>1534274</wp:posOffset>
                </wp:positionV>
                <wp:extent cx="581025" cy="2857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235375" y="1535900"/>
                          <a:ext cx="562500" cy="102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FF0000"/>
                          </a:solidFill>
                          <a:prstDash val="solid"/>
                          <a:round/>
                          <a:headEnd len="med" w="med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3533775</wp:posOffset>
                </wp:positionH>
                <wp:positionV relativeFrom="paragraph">
                  <wp:posOffset>1534274</wp:posOffset>
                </wp:positionV>
                <wp:extent cx="581025" cy="28575"/>
                <wp:effectExtent b="0" l="0" r="0" t="0"/>
                <wp:wrapNone/>
                <wp:docPr id="1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10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3238500</wp:posOffset>
                </wp:positionH>
                <wp:positionV relativeFrom="paragraph">
                  <wp:posOffset>810374</wp:posOffset>
                </wp:positionV>
                <wp:extent cx="581025" cy="28575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235375" y="1535900"/>
                          <a:ext cx="562500" cy="102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FF0000"/>
                          </a:solidFill>
                          <a:prstDash val="solid"/>
                          <a:round/>
                          <a:headEnd len="med" w="med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3238500</wp:posOffset>
                </wp:positionH>
                <wp:positionV relativeFrom="paragraph">
                  <wp:posOffset>810374</wp:posOffset>
                </wp:positionV>
                <wp:extent cx="581025" cy="28575"/>
                <wp:effectExtent b="0" l="0" r="0" t="0"/>
                <wp:wrapNone/>
                <wp:docPr id="12" name="image35.png"/>
                <a:graphic>
                  <a:graphicData uri="http://schemas.openxmlformats.org/drawingml/2006/picture">
                    <pic:pic>
                      <pic:nvPicPr>
                        <pic:cNvPr id="0" name="image35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10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2809875</wp:posOffset>
                </wp:positionH>
                <wp:positionV relativeFrom="paragraph">
                  <wp:posOffset>3363074</wp:posOffset>
                </wp:positionV>
                <wp:extent cx="581025" cy="28575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235375" y="1535900"/>
                          <a:ext cx="562500" cy="102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FF0000"/>
                          </a:solidFill>
                          <a:prstDash val="solid"/>
                          <a:round/>
                          <a:headEnd len="med" w="med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2809875</wp:posOffset>
                </wp:positionH>
                <wp:positionV relativeFrom="paragraph">
                  <wp:posOffset>3363074</wp:posOffset>
                </wp:positionV>
                <wp:extent cx="581025" cy="28575"/>
                <wp:effectExtent b="0" l="0" r="0" t="0"/>
                <wp:wrapNone/>
                <wp:docPr id="4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10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3914775</wp:posOffset>
                </wp:positionH>
                <wp:positionV relativeFrom="paragraph">
                  <wp:posOffset>3115424</wp:posOffset>
                </wp:positionV>
                <wp:extent cx="581025" cy="2857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235375" y="1535900"/>
                          <a:ext cx="562500" cy="102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FF0000"/>
                          </a:solidFill>
                          <a:prstDash val="solid"/>
                          <a:round/>
                          <a:headEnd len="med" w="med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3914775</wp:posOffset>
                </wp:positionH>
                <wp:positionV relativeFrom="paragraph">
                  <wp:posOffset>3115424</wp:posOffset>
                </wp:positionV>
                <wp:extent cx="581025" cy="28575"/>
                <wp:effectExtent b="0" l="0" r="0" t="0"/>
                <wp:wrapNone/>
                <wp:docPr id="2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10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B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218326</wp:posOffset>
            </wp:positionV>
            <wp:extent cx="5731200" cy="2743200"/>
            <wp:effectExtent b="0" l="0" r="0" t="0"/>
            <wp:wrapNone/>
            <wp:docPr id="3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3390900</wp:posOffset>
                </wp:positionH>
                <wp:positionV relativeFrom="paragraph">
                  <wp:posOffset>502255</wp:posOffset>
                </wp:positionV>
                <wp:extent cx="581025" cy="28575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235375" y="1535900"/>
                          <a:ext cx="562500" cy="102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FF0000"/>
                          </a:solidFill>
                          <a:prstDash val="solid"/>
                          <a:round/>
                          <a:headEnd len="med" w="med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3390900</wp:posOffset>
                </wp:positionH>
                <wp:positionV relativeFrom="paragraph">
                  <wp:posOffset>502255</wp:posOffset>
                </wp:positionV>
                <wp:extent cx="581025" cy="28575"/>
                <wp:effectExtent b="0" l="0" r="0" t="0"/>
                <wp:wrapNone/>
                <wp:docPr id="13" name="image36.png"/>
                <a:graphic>
                  <a:graphicData uri="http://schemas.openxmlformats.org/drawingml/2006/picture">
                    <pic:pic>
                      <pic:nvPicPr>
                        <pic:cNvPr id="0" name="image36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10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B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Commentaires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Ligne 75</w:t>
      </w:r>
      <w:r w:rsidDel="00000000" w:rsidR="00000000" w:rsidRPr="00000000">
        <w:rPr>
          <w:sz w:val="26"/>
          <w:szCs w:val="26"/>
          <w:rtl w:val="0"/>
        </w:rPr>
        <w:t xml:space="preserve"> : Un code de double authentification est généré dynamiquement via la méthode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generateTwoFactorCode()</w:t>
      </w:r>
      <w:r w:rsidDel="00000000" w:rsidR="00000000" w:rsidRPr="00000000">
        <w:rPr>
          <w:sz w:val="26"/>
          <w:szCs w:val="26"/>
          <w:rtl w:val="0"/>
        </w:rPr>
        <w:t xml:space="preserve"> lorsque le champ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two_factor_enabled</w:t>
      </w:r>
      <w:r w:rsidDel="00000000" w:rsidR="00000000" w:rsidRPr="00000000">
        <w:rPr>
          <w:sz w:val="26"/>
          <w:szCs w:val="26"/>
          <w:rtl w:val="0"/>
        </w:rPr>
        <w:t xml:space="preserve"> est actif (condition vérifiée à la ligne 73)</w:t>
      </w:r>
    </w:p>
    <w:p w:rsidR="00000000" w:rsidDel="00000000" w:rsidP="00000000" w:rsidRDefault="00000000" w:rsidRPr="00000000" w14:paraId="000000B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Ligne 85</w:t>
      </w:r>
      <w:r w:rsidDel="00000000" w:rsidR="00000000" w:rsidRPr="00000000">
        <w:rPr>
          <w:sz w:val="26"/>
          <w:szCs w:val="26"/>
          <w:rtl w:val="0"/>
        </w:rPr>
        <w:t xml:space="preserve"> : L’identifiant de l’administrateur est stocké temporairement en session (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admin_2fa_id</w:t>
      </w:r>
      <w:r w:rsidDel="00000000" w:rsidR="00000000" w:rsidRPr="00000000">
        <w:rPr>
          <w:sz w:val="26"/>
          <w:szCs w:val="26"/>
          <w:rtl w:val="0"/>
        </w:rPr>
        <w:t xml:space="preserve">) afin de lier la phase de vérification au compte authentifié.</w:t>
      </w:r>
    </w:p>
    <w:p w:rsidR="00000000" w:rsidDel="00000000" w:rsidP="00000000" w:rsidRDefault="00000000" w:rsidRPr="00000000" w14:paraId="000000B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Ligne 138</w:t>
      </w:r>
      <w:r w:rsidDel="00000000" w:rsidR="00000000" w:rsidRPr="00000000">
        <w:rPr>
          <w:sz w:val="26"/>
          <w:szCs w:val="26"/>
          <w:rtl w:val="0"/>
        </w:rPr>
        <w:t xml:space="preserve"> : Le code saisi par l’administrateur est validé via la méthode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verifyTwoFactorCode()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B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Ligne 145</w:t>
      </w:r>
      <w:r w:rsidDel="00000000" w:rsidR="00000000" w:rsidRPr="00000000">
        <w:rPr>
          <w:sz w:val="26"/>
          <w:szCs w:val="26"/>
          <w:rtl w:val="0"/>
        </w:rPr>
        <w:t xml:space="preserve"> : Une vérification d’expiration du code est effectuée via la méthode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isTwoFactorCodeExpired()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Ligne 205</w:t>
      </w:r>
      <w:r w:rsidDel="00000000" w:rsidR="00000000" w:rsidRPr="00000000">
        <w:rPr>
          <w:sz w:val="26"/>
          <w:szCs w:val="26"/>
          <w:rtl w:val="0"/>
        </w:rPr>
        <w:t xml:space="preserve"> : L’activation ou la désactivation de la 2FA est réalisée par mise à jour du champ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two_factor_enabled</w:t>
      </w:r>
      <w:r w:rsidDel="00000000" w:rsidR="00000000" w:rsidRPr="00000000">
        <w:rPr>
          <w:sz w:val="26"/>
          <w:szCs w:val="26"/>
          <w:rtl w:val="0"/>
        </w:rPr>
        <w:t xml:space="preserve"> dans la BD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6"/>
        </w:numPr>
        <w:ind w:left="720" w:hanging="360"/>
        <w:rPr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Preuve :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660400"/>
            <wp:effectExtent b="0" l="0" r="0" t="0"/>
            <wp:docPr id="3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Commentaires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La recherche des mots-clés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permission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authorize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Gate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can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hasRole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hasPermission</w:t>
      </w:r>
      <w:r w:rsidDel="00000000" w:rsidR="00000000" w:rsidRPr="00000000">
        <w:rPr>
          <w:sz w:val="26"/>
          <w:szCs w:val="26"/>
          <w:rtl w:val="0"/>
        </w:rPr>
        <w:t xml:space="preserve"> dans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AdminController.php</w:t>
      </w:r>
      <w:r w:rsidDel="00000000" w:rsidR="00000000" w:rsidRPr="00000000">
        <w:rPr>
          <w:sz w:val="26"/>
          <w:szCs w:val="26"/>
          <w:rtl w:val="0"/>
        </w:rPr>
        <w:t xml:space="preserve"> ne retourne aucun résultat.</w:t>
      </w:r>
    </w:p>
    <w:p w:rsidR="00000000" w:rsidDel="00000000" w:rsidP="00000000" w:rsidRDefault="00000000" w:rsidRPr="00000000" w14:paraId="000000C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Aucun mécanisme d’autorisation basé sur ces méthodes n’est implémenté directement dans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AdminController.php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Les routes du module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/admin-management</w:t>
      </w:r>
      <w:r w:rsidDel="00000000" w:rsidR="00000000" w:rsidRPr="00000000">
        <w:rPr>
          <w:sz w:val="26"/>
          <w:szCs w:val="26"/>
          <w:rtl w:val="0"/>
        </w:rPr>
        <w:t xml:space="preserve"> sont protégées par le middleware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permission:Admin Management</w:t>
      </w:r>
      <w:r w:rsidDel="00000000" w:rsidR="00000000" w:rsidRPr="00000000">
        <w:rPr>
          <w:sz w:val="26"/>
          <w:szCs w:val="26"/>
          <w:rtl w:val="0"/>
        </w:rPr>
        <w:t xml:space="preserve"> (voir 3ᵉ screen de l’audit du fichier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routes/admin.php</w:t>
      </w:r>
      <w:r w:rsidDel="00000000" w:rsidR="00000000" w:rsidRPr="00000000">
        <w:rPr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C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Le middleware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permission:Admin Management</w:t>
      </w:r>
      <w:r w:rsidDel="00000000" w:rsidR="00000000" w:rsidRPr="00000000">
        <w:rPr>
          <w:sz w:val="26"/>
          <w:szCs w:val="26"/>
          <w:rtl w:val="0"/>
        </w:rPr>
        <w:t xml:space="preserve"> impose la validation de la permission correspondante avant l’exécution des routes associées au module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/admin-management</w:t>
      </w:r>
      <w:r w:rsidDel="00000000" w:rsidR="00000000" w:rsidRPr="00000000">
        <w:rPr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C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6"/>
        </w:numPr>
        <w:ind w:left="720" w:hanging="360"/>
        <w:rPr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Preuve :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698500"/>
            <wp:effectExtent b="0" l="0" r="0" t="0"/>
            <wp:docPr id="3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Commentaires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Une recherche des termes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bypass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debug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dd()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die()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exit()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return true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return 1</w:t>
      </w:r>
      <w:r w:rsidDel="00000000" w:rsidR="00000000" w:rsidRPr="00000000">
        <w:rPr>
          <w:sz w:val="26"/>
          <w:szCs w:val="26"/>
          <w:rtl w:val="0"/>
        </w:rPr>
        <w:t xml:space="preserve"> a été effectuée dans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AdminController.php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Aucun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return true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exit()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die()</w:t>
      </w:r>
      <w:r w:rsidDel="00000000" w:rsidR="00000000" w:rsidRPr="00000000">
        <w:rPr>
          <w:sz w:val="26"/>
          <w:szCs w:val="26"/>
          <w:rtl w:val="0"/>
        </w:rPr>
        <w:t xml:space="preserve"> ou instruction de debug pouvant altérer le flux normal d’exécution n’a été identifié.</w:t>
      </w:r>
    </w:p>
    <w:p w:rsidR="00000000" w:rsidDel="00000000" w:rsidP="00000000" w:rsidRDefault="00000000" w:rsidRPr="00000000" w14:paraId="000000C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La seule correspondance détectée (ligne 214) concerne un message informatif relatif à la désactivation de la 2FA</w:t>
        <w:br w:type="textWrapping"/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22" Type="http://schemas.openxmlformats.org/officeDocument/2006/relationships/image" Target="media/image9.png"/><Relationship Id="rId21" Type="http://schemas.openxmlformats.org/officeDocument/2006/relationships/image" Target="media/image15.png"/><Relationship Id="rId24" Type="http://schemas.openxmlformats.org/officeDocument/2006/relationships/image" Target="media/image6.png"/><Relationship Id="rId23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12.png"/><Relationship Id="rId28" Type="http://schemas.openxmlformats.org/officeDocument/2006/relationships/image" Target="media/image20.png"/><Relationship Id="rId27" Type="http://schemas.openxmlformats.org/officeDocument/2006/relationships/image" Target="media/image19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29" Type="http://schemas.openxmlformats.org/officeDocument/2006/relationships/image" Target="media/image18.png"/><Relationship Id="rId7" Type="http://schemas.openxmlformats.org/officeDocument/2006/relationships/image" Target="media/image4.png"/><Relationship Id="rId8" Type="http://schemas.openxmlformats.org/officeDocument/2006/relationships/image" Target="media/image16.png"/><Relationship Id="rId11" Type="http://schemas.openxmlformats.org/officeDocument/2006/relationships/image" Target="media/image34.png"/><Relationship Id="rId10" Type="http://schemas.openxmlformats.org/officeDocument/2006/relationships/image" Target="media/image5.png"/><Relationship Id="rId13" Type="http://schemas.openxmlformats.org/officeDocument/2006/relationships/image" Target="media/image14.png"/><Relationship Id="rId12" Type="http://schemas.openxmlformats.org/officeDocument/2006/relationships/image" Target="media/image13.png"/><Relationship Id="rId15" Type="http://schemas.openxmlformats.org/officeDocument/2006/relationships/image" Target="media/image17.png"/><Relationship Id="rId14" Type="http://schemas.openxmlformats.org/officeDocument/2006/relationships/image" Target="media/image27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9" Type="http://schemas.openxmlformats.org/officeDocument/2006/relationships/image" Target="media/image1.png"/><Relationship Id="rId18" Type="http://schemas.openxmlformats.org/officeDocument/2006/relationships/image" Target="media/image1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