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519" w:rsidRPr="00E75519" w:rsidRDefault="00E75519" w:rsidP="000F2636">
      <w:pPr>
        <w:pStyle w:val="NormalWeb"/>
        <w:shd w:val="clear" w:color="auto" w:fill="FFFFFF"/>
        <w:spacing w:after="300" w:afterAutospacing="0"/>
        <w:jc w:val="both"/>
        <w:rPr>
          <w:rFonts w:ascii="Arial" w:hAnsi="Arial" w:cs="Arial"/>
          <w:color w:val="1E1E23"/>
          <w:sz w:val="44"/>
        </w:rPr>
      </w:pPr>
      <w:r w:rsidRPr="00E75519">
        <w:rPr>
          <w:rFonts w:ascii="Arial" w:hAnsi="Arial" w:cs="Arial"/>
          <w:color w:val="1E1E23"/>
          <w:sz w:val="44"/>
        </w:rPr>
        <w:t>Etude de cas</w:t>
      </w:r>
    </w:p>
    <w:p w:rsidR="00E75519" w:rsidRDefault="00E75519" w:rsidP="000F2636">
      <w:pPr>
        <w:pStyle w:val="NormalWeb"/>
        <w:shd w:val="clear" w:color="auto" w:fill="FFFFFF"/>
        <w:spacing w:after="300" w:afterAutospacing="0"/>
        <w:jc w:val="both"/>
        <w:rPr>
          <w:rFonts w:ascii="Arial" w:hAnsi="Arial" w:cs="Arial"/>
          <w:color w:val="1E1E23"/>
        </w:rPr>
      </w:pPr>
    </w:p>
    <w:p w:rsidR="00E75519" w:rsidRDefault="00E75519" w:rsidP="000F2636">
      <w:pPr>
        <w:pStyle w:val="NormalWeb"/>
        <w:shd w:val="clear" w:color="auto" w:fill="FFFFFF"/>
        <w:spacing w:after="300" w:afterAutospacing="0"/>
        <w:jc w:val="both"/>
        <w:rPr>
          <w:rFonts w:ascii="Arial" w:hAnsi="Arial" w:cs="Arial"/>
          <w:color w:val="1E1E23"/>
        </w:rPr>
      </w:pPr>
      <w:r>
        <w:rPr>
          <w:rFonts w:ascii="Arial" w:hAnsi="Arial" w:cs="Arial"/>
          <w:color w:val="1E1E23"/>
        </w:rPr>
        <w:t>Mise en situation</w:t>
      </w:r>
    </w:p>
    <w:p w:rsidR="00B32C47" w:rsidRDefault="00B32C47" w:rsidP="000F2636">
      <w:pPr>
        <w:pStyle w:val="NormalWeb"/>
        <w:shd w:val="clear" w:color="auto" w:fill="FFFFFF"/>
        <w:spacing w:after="300" w:afterAutospacing="0"/>
        <w:jc w:val="both"/>
        <w:rPr>
          <w:rFonts w:ascii="Arial" w:hAnsi="Arial" w:cs="Arial"/>
          <w:color w:val="1E1E23"/>
        </w:rPr>
      </w:pPr>
      <w:r>
        <w:rPr>
          <w:rFonts w:ascii="Arial" w:hAnsi="Arial" w:cs="Arial"/>
          <w:color w:val="1E1E23"/>
        </w:rPr>
        <w:t xml:space="preserve">Vous venez d’être embauché en tant que Data </w:t>
      </w:r>
      <w:proofErr w:type="spellStart"/>
      <w:r>
        <w:rPr>
          <w:rFonts w:ascii="Arial" w:hAnsi="Arial" w:cs="Arial"/>
          <w:color w:val="1E1E23"/>
        </w:rPr>
        <w:t>Scientist</w:t>
      </w:r>
      <w:proofErr w:type="spellEnd"/>
      <w:r>
        <w:rPr>
          <w:rFonts w:ascii="Arial" w:hAnsi="Arial" w:cs="Arial"/>
          <w:color w:val="1E1E23"/>
        </w:rPr>
        <w:t xml:space="preserve"> par</w:t>
      </w:r>
      <w:r>
        <w:rPr>
          <w:rFonts w:ascii="Arial" w:hAnsi="Arial" w:cs="Arial"/>
          <w:color w:val="1E1E23"/>
        </w:rPr>
        <w:t xml:space="preserve"> </w:t>
      </w:r>
      <w:r>
        <w:rPr>
          <w:rFonts w:ascii="Arial" w:hAnsi="Arial" w:cs="Arial"/>
          <w:color w:val="1E1E23"/>
        </w:rPr>
        <w:t xml:space="preserve">La société Gamma, </w:t>
      </w:r>
      <w:r>
        <w:rPr>
          <w:rFonts w:ascii="Arial" w:hAnsi="Arial" w:cs="Arial"/>
          <w:color w:val="1E1E23"/>
        </w:rPr>
        <w:t>l’un des leaders mondiaux dans le domaine de l’inspection, de l’analyse, de l'assistance technique et des solutions digitales visant à assurer la traçabilité, la sécurité et la conformité de certains biens dans les secteurs public et privé.</w:t>
      </w:r>
    </w:p>
    <w:p w:rsidR="00B32C47" w:rsidRDefault="00B32C47" w:rsidP="000F2636">
      <w:pPr>
        <w:pStyle w:val="NormalWeb"/>
        <w:shd w:val="clear" w:color="auto" w:fill="FFFFFF"/>
        <w:spacing w:after="300" w:afterAutospacing="0"/>
        <w:jc w:val="both"/>
        <w:rPr>
          <w:rFonts w:ascii="Arial" w:hAnsi="Arial" w:cs="Arial"/>
          <w:color w:val="1E1E23"/>
        </w:rPr>
      </w:pPr>
      <w:r>
        <w:rPr>
          <w:rFonts w:ascii="Arial" w:hAnsi="Arial" w:cs="Arial"/>
          <w:color w:val="1E1E23"/>
        </w:rPr>
        <w:t>Vous êtes en charge d’analyser un fichier source, reçu de la part d’un partenaire, dans l’objectif de détecter les potentiels fraudeurs.</w:t>
      </w:r>
    </w:p>
    <w:p w:rsidR="00B32C47" w:rsidRDefault="00B32C47" w:rsidP="000F2636">
      <w:pPr>
        <w:pStyle w:val="NormalWeb"/>
        <w:shd w:val="clear" w:color="auto" w:fill="FFFFFF"/>
        <w:spacing w:after="300" w:afterAutospacing="0"/>
        <w:jc w:val="both"/>
        <w:rPr>
          <w:rFonts w:ascii="Arial" w:hAnsi="Arial" w:cs="Arial"/>
          <w:color w:val="1E1E23"/>
        </w:rPr>
      </w:pPr>
      <w:r>
        <w:rPr>
          <w:rFonts w:ascii="Arial" w:hAnsi="Arial" w:cs="Arial"/>
          <w:color w:val="1E1E23"/>
        </w:rPr>
        <w:t xml:space="preserve">Votre employé a pour mission de s’assurer </w:t>
      </w:r>
      <w:r w:rsidR="00804C42">
        <w:rPr>
          <w:rFonts w:ascii="Arial" w:hAnsi="Arial" w:cs="Arial"/>
          <w:color w:val="1E1E23"/>
        </w:rPr>
        <w:t xml:space="preserve">que </w:t>
      </w:r>
      <w:r>
        <w:rPr>
          <w:rFonts w:ascii="Arial" w:hAnsi="Arial" w:cs="Arial"/>
          <w:color w:val="1E1E23"/>
        </w:rPr>
        <w:t>le transport de marchandise d’un point d’escale jusqu’au client final</w:t>
      </w:r>
      <w:r w:rsidR="00804C42">
        <w:rPr>
          <w:rFonts w:ascii="Arial" w:hAnsi="Arial" w:cs="Arial"/>
          <w:color w:val="1E1E23"/>
        </w:rPr>
        <w:t xml:space="preserve"> s’est passé sans moindre souci</w:t>
      </w:r>
      <w:r>
        <w:rPr>
          <w:rFonts w:ascii="Arial" w:hAnsi="Arial" w:cs="Arial"/>
          <w:color w:val="1E1E23"/>
        </w:rPr>
        <w:t>.</w:t>
      </w:r>
    </w:p>
    <w:p w:rsidR="008F69FA" w:rsidRDefault="008F69FA" w:rsidP="000F2636">
      <w:pPr>
        <w:pStyle w:val="NormalWeb"/>
        <w:shd w:val="clear" w:color="auto" w:fill="FFFFFF"/>
        <w:spacing w:after="300" w:afterAutospacing="0"/>
        <w:jc w:val="both"/>
        <w:rPr>
          <w:rFonts w:ascii="Arial" w:hAnsi="Arial" w:cs="Arial"/>
          <w:color w:val="1E1E23"/>
        </w:rPr>
      </w:pPr>
      <w:r>
        <w:rPr>
          <w:rFonts w:ascii="Arial" w:hAnsi="Arial" w:cs="Arial"/>
          <w:color w:val="1E1E23"/>
        </w:rPr>
        <w:t>Le processus de chargement de la marchandise par le transporteur  se déroule selon les étapes suivantes :</w:t>
      </w:r>
    </w:p>
    <w:p w:rsidR="00A43D94" w:rsidRDefault="00A43D94" w:rsidP="000F2636">
      <w:pPr>
        <w:jc w:val="both"/>
      </w:pPr>
      <w:r>
        <w:rPr>
          <w:noProof/>
          <w:lang w:eastAsia="fr-FR"/>
        </w:rPr>
        <w:drawing>
          <wp:inline distT="0" distB="0" distL="0" distR="0" wp14:anchorId="64DE8903" wp14:editId="483B1BBF">
            <wp:extent cx="5839691" cy="442289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867" cy="4428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3D94" w:rsidRDefault="00A43D94" w:rsidP="000F2636">
      <w:p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Le contrôle </w:t>
      </w:r>
      <w:r w:rsidR="008F69FA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concerne particulièrement deux étapes :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</w:t>
      </w:r>
      <w:r w:rsidR="008F69FA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le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numéro 2 et </w:t>
      </w:r>
      <w:r w:rsidR="008F69FA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le 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numéro </w:t>
      </w:r>
      <w:r w:rsidR="008F69FA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5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.</w:t>
      </w:r>
    </w:p>
    <w:p w:rsidR="0018753E" w:rsidRDefault="00E75519" w:rsidP="000F2636">
      <w:p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lastRenderedPageBreak/>
        <w:t xml:space="preserve">Lors de son </w:t>
      </w:r>
      <w:r w:rsidR="008F69FA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processus d’audit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habituel, v</w:t>
      </w:r>
      <w:r w:rsidR="00A43D94" w:rsidRPr="00A43D9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otre recruteur </w:t>
      </w:r>
      <w:r w:rsidR="0018753E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a initié un contrôle en lot</w:t>
      </w:r>
      <w:r w:rsidR="008F69FA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.</w:t>
      </w:r>
      <w:r w:rsidR="0018753E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</w:t>
      </w:r>
      <w:r w:rsidR="008F69FA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P</w:t>
      </w:r>
      <w:r w:rsidR="0018753E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our se faire, il a vérifié le poids total de la marchandise en provenance de l’</w:t>
      </w:r>
      <w:r w:rsidR="00E476BE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import avec la somme de la marchandise chargée par camion. 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Il a constaté un écart important.</w:t>
      </w:r>
    </w:p>
    <w:p w:rsidR="00E476BE" w:rsidRDefault="00506B5D" w:rsidP="000F2636">
      <w:p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r>
        <w:rPr>
          <w:rFonts w:ascii="Arial" w:eastAsia="Times New Roman" w:hAnsi="Arial" w:cs="Arial"/>
          <w:noProof/>
          <w:color w:val="1E1E23"/>
          <w:sz w:val="24"/>
          <w:szCs w:val="24"/>
          <w:lang w:eastAsia="fr-FR"/>
        </w:rPr>
        <w:drawing>
          <wp:inline distT="0" distB="0" distL="0" distR="0" wp14:anchorId="1EA43832" wp14:editId="1D0C866C">
            <wp:extent cx="5893855" cy="3927764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395" cy="3926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5519" w:rsidRDefault="00E75519" w:rsidP="000F2636">
      <w:p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Afin de mener une enquête approfondie, votre recruteur a demandé les données saisies par son partenaire spécialisé dans l’exploitation des terminaux et des quais portuaires.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</w:t>
      </w:r>
      <w:r w:rsid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En retour, 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Il </w:t>
      </w:r>
      <w:r w:rsid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a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</w:t>
      </w:r>
      <w:r w:rsid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reçu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un fichier contenant les champs suivant</w:t>
      </w:r>
      <w:r w:rsidR="008F69FA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 :</w:t>
      </w:r>
    </w:p>
    <w:p w:rsidR="00E75519" w:rsidRDefault="00E00BD7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 w:rsidRPr="00E00BD7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Num_escale</w:t>
      </w:r>
      <w:proofErr w:type="spellEnd"/>
      <w:r w:rsidRPr="00E00BD7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 : 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</w:r>
      <w:r w:rsidRPr="00E00BD7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Numéro du navire chargé de marchandise</w:t>
      </w:r>
    </w:p>
    <w:p w:rsidR="00E00BD7" w:rsidRDefault="00E00BD7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Num_véhicule</w:t>
      </w:r>
      <w:proofErr w:type="spellEnd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 : 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  <w:t>Numéro du transporteur</w:t>
      </w:r>
    </w:p>
    <w:p w:rsidR="00E00BD7" w:rsidRDefault="00E00BD7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Num_Remorque</w:t>
      </w:r>
      <w:proofErr w:type="spellEnd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 : 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  <w:t>Numéro de la remorque accroché</w:t>
      </w:r>
      <w:r w:rsidR="00A04AC5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e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au véhicule</w:t>
      </w:r>
    </w:p>
    <w:p w:rsidR="00E00BD7" w:rsidRDefault="00E00BD7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Num_client</w:t>
      </w:r>
      <w:proofErr w:type="spellEnd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 :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  <w:t>Numéro du client</w:t>
      </w:r>
    </w:p>
    <w:p w:rsidR="00E00BD7" w:rsidRDefault="00E00BD7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Date_entrée</w:t>
      </w:r>
      <w:proofErr w:type="spellEnd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 :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  <w:t>La date de l’entrée du transporteur au pont bascule</w:t>
      </w:r>
    </w:p>
    <w:p w:rsidR="00E00BD7" w:rsidRDefault="00E00BD7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Heure_entrée</w:t>
      </w:r>
      <w:proofErr w:type="spellEnd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 :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  <w:t xml:space="preserve">L’heure de la prise du poids </w:t>
      </w:r>
      <w:r w:rsidR="00A04AC5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(à vide) 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au niveau du pont bascule</w:t>
      </w:r>
    </w:p>
    <w:p w:rsidR="008F69FA" w:rsidRDefault="008F69FA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Pont_entrée</w:t>
      </w:r>
      <w:proofErr w:type="spellEnd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 :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  <w:t>Numéro du pont à l’entrée</w:t>
      </w:r>
    </w:p>
    <w:p w:rsidR="008F69FA" w:rsidRDefault="008F69FA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Pont_sortie</w:t>
      </w:r>
      <w:proofErr w:type="spellEnd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 :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  <w:t xml:space="preserve">Numéro du pont de bascule pour la prise du poids du camion chargée </w:t>
      </w:r>
    </w:p>
    <w:p w:rsidR="00E00BD7" w:rsidRDefault="00A04AC5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Date_sortie</w:t>
      </w:r>
      <w:proofErr w:type="spellEnd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 :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</w:r>
      <w:r w:rsidR="008F69FA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L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a date </w:t>
      </w:r>
      <w:r w:rsidR="008F69FA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de la prise du poids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(chargé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) au niveau du pont</w:t>
      </w:r>
    </w:p>
    <w:p w:rsidR="008F69FA" w:rsidRDefault="008F69FA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Heur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e_sortie</w:t>
      </w:r>
      <w:proofErr w:type="spellEnd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 :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  <w:t xml:space="preserve">L’heure 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de la prise du poids (chargé) au niveau du pont</w:t>
      </w:r>
    </w:p>
    <w:p w:rsidR="008F69FA" w:rsidRDefault="008F69FA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Poids_Vide</w:t>
      </w:r>
      <w:proofErr w:type="spellEnd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 :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  <w:t>Le poids du camion vide</w:t>
      </w:r>
    </w:p>
    <w:p w:rsidR="008F69FA" w:rsidRDefault="008F69FA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Poids_chargé</w:t>
      </w:r>
      <w:proofErr w:type="spellEnd"/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 :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  <w:t>Le poids du camion chargé de la marchandise</w:t>
      </w:r>
    </w:p>
    <w:p w:rsidR="008F69FA" w:rsidRDefault="008F69FA" w:rsidP="000F2636">
      <w:pPr>
        <w:pStyle w:val="Paragraphedeliste"/>
        <w:numPr>
          <w:ilvl w:val="0"/>
          <w:numId w:val="3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Produit :</w:t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ab/>
        <w:t>La marchandise</w:t>
      </w:r>
    </w:p>
    <w:p w:rsidR="008F69FA" w:rsidRDefault="008F69FA" w:rsidP="000F2636">
      <w:p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lastRenderedPageBreak/>
        <w:t>Votre recruteur a identifié</w:t>
      </w:r>
      <w:r w:rsid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une liste de points de vigilance :</w:t>
      </w:r>
    </w:p>
    <w:p w:rsidR="00E73A14" w:rsidRPr="00E73A14" w:rsidRDefault="00E73A14" w:rsidP="000F2636">
      <w:pPr>
        <w:pStyle w:val="Paragraphedeliste"/>
        <w:numPr>
          <w:ilvl w:val="0"/>
          <w:numId w:val="4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r w:rsidRP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Le camion </w:t>
      </w:r>
      <w:r w:rsidRP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ne s’est pas </w:t>
      </w:r>
      <w:r w:rsidRP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correctement positionné </w:t>
      </w:r>
    </w:p>
    <w:p w:rsidR="00E73A14" w:rsidRPr="00E73A14" w:rsidRDefault="00E73A14" w:rsidP="000F2636">
      <w:pPr>
        <w:pStyle w:val="Paragraphedeliste"/>
        <w:numPr>
          <w:ilvl w:val="0"/>
          <w:numId w:val="4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r w:rsidRP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Le transporteur se présente à un pont bascule pour la mesure de poids à vide et change de pont pour la mesure du poids chargé</w:t>
      </w:r>
    </w:p>
    <w:p w:rsidR="00E73A14" w:rsidRDefault="00E73A14" w:rsidP="000F2636">
      <w:pPr>
        <w:pStyle w:val="Paragraphedeliste"/>
        <w:numPr>
          <w:ilvl w:val="0"/>
          <w:numId w:val="4"/>
        </w:num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r w:rsidRP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Le transporteur </w:t>
      </w:r>
      <w:r w:rsidRP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cache des </w:t>
      </w:r>
      <w:r w:rsidRP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objets lourds lors du premier pesage à vide et se débarrasse du poids ou objets </w:t>
      </w:r>
      <w:r w:rsidRPr="00E73A14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sur le chemin de son chargement.</w:t>
      </w:r>
    </w:p>
    <w:p w:rsidR="00390800" w:rsidRDefault="00E73A14" w:rsidP="000F2636">
      <w:p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1E1E23"/>
          <w:sz w:val="24"/>
          <w:szCs w:val="24"/>
          <w:lang w:eastAsia="fr-FR"/>
        </w:rPr>
        <w:t>Afin de mettre en évidence</w:t>
      </w:r>
      <w:r w:rsidR="00390800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 les </w:t>
      </w:r>
      <w:r w:rsidR="000F2636">
        <w:rPr>
          <w:rFonts w:ascii="Arial" w:eastAsia="Times New Roman" w:hAnsi="Arial" w:cs="Arial"/>
          <w:color w:val="1E1E23"/>
          <w:sz w:val="24"/>
          <w:szCs w:val="24"/>
          <w:lang w:eastAsia="fr-FR"/>
        </w:rPr>
        <w:t xml:space="preserve">fraudeurs potentiels. </w:t>
      </w:r>
      <w:r w:rsidR="00390800">
        <w:rPr>
          <w:rFonts w:ascii="Arial" w:eastAsia="Times New Roman" w:hAnsi="Arial" w:cs="Arial"/>
          <w:color w:val="1E1E23"/>
          <w:sz w:val="24"/>
          <w:szCs w:val="24"/>
          <w:lang w:eastAsia="fr-FR"/>
        </w:rPr>
        <w:t>Votre recruteur vous demande d’analyser le fichier reçu selon les axes suivants :</w:t>
      </w:r>
    </w:p>
    <w:p w:rsidR="00390800" w:rsidRPr="000F2636" w:rsidRDefault="00390800" w:rsidP="000F2636">
      <w:pPr>
        <w:pStyle w:val="Paragraphedeliste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Le poids à vide (chauffeur inclut) minimale observée et l’analyse de la distribution</w:t>
      </w:r>
    </w:p>
    <w:p w:rsidR="00390800" w:rsidRPr="00390800" w:rsidRDefault="00390800" w:rsidP="000F263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</w:p>
    <w:p w:rsidR="00390800" w:rsidRPr="000F2636" w:rsidRDefault="00390800" w:rsidP="000F2636">
      <w:pPr>
        <w:pStyle w:val="Paragraphedeliste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Identifier l’écart type par couple véhicule / remorque</w:t>
      </w:r>
    </w:p>
    <w:p w:rsidR="00390800" w:rsidRPr="00390800" w:rsidRDefault="00390800" w:rsidP="000F263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</w:p>
    <w:p w:rsidR="00390800" w:rsidRPr="000F2636" w:rsidRDefault="00390800" w:rsidP="000F2636">
      <w:pPr>
        <w:pStyle w:val="Paragraphedeliste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Proposer un écart logique : + 150 kg de plus que poids minimal observé : nous supposons que le chauffeur ne peut venir avec un réservoir vide mais avec un minimum de carburant pour rouler. Le plein maximal est de 400 kg</w:t>
      </w:r>
    </w:p>
    <w:p w:rsidR="00390800" w:rsidRPr="00390800" w:rsidRDefault="00390800" w:rsidP="000F263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</w:p>
    <w:p w:rsidR="00390800" w:rsidRPr="000F2636" w:rsidRDefault="00390800" w:rsidP="000F2636">
      <w:pPr>
        <w:pStyle w:val="Paragraphedeliste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Proposer des classifications par écart-type : Exemple :</w:t>
      </w:r>
    </w:p>
    <w:p w:rsidR="00390800" w:rsidRPr="000F2636" w:rsidRDefault="00390800" w:rsidP="000F2636">
      <w:pPr>
        <w:pStyle w:val="Paragraphedeliste"/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Liste noire : camions venant avec 2 fois écart type</w:t>
      </w:r>
    </w:p>
    <w:p w:rsidR="00390800" w:rsidRPr="000F2636" w:rsidRDefault="00390800" w:rsidP="000F2636">
      <w:pPr>
        <w:pStyle w:val="Paragraphedeliste"/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Liste rouge : camions venant avec 1 fois écart type</w:t>
      </w:r>
    </w:p>
    <w:p w:rsidR="00390800" w:rsidRPr="000F2636" w:rsidRDefault="00390800" w:rsidP="000F2636">
      <w:pPr>
        <w:pStyle w:val="Paragraphedeliste"/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Liste jaune : camions venant avec + 150 kg de plus que le poids à vide minima observée</w:t>
      </w:r>
    </w:p>
    <w:p w:rsidR="00390800" w:rsidRPr="00390800" w:rsidRDefault="00390800" w:rsidP="000F263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</w:p>
    <w:p w:rsidR="00390800" w:rsidRPr="000F2636" w:rsidRDefault="000F2636" w:rsidP="000F2636">
      <w:pPr>
        <w:pStyle w:val="Paragraphedeliste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fr-FR"/>
        </w:rPr>
        <w:t>T</w:t>
      </w:r>
      <w:r w:rsidR="00390800"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emps d’attente entre le poids à vide et poids totalement chargé à la sortie </w:t>
      </w:r>
    </w:p>
    <w:p w:rsidR="00390800" w:rsidRPr="00390800" w:rsidRDefault="00390800" w:rsidP="000F263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</w:p>
    <w:p w:rsidR="000F2636" w:rsidRPr="000F2636" w:rsidRDefault="00390800" w:rsidP="000F2636">
      <w:pPr>
        <w:pStyle w:val="Paragraphedeliste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Analyse selon la destination</w:t>
      </w:r>
    </w:p>
    <w:p w:rsidR="00390800" w:rsidRPr="00390800" w:rsidRDefault="00390800" w:rsidP="000F263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</w:p>
    <w:p w:rsidR="000F2636" w:rsidRPr="000F2636" w:rsidRDefault="00390800" w:rsidP="000F2636">
      <w:pPr>
        <w:pStyle w:val="Paragraphedeliste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Analyse selon la matière première</w:t>
      </w:r>
    </w:p>
    <w:p w:rsidR="00390800" w:rsidRPr="00390800" w:rsidRDefault="00390800" w:rsidP="000F263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</w:p>
    <w:p w:rsidR="00390800" w:rsidRPr="000F2636" w:rsidRDefault="00390800" w:rsidP="000F2636">
      <w:pPr>
        <w:pStyle w:val="Paragraphedeliste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Pesage chez différent pont bascule</w:t>
      </w:r>
      <w:r w:rsid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 </w:t>
      </w: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: entrée par un pont bascule et sortie par un autre</w:t>
      </w:r>
      <w:r w:rsid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 xml:space="preserve"> : les camions </w:t>
      </w: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 </w:t>
      </w:r>
      <w:r w:rsid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se présentant dans des ponts différents sont-ils susceptibles de frauder ?</w:t>
      </w:r>
    </w:p>
    <w:p w:rsidR="00390800" w:rsidRPr="00390800" w:rsidRDefault="00390800" w:rsidP="000F263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</w:p>
    <w:p w:rsidR="00390800" w:rsidRPr="000F2636" w:rsidRDefault="00390800" w:rsidP="000F2636">
      <w:pPr>
        <w:pStyle w:val="Paragraphedeliste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 xml:space="preserve">Analyse de saisonnalité : </w:t>
      </w:r>
    </w:p>
    <w:p w:rsidR="00390800" w:rsidRPr="000F2636" w:rsidRDefault="00390800" w:rsidP="000F2636">
      <w:pPr>
        <w:pStyle w:val="Paragraphedeliste"/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Ecart par mois</w:t>
      </w:r>
    </w:p>
    <w:p w:rsidR="00390800" w:rsidRPr="000F2636" w:rsidRDefault="00390800" w:rsidP="000F2636">
      <w:pPr>
        <w:pStyle w:val="Paragraphedeliste"/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Ecart par Tranche horaire</w:t>
      </w:r>
      <w:r w:rsidR="0079295F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 : Matin, après-midi, soir</w:t>
      </w:r>
    </w:p>
    <w:p w:rsidR="00390800" w:rsidRDefault="00390800" w:rsidP="000F2636">
      <w:pPr>
        <w:pStyle w:val="Paragraphedeliste"/>
        <w:numPr>
          <w:ilvl w:val="1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 xml:space="preserve">Période avant </w:t>
      </w:r>
      <w:proofErr w:type="spellStart"/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Covid</w:t>
      </w:r>
      <w:proofErr w:type="spellEnd"/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 xml:space="preserve"> (avant le 16 mars) et pendant </w:t>
      </w:r>
      <w:proofErr w:type="spellStart"/>
      <w:r w:rsidR="0079295F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C</w:t>
      </w:r>
      <w:bookmarkStart w:id="0" w:name="_GoBack"/>
      <w:bookmarkEnd w:id="0"/>
      <w:r w:rsidRPr="000F2636">
        <w:rPr>
          <w:rFonts w:ascii="Arial" w:eastAsia="Times New Roman" w:hAnsi="Arial" w:cs="Arial"/>
          <w:color w:val="222222"/>
          <w:sz w:val="24"/>
          <w:szCs w:val="24"/>
          <w:lang w:eastAsia="fr-FR"/>
        </w:rPr>
        <w:t>ovid</w:t>
      </w:r>
      <w:proofErr w:type="spellEnd"/>
    </w:p>
    <w:p w:rsidR="000F2636" w:rsidRPr="000F2636" w:rsidRDefault="000F2636" w:rsidP="000F2636">
      <w:pPr>
        <w:pStyle w:val="Paragraphedeliste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fr-FR"/>
        </w:rPr>
        <w:t>En faisant appel</w:t>
      </w:r>
      <w:r w:rsidR="00434E50">
        <w:rPr>
          <w:rFonts w:ascii="Arial" w:eastAsia="Times New Roman" w:hAnsi="Arial" w:cs="Arial"/>
          <w:color w:val="222222"/>
          <w:sz w:val="24"/>
          <w:szCs w:val="24"/>
          <w:lang w:eastAsia="fr-FR"/>
        </w:rPr>
        <w:t xml:space="preserve"> au technique d’apprentissage automatique, pourriez-vous classer les transporteurs par niveau de risque, afin de proposer des contrôles détaillés sur les transporteurs à risque.</w:t>
      </w:r>
    </w:p>
    <w:p w:rsidR="00390800" w:rsidRPr="00E73A14" w:rsidRDefault="00390800" w:rsidP="000F2636">
      <w:p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</w:p>
    <w:p w:rsidR="00E73A14" w:rsidRPr="008F69FA" w:rsidRDefault="00E73A14" w:rsidP="000F2636">
      <w:p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</w:p>
    <w:p w:rsidR="00E00BD7" w:rsidRDefault="00E00BD7" w:rsidP="000F2636">
      <w:pPr>
        <w:jc w:val="both"/>
        <w:rPr>
          <w:rFonts w:ascii="Arial" w:eastAsia="Times New Roman" w:hAnsi="Arial" w:cs="Arial"/>
          <w:color w:val="1E1E23"/>
          <w:sz w:val="24"/>
          <w:szCs w:val="24"/>
          <w:lang w:eastAsia="fr-FR"/>
        </w:rPr>
      </w:pPr>
    </w:p>
    <w:sectPr w:rsidR="00E00BD7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79A3" w:rsidRDefault="00F379A3" w:rsidP="00E75519">
      <w:pPr>
        <w:spacing w:after="0" w:line="240" w:lineRule="auto"/>
      </w:pPr>
      <w:r>
        <w:separator/>
      </w:r>
    </w:p>
  </w:endnote>
  <w:endnote w:type="continuationSeparator" w:id="0">
    <w:p w:rsidR="00F379A3" w:rsidRDefault="00F379A3" w:rsidP="00E75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4643205"/>
      <w:docPartObj>
        <w:docPartGallery w:val="Page Numbers (Bottom of Page)"/>
        <w:docPartUnique/>
      </w:docPartObj>
    </w:sdtPr>
    <w:sdtContent>
      <w:p w:rsidR="00E75519" w:rsidRDefault="00E7551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295F">
          <w:rPr>
            <w:noProof/>
          </w:rPr>
          <w:t>3</w:t>
        </w:r>
        <w:r>
          <w:fldChar w:fldCharType="end"/>
        </w:r>
      </w:p>
    </w:sdtContent>
  </w:sdt>
  <w:p w:rsidR="00E75519" w:rsidRDefault="00E7551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79A3" w:rsidRDefault="00F379A3" w:rsidP="00E75519">
      <w:pPr>
        <w:spacing w:after="0" w:line="240" w:lineRule="auto"/>
      </w:pPr>
      <w:r>
        <w:separator/>
      </w:r>
    </w:p>
  </w:footnote>
  <w:footnote w:type="continuationSeparator" w:id="0">
    <w:p w:rsidR="00F379A3" w:rsidRDefault="00F379A3" w:rsidP="00E75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24D7F"/>
    <w:multiLevelType w:val="hybridMultilevel"/>
    <w:tmpl w:val="4820701E"/>
    <w:lvl w:ilvl="0" w:tplc="13C82AA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8E68DC"/>
    <w:multiLevelType w:val="multilevel"/>
    <w:tmpl w:val="4000AA3C"/>
    <w:lvl w:ilvl="0">
      <w:start w:val="1"/>
      <w:numFmt w:val="bullet"/>
      <w:lvlText w:val="&gt;"/>
      <w:lvlJc w:val="left"/>
      <w:pPr>
        <w:ind w:left="720" w:hanging="360"/>
      </w:pPr>
      <w:rPr>
        <w:rFonts w:ascii="Arial" w:eastAsia="Arial" w:hAnsi="Arial" w:cs="Arial"/>
        <w:color w:val="000087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4FDD06F2"/>
    <w:multiLevelType w:val="hybridMultilevel"/>
    <w:tmpl w:val="5946652E"/>
    <w:lvl w:ilvl="0" w:tplc="FAA660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A162B0"/>
    <w:multiLevelType w:val="hybridMultilevel"/>
    <w:tmpl w:val="55D08678"/>
    <w:lvl w:ilvl="0" w:tplc="7C8A4D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E8036B"/>
    <w:multiLevelType w:val="hybridMultilevel"/>
    <w:tmpl w:val="B91E5F4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72265C"/>
    <w:multiLevelType w:val="hybridMultilevel"/>
    <w:tmpl w:val="226E276A"/>
    <w:lvl w:ilvl="0" w:tplc="FAA660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C47"/>
    <w:rsid w:val="000F2636"/>
    <w:rsid w:val="0018753E"/>
    <w:rsid w:val="00390800"/>
    <w:rsid w:val="00434E50"/>
    <w:rsid w:val="00506B5D"/>
    <w:rsid w:val="0079295F"/>
    <w:rsid w:val="00804C42"/>
    <w:rsid w:val="008F69FA"/>
    <w:rsid w:val="00A04AC5"/>
    <w:rsid w:val="00A43D94"/>
    <w:rsid w:val="00B2112E"/>
    <w:rsid w:val="00B32C47"/>
    <w:rsid w:val="00E00BD7"/>
    <w:rsid w:val="00E476BE"/>
    <w:rsid w:val="00E73A14"/>
    <w:rsid w:val="00E75519"/>
    <w:rsid w:val="00EC79EF"/>
    <w:rsid w:val="00F37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2C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3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3D9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8753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E755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75519"/>
  </w:style>
  <w:style w:type="paragraph" w:styleId="Pieddepage">
    <w:name w:val="footer"/>
    <w:basedOn w:val="Normal"/>
    <w:link w:val="PieddepageCar"/>
    <w:uiPriority w:val="99"/>
    <w:unhideWhenUsed/>
    <w:rsid w:val="00E755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755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2C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3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3D9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8753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E755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75519"/>
  </w:style>
  <w:style w:type="paragraph" w:styleId="Pieddepage">
    <w:name w:val="footer"/>
    <w:basedOn w:val="Normal"/>
    <w:link w:val="PieddepageCar"/>
    <w:uiPriority w:val="99"/>
    <w:unhideWhenUsed/>
    <w:rsid w:val="00E755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75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15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</Pages>
  <Words>588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Fouad ELAQQARI</dc:creator>
  <cp:lastModifiedBy>Fouad ELAQQARI</cp:lastModifiedBy>
  <cp:revision>5</cp:revision>
  <dcterms:created xsi:type="dcterms:W3CDTF">2020-06-27T18:16:00Z</dcterms:created>
  <dcterms:modified xsi:type="dcterms:W3CDTF">2020-06-27T21:03:00Z</dcterms:modified>
</cp:coreProperties>
</file>