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8460" w:type="dxa"/>
        <w:tblInd w:w="-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440"/>
        <w:gridCol w:w="7020"/>
      </w:tblGrid>
      <w:tr w:rsidR="00F71280" w:rsidRPr="0004159B" w14:paraId="7C97AD17" w14:textId="77777777" w:rsidTr="00036457">
        <w:trPr>
          <w:trHeight w:val="1125"/>
        </w:trPr>
        <w:tc>
          <w:tcPr>
            <w:tcW w:w="1440" w:type="dxa"/>
            <w:tcBorders>
              <w:right w:val="single" w:sz="18" w:space="0" w:color="476166"/>
            </w:tcBorders>
          </w:tcPr>
          <w:p w14:paraId="6B66A8BA" w14:textId="17B69341" w:rsidR="00F71280" w:rsidRPr="0004159B" w:rsidRDefault="00F71280" w:rsidP="00744A01">
            <w:pPr>
              <w:rPr>
                <w:rFonts w:ascii="Georgia" w:hAnsi="Georgia" w:cs="Times New Roman"/>
              </w:rPr>
            </w:pPr>
            <w:bookmarkStart w:id="0" w:name="_Hlk134892006"/>
          </w:p>
        </w:tc>
        <w:tc>
          <w:tcPr>
            <w:tcW w:w="7020" w:type="dxa"/>
            <w:tcBorders>
              <w:top w:val="single" w:sz="18" w:space="0" w:color="476166"/>
              <w:left w:val="single" w:sz="18" w:space="0" w:color="476166"/>
              <w:bottom w:val="single" w:sz="18" w:space="0" w:color="476166"/>
              <w:right w:val="single" w:sz="18" w:space="0" w:color="476166"/>
            </w:tcBorders>
            <w:shd w:val="clear" w:color="auto" w:fill="FFFFFF"/>
            <w:vAlign w:val="center"/>
          </w:tcPr>
          <w:p w14:paraId="12890851" w14:textId="77777777" w:rsidR="001D6A2B" w:rsidRDefault="001D6A2B" w:rsidP="00744A01">
            <w:pPr>
              <w:jc w:val="center"/>
              <w:outlineLvl w:val="3"/>
              <w:rPr>
                <w:rFonts w:ascii="Century Gothic" w:hAnsi="Century Gothic" w:cs="Times New Roman"/>
                <w:b/>
                <w:color w:val="476166"/>
                <w:sz w:val="40"/>
                <w:szCs w:val="40"/>
              </w:rPr>
            </w:pPr>
          </w:p>
          <w:p w14:paraId="5C63D2B7" w14:textId="77777777" w:rsidR="00F71280" w:rsidRPr="0004159B" w:rsidRDefault="00F71280" w:rsidP="00744A01">
            <w:pPr>
              <w:jc w:val="center"/>
              <w:outlineLvl w:val="3"/>
              <w:rPr>
                <w:rFonts w:ascii="Century Gothic" w:hAnsi="Century Gothic" w:cs="Times New Roman"/>
                <w:b/>
                <w:color w:val="476166"/>
                <w:sz w:val="40"/>
                <w:szCs w:val="40"/>
              </w:rPr>
            </w:pPr>
            <w:r w:rsidRPr="00F71280">
              <w:rPr>
                <w:rFonts w:ascii="Century Gothic" w:hAnsi="Century Gothic" w:cs="Times New Roman"/>
                <w:b/>
                <w:color w:val="476166"/>
                <w:sz w:val="40"/>
                <w:szCs w:val="40"/>
              </w:rPr>
              <w:t>ER Modifications (2</w:t>
            </w:r>
            <w:r w:rsidRPr="00F71280">
              <w:rPr>
                <w:rFonts w:ascii="Century Gothic" w:hAnsi="Century Gothic" w:cs="Times New Roman"/>
                <w:b/>
                <w:color w:val="476166"/>
                <w:sz w:val="40"/>
                <w:szCs w:val="40"/>
                <w:vertAlign w:val="superscript"/>
              </w:rPr>
              <w:t>nd</w:t>
            </w:r>
            <w:r w:rsidRPr="00F71280">
              <w:rPr>
                <w:rFonts w:ascii="Century Gothic" w:hAnsi="Century Gothic" w:cs="Times New Roman"/>
                <w:b/>
                <w:color w:val="476166"/>
                <w:sz w:val="40"/>
                <w:szCs w:val="40"/>
              </w:rPr>
              <w:t>deliverable)</w:t>
            </w:r>
          </w:p>
        </w:tc>
      </w:tr>
    </w:tbl>
    <w:bookmarkEnd w:id="0"/>
    <w:p w14:paraId="6FA0519D" w14:textId="7AAFB39E" w:rsidR="00756608" w:rsidRDefault="001D6A2B" w:rsidP="00756608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39" behindDoc="1" locked="0" layoutInCell="1" allowOverlap="1" wp14:anchorId="7467EEEA" wp14:editId="42C58161">
            <wp:simplePos x="0" y="0"/>
            <wp:positionH relativeFrom="margin">
              <wp:posOffset>-362585</wp:posOffset>
            </wp:positionH>
            <wp:positionV relativeFrom="page">
              <wp:posOffset>248285</wp:posOffset>
            </wp:positionV>
            <wp:extent cx="6858000" cy="9839325"/>
            <wp:effectExtent l="0" t="0" r="0" b="9525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3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AB1F7" w14:textId="04D2E151" w:rsidR="004C5606" w:rsidRPr="00294C2D" w:rsidRDefault="00756608" w:rsidP="004C5606">
      <w:pPr>
        <w:jc w:val="center"/>
        <w:rPr>
          <w:rFonts w:ascii="Josefin Sans" w:hAnsi="Josefin Sans"/>
          <w:sz w:val="36"/>
          <w:szCs w:val="36"/>
        </w:rPr>
      </w:pPr>
      <w:r w:rsidRPr="004909D9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66523C0C" wp14:editId="7391F38C">
            <wp:simplePos x="0" y="0"/>
            <wp:positionH relativeFrom="margin">
              <wp:posOffset>-371475</wp:posOffset>
            </wp:positionH>
            <wp:positionV relativeFrom="margin">
              <wp:align>center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8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98F9B" w14:textId="16A22063" w:rsidR="004C5606" w:rsidRDefault="004C5606" w:rsidP="00294C2D">
      <w:pPr>
        <w:rPr>
          <w:rFonts w:ascii="Josefin Sans" w:hAnsi="Josefin Sans"/>
          <w:sz w:val="36"/>
          <w:szCs w:val="36"/>
        </w:rPr>
      </w:pPr>
    </w:p>
    <w:p w14:paraId="1FE54A08" w14:textId="046164C2" w:rsidR="00294C2D" w:rsidRDefault="00294C2D" w:rsidP="00294C2D">
      <w:pPr>
        <w:rPr>
          <w:rFonts w:ascii="Josefin Sans" w:hAnsi="Josefin Sans"/>
          <w:sz w:val="36"/>
          <w:szCs w:val="36"/>
        </w:rPr>
      </w:pPr>
    </w:p>
    <w:p w14:paraId="0C78B54A" w14:textId="69DE9F0F" w:rsidR="00294C2D" w:rsidRDefault="00F71280" w:rsidP="00294C2D">
      <w:pPr>
        <w:rPr>
          <w:rFonts w:ascii="Josefin Sans" w:hAnsi="Josefin Sans"/>
          <w:sz w:val="36"/>
          <w:szCs w:val="36"/>
        </w:rPr>
      </w:pPr>
      <w:r w:rsidRPr="00F71280">
        <w:rPr>
          <w:rFonts w:ascii="Georgia" w:eastAsia="Georgia" w:hAnsi="Georgia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72E5D3" wp14:editId="6E2BFBE3">
                <wp:simplePos x="0" y="0"/>
                <wp:positionH relativeFrom="column">
                  <wp:posOffset>1362075</wp:posOffset>
                </wp:positionH>
                <wp:positionV relativeFrom="paragraph">
                  <wp:posOffset>13970</wp:posOffset>
                </wp:positionV>
                <wp:extent cx="3076575" cy="392430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7ED89" w14:textId="5E53D9E9" w:rsidR="00F71280" w:rsidRDefault="00F71280" w:rsidP="00F71280">
                            <w:pPr>
                              <w:jc w:val="center"/>
                              <w:outlineLvl w:val="3"/>
                              <w:rPr>
                                <w:rFonts w:ascii="Amasis MT Pro Black" w:hAnsi="Amasis MT Pro Black" w:cs="Times New Roman"/>
                                <w:bCs/>
                                <w:color w:val="171717" w:themeColor="background2" w:themeShade="1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masis MT Pro Black" w:eastAsia="Georgia" w:hAnsi="Amasis MT Pro Black" w:cs="Times New Roman"/>
                                <w:bCs/>
                                <w:color w:val="171717" w:themeColor="background2" w:themeShade="1A"/>
                                <w:sz w:val="36"/>
                                <w:szCs w:val="36"/>
                              </w:rPr>
                              <w:t>GROUP</w:t>
                            </w:r>
                            <w:r w:rsidRPr="00F71280">
                              <w:rPr>
                                <w:rFonts w:ascii="Amasis MT Pro Black" w:eastAsia="Georgia" w:hAnsi="Amasis MT Pro Black" w:cs="Times New Roman"/>
                                <w:bCs/>
                                <w:color w:val="171717" w:themeColor="background2" w:themeShade="1A"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36F769BA" w14:textId="0F6E01F8" w:rsidR="00F71280" w:rsidRPr="00F71280" w:rsidRDefault="00F71280" w:rsidP="00F71280">
                            <w:pPr>
                              <w:jc w:val="center"/>
                              <w:outlineLvl w:val="3"/>
                              <w:rPr>
                                <w:rFonts w:ascii="Aparajit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  <w:r w:rsidRPr="00F71280">
                              <w:rPr>
                                <w:rFonts w:ascii="Aparajita" w:eastAsia="Georgi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t>CHOUKRI Zakaria</w:t>
                            </w:r>
                          </w:p>
                          <w:p w14:paraId="76ADFEC2" w14:textId="0074C339" w:rsidR="00F71280" w:rsidRPr="00F71280" w:rsidRDefault="00F71280" w:rsidP="00F71280">
                            <w:pPr>
                              <w:jc w:val="center"/>
                              <w:outlineLvl w:val="3"/>
                              <w:rPr>
                                <w:rFonts w:ascii="Aparajit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  <w:r w:rsidRPr="00F71280">
                              <w:rPr>
                                <w:rFonts w:ascii="Aparajita" w:eastAsia="Georgi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t>BELMOUD</w:t>
                            </w:r>
                            <w:r w:rsidR="00036457">
                              <w:rPr>
                                <w:rFonts w:ascii="Aparajita" w:eastAsia="Georgi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t>D</w:t>
                            </w:r>
                            <w:r w:rsidRPr="00F71280">
                              <w:rPr>
                                <w:rFonts w:ascii="Aparajita" w:eastAsia="Georgi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t>EN Hajar</w:t>
                            </w:r>
                          </w:p>
                          <w:p w14:paraId="61BA442D" w14:textId="326B64DE" w:rsidR="00F71280" w:rsidRPr="00F71280" w:rsidRDefault="00F71280" w:rsidP="00F71280">
                            <w:pPr>
                              <w:jc w:val="center"/>
                              <w:outlineLvl w:val="3"/>
                              <w:rPr>
                                <w:rFonts w:ascii="Aparajit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  <w:r w:rsidRPr="00F71280">
                              <w:rPr>
                                <w:rFonts w:ascii="Aparajita" w:eastAsia="Georgi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t>HANIF Maha</w:t>
                            </w:r>
                          </w:p>
                          <w:p w14:paraId="4D6EA31C" w14:textId="11A9B42C" w:rsidR="00F71280" w:rsidRPr="00F71280" w:rsidRDefault="00F71280" w:rsidP="00F71280">
                            <w:pPr>
                              <w:jc w:val="center"/>
                              <w:outlineLvl w:val="3"/>
                              <w:rPr>
                                <w:rFonts w:ascii="Aparajita" w:hAnsi="Aparajita" w:cs="Aparajita"/>
                                <w:bCs/>
                                <w:color w:val="171717" w:themeColor="background2" w:themeShade="1A"/>
                                <w:sz w:val="36"/>
                                <w:szCs w:val="36"/>
                              </w:rPr>
                            </w:pPr>
                            <w:r w:rsidRPr="00F71280">
                              <w:rPr>
                                <w:rFonts w:ascii="Aparajita" w:eastAsia="Georgia" w:hAnsi="Aparajita" w:cs="Aparajita"/>
                                <w:bCs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t>YOUSS Ayman</w:t>
                            </w:r>
                          </w:p>
                          <w:p w14:paraId="1413D3CD" w14:textId="77777777" w:rsidR="00F71280" w:rsidRPr="00F71280" w:rsidRDefault="00F71280" w:rsidP="00F71280">
                            <w:pPr>
                              <w:spacing w:after="0" w:line="240" w:lineRule="auto"/>
                              <w:jc w:val="center"/>
                              <w:outlineLvl w:val="3"/>
                              <w:rPr>
                                <w:rFonts w:ascii="Century Gothic" w:eastAsia="Georgia" w:hAnsi="Century Gothic" w:cs="Times New Roman"/>
                                <w:b/>
                                <w:color w:val="171717" w:themeColor="background2" w:themeShade="1A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2E5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25pt;margin-top:1.1pt;width:242.25pt;height:30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" stroked="f">
                <v:textbox>
                  <w:txbxContent>
                    <w:p w14:paraId="5877ED89" w14:textId="5E53D9E9" w:rsidR="00F71280" w:rsidRDefault="00F71280" w:rsidP="00F71280">
                      <w:pPr>
                        <w:jc w:val="center"/>
                        <w:outlineLvl w:val="3"/>
                        <w:rPr>
                          <w:rFonts w:ascii="Amasis MT Pro Black" w:hAnsi="Amasis MT Pro Black" w:cs="Times New Roman"/>
                          <w:bCs/>
                          <w:color w:val="171717" w:themeColor="background2" w:themeShade="1A"/>
                          <w:sz w:val="36"/>
                          <w:szCs w:val="36"/>
                        </w:rPr>
                      </w:pPr>
                      <w:r>
                        <w:rPr>
                          <w:rFonts w:ascii="Amasis MT Pro Black" w:eastAsia="Georgia" w:hAnsi="Amasis MT Pro Black" w:cs="Times New Roman"/>
                          <w:bCs/>
                          <w:color w:val="171717" w:themeColor="background2" w:themeShade="1A"/>
                          <w:sz w:val="36"/>
                          <w:szCs w:val="36"/>
                        </w:rPr>
                        <w:t>GROUP</w:t>
                      </w:r>
                      <w:r w:rsidRPr="00F71280">
                        <w:rPr>
                          <w:rFonts w:ascii="Amasis MT Pro Black" w:eastAsia="Georgia" w:hAnsi="Amasis MT Pro Black" w:cs="Times New Roman"/>
                          <w:bCs/>
                          <w:color w:val="171717" w:themeColor="background2" w:themeShade="1A"/>
                          <w:sz w:val="36"/>
                          <w:szCs w:val="36"/>
                        </w:rPr>
                        <w:t>:</w:t>
                      </w:r>
                    </w:p>
                    <w:p w14:paraId="36F769BA" w14:textId="0F6E01F8" w:rsidR="00F71280" w:rsidRPr="00F71280" w:rsidRDefault="00F71280" w:rsidP="00F71280">
                      <w:pPr>
                        <w:jc w:val="center"/>
                        <w:outlineLvl w:val="3"/>
                        <w:rPr>
                          <w:rFonts w:ascii="Aparajit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</w:pPr>
                      <w:r w:rsidRPr="00F71280">
                        <w:rPr>
                          <w:rFonts w:ascii="Aparajita" w:eastAsia="Georgi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  <w:t>CHOUKRI Zakaria</w:t>
                      </w:r>
                    </w:p>
                    <w:p w14:paraId="76ADFEC2" w14:textId="0074C339" w:rsidR="00F71280" w:rsidRPr="00F71280" w:rsidRDefault="00F71280" w:rsidP="00F71280">
                      <w:pPr>
                        <w:jc w:val="center"/>
                        <w:outlineLvl w:val="3"/>
                        <w:rPr>
                          <w:rFonts w:ascii="Aparajit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</w:pPr>
                      <w:r w:rsidRPr="00F71280">
                        <w:rPr>
                          <w:rFonts w:ascii="Aparajita" w:eastAsia="Georgi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  <w:t>BELMOUD</w:t>
                      </w:r>
                      <w:r w:rsidR="00036457">
                        <w:rPr>
                          <w:rFonts w:ascii="Aparajita" w:eastAsia="Georgi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  <w:t>D</w:t>
                      </w:r>
                      <w:r w:rsidRPr="00F71280">
                        <w:rPr>
                          <w:rFonts w:ascii="Aparajita" w:eastAsia="Georgi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  <w:t>EN Hajar</w:t>
                      </w:r>
                    </w:p>
                    <w:p w14:paraId="61BA442D" w14:textId="326B64DE" w:rsidR="00F71280" w:rsidRPr="00F71280" w:rsidRDefault="00F71280" w:rsidP="00F71280">
                      <w:pPr>
                        <w:jc w:val="center"/>
                        <w:outlineLvl w:val="3"/>
                        <w:rPr>
                          <w:rFonts w:ascii="Aparajit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</w:pPr>
                      <w:r w:rsidRPr="00F71280">
                        <w:rPr>
                          <w:rFonts w:ascii="Aparajita" w:eastAsia="Georgi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  <w:t>HANIF Maha</w:t>
                      </w:r>
                    </w:p>
                    <w:p w14:paraId="4D6EA31C" w14:textId="11A9B42C" w:rsidR="00F71280" w:rsidRPr="00F71280" w:rsidRDefault="00F71280" w:rsidP="00F71280">
                      <w:pPr>
                        <w:jc w:val="center"/>
                        <w:outlineLvl w:val="3"/>
                        <w:rPr>
                          <w:rFonts w:ascii="Aparajita" w:hAnsi="Aparajita" w:cs="Aparajita"/>
                          <w:bCs/>
                          <w:color w:val="171717" w:themeColor="background2" w:themeShade="1A"/>
                          <w:sz w:val="36"/>
                          <w:szCs w:val="36"/>
                        </w:rPr>
                      </w:pPr>
                      <w:r w:rsidRPr="00F71280">
                        <w:rPr>
                          <w:rFonts w:ascii="Aparajita" w:eastAsia="Georgia" w:hAnsi="Aparajita" w:cs="Aparajita"/>
                          <w:bCs/>
                          <w:color w:val="171717" w:themeColor="background2" w:themeShade="1A"/>
                          <w:sz w:val="32"/>
                          <w:szCs w:val="32"/>
                        </w:rPr>
                        <w:t>YOUSS Ayman</w:t>
                      </w:r>
                    </w:p>
                    <w:p w14:paraId="1413D3CD" w14:textId="77777777" w:rsidR="00F71280" w:rsidRPr="00F71280" w:rsidRDefault="00F71280" w:rsidP="00F71280">
                      <w:pPr>
                        <w:spacing w:after="0" w:line="240" w:lineRule="auto"/>
                        <w:jc w:val="center"/>
                        <w:outlineLvl w:val="3"/>
                        <w:rPr>
                          <w:rFonts w:ascii="Century Gothic" w:eastAsia="Georgia" w:hAnsi="Century Gothic" w:cs="Times New Roman"/>
                          <w:b/>
                          <w:color w:val="171717" w:themeColor="background2" w:themeShade="1A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02A706" w14:textId="77777777" w:rsidR="00294C2D" w:rsidRDefault="00294C2D" w:rsidP="00294C2D">
      <w:pPr>
        <w:rPr>
          <w:rFonts w:ascii="Josefin Sans" w:hAnsi="Josefin Sans"/>
          <w:sz w:val="36"/>
          <w:szCs w:val="36"/>
        </w:rPr>
      </w:pPr>
    </w:p>
    <w:p w14:paraId="231F8033" w14:textId="77777777" w:rsidR="00294C2D" w:rsidRDefault="00294C2D" w:rsidP="00294C2D">
      <w:pPr>
        <w:rPr>
          <w:rFonts w:ascii="Josefin Sans" w:hAnsi="Josefin Sans"/>
          <w:sz w:val="36"/>
          <w:szCs w:val="36"/>
        </w:rPr>
      </w:pPr>
    </w:p>
    <w:p w14:paraId="4BB3D06C" w14:textId="77777777" w:rsidR="00294C2D" w:rsidRDefault="00294C2D" w:rsidP="00294C2D">
      <w:pPr>
        <w:rPr>
          <w:rFonts w:ascii="Josefin Sans" w:hAnsi="Josefin Sans"/>
          <w:sz w:val="36"/>
          <w:szCs w:val="36"/>
        </w:rPr>
      </w:pPr>
    </w:p>
    <w:p w14:paraId="26794B03" w14:textId="77777777" w:rsidR="00294C2D" w:rsidRDefault="00294C2D" w:rsidP="00294C2D">
      <w:pPr>
        <w:rPr>
          <w:rFonts w:ascii="Josefin Sans" w:hAnsi="Josefin Sans"/>
          <w:sz w:val="36"/>
          <w:szCs w:val="36"/>
        </w:rPr>
      </w:pPr>
    </w:p>
    <w:p w14:paraId="1E60E137" w14:textId="77777777" w:rsidR="00294C2D" w:rsidRPr="00294C2D" w:rsidRDefault="00294C2D" w:rsidP="00294C2D">
      <w:pPr>
        <w:rPr>
          <w:rFonts w:ascii="Josefin Sans" w:hAnsi="Josefin Sans"/>
          <w:sz w:val="36"/>
          <w:szCs w:val="36"/>
        </w:rPr>
      </w:pPr>
    </w:p>
    <w:p w14:paraId="0FBC9CC6" w14:textId="62E8D0D4" w:rsidR="00F71280" w:rsidRPr="00294C2D" w:rsidRDefault="004C5606" w:rsidP="00F71280">
      <w:pPr>
        <w:rPr>
          <w:rFonts w:ascii="Josefin Sans" w:hAnsi="Josefin Sans"/>
          <w:sz w:val="28"/>
          <w:szCs w:val="28"/>
        </w:rPr>
      </w:pPr>
      <w:r w:rsidRPr="00294C2D">
        <w:rPr>
          <w:rFonts w:ascii="Josefin Sans" w:hAnsi="Josefin Sans"/>
          <w:sz w:val="28"/>
          <w:szCs w:val="28"/>
        </w:rPr>
        <w:tab/>
      </w:r>
    </w:p>
    <w:p w14:paraId="39EA9E8D" w14:textId="77777777" w:rsidR="004C5606" w:rsidRPr="00294C2D" w:rsidRDefault="004C5606" w:rsidP="004C5606">
      <w:pPr>
        <w:rPr>
          <w:rFonts w:ascii="Josefin Sans" w:hAnsi="Josefin Sans"/>
          <w:sz w:val="36"/>
          <w:szCs w:val="36"/>
        </w:rPr>
      </w:pPr>
    </w:p>
    <w:p w14:paraId="125D61CF" w14:textId="77777777" w:rsidR="004C5606" w:rsidRPr="00294C2D" w:rsidRDefault="004C5606" w:rsidP="004C5606">
      <w:pPr>
        <w:rPr>
          <w:rFonts w:ascii="Josefin Sans" w:hAnsi="Josefin Sans"/>
          <w:sz w:val="36"/>
          <w:szCs w:val="36"/>
        </w:rPr>
      </w:pPr>
    </w:p>
    <w:p w14:paraId="5E9557F4" w14:textId="77777777" w:rsidR="004C5606" w:rsidRPr="00294C2D" w:rsidRDefault="004C5606" w:rsidP="004C5606">
      <w:pPr>
        <w:rPr>
          <w:rFonts w:ascii="Josefin Sans" w:hAnsi="Josefin Sans"/>
          <w:sz w:val="36"/>
          <w:szCs w:val="36"/>
        </w:rPr>
      </w:pPr>
    </w:p>
    <w:p w14:paraId="43D17D3D" w14:textId="77777777" w:rsidR="004C5606" w:rsidRPr="00294C2D" w:rsidRDefault="004C5606" w:rsidP="004C5606">
      <w:pPr>
        <w:rPr>
          <w:rFonts w:ascii="Josefin Sans" w:hAnsi="Josefin Sans"/>
          <w:sz w:val="36"/>
          <w:szCs w:val="36"/>
        </w:rPr>
      </w:pPr>
    </w:p>
    <w:p w14:paraId="13D5216A" w14:textId="77777777" w:rsidR="0004159B" w:rsidRDefault="0004159B" w:rsidP="004C5606">
      <w:pPr>
        <w:rPr>
          <w:rFonts w:ascii="Josefin Sans" w:hAnsi="Josefin Sans"/>
          <w:sz w:val="28"/>
          <w:szCs w:val="28"/>
        </w:rPr>
      </w:pPr>
    </w:p>
    <w:p w14:paraId="3CC5BD77" w14:textId="77777777" w:rsidR="0004159B" w:rsidRDefault="0004159B" w:rsidP="004C5606">
      <w:pPr>
        <w:rPr>
          <w:rFonts w:ascii="Josefin Sans" w:hAnsi="Josefin Sans"/>
          <w:sz w:val="28"/>
          <w:szCs w:val="28"/>
        </w:rPr>
      </w:pPr>
    </w:p>
    <w:p w14:paraId="38A64B79" w14:textId="77777777" w:rsidR="0004159B" w:rsidRDefault="0004159B" w:rsidP="004C5606">
      <w:pPr>
        <w:rPr>
          <w:rFonts w:ascii="Josefin Sans" w:hAnsi="Josefin Sans"/>
          <w:sz w:val="28"/>
          <w:szCs w:val="28"/>
        </w:rPr>
      </w:pPr>
    </w:p>
    <w:tbl>
      <w:tblPr>
        <w:tblStyle w:val="TableGrid1"/>
        <w:tblW w:w="10890" w:type="dxa"/>
        <w:tblInd w:w="-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0"/>
        <w:gridCol w:w="70"/>
        <w:gridCol w:w="1440"/>
        <w:gridCol w:w="3146"/>
        <w:gridCol w:w="719"/>
        <w:gridCol w:w="25"/>
        <w:gridCol w:w="1414"/>
        <w:gridCol w:w="2166"/>
        <w:gridCol w:w="1071"/>
        <w:gridCol w:w="459"/>
        <w:gridCol w:w="360"/>
      </w:tblGrid>
      <w:tr w:rsidR="0004159B" w:rsidRPr="0004159B" w14:paraId="7B6FB060" w14:textId="77777777" w:rsidTr="00036457">
        <w:trPr>
          <w:trHeight w:val="972"/>
        </w:trPr>
        <w:tc>
          <w:tcPr>
            <w:tcW w:w="1530" w:type="dxa"/>
            <w:gridSpan w:val="3"/>
            <w:tcBorders>
              <w:right w:val="single" w:sz="18" w:space="0" w:color="476166"/>
            </w:tcBorders>
          </w:tcPr>
          <w:p w14:paraId="20BCA0E7" w14:textId="77777777" w:rsidR="0004159B" w:rsidRDefault="0004159B" w:rsidP="0004159B">
            <w:pPr>
              <w:rPr>
                <w:rFonts w:ascii="Georgia" w:hAnsi="Georgia" w:cs="Times New Roman"/>
              </w:rPr>
            </w:pPr>
          </w:p>
          <w:p w14:paraId="585DE36C" w14:textId="77777777" w:rsidR="00F71280" w:rsidRDefault="00F71280" w:rsidP="0004159B">
            <w:pPr>
              <w:rPr>
                <w:rFonts w:ascii="Georgia" w:hAnsi="Georgia" w:cs="Times New Roman"/>
              </w:rPr>
            </w:pPr>
          </w:p>
          <w:p w14:paraId="564E0766" w14:textId="77777777" w:rsidR="00F71280" w:rsidRDefault="00F71280" w:rsidP="0004159B">
            <w:pPr>
              <w:rPr>
                <w:rFonts w:ascii="Georgia" w:hAnsi="Georgia" w:cs="Times New Roman"/>
              </w:rPr>
            </w:pPr>
          </w:p>
          <w:p w14:paraId="378ECB20" w14:textId="77777777" w:rsidR="00F71280" w:rsidRDefault="00F71280" w:rsidP="0004159B">
            <w:pPr>
              <w:rPr>
                <w:rFonts w:ascii="Georgia" w:hAnsi="Georgia" w:cs="Times New Roman"/>
              </w:rPr>
            </w:pPr>
          </w:p>
          <w:p w14:paraId="737D72C0" w14:textId="3980C2DC" w:rsidR="00F71280" w:rsidRPr="0004159B" w:rsidRDefault="00F71280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7470" w:type="dxa"/>
            <w:gridSpan w:val="5"/>
            <w:tcBorders>
              <w:top w:val="single" w:sz="18" w:space="0" w:color="476166"/>
              <w:left w:val="single" w:sz="18" w:space="0" w:color="476166"/>
              <w:bottom w:val="single" w:sz="18" w:space="0" w:color="476166"/>
              <w:right w:val="single" w:sz="18" w:space="0" w:color="476166"/>
            </w:tcBorders>
            <w:shd w:val="clear" w:color="auto" w:fill="FFFFFF"/>
            <w:vAlign w:val="center"/>
          </w:tcPr>
          <w:p w14:paraId="2EA82444" w14:textId="444C2FCB" w:rsidR="0004159B" w:rsidRPr="0004159B" w:rsidRDefault="00036457" w:rsidP="0004159B">
            <w:pPr>
              <w:jc w:val="center"/>
              <w:outlineLvl w:val="3"/>
              <w:rPr>
                <w:rFonts w:ascii="Century Gothic" w:hAnsi="Century Gothic" w:cs="Times New Roman"/>
                <w:b/>
                <w:color w:val="476166"/>
                <w:sz w:val="28"/>
                <w:szCs w:val="28"/>
              </w:rPr>
            </w:pPr>
            <w:r>
              <w:rPr>
                <w:rFonts w:ascii="Century Gothic" w:hAnsi="Century Gothic" w:cs="Times New Roman"/>
                <w:b/>
                <w:color w:val="476166"/>
                <w:sz w:val="28"/>
                <w:szCs w:val="28"/>
              </w:rPr>
              <w:t xml:space="preserve">DBMS PROJECT </w:t>
            </w:r>
          </w:p>
        </w:tc>
        <w:tc>
          <w:tcPr>
            <w:tcW w:w="1890" w:type="dxa"/>
            <w:gridSpan w:val="3"/>
            <w:tcBorders>
              <w:left w:val="single" w:sz="18" w:space="0" w:color="476166"/>
            </w:tcBorders>
          </w:tcPr>
          <w:p w14:paraId="03840991" w14:textId="4C6A7CCE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</w:tr>
      <w:tr w:rsidR="00F71280" w:rsidRPr="0004159B" w14:paraId="5F2F48DB" w14:textId="77777777" w:rsidTr="00036457">
        <w:tc>
          <w:tcPr>
            <w:tcW w:w="1530" w:type="dxa"/>
            <w:gridSpan w:val="3"/>
          </w:tcPr>
          <w:p w14:paraId="06CE55A1" w14:textId="1073CCA5" w:rsidR="0004159B" w:rsidRPr="0004159B" w:rsidRDefault="0004159B" w:rsidP="0004159B">
            <w:pPr>
              <w:rPr>
                <w:rFonts w:ascii="Georgia" w:hAnsi="Georgia" w:cs="Times New Roman"/>
              </w:rPr>
            </w:pPr>
            <w:bookmarkStart w:id="1" w:name="_Hlk134892610"/>
          </w:p>
        </w:tc>
        <w:tc>
          <w:tcPr>
            <w:tcW w:w="3146" w:type="dxa"/>
            <w:tcBorders>
              <w:top w:val="single" w:sz="18" w:space="0" w:color="476166"/>
            </w:tcBorders>
          </w:tcPr>
          <w:p w14:paraId="34B7B39E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2158" w:type="dxa"/>
            <w:gridSpan w:val="3"/>
            <w:tcBorders>
              <w:top w:val="single" w:sz="18" w:space="0" w:color="476166"/>
            </w:tcBorders>
          </w:tcPr>
          <w:p w14:paraId="06727BBC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2166" w:type="dxa"/>
            <w:tcBorders>
              <w:top w:val="single" w:sz="18" w:space="0" w:color="476166"/>
            </w:tcBorders>
          </w:tcPr>
          <w:p w14:paraId="71018BC6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1890" w:type="dxa"/>
            <w:gridSpan w:val="3"/>
          </w:tcPr>
          <w:p w14:paraId="635C18C6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</w:tr>
      <w:tr w:rsidR="0004159B" w:rsidRPr="0004159B" w14:paraId="1110AF67" w14:textId="77777777" w:rsidTr="008405B2">
        <w:trPr>
          <w:trHeight w:val="2610"/>
        </w:trPr>
        <w:tc>
          <w:tcPr>
            <w:tcW w:w="90" w:type="dxa"/>
            <w:gridSpan w:val="2"/>
          </w:tcPr>
          <w:p w14:paraId="340AED19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9981" w:type="dxa"/>
            <w:gridSpan w:val="7"/>
            <w:tcBorders>
              <w:top w:val="single" w:sz="18" w:space="0" w:color="476166"/>
              <w:bottom w:val="single" w:sz="18" w:space="0" w:color="476166"/>
            </w:tcBorders>
          </w:tcPr>
          <w:p w14:paraId="27D8B676" w14:textId="649B1D33" w:rsidR="0004159B" w:rsidRPr="0004159B" w:rsidRDefault="0004159B" w:rsidP="0004159B">
            <w:pPr>
              <w:spacing w:before="240"/>
              <w:outlineLvl w:val="4"/>
              <w:rPr>
                <w:rFonts w:ascii="Century Gothic" w:hAnsi="Century Gothic" w:cs="Times New Roman"/>
                <w:b/>
                <w:color w:val="476166"/>
                <w:sz w:val="28"/>
                <w:szCs w:val="28"/>
              </w:rPr>
            </w:pPr>
          </w:p>
          <w:p w14:paraId="4ADB76C8" w14:textId="77777777" w:rsidR="0004159B" w:rsidRDefault="0004159B" w:rsidP="0004159B">
            <w:pPr>
              <w:rPr>
                <w:rFonts w:ascii="Georgia" w:hAnsi="Georgia" w:cs="Times New Roman"/>
                <w:sz w:val="28"/>
                <w:szCs w:val="28"/>
              </w:rPr>
            </w:pPr>
            <w:r w:rsidRPr="0004159B">
              <w:rPr>
                <w:rFonts w:ascii="Georgia" w:hAnsi="Georgia" w:cs="Times New Roman"/>
                <w:sz w:val="28"/>
                <w:szCs w:val="28"/>
              </w:rPr>
              <w:t xml:space="preserve">As we proceeded to the next steps of the project (schema and MySQL table creation), we discovered that we should change some attributes, add ones, and remove other ones. </w:t>
            </w:r>
          </w:p>
          <w:p w14:paraId="5710A950" w14:textId="77777777" w:rsidR="0004159B" w:rsidRDefault="0004159B" w:rsidP="0004159B">
            <w:pPr>
              <w:rPr>
                <w:rFonts w:ascii="Georgia" w:hAnsi="Georgia" w:cs="Times New Roman"/>
                <w:sz w:val="28"/>
                <w:szCs w:val="28"/>
              </w:rPr>
            </w:pPr>
          </w:p>
          <w:p w14:paraId="39EE2F0F" w14:textId="77777777" w:rsidR="0004159B" w:rsidRPr="0004159B" w:rsidRDefault="0004159B" w:rsidP="0004159B">
            <w:pPr>
              <w:rPr>
                <w:rFonts w:ascii="Georgia" w:hAnsi="Georgia" w:cs="Times New Roman"/>
                <w:sz w:val="28"/>
                <w:szCs w:val="28"/>
              </w:rPr>
            </w:pPr>
            <w:r w:rsidRPr="0004159B">
              <w:rPr>
                <w:rFonts w:ascii="Georgia" w:hAnsi="Georgia" w:cs="Times New Roman"/>
                <w:sz w:val="28"/>
                <w:szCs w:val="28"/>
              </w:rPr>
              <w:t>The attributes that were added are:</w:t>
            </w:r>
          </w:p>
          <w:p w14:paraId="1F28AC58" w14:textId="77777777" w:rsidR="0004159B" w:rsidRDefault="0004159B" w:rsidP="0004159B">
            <w:pPr>
              <w:rPr>
                <w:rFonts w:ascii="Georgia" w:hAnsi="Georgia" w:cs="Times New Roman"/>
                <w:sz w:val="28"/>
                <w:szCs w:val="28"/>
              </w:rPr>
            </w:pPr>
          </w:p>
          <w:p w14:paraId="72F3778C" w14:textId="77777777" w:rsidR="0004159B" w:rsidRPr="0004159B" w:rsidRDefault="0004159B" w:rsidP="0004159B">
            <w:pPr>
              <w:rPr>
                <w:rFonts w:ascii="Georgia" w:hAnsi="Georgia" w:cs="Times New Roman"/>
                <w:sz w:val="28"/>
                <w:szCs w:val="28"/>
              </w:rPr>
            </w:pPr>
          </w:p>
          <w:p w14:paraId="14F83759" w14:textId="6250F8FE" w:rsidR="0004159B" w:rsidRPr="0004159B" w:rsidRDefault="0004159B" w:rsidP="0004159B">
            <w:pPr>
              <w:rPr>
                <w:rFonts w:ascii="Georgia" w:hAnsi="Georgia" w:cs="Times New Roman"/>
                <w:sz w:val="28"/>
                <w:szCs w:val="28"/>
              </w:rPr>
            </w:pPr>
          </w:p>
        </w:tc>
        <w:tc>
          <w:tcPr>
            <w:tcW w:w="819" w:type="dxa"/>
            <w:gridSpan w:val="2"/>
          </w:tcPr>
          <w:p w14:paraId="11700230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</w:tr>
      <w:tr w:rsidR="0004159B" w:rsidRPr="0004159B" w14:paraId="40167193" w14:textId="77777777" w:rsidTr="00036457">
        <w:trPr>
          <w:trHeight w:val="837"/>
        </w:trPr>
        <w:tc>
          <w:tcPr>
            <w:tcW w:w="90" w:type="dxa"/>
            <w:gridSpan w:val="2"/>
          </w:tcPr>
          <w:p w14:paraId="4825AC3A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5305" w:type="dxa"/>
            <w:gridSpan w:val="3"/>
            <w:tcBorders>
              <w:top w:val="single" w:sz="18" w:space="0" w:color="476166"/>
            </w:tcBorders>
          </w:tcPr>
          <w:p w14:paraId="684D148B" w14:textId="17B38371" w:rsidR="0004159B" w:rsidRPr="0004159B" w:rsidRDefault="00756608" w:rsidP="0004159B">
            <w:pPr>
              <w:spacing w:before="240"/>
              <w:outlineLvl w:val="4"/>
              <w:rPr>
                <w:rFonts w:ascii="Century Gothic" w:hAnsi="Century Gothic" w:cs="Times New Roman"/>
                <w:b/>
                <w:color w:val="476166"/>
                <w:sz w:val="28"/>
                <w:szCs w:val="28"/>
              </w:rPr>
            </w:pPr>
            <w:r>
              <w:rPr>
                <w:rFonts w:ascii="Century Gothic" w:hAnsi="Century Gothic" w:cs="Times New Roman"/>
                <w:b/>
                <w:color w:val="476166"/>
                <w:sz w:val="28"/>
                <w:szCs w:val="28"/>
              </w:rPr>
              <w:t>CHANGES:</w:t>
            </w:r>
          </w:p>
          <w:p w14:paraId="701A12C7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25" w:type="dxa"/>
            <w:tcBorders>
              <w:top w:val="single" w:sz="18" w:space="0" w:color="476166"/>
            </w:tcBorders>
          </w:tcPr>
          <w:p w14:paraId="334F46EB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4651" w:type="dxa"/>
            <w:gridSpan w:val="3"/>
            <w:tcBorders>
              <w:top w:val="single" w:sz="18" w:space="0" w:color="476166"/>
            </w:tcBorders>
          </w:tcPr>
          <w:p w14:paraId="03606B22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819" w:type="dxa"/>
            <w:gridSpan w:val="2"/>
          </w:tcPr>
          <w:p w14:paraId="24FAAEF3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</w:tr>
      <w:tr w:rsidR="00814D80" w:rsidRPr="0004159B" w14:paraId="3B95C391" w14:textId="77777777" w:rsidTr="00036457">
        <w:trPr>
          <w:trHeight w:val="3990"/>
        </w:trPr>
        <w:tc>
          <w:tcPr>
            <w:tcW w:w="20" w:type="dxa"/>
          </w:tcPr>
          <w:p w14:paraId="380FF150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  <w:tc>
          <w:tcPr>
            <w:tcW w:w="5375" w:type="dxa"/>
            <w:gridSpan w:val="4"/>
          </w:tcPr>
          <w:p w14:paraId="53332EAB" w14:textId="2D7ACECD" w:rsidR="0004159B" w:rsidRPr="0004159B" w:rsidRDefault="0004159B" w:rsidP="00814D80">
            <w:pPr>
              <w:numPr>
                <w:ilvl w:val="0"/>
                <w:numId w:val="2"/>
              </w:numPr>
              <w:rPr>
                <w:rFonts w:ascii="Georgia" w:hAnsi="Georgia" w:cs="Times New Roman"/>
                <w:sz w:val="28"/>
                <w:szCs w:val="28"/>
              </w:rPr>
            </w:pPr>
            <w:r w:rsidRPr="0004159B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1/2 days, 1 days, 2 days &amp; 3 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days</w:t>
            </w:r>
            <w:r w:rsidR="00AB5AB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(from the entity sales transaction)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:</w:t>
            </w:r>
            <w:r w:rsidRPr="0004159B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</w:t>
            </w:r>
            <w:r w:rsidRPr="0004159B">
              <w:rPr>
                <w:rFonts w:ascii="Georgia" w:hAnsi="Georgia" w:cs="Times New Roman"/>
                <w:sz w:val="28"/>
                <w:szCs w:val="28"/>
              </w:rPr>
              <w:t>they represent the amount of money that should be paid for a shipment that stayed in the port without being loaded onto a ship in a specific amount of time. The cost for each duration changes and thus we need a column for each period with the related invoice paid.</w:t>
            </w:r>
          </w:p>
          <w:p w14:paraId="3852F5DD" w14:textId="4267391A" w:rsidR="0004159B" w:rsidRDefault="0004159B" w:rsidP="00814D80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Customer Name</w:t>
            </w:r>
            <w:r w:rsidR="00AB5AB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(from the entity customer)</w:t>
            </w:r>
            <w:r w:rsidRPr="0004159B">
              <w:rPr>
                <w:rFonts w:ascii="Georgia" w:hAnsi="Georgia" w:cs="Times New Roman"/>
                <w:sz w:val="28"/>
                <w:szCs w:val="28"/>
              </w:rPr>
              <w:t>: The name of the customer. It should be defined as it is an important description of each customer.</w:t>
            </w:r>
          </w:p>
          <w:p w14:paraId="2E71FEB5" w14:textId="7EB1F430" w:rsidR="0004159B" w:rsidRPr="0004159B" w:rsidRDefault="0004159B" w:rsidP="00814D80">
            <w:pPr>
              <w:numPr>
                <w:ilvl w:val="0"/>
                <w:numId w:val="2"/>
              </w:numPr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Customer Group</w:t>
            </w:r>
            <w:r w:rsidR="00AB5AB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</w:t>
            </w:r>
            <w:r w:rsidR="00AB5AB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(from the entity customer)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: </w:t>
            </w:r>
            <w:r w:rsidRPr="0004159B">
              <w:rPr>
                <w:rFonts w:ascii="Georgia" w:hAnsi="Georgia" w:cs="Times New Roman"/>
                <w:sz w:val="28"/>
                <w:szCs w:val="28"/>
              </w:rPr>
              <w:t>the group to which the customer belongs. Just like the last attribute, it is also important.</w:t>
            </w:r>
          </w:p>
          <w:p w14:paraId="56A96CE4" w14:textId="4AFC941C" w:rsidR="0004159B" w:rsidRPr="0004159B" w:rsidRDefault="0004159B" w:rsidP="00814D80">
            <w:pPr>
              <w:rPr>
                <w:rFonts w:ascii="Georgia" w:hAnsi="Georgia" w:cs="Times New Roman"/>
                <w:sz w:val="28"/>
                <w:szCs w:val="28"/>
              </w:rPr>
            </w:pPr>
          </w:p>
        </w:tc>
        <w:tc>
          <w:tcPr>
            <w:tcW w:w="25" w:type="dxa"/>
          </w:tcPr>
          <w:p w14:paraId="3CC35712" w14:textId="77777777" w:rsidR="0004159B" w:rsidRPr="0004159B" w:rsidRDefault="0004159B" w:rsidP="00814D80">
            <w:pPr>
              <w:rPr>
                <w:rFonts w:ascii="Georgia" w:hAnsi="Georgia" w:cs="Times New Roman"/>
                <w:sz w:val="28"/>
                <w:szCs w:val="28"/>
              </w:rPr>
            </w:pPr>
          </w:p>
        </w:tc>
        <w:tc>
          <w:tcPr>
            <w:tcW w:w="5110" w:type="dxa"/>
            <w:gridSpan w:val="4"/>
          </w:tcPr>
          <w:p w14:paraId="29FEBA26" w14:textId="3AAB64A2" w:rsidR="0004159B" w:rsidRPr="0004159B" w:rsidRDefault="0004159B" w:rsidP="00814D80">
            <w:pPr>
              <w:pStyle w:val="ListParagraph"/>
              <w:numPr>
                <w:ilvl w:val="0"/>
                <w:numId w:val="2"/>
              </w:numPr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Days of storage 1, Days of storage 2 &amp; Days of storage 3</w:t>
            </w:r>
            <w:r w:rsidR="00AB5AB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(from the entity shipment)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:</w:t>
            </w:r>
            <w:r w:rsidRPr="0004159B">
              <w:rPr>
                <w:rFonts w:ascii="Georgia" w:hAnsi="Georgia" w:cs="Times New Roman"/>
                <w:sz w:val="28"/>
                <w:szCs w:val="28"/>
              </w:rPr>
              <w:t xml:space="preserve"> As explained above, each shipment will need a days of storage counter because they can be two or three shipments.</w:t>
            </w:r>
          </w:p>
          <w:p w14:paraId="2CF02B20" w14:textId="3D4D1220" w:rsidR="0004159B" w:rsidRPr="0004159B" w:rsidRDefault="0004159B" w:rsidP="00814D80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="Georgia" w:hAnsi="Georgia" w:cs="Times New Roman"/>
                <w:sz w:val="28"/>
                <w:szCs w:val="28"/>
              </w:rPr>
            </w:pPr>
            <w:bookmarkStart w:id="2" w:name="_Hlk134802292"/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Storage cost 1, Storage cost 2 &amp; Storage cost 3</w:t>
            </w:r>
            <w:r w:rsidR="00860CE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</w:t>
            </w:r>
            <w:r w:rsidR="00860CE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(from the entity shipment)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: </w:t>
            </w:r>
            <w:r w:rsidRPr="0004159B">
              <w:rPr>
                <w:rFonts w:ascii="Georgia" w:hAnsi="Georgia" w:cs="Times New Roman"/>
                <w:sz w:val="28"/>
                <w:szCs w:val="28"/>
              </w:rPr>
              <w:t xml:space="preserve">Each shipment of the three mentioned above has its own cost. </w:t>
            </w:r>
            <w:r w:rsidR="008405B2" w:rsidRPr="0004159B">
              <w:rPr>
                <w:rFonts w:ascii="Georgia" w:hAnsi="Georgia" w:cs="Times New Roman"/>
                <w:sz w:val="28"/>
                <w:szCs w:val="28"/>
              </w:rPr>
              <w:t>That is</w:t>
            </w:r>
            <w:r w:rsidRPr="0004159B">
              <w:rPr>
                <w:rFonts w:ascii="Georgia" w:hAnsi="Georgia" w:cs="Times New Roman"/>
                <w:sz w:val="28"/>
                <w:szCs w:val="28"/>
              </w:rPr>
              <w:t xml:space="preserve"> why these attributes are important.</w:t>
            </w:r>
            <w:bookmarkEnd w:id="2"/>
          </w:p>
        </w:tc>
        <w:tc>
          <w:tcPr>
            <w:tcW w:w="360" w:type="dxa"/>
          </w:tcPr>
          <w:p w14:paraId="14B33F72" w14:textId="77777777" w:rsidR="0004159B" w:rsidRPr="0004159B" w:rsidRDefault="0004159B" w:rsidP="0004159B">
            <w:pPr>
              <w:rPr>
                <w:rFonts w:ascii="Georgia" w:hAnsi="Georgia" w:cs="Times New Roman"/>
              </w:rPr>
            </w:pPr>
          </w:p>
        </w:tc>
      </w:tr>
    </w:tbl>
    <w:p w14:paraId="47E6B31F" w14:textId="77777777" w:rsidR="0004159B" w:rsidRDefault="0004159B" w:rsidP="004C5606">
      <w:pPr>
        <w:rPr>
          <w:rFonts w:ascii="Josefin Sans" w:hAnsi="Josefin Sans"/>
          <w:sz w:val="28"/>
          <w:szCs w:val="28"/>
        </w:rPr>
      </w:pPr>
    </w:p>
    <w:tbl>
      <w:tblPr>
        <w:tblStyle w:val="TableGrid1"/>
        <w:tblW w:w="11071" w:type="dxa"/>
        <w:tblInd w:w="-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578"/>
        <w:gridCol w:w="25"/>
        <w:gridCol w:w="5468"/>
      </w:tblGrid>
      <w:tr w:rsidR="00E77575" w:rsidRPr="0004159B" w14:paraId="650A2B6B" w14:textId="77777777" w:rsidTr="001A16F2">
        <w:trPr>
          <w:trHeight w:val="5418"/>
        </w:trPr>
        <w:tc>
          <w:tcPr>
            <w:tcW w:w="5578" w:type="dxa"/>
          </w:tcPr>
          <w:p w14:paraId="69516F4C" w14:textId="76F13965" w:rsidR="00E77575" w:rsidRPr="00E77575" w:rsidRDefault="00E77575" w:rsidP="00E77575">
            <w:pPr>
              <w:pStyle w:val="ListParagraph"/>
              <w:numPr>
                <w:ilvl w:val="0"/>
                <w:numId w:val="2"/>
              </w:numPr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lastRenderedPageBreak/>
              <w:t>Status 2</w:t>
            </w:r>
            <w:r w:rsidR="00860CE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(from the entity delivery)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: </w:t>
            </w:r>
            <w:r w:rsidRPr="00E77575">
              <w:rPr>
                <w:rFonts w:ascii="Georgia" w:hAnsi="Georgia" w:cs="Times New Roman"/>
                <w:sz w:val="28"/>
                <w:szCs w:val="28"/>
              </w:rPr>
              <w:t>This attribute gives another crucial information about the shipment. It should be added to the ER diagram.</w:t>
            </w:r>
          </w:p>
          <w:p w14:paraId="199A70E3" w14:textId="5CEC5981" w:rsidR="00E77575" w:rsidRPr="00E77575" w:rsidRDefault="00E77575" w:rsidP="00E77575">
            <w:pPr>
              <w:pStyle w:val="ListParagraph"/>
              <w:numPr>
                <w:ilvl w:val="0"/>
                <w:numId w:val="2"/>
              </w:numPr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Volume per container</w:t>
            </w:r>
            <w:r w:rsidR="00860CE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</w:t>
            </w:r>
            <w:r w:rsidR="00860CE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(from the entity delivery)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: </w:t>
            </w:r>
            <w:r w:rsidRPr="00E77575">
              <w:rPr>
                <w:rFonts w:ascii="Georgia" w:hAnsi="Georgia" w:cs="Times New Roman"/>
                <w:sz w:val="28"/>
                <w:szCs w:val="28"/>
              </w:rPr>
              <w:t>It represents the volume that each container can maintain maximum value).</w:t>
            </w:r>
          </w:p>
          <w:p w14:paraId="56D41BA9" w14:textId="12434559" w:rsidR="00E77575" w:rsidRPr="00E77575" w:rsidRDefault="00E77575" w:rsidP="00E77575">
            <w:pPr>
              <w:pStyle w:val="ListParagraph"/>
              <w:numPr>
                <w:ilvl w:val="0"/>
                <w:numId w:val="2"/>
              </w:numPr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Sales Order</w:t>
            </w:r>
            <w:r w:rsidR="00E06B1E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(from the entity sales transaction): </w:t>
            </w:r>
            <w:r w:rsidRPr="00E77575">
              <w:rPr>
                <w:rFonts w:ascii="Georgia" w:hAnsi="Georgia" w:cs="Times New Roman"/>
                <w:sz w:val="28"/>
                <w:szCs w:val="28"/>
              </w:rPr>
              <w:t xml:space="preserve"> Just like outbound delivery, it</w:t>
            </w:r>
            <w:r>
              <w:rPr>
                <w:rFonts w:ascii="Georgia" w:hAnsi="Georgia" w:cs="Times New Roman"/>
                <w:sz w:val="28"/>
                <w:szCs w:val="28"/>
              </w:rPr>
              <w:t xml:space="preserve"> </w:t>
            </w:r>
            <w:r w:rsidRPr="00E77575">
              <w:rPr>
                <w:rFonts w:ascii="Georgia" w:hAnsi="Georgia" w:cs="Times New Roman"/>
                <w:sz w:val="28"/>
                <w:szCs w:val="28"/>
              </w:rPr>
              <w:t>is a number that defines each transaction (or set of transactions) but only for the sales transaction table.</w:t>
            </w:r>
          </w:p>
          <w:p w14:paraId="4303CCD0" w14:textId="77777777" w:rsidR="00E77575" w:rsidRDefault="00E77575" w:rsidP="00814D80">
            <w:pPr>
              <w:pStyle w:val="ListParagraph"/>
              <w:spacing w:after="200" w:line="276" w:lineRule="auto"/>
              <w:ind w:left="1080"/>
              <w:jc w:val="both"/>
              <w:rPr>
                <w:rFonts w:ascii="Georgia" w:hAnsi="Georgia" w:cs="Times New Roman"/>
                <w:sz w:val="28"/>
                <w:szCs w:val="28"/>
              </w:rPr>
            </w:pPr>
          </w:p>
          <w:p w14:paraId="248BBCC8" w14:textId="77777777" w:rsidR="00756608" w:rsidRDefault="00756608" w:rsidP="00814D80">
            <w:pPr>
              <w:pStyle w:val="ListParagraph"/>
              <w:spacing w:after="200" w:line="276" w:lineRule="auto"/>
              <w:ind w:left="1080"/>
              <w:jc w:val="both"/>
              <w:rPr>
                <w:rFonts w:ascii="Georgia" w:hAnsi="Georgia" w:cs="Times New Roman"/>
                <w:sz w:val="28"/>
                <w:szCs w:val="28"/>
              </w:rPr>
            </w:pPr>
          </w:p>
          <w:p w14:paraId="1CCF2F1C" w14:textId="77777777" w:rsidR="00756608" w:rsidRPr="00756608" w:rsidRDefault="00756608" w:rsidP="00756608">
            <w:pPr>
              <w:pStyle w:val="ListParagraph"/>
              <w:ind w:left="1080"/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sz w:val="28"/>
                <w:szCs w:val="28"/>
              </w:rPr>
              <w:t>On the other hand, some attributes were not needed because they are automatically calculated (queries), and they should be dropped. The removed attributes are:</w:t>
            </w:r>
          </w:p>
          <w:p w14:paraId="534EF3B4" w14:textId="77777777" w:rsidR="00756608" w:rsidRPr="00756608" w:rsidRDefault="00756608" w:rsidP="00756608">
            <w:pPr>
              <w:pStyle w:val="ListParagraph"/>
              <w:ind w:left="1080"/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sz w:val="28"/>
                <w:szCs w:val="28"/>
              </w:rPr>
              <w:t>1.</w:t>
            </w:r>
            <w:r w:rsidRPr="00756608">
              <w:rPr>
                <w:rFonts w:ascii="Georgia" w:hAnsi="Georgia" w:cs="Times New Roman"/>
                <w:sz w:val="28"/>
                <w:szCs w:val="28"/>
              </w:rPr>
              <w:tab/>
              <w:t>Deadline payment</w:t>
            </w:r>
          </w:p>
          <w:p w14:paraId="16E81284" w14:textId="77777777" w:rsidR="00756608" w:rsidRPr="00756608" w:rsidRDefault="00756608" w:rsidP="00756608">
            <w:pPr>
              <w:pStyle w:val="ListParagraph"/>
              <w:ind w:left="1080"/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sz w:val="28"/>
                <w:szCs w:val="28"/>
              </w:rPr>
              <w:t>2.</w:t>
            </w:r>
            <w:r w:rsidRPr="00756608">
              <w:rPr>
                <w:rFonts w:ascii="Georgia" w:hAnsi="Georgia" w:cs="Times New Roman"/>
                <w:sz w:val="28"/>
                <w:szCs w:val="28"/>
              </w:rPr>
              <w:tab/>
              <w:t>Invoiced Amount</w:t>
            </w:r>
          </w:p>
          <w:p w14:paraId="601B086D" w14:textId="77777777" w:rsidR="00756608" w:rsidRPr="00756608" w:rsidRDefault="00756608" w:rsidP="00756608">
            <w:pPr>
              <w:pStyle w:val="ListParagraph"/>
              <w:ind w:left="1080"/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sz w:val="28"/>
                <w:szCs w:val="28"/>
              </w:rPr>
              <w:t>3.</w:t>
            </w:r>
            <w:r w:rsidRPr="00756608">
              <w:rPr>
                <w:rFonts w:ascii="Georgia" w:hAnsi="Georgia" w:cs="Times New Roman"/>
                <w:sz w:val="28"/>
                <w:szCs w:val="28"/>
              </w:rPr>
              <w:tab/>
              <w:t>Stuffing invoice</w:t>
            </w:r>
          </w:p>
          <w:p w14:paraId="6DF4E754" w14:textId="01BB1889" w:rsidR="00756608" w:rsidRPr="00814D80" w:rsidRDefault="00756608" w:rsidP="00756608">
            <w:pPr>
              <w:pStyle w:val="ListParagraph"/>
              <w:spacing w:after="200" w:line="276" w:lineRule="auto"/>
              <w:ind w:left="1080"/>
              <w:jc w:val="both"/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sz w:val="28"/>
                <w:szCs w:val="28"/>
              </w:rPr>
              <w:t>Finally, we changed the name of the relation between sales and product to “contains” to avoid redundancy and make the name of the relationship clearer.</w:t>
            </w:r>
          </w:p>
        </w:tc>
        <w:tc>
          <w:tcPr>
            <w:tcW w:w="25" w:type="dxa"/>
          </w:tcPr>
          <w:p w14:paraId="675B6B3D" w14:textId="77777777" w:rsidR="00E77575" w:rsidRPr="0004159B" w:rsidRDefault="00E77575" w:rsidP="00744A01">
            <w:pPr>
              <w:rPr>
                <w:rFonts w:ascii="Georgia" w:hAnsi="Georgia" w:cs="Times New Roman"/>
                <w:sz w:val="28"/>
                <w:szCs w:val="28"/>
              </w:rPr>
            </w:pPr>
          </w:p>
        </w:tc>
        <w:tc>
          <w:tcPr>
            <w:tcW w:w="5468" w:type="dxa"/>
          </w:tcPr>
          <w:p w14:paraId="7F7AC462" w14:textId="5B87FAFA" w:rsidR="00814D80" w:rsidRDefault="00814D80" w:rsidP="00814D80">
            <w:pPr>
              <w:pStyle w:val="ListParagraph"/>
              <w:numPr>
                <w:ilvl w:val="0"/>
                <w:numId w:val="2"/>
              </w:numPr>
              <w:spacing w:after="160" w:line="256" w:lineRule="auto"/>
              <w:rPr>
                <w:rFonts w:ascii="Josefin Sans" w:eastAsiaTheme="minorEastAsia" w:hAnsi="Josefin Sans"/>
                <w:sz w:val="28"/>
                <w:szCs w:val="28"/>
              </w:rPr>
            </w:pPr>
            <w:r>
              <w:rPr>
                <w:rFonts w:ascii="Georgia" w:hAnsi="Georgia" w:cs="Times New Roman"/>
                <w:sz w:val="28"/>
                <w:szCs w:val="28"/>
              </w:rPr>
              <w:t xml:space="preserve"> 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Transporter</w:t>
            </w:r>
            <w:r w:rsidR="00E70082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</w:t>
            </w:r>
            <w:r w:rsidR="00E70082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(from the entity delivery</w:t>
            </w:r>
            <w:r w:rsidR="00E70082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: </w:t>
            </w:r>
            <w:r w:rsidRPr="00814D80">
              <w:rPr>
                <w:rFonts w:ascii="Georgia" w:hAnsi="Georgia" w:cs="Times New Roman"/>
                <w:sz w:val="28"/>
                <w:szCs w:val="28"/>
              </w:rPr>
              <w:t>The transporter name that will deliver the shipment</w:t>
            </w:r>
            <w:r>
              <w:rPr>
                <w:rFonts w:ascii="Josefin Sans" w:hAnsi="Josefin Sans"/>
                <w:sz w:val="28"/>
                <w:szCs w:val="28"/>
              </w:rPr>
              <w:t>.</w:t>
            </w:r>
          </w:p>
          <w:p w14:paraId="4CA4488A" w14:textId="09C66AF7" w:rsidR="00814D80" w:rsidRDefault="00814D80" w:rsidP="00814D80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jc w:val="both"/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Real FOB</w:t>
            </w:r>
            <w:r w:rsidR="00B937D4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</w:t>
            </w:r>
            <w:r w:rsidR="00B937D4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(from the entity sales transaction)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: </w:t>
            </w:r>
            <w:r w:rsidRPr="00814D80">
              <w:rPr>
                <w:rFonts w:ascii="Georgia" w:hAnsi="Georgia" w:cs="Times New Roman"/>
                <w:sz w:val="28"/>
                <w:szCs w:val="28"/>
              </w:rPr>
              <w:t xml:space="preserve">it is the FOB value, but it’s the real value (in the invoice) and not the estimated value that we precalculated. </w:t>
            </w:r>
          </w:p>
          <w:p w14:paraId="666AD0FF" w14:textId="77DA582D" w:rsidR="00814D80" w:rsidRPr="00814D80" w:rsidRDefault="00814D80" w:rsidP="00814D80">
            <w:pPr>
              <w:pStyle w:val="ListParagraph"/>
              <w:numPr>
                <w:ilvl w:val="0"/>
                <w:numId w:val="2"/>
              </w:numPr>
              <w:rPr>
                <w:rFonts w:ascii="Georgia" w:hAnsi="Georgia" w:cs="Times New Roman"/>
                <w:sz w:val="28"/>
                <w:szCs w:val="28"/>
              </w:rPr>
            </w:pP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Payment status</w:t>
            </w:r>
            <w:r w:rsidR="00B937D4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 </w:t>
            </w:r>
            <w:r w:rsidR="00B937D4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>(from the entity sales transaction)</w:t>
            </w:r>
            <w:r w:rsidRPr="00756608">
              <w:rPr>
                <w:rFonts w:ascii="Georgia" w:hAnsi="Georgia" w:cs="Times New Roman"/>
                <w:color w:val="6C643F" w:themeColor="accent6" w:themeShade="BF"/>
                <w:sz w:val="28"/>
                <w:szCs w:val="28"/>
              </w:rPr>
              <w:t xml:space="preserve">: </w:t>
            </w:r>
            <w:r w:rsidRPr="00814D80">
              <w:rPr>
                <w:rFonts w:ascii="Georgia" w:hAnsi="Georgia" w:cs="Times New Roman"/>
                <w:sz w:val="28"/>
                <w:szCs w:val="28"/>
              </w:rPr>
              <w:t>Status of the payment (included in the deal) between the customer and the producing company.</w:t>
            </w:r>
          </w:p>
          <w:p w14:paraId="2AE0BF5A" w14:textId="77777777" w:rsidR="00814D80" w:rsidRDefault="00814D80" w:rsidP="00814D80">
            <w:pPr>
              <w:pStyle w:val="ListParagraph"/>
              <w:spacing w:after="160" w:line="256" w:lineRule="auto"/>
              <w:ind w:left="1530"/>
              <w:rPr>
                <w:rFonts w:ascii="Josefin Sans" w:eastAsiaTheme="minorEastAsia" w:hAnsi="Josefin Sans"/>
                <w:sz w:val="28"/>
                <w:szCs w:val="28"/>
              </w:rPr>
            </w:pPr>
          </w:p>
          <w:p w14:paraId="54FAAD1F" w14:textId="77777777" w:rsidR="00814D80" w:rsidRPr="00814D80" w:rsidRDefault="00814D80" w:rsidP="00814D80">
            <w:pPr>
              <w:spacing w:after="160" w:line="256" w:lineRule="auto"/>
              <w:rPr>
                <w:rFonts w:ascii="Josefin Sans" w:hAnsi="Josefin Sans"/>
                <w:sz w:val="28"/>
                <w:szCs w:val="28"/>
              </w:rPr>
            </w:pPr>
          </w:p>
          <w:p w14:paraId="7C3F2033" w14:textId="77777777" w:rsidR="00814D80" w:rsidRPr="00814D80" w:rsidRDefault="00814D80" w:rsidP="00814D80">
            <w:pPr>
              <w:pStyle w:val="ListParagraph"/>
              <w:rPr>
                <w:rFonts w:ascii="Georgia" w:hAnsi="Georgia" w:cs="Times New Roman"/>
                <w:sz w:val="28"/>
                <w:szCs w:val="28"/>
              </w:rPr>
            </w:pPr>
          </w:p>
          <w:p w14:paraId="1049DA0F" w14:textId="77777777" w:rsidR="00814D80" w:rsidRPr="00814D80" w:rsidRDefault="00814D80" w:rsidP="00814D80">
            <w:pPr>
              <w:pStyle w:val="ListParagraph"/>
              <w:ind w:left="1530"/>
              <w:rPr>
                <w:rFonts w:ascii="Georgia" w:hAnsi="Georgia" w:cs="Times New Roman"/>
                <w:sz w:val="28"/>
                <w:szCs w:val="28"/>
              </w:rPr>
            </w:pPr>
          </w:p>
          <w:p w14:paraId="68859D7F" w14:textId="3B910CA0" w:rsidR="00814D80" w:rsidRPr="00814D80" w:rsidRDefault="00814D80" w:rsidP="00814D80">
            <w:pPr>
              <w:pStyle w:val="ListParagraph"/>
              <w:ind w:left="1080"/>
              <w:rPr>
                <w:rFonts w:ascii="Georgia" w:hAnsi="Georgia" w:cs="Times New Roman"/>
                <w:sz w:val="28"/>
                <w:szCs w:val="28"/>
              </w:rPr>
            </w:pPr>
          </w:p>
          <w:p w14:paraId="30D656A3" w14:textId="414A9B5C" w:rsidR="00E77575" w:rsidRDefault="00E77575" w:rsidP="00E77575">
            <w:pPr>
              <w:pStyle w:val="ListParagraph"/>
              <w:spacing w:after="160" w:line="256" w:lineRule="auto"/>
              <w:rPr>
                <w:rFonts w:ascii="Josefin Sans" w:eastAsiaTheme="minorEastAsia" w:hAnsi="Josefin Sans"/>
                <w:sz w:val="28"/>
                <w:szCs w:val="28"/>
              </w:rPr>
            </w:pPr>
          </w:p>
          <w:p w14:paraId="1B593531" w14:textId="77777777" w:rsidR="00E77575" w:rsidRDefault="00E77575" w:rsidP="00E77575">
            <w:pPr>
              <w:pStyle w:val="ListParagraph"/>
              <w:spacing w:after="160" w:line="256" w:lineRule="auto"/>
              <w:rPr>
                <w:rFonts w:ascii="Josefin Sans" w:eastAsiaTheme="minorEastAsia" w:hAnsi="Josefin Sans"/>
                <w:sz w:val="28"/>
                <w:szCs w:val="28"/>
              </w:rPr>
            </w:pPr>
          </w:p>
          <w:p w14:paraId="30726BEC" w14:textId="77777777" w:rsidR="00814D80" w:rsidRDefault="00814D80" w:rsidP="00814D80">
            <w:pPr>
              <w:pStyle w:val="ListParagraph"/>
              <w:spacing w:after="160" w:line="256" w:lineRule="auto"/>
              <w:rPr>
                <w:rFonts w:ascii="Georgia" w:hAnsi="Georgia" w:cs="Times New Roman"/>
                <w:sz w:val="28"/>
                <w:szCs w:val="28"/>
              </w:rPr>
            </w:pPr>
          </w:p>
          <w:p w14:paraId="78F6E17B" w14:textId="0F0E8DEE" w:rsidR="00814D80" w:rsidRDefault="00814D80" w:rsidP="00814D80">
            <w:pPr>
              <w:pStyle w:val="ListParagraph"/>
              <w:spacing w:after="160" w:line="256" w:lineRule="auto"/>
              <w:ind w:left="1080"/>
              <w:rPr>
                <w:rFonts w:ascii="Georgia" w:hAnsi="Georgia" w:cs="Times New Roman"/>
                <w:sz w:val="28"/>
                <w:szCs w:val="28"/>
              </w:rPr>
            </w:pPr>
          </w:p>
          <w:p w14:paraId="5AAE553C" w14:textId="77777777" w:rsidR="00814D80" w:rsidRDefault="00814D80" w:rsidP="00814D80">
            <w:pPr>
              <w:pStyle w:val="ListParagraph"/>
              <w:spacing w:after="160" w:line="256" w:lineRule="auto"/>
              <w:rPr>
                <w:rFonts w:ascii="Georgia" w:hAnsi="Georgia" w:cs="Times New Roman"/>
                <w:sz w:val="28"/>
                <w:szCs w:val="28"/>
              </w:rPr>
            </w:pPr>
          </w:p>
          <w:p w14:paraId="03AB6ADD" w14:textId="3FE4BDC2" w:rsidR="00814D80" w:rsidRPr="00814D80" w:rsidRDefault="00814D80" w:rsidP="00756608"/>
          <w:p w14:paraId="4C2FC5D3" w14:textId="36B61B46" w:rsidR="00E77575" w:rsidRDefault="00E77575" w:rsidP="00E77575">
            <w:pPr>
              <w:pStyle w:val="ListParagraph"/>
              <w:spacing w:after="160" w:line="256" w:lineRule="auto"/>
              <w:rPr>
                <w:rFonts w:ascii="Josefin Sans" w:hAnsi="Josefin Sans"/>
                <w:sz w:val="28"/>
                <w:szCs w:val="28"/>
              </w:rPr>
            </w:pPr>
          </w:p>
          <w:p w14:paraId="73CEF140" w14:textId="29C67206" w:rsidR="00E77575" w:rsidRPr="0004159B" w:rsidRDefault="00E77575" w:rsidP="00E77575">
            <w:pPr>
              <w:pStyle w:val="ListParagraph"/>
              <w:spacing w:after="200" w:line="276" w:lineRule="auto"/>
              <w:ind w:left="1080"/>
              <w:jc w:val="both"/>
              <w:rPr>
                <w:rFonts w:ascii="Georgia" w:hAnsi="Georgia" w:cs="Times New Roman"/>
                <w:sz w:val="28"/>
                <w:szCs w:val="28"/>
              </w:rPr>
            </w:pPr>
          </w:p>
        </w:tc>
      </w:tr>
      <w:bookmarkEnd w:id="1"/>
    </w:tbl>
    <w:p w14:paraId="59E8ADA6" w14:textId="0D9F521C" w:rsidR="002C3C8B" w:rsidRPr="002C3C8B" w:rsidRDefault="002C3C8B" w:rsidP="00814D80">
      <w:pPr>
        <w:rPr>
          <w:rFonts w:ascii="Josefin Sans" w:hAnsi="Josefin Sans"/>
          <w:sz w:val="28"/>
          <w:szCs w:val="28"/>
        </w:rPr>
      </w:pPr>
    </w:p>
    <w:sectPr w:rsidR="002C3C8B" w:rsidRPr="002C3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4EB71" w14:textId="77777777" w:rsidR="008955E7" w:rsidRDefault="008955E7" w:rsidP="008405B2">
      <w:pPr>
        <w:spacing w:after="0" w:line="240" w:lineRule="auto"/>
      </w:pPr>
      <w:r>
        <w:separator/>
      </w:r>
    </w:p>
  </w:endnote>
  <w:endnote w:type="continuationSeparator" w:id="0">
    <w:p w14:paraId="1ECD2043" w14:textId="77777777" w:rsidR="008955E7" w:rsidRDefault="008955E7" w:rsidP="00840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Josefin Sans">
    <w:altName w:val="Calibri"/>
    <w:charset w:val="00"/>
    <w:family w:val="auto"/>
    <w:pitch w:val="variable"/>
    <w:sig w:usb0="A00000FF" w:usb1="4000204B" w:usb2="00000000" w:usb3="00000000" w:csb0="00000193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9AC6D" w14:textId="77777777" w:rsidR="008955E7" w:rsidRDefault="008955E7" w:rsidP="008405B2">
      <w:pPr>
        <w:spacing w:after="0" w:line="240" w:lineRule="auto"/>
      </w:pPr>
      <w:r>
        <w:separator/>
      </w:r>
    </w:p>
  </w:footnote>
  <w:footnote w:type="continuationSeparator" w:id="0">
    <w:p w14:paraId="548E6986" w14:textId="77777777" w:rsidR="008955E7" w:rsidRDefault="008955E7" w:rsidP="008405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22B00"/>
    <w:multiLevelType w:val="hybridMultilevel"/>
    <w:tmpl w:val="B0065DFA"/>
    <w:lvl w:ilvl="0" w:tplc="0409000F">
      <w:start w:val="1"/>
      <w:numFmt w:val="decimal"/>
      <w:lvlText w:val="%1."/>
      <w:lvlJc w:val="left"/>
      <w:pPr>
        <w:ind w:left="-990" w:hanging="360"/>
      </w:pPr>
    </w:lvl>
    <w:lvl w:ilvl="1" w:tplc="04090019" w:tentative="1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1" w15:restartNumberingAfterBreak="0">
    <w:nsid w:val="3D547892"/>
    <w:multiLevelType w:val="hybridMultilevel"/>
    <w:tmpl w:val="B6546A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A902D51"/>
    <w:multiLevelType w:val="hybridMultilevel"/>
    <w:tmpl w:val="945AB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2824786">
    <w:abstractNumId w:val="1"/>
  </w:num>
  <w:num w:numId="2" w16cid:durableId="1344936590">
    <w:abstractNumId w:val="2"/>
  </w:num>
  <w:num w:numId="3" w16cid:durableId="95564172">
    <w:abstractNumId w:val="0"/>
  </w:num>
  <w:num w:numId="4" w16cid:durableId="20744996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57E"/>
    <w:rsid w:val="00036209"/>
    <w:rsid w:val="00036457"/>
    <w:rsid w:val="0004159B"/>
    <w:rsid w:val="00100D31"/>
    <w:rsid w:val="001A16F2"/>
    <w:rsid w:val="001D6A2B"/>
    <w:rsid w:val="00294C2D"/>
    <w:rsid w:val="002C3C8B"/>
    <w:rsid w:val="00320305"/>
    <w:rsid w:val="00435CD7"/>
    <w:rsid w:val="004C5606"/>
    <w:rsid w:val="00756608"/>
    <w:rsid w:val="00814D80"/>
    <w:rsid w:val="008405B2"/>
    <w:rsid w:val="00860CEE"/>
    <w:rsid w:val="008955E7"/>
    <w:rsid w:val="00AB5ABE"/>
    <w:rsid w:val="00B937D4"/>
    <w:rsid w:val="00C646DB"/>
    <w:rsid w:val="00C8057E"/>
    <w:rsid w:val="00D644F6"/>
    <w:rsid w:val="00E06B1E"/>
    <w:rsid w:val="00E70082"/>
    <w:rsid w:val="00E77575"/>
    <w:rsid w:val="00F71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3229C"/>
  <w15:chartTrackingRefBased/>
  <w15:docId w15:val="{735B432A-3410-4A45-A07E-7E540FB3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280"/>
  </w:style>
  <w:style w:type="paragraph" w:styleId="Heading1">
    <w:name w:val="heading 1"/>
    <w:basedOn w:val="Normal"/>
    <w:next w:val="Normal"/>
    <w:link w:val="Heading1Char"/>
    <w:uiPriority w:val="9"/>
    <w:qFormat/>
    <w:rsid w:val="00294C2D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C2D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C2D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C2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C2D"/>
    <w:pPr>
      <w:spacing w:after="0"/>
      <w:jc w:val="left"/>
      <w:outlineLvl w:val="4"/>
    </w:pPr>
    <w:rPr>
      <w:smallCaps/>
      <w:color w:val="6C643F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C2D"/>
    <w:pPr>
      <w:spacing w:after="0"/>
      <w:jc w:val="left"/>
      <w:outlineLvl w:val="5"/>
    </w:pPr>
    <w:rPr>
      <w:smallCaps/>
      <w:color w:val="918655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C2D"/>
    <w:pPr>
      <w:spacing w:after="0"/>
      <w:jc w:val="left"/>
      <w:outlineLvl w:val="6"/>
    </w:pPr>
    <w:rPr>
      <w:b/>
      <w:bCs/>
      <w:smallCaps/>
      <w:color w:val="918655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C2D"/>
    <w:pPr>
      <w:spacing w:after="0"/>
      <w:jc w:val="left"/>
      <w:outlineLvl w:val="7"/>
    </w:pPr>
    <w:rPr>
      <w:b/>
      <w:bCs/>
      <w:i/>
      <w:iCs/>
      <w:smallCaps/>
      <w:color w:val="6C643F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C2D"/>
    <w:pPr>
      <w:spacing w:after="0"/>
      <w:jc w:val="left"/>
      <w:outlineLvl w:val="8"/>
    </w:pPr>
    <w:rPr>
      <w:b/>
      <w:bCs/>
      <w:i/>
      <w:iCs/>
      <w:smallCaps/>
      <w:color w:val="48432A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6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4C2D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C2D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C2D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C2D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C2D"/>
    <w:rPr>
      <w:smallCaps/>
      <w:color w:val="6C643F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C2D"/>
    <w:rPr>
      <w:smallCaps/>
      <w:color w:val="918655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C2D"/>
    <w:rPr>
      <w:b/>
      <w:bCs/>
      <w:smallCaps/>
      <w:color w:val="918655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C2D"/>
    <w:rPr>
      <w:b/>
      <w:bCs/>
      <w:i/>
      <w:iCs/>
      <w:smallCaps/>
      <w:color w:val="6C643F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C2D"/>
    <w:rPr>
      <w:b/>
      <w:bCs/>
      <w:i/>
      <w:iCs/>
      <w:smallCaps/>
      <w:color w:val="48432A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4C2D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94C2D"/>
    <w:pPr>
      <w:pBdr>
        <w:top w:val="single" w:sz="8" w:space="1" w:color="918655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4C2D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C2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294C2D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294C2D"/>
    <w:rPr>
      <w:b/>
      <w:bCs/>
      <w:color w:val="918655" w:themeColor="accent6"/>
    </w:rPr>
  </w:style>
  <w:style w:type="character" w:styleId="Emphasis">
    <w:name w:val="Emphasis"/>
    <w:uiPriority w:val="20"/>
    <w:qFormat/>
    <w:rsid w:val="00294C2D"/>
    <w:rPr>
      <w:b/>
      <w:bCs/>
      <w:i/>
      <w:iCs/>
      <w:spacing w:val="10"/>
    </w:rPr>
  </w:style>
  <w:style w:type="paragraph" w:styleId="NoSpacing">
    <w:name w:val="No Spacing"/>
    <w:link w:val="NoSpacingChar"/>
    <w:uiPriority w:val="1"/>
    <w:qFormat/>
    <w:rsid w:val="00294C2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4C2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94C2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C2D"/>
    <w:pPr>
      <w:pBdr>
        <w:top w:val="single" w:sz="8" w:space="1" w:color="918655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C2D"/>
    <w:rPr>
      <w:b/>
      <w:bCs/>
      <w:i/>
      <w:iCs/>
    </w:rPr>
  </w:style>
  <w:style w:type="character" w:styleId="SubtleEmphasis">
    <w:name w:val="Subtle Emphasis"/>
    <w:uiPriority w:val="19"/>
    <w:qFormat/>
    <w:rsid w:val="00294C2D"/>
    <w:rPr>
      <w:i/>
      <w:iCs/>
    </w:rPr>
  </w:style>
  <w:style w:type="character" w:styleId="IntenseEmphasis">
    <w:name w:val="Intense Emphasis"/>
    <w:uiPriority w:val="21"/>
    <w:qFormat/>
    <w:rsid w:val="00294C2D"/>
    <w:rPr>
      <w:b/>
      <w:bCs/>
      <w:i/>
      <w:iCs/>
      <w:color w:val="918655" w:themeColor="accent6"/>
      <w:spacing w:val="10"/>
    </w:rPr>
  </w:style>
  <w:style w:type="character" w:styleId="SubtleReference">
    <w:name w:val="Subtle Reference"/>
    <w:uiPriority w:val="31"/>
    <w:qFormat/>
    <w:rsid w:val="00294C2D"/>
    <w:rPr>
      <w:b/>
      <w:bCs/>
    </w:rPr>
  </w:style>
  <w:style w:type="character" w:styleId="IntenseReference">
    <w:name w:val="Intense Reference"/>
    <w:uiPriority w:val="32"/>
    <w:qFormat/>
    <w:rsid w:val="00294C2D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294C2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4C2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00D31"/>
  </w:style>
  <w:style w:type="table" w:customStyle="1" w:styleId="TableGrid1">
    <w:name w:val="Table Grid1"/>
    <w:basedOn w:val="TableNormal"/>
    <w:next w:val="TableGrid"/>
    <w:uiPriority w:val="39"/>
    <w:rsid w:val="0004159B"/>
    <w:pPr>
      <w:spacing w:after="0" w:line="240" w:lineRule="auto"/>
      <w:jc w:val="left"/>
    </w:pPr>
    <w:rPr>
      <w:rFonts w:eastAsia="Georg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415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icAnchor">
    <w:name w:val="Graphic Anchor"/>
    <w:basedOn w:val="Normal"/>
    <w:uiPriority w:val="8"/>
    <w:qFormat/>
    <w:rsid w:val="00756608"/>
    <w:pPr>
      <w:spacing w:after="0" w:line="240" w:lineRule="auto"/>
      <w:jc w:val="left"/>
    </w:pPr>
    <w:rPr>
      <w:rFonts w:eastAsiaTheme="minorHAnsi"/>
      <w:sz w:val="10"/>
      <w:szCs w:val="24"/>
    </w:rPr>
  </w:style>
  <w:style w:type="paragraph" w:styleId="Header">
    <w:name w:val="header"/>
    <w:basedOn w:val="Normal"/>
    <w:link w:val="HeaderChar"/>
    <w:uiPriority w:val="99"/>
    <w:unhideWhenUsed/>
    <w:rsid w:val="00840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5B2"/>
  </w:style>
  <w:style w:type="paragraph" w:styleId="Footer">
    <w:name w:val="footer"/>
    <w:basedOn w:val="Normal"/>
    <w:link w:val="FooterChar"/>
    <w:uiPriority w:val="99"/>
    <w:unhideWhenUsed/>
    <w:rsid w:val="00840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5A6C9-B04E-4C19-AE7A-964EBC17E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3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Ayman YOUSS</dc:creator>
  <cp:keywords/>
  <dc:description/>
  <cp:lastModifiedBy>Zakaria CHOUKRI</cp:lastModifiedBy>
  <cp:revision>19</cp:revision>
  <dcterms:created xsi:type="dcterms:W3CDTF">2023-05-09T22:10:00Z</dcterms:created>
  <dcterms:modified xsi:type="dcterms:W3CDTF">2023-05-13T19:25:00Z</dcterms:modified>
</cp:coreProperties>
</file>