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1270000"/>
            <wp:docPr id="0" name="Drawing 0" descr="C:\Utilisateur\mk-15\workspace JEE\CHU\CHU\resources\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tilisateur\mk-15\workspace JEE\CHU\CHU\resources\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0"/>
          <w:u w:val="double"/>
        </w:rPr>
        <w:br/>
        <w:t>ATTESTATION :</w:t>
        <w:br/>
        <w:br/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>		 Le Directeur du Centre Hospitalo-universitaire Hassan II, atteste par la présente, que M(me) le Dr. Kaghat Mehdi (CIN N° : CD597779), Médecin Résident(e) Celibataire en formation audit Centre, a perçu au titre des mois de août , juillet et juin de l’année 2017 une indemnité de fonction au taux mensuel de 3500.00 Dh.</w:t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 xml:space="preserve">      La présente attestation est délivrée à l’intéressé(e) sur sa demande pour servir et valoir ce que de droit.</w:t>
      </w:r>
    </w:p>
    <w:p>
      <w:pPr>
        <w:jc w:val="right"/>
      </w:pPr>
      <w:r>
        <w:rPr>
          <w:rFonts w:ascii="Times New Roman" w:hAnsi="Times New Roman" w:cs="Times New Roman" w:eastAsia="Times New Roman"/>
          <w:position w:val="40"/>
          <w:sz w:val="36"/>
        </w:rPr>
        <w:t xml:space="preserve"> Fès, le 30/08/2017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2017-08-30T15:57:33Z</dcterms:created>
  <dc:creator>Apache POI</dc:creator>
</cp:coreProperties>
</file>