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CE2F4" w14:textId="77777777" w:rsidR="008B1535" w:rsidRPr="008B1535" w:rsidRDefault="008B1535" w:rsidP="008B1535">
      <w:pPr>
        <w:pStyle w:val="Heading2"/>
        <w:spacing w:after="0" w:afterAutospacing="0"/>
        <w:rPr>
          <w:color w:val="FF0000"/>
        </w:rPr>
      </w:pPr>
      <w:r w:rsidRPr="008B1535">
        <w:rPr>
          <w:color w:val="FF0000"/>
        </w:rPr>
        <w:t>Business Performance &amp; Data Integrity Report</w:t>
      </w:r>
    </w:p>
    <w:p w14:paraId="74EB8706" w14:textId="77777777" w:rsidR="008B1535" w:rsidRDefault="008B1535" w:rsidP="008B1535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1. Data Integrity and Order Volume</w:t>
      </w:r>
    </w:p>
    <w:p w14:paraId="0AA7EFF6" w14:textId="77777777" w:rsidR="008B1535" w:rsidRDefault="008B1535" w:rsidP="008B1535">
      <w:pPr>
        <w:pStyle w:val="NormalWeb"/>
        <w:numPr>
          <w:ilvl w:val="0"/>
          <w:numId w:val="2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Question:</w:t>
      </w:r>
      <w:r>
        <w:rPr>
          <w:color w:val="1F1F1F"/>
        </w:rPr>
        <w:t xml:space="preserve"> What is the total number of orders in the dataset, and is there any missing rating data that could skew our analysis?</w:t>
      </w:r>
    </w:p>
    <w:p w14:paraId="67AD70BA" w14:textId="31694523" w:rsidR="008B1535" w:rsidRDefault="008B1535" w:rsidP="008B1535">
      <w:pPr>
        <w:pStyle w:val="NormalWeb"/>
        <w:numPr>
          <w:ilvl w:val="0"/>
          <w:numId w:val="2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Findings:</w:t>
      </w:r>
      <w:r>
        <w:rPr>
          <w:color w:val="1F1F1F"/>
        </w:rPr>
        <w:t xml:space="preserve"> The dataset contains a total of </w:t>
      </w:r>
      <w:r>
        <w:rPr>
          <w:b/>
          <w:bCs/>
          <w:color w:val="1F1F1F"/>
          <w:bdr w:val="none" w:sz="0" w:space="0" w:color="auto" w:frame="1"/>
        </w:rPr>
        <w:t>1,000 orders</w:t>
      </w:r>
      <w:r>
        <w:rPr>
          <w:color w:val="1F1F1F"/>
        </w:rPr>
        <w:t xml:space="preserve">. However, data quality issues were identified within the </w:t>
      </w:r>
      <w:r>
        <w:rPr>
          <w:rStyle w:val="HTMLCode"/>
          <w:color w:val="1F1F1F"/>
          <w:sz w:val="23"/>
          <w:szCs w:val="23"/>
        </w:rPr>
        <w:t>Customer Rating</w:t>
      </w:r>
      <w:r>
        <w:rPr>
          <w:color w:val="1F1F1F"/>
        </w:rPr>
        <w:t xml:space="preserve"> field, which contains </w:t>
      </w:r>
      <w:r w:rsidR="000373A0">
        <w:rPr>
          <w:color w:val="1F1F1F"/>
        </w:rPr>
        <w:t xml:space="preserve">15% of </w:t>
      </w:r>
      <w:r>
        <w:rPr>
          <w:color w:val="1F1F1F"/>
        </w:rPr>
        <w:t>missing or inconsistent entries that may skew subsequent satisfaction analyses.</w:t>
      </w:r>
    </w:p>
    <w:p w14:paraId="03CA90E7" w14:textId="77777777" w:rsidR="008B1535" w:rsidRDefault="008B1535" w:rsidP="008B1535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2. Category Performance and User Experience</w:t>
      </w:r>
    </w:p>
    <w:p w14:paraId="0D258EAA" w14:textId="77777777" w:rsidR="008B1535" w:rsidRDefault="008B1535" w:rsidP="008B1535">
      <w:pPr>
        <w:pStyle w:val="NormalWeb"/>
        <w:numPr>
          <w:ilvl w:val="0"/>
          <w:numId w:val="2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Question:</w:t>
      </w:r>
      <w:r>
        <w:rPr>
          <w:color w:val="1F1F1F"/>
        </w:rPr>
        <w:t xml:space="preserve"> Which Category has the lowest average and median ratings (representing the worst user experience)?</w:t>
      </w:r>
    </w:p>
    <w:p w14:paraId="74DED1B1" w14:textId="77777777" w:rsidR="008B1535" w:rsidRDefault="008B1535" w:rsidP="008B1535">
      <w:pPr>
        <w:pStyle w:val="NormalWeb"/>
        <w:numPr>
          <w:ilvl w:val="0"/>
          <w:numId w:val="2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Findings:</w:t>
      </w:r>
      <w:r>
        <w:rPr>
          <w:color w:val="1F1F1F"/>
        </w:rPr>
        <w:t xml:space="preserve"> Across the four primary product segments (Home, Clothing, Electronics, and Beauty), the </w:t>
      </w:r>
      <w:proofErr w:type="gramStart"/>
      <w:r>
        <w:rPr>
          <w:b/>
          <w:bCs/>
          <w:color w:val="1F1F1F"/>
          <w:bdr w:val="none" w:sz="0" w:space="0" w:color="auto" w:frame="1"/>
        </w:rPr>
        <w:t>Home</w:t>
      </w:r>
      <w:proofErr w:type="gramEnd"/>
      <w:r>
        <w:rPr>
          <w:color w:val="1F1F1F"/>
        </w:rPr>
        <w:t xml:space="preserve"> category delivered the weakest user experience, yielding the lowest average rating at </w:t>
      </w:r>
      <w:r>
        <w:rPr>
          <w:b/>
          <w:bCs/>
          <w:color w:val="1F1F1F"/>
          <w:bdr w:val="none" w:sz="0" w:space="0" w:color="auto" w:frame="1"/>
        </w:rPr>
        <w:t>3.39</w:t>
      </w:r>
      <w:r>
        <w:rPr>
          <w:color w:val="1F1F1F"/>
        </w:rPr>
        <w:t xml:space="preserve">. Notably, all four categories share an identical median rating of </w:t>
      </w:r>
      <w:r>
        <w:rPr>
          <w:b/>
          <w:bCs/>
          <w:color w:val="1F1F1F"/>
          <w:bdr w:val="none" w:sz="0" w:space="0" w:color="auto" w:frame="1"/>
        </w:rPr>
        <w:t>4.0</w:t>
      </w:r>
      <w:r>
        <w:rPr>
          <w:color w:val="1F1F1F"/>
        </w:rPr>
        <w:t>.</w:t>
      </w:r>
    </w:p>
    <w:p w14:paraId="231F6D83" w14:textId="77777777" w:rsidR="008B1535" w:rsidRDefault="008B1535" w:rsidP="008B1535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3. Financial Impact of Unfulfilled Orders</w:t>
      </w:r>
    </w:p>
    <w:p w14:paraId="07B8F7F6" w14:textId="77777777" w:rsidR="008B1535" w:rsidRDefault="008B1535" w:rsidP="008B1535">
      <w:pPr>
        <w:pStyle w:val="NormalWeb"/>
        <w:numPr>
          <w:ilvl w:val="0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Question:</w:t>
      </w:r>
      <w:r>
        <w:rPr>
          <w:color w:val="1F1F1F"/>
        </w:rPr>
        <w:t xml:space="preserve"> What is the total amount of funds lost in Cancelled and Pending orders?</w:t>
      </w:r>
    </w:p>
    <w:p w14:paraId="5E0D42C6" w14:textId="77777777" w:rsidR="008B1535" w:rsidRDefault="008B1535" w:rsidP="008B1535">
      <w:pPr>
        <w:pStyle w:val="NormalWeb"/>
        <w:numPr>
          <w:ilvl w:val="0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Financial Breakdown:</w:t>
      </w:r>
    </w:p>
    <w:p w14:paraId="3DC79ECA" w14:textId="77777777" w:rsidR="008B1535" w:rsidRDefault="008B1535" w:rsidP="008B1535">
      <w:pPr>
        <w:pStyle w:val="NormalWeb"/>
        <w:numPr>
          <w:ilvl w:val="1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Cancelled Orders:</w:t>
      </w:r>
      <w:r>
        <w:rPr>
          <w:color w:val="1F1F1F"/>
        </w:rPr>
        <w:t xml:space="preserve"> 24,245.49 UM</w:t>
      </w:r>
    </w:p>
    <w:p w14:paraId="2E2384B3" w14:textId="77777777" w:rsidR="008B1535" w:rsidRDefault="008B1535" w:rsidP="008B1535">
      <w:pPr>
        <w:pStyle w:val="NormalWeb"/>
        <w:numPr>
          <w:ilvl w:val="1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Pending Orders:</w:t>
      </w:r>
      <w:r>
        <w:rPr>
          <w:color w:val="1F1F1F"/>
        </w:rPr>
        <w:t xml:space="preserve"> 36,005.46 UM</w:t>
      </w:r>
    </w:p>
    <w:p w14:paraId="67F803F0" w14:textId="4C11222F" w:rsidR="00F55DFB" w:rsidRPr="00F55DFB" w:rsidRDefault="008B1535" w:rsidP="00F55DFB">
      <w:pPr>
        <w:pStyle w:val="NormalWeb"/>
        <w:numPr>
          <w:ilvl w:val="1"/>
          <w:numId w:val="2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Total Exposure: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60,230.95 UM</w:t>
      </w:r>
      <w:r>
        <w:rPr>
          <w:color w:val="1F1F1F"/>
        </w:rPr>
        <w:t xml:space="preserve"> in trapped or lost revenue</w:t>
      </w:r>
      <w:r w:rsidR="00F55DFB">
        <w:rPr>
          <w:color w:val="1F1F1F"/>
        </w:rPr>
        <w:t xml:space="preserve"> (30% of the Income)</w:t>
      </w:r>
    </w:p>
    <w:p w14:paraId="47AD5665" w14:textId="77777777" w:rsidR="008B1535" w:rsidRDefault="008B1535" w:rsidP="008B1535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4. Cumulative Sales Trajectory</w:t>
      </w:r>
    </w:p>
    <w:p w14:paraId="5FD82C4B" w14:textId="77777777" w:rsidR="008B1535" w:rsidRDefault="008B1535" w:rsidP="008B1535">
      <w:pPr>
        <w:pStyle w:val="NormalWeb"/>
        <w:numPr>
          <w:ilvl w:val="0"/>
          <w:numId w:val="2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Question:</w:t>
      </w:r>
      <w:r>
        <w:rPr>
          <w:color w:val="1F1F1F"/>
        </w:rPr>
        <w:t xml:space="preserve"> What is the daily cumulative total of sales, and is the overall trend curving up or down?</w:t>
      </w:r>
    </w:p>
    <w:p w14:paraId="03281DA7" w14:textId="77777777" w:rsidR="008B1535" w:rsidRDefault="008B1535" w:rsidP="008B1535">
      <w:pPr>
        <w:pStyle w:val="NormalWeb"/>
        <w:numPr>
          <w:ilvl w:val="0"/>
          <w:numId w:val="2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Findings:</w:t>
      </w:r>
      <w:r>
        <w:rPr>
          <w:color w:val="1F1F1F"/>
        </w:rPr>
        <w:t xml:space="preserve"> The daily cumulative sales metric demonstrates a </w:t>
      </w:r>
      <w:r>
        <w:rPr>
          <w:b/>
          <w:bCs/>
          <w:color w:val="1F1F1F"/>
          <w:bdr w:val="none" w:sz="0" w:space="0" w:color="auto" w:frame="1"/>
        </w:rPr>
        <w:t>consistent upward trajectory</w:t>
      </w:r>
      <w:r>
        <w:rPr>
          <w:color w:val="1F1F1F"/>
        </w:rPr>
        <w:t>, indicating stable, continuous revenue growth over the analyzed period.</w:t>
      </w:r>
    </w:p>
    <w:p w14:paraId="3506526E" w14:textId="77777777" w:rsidR="008B1535" w:rsidRDefault="008B1535" w:rsidP="008B1535">
      <w:pPr>
        <w:pStyle w:val="Heading3"/>
        <w:spacing w:after="0" w:afterAutospacing="0"/>
        <w:rPr>
          <w:color w:val="1F1F1F"/>
        </w:rPr>
      </w:pPr>
      <w:r>
        <w:rPr>
          <w:color w:val="1F1F1F"/>
        </w:rPr>
        <w:t>5. May Campaign Impact Assessment</w:t>
      </w:r>
    </w:p>
    <w:p w14:paraId="4E9519BC" w14:textId="77777777" w:rsidR="008B1535" w:rsidRDefault="008B1535" w:rsidP="008B1535">
      <w:pPr>
        <w:pStyle w:val="NormalWeb"/>
        <w:numPr>
          <w:ilvl w:val="0"/>
          <w:numId w:val="2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Question:</w:t>
      </w:r>
      <w:r>
        <w:rPr>
          <w:color w:val="1F1F1F"/>
        </w:rPr>
        <w:t xml:space="preserve"> How does the total number of orders in May compare to the order volumes in the other months?</w:t>
      </w:r>
    </w:p>
    <w:p w14:paraId="49090E9F" w14:textId="77777777" w:rsidR="008B1535" w:rsidRDefault="008B1535" w:rsidP="008B1535">
      <w:pPr>
        <w:pStyle w:val="NormalWeb"/>
        <w:numPr>
          <w:ilvl w:val="0"/>
          <w:numId w:val="2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Findings:</w:t>
      </w:r>
      <w:r>
        <w:rPr>
          <w:color w:val="1F1F1F"/>
        </w:rPr>
        <w:t xml:space="preserve"> May significantly outperformed the baseline, capturing </w:t>
      </w:r>
      <w:r>
        <w:rPr>
          <w:b/>
          <w:bCs/>
          <w:color w:val="1F1F1F"/>
          <w:bdr w:val="none" w:sz="0" w:space="0" w:color="auto" w:frame="1"/>
        </w:rPr>
        <w:t>276 orders</w:t>
      </w:r>
      <w:r>
        <w:rPr>
          <w:color w:val="1F1F1F"/>
        </w:rPr>
        <w:t xml:space="preserve"> compared to a combined total of </w:t>
      </w:r>
      <w:r>
        <w:rPr>
          <w:b/>
          <w:bCs/>
          <w:color w:val="1F1F1F"/>
          <w:bdr w:val="none" w:sz="0" w:space="0" w:color="auto" w:frame="1"/>
        </w:rPr>
        <w:t>724 orders</w:t>
      </w:r>
      <w:r>
        <w:rPr>
          <w:color w:val="1F1F1F"/>
        </w:rPr>
        <w:t xml:space="preserve"> across the remaining three months. Consequently, </w:t>
      </w:r>
      <w:proofErr w:type="gramStart"/>
      <w:r>
        <w:rPr>
          <w:color w:val="1F1F1F"/>
        </w:rPr>
        <w:t>May</w:t>
      </w:r>
      <w:proofErr w:type="gramEnd"/>
      <w:r>
        <w:rPr>
          <w:color w:val="1F1F1F"/>
        </w:rPr>
        <w:t xml:space="preserve"> alone accounted for </w:t>
      </w:r>
      <w:r>
        <w:rPr>
          <w:b/>
          <w:bCs/>
          <w:color w:val="1F1F1F"/>
          <w:bdr w:val="none" w:sz="0" w:space="0" w:color="auto" w:frame="1"/>
        </w:rPr>
        <w:t>38%</w:t>
      </w:r>
      <w:r>
        <w:rPr>
          <w:color w:val="1F1F1F"/>
        </w:rPr>
        <w:t xml:space="preserve"> of the total volume during this four-month period, validating the performance of the advertising campaign.</w:t>
      </w:r>
    </w:p>
    <w:p w14:paraId="44BA8EC5" w14:textId="508F2710" w:rsidR="00FA68B1" w:rsidRDefault="00FA68B1" w:rsidP="00FA68B1">
      <w:pPr>
        <w:rPr>
          <w:rFonts w:asciiTheme="minorBidi" w:hAnsiTheme="minorBidi"/>
          <w:lang w:val="en-US"/>
        </w:rPr>
      </w:pPr>
    </w:p>
    <w:p w14:paraId="1EDA6E7A" w14:textId="3CCCF3BF" w:rsidR="002806AD" w:rsidRDefault="002806AD" w:rsidP="00FA68B1">
      <w:pPr>
        <w:rPr>
          <w:rFonts w:asciiTheme="minorBidi" w:hAnsiTheme="minorBidi"/>
          <w:lang w:val="en-US"/>
        </w:rPr>
      </w:pPr>
    </w:p>
    <w:p w14:paraId="1DAFAD6C" w14:textId="779CC333" w:rsidR="002806AD" w:rsidRDefault="002806AD" w:rsidP="00FA68B1">
      <w:pPr>
        <w:rPr>
          <w:rFonts w:asciiTheme="minorBidi" w:hAnsiTheme="minorBidi"/>
          <w:lang w:val="en-US"/>
        </w:rPr>
      </w:pPr>
    </w:p>
    <w:p w14:paraId="17EBC1AA" w14:textId="02731631" w:rsidR="00CD46C2" w:rsidRDefault="00CD46C2" w:rsidP="00CD46C2">
      <w:pPr>
        <w:rPr>
          <w:rFonts w:asciiTheme="minorBidi" w:hAnsiTheme="minorBidi"/>
          <w:lang w:val="en-US"/>
        </w:rPr>
      </w:pPr>
    </w:p>
    <w:p w14:paraId="4C44E4AD" w14:textId="77777777" w:rsidR="00CD46C2" w:rsidRDefault="00CD46C2" w:rsidP="00CD46C2">
      <w:pPr>
        <w:pStyle w:val="Heading2"/>
      </w:pPr>
      <w:r>
        <w:lastRenderedPageBreak/>
        <w:t>1. Underperforming Segments: Home &amp; Beauty</w:t>
      </w:r>
    </w:p>
    <w:p w14:paraId="0A058DBA" w14:textId="77777777" w:rsidR="00CD46C2" w:rsidRDefault="00CD46C2" w:rsidP="00CD46C2">
      <w:pPr>
        <w:pStyle w:val="Heading3"/>
      </w:pPr>
      <w:r>
        <w:t>Home Category Performance &amp; Financial Leakage</w:t>
      </w:r>
    </w:p>
    <w:p w14:paraId="121AD9FC" w14:textId="77777777" w:rsidR="00CD46C2" w:rsidRDefault="00CD46C2" w:rsidP="00CD46C2">
      <w:pPr>
        <w:pStyle w:val="NormalWeb"/>
      </w:pPr>
      <w:r>
        <w:rPr>
          <w:rStyle w:val="citation-25"/>
        </w:rPr>
        <w:t xml:space="preserve">The Home category represents </w:t>
      </w:r>
      <w:r>
        <w:rPr>
          <w:rStyle w:val="citation-25"/>
          <w:b/>
          <w:bCs/>
        </w:rPr>
        <w:t>18.8%</w:t>
      </w:r>
      <w:r>
        <w:rPr>
          <w:rStyle w:val="citation-25"/>
        </w:rPr>
        <w:t xml:space="preserve"> of total store volume (188 sales) </w:t>
      </w:r>
      <w:r>
        <w:t xml:space="preserve">but delivers the weakest user experience across the portfolio. </w:t>
      </w:r>
    </w:p>
    <w:p w14:paraId="2B2961FA" w14:textId="77777777" w:rsidR="00CD46C2" w:rsidRDefault="00CD46C2" w:rsidP="00CD46C2">
      <w:pPr>
        <w:pStyle w:val="NormalWeb"/>
        <w:numPr>
          <w:ilvl w:val="0"/>
          <w:numId w:val="30"/>
        </w:numPr>
      </w:pPr>
      <w:r>
        <w:rPr>
          <w:rStyle w:val="citation-24"/>
          <w:b/>
          <w:bCs/>
        </w:rPr>
        <w:t>Customer Satisfaction:</w:t>
      </w:r>
      <w:r>
        <w:rPr>
          <w:rStyle w:val="citation-24"/>
        </w:rPr>
        <w:t xml:space="preserve"> The category yielded the lowest average customer rating at </w:t>
      </w:r>
      <w:r>
        <w:rPr>
          <w:rStyle w:val="citation-24"/>
          <w:b/>
          <w:bCs/>
        </w:rPr>
        <w:t>3.39</w:t>
      </w:r>
      <w:r>
        <w:t xml:space="preserve">. </w:t>
      </w:r>
      <w:r>
        <w:rPr>
          <w:rStyle w:val="citation-23"/>
        </w:rPr>
        <w:t xml:space="preserve">Note that </w:t>
      </w:r>
      <w:r>
        <w:rPr>
          <w:rStyle w:val="citation-23"/>
          <w:b/>
          <w:bCs/>
        </w:rPr>
        <w:t>13%</w:t>
      </w:r>
      <w:r>
        <w:rPr>
          <w:rStyle w:val="citation-23"/>
        </w:rPr>
        <w:t xml:space="preserve"> of rating data for this category is currently missing, which may slightly obscure the full extent of customer dissatisfaction</w:t>
      </w:r>
      <w:r>
        <w:t xml:space="preserve">. </w:t>
      </w:r>
    </w:p>
    <w:p w14:paraId="6DA08DF5" w14:textId="77777777" w:rsidR="00CD46C2" w:rsidRDefault="00CD46C2" w:rsidP="00CD46C2">
      <w:pPr>
        <w:pStyle w:val="NormalWeb"/>
        <w:numPr>
          <w:ilvl w:val="0"/>
          <w:numId w:val="30"/>
        </w:numPr>
      </w:pPr>
      <w:r>
        <w:rPr>
          <w:rStyle w:val="citation-22"/>
          <w:b/>
          <w:bCs/>
        </w:rPr>
        <w:t>Order Fulfillment Issues:</w:t>
      </w:r>
      <w:r>
        <w:rPr>
          <w:rStyle w:val="citation-22"/>
        </w:rPr>
        <w:t xml:space="preserve"> A critical </w:t>
      </w:r>
      <w:r>
        <w:rPr>
          <w:rStyle w:val="citation-22"/>
          <w:b/>
          <w:bCs/>
        </w:rPr>
        <w:t xml:space="preserve">27% of all </w:t>
      </w:r>
      <w:proofErr w:type="gramStart"/>
      <w:r>
        <w:rPr>
          <w:rStyle w:val="citation-22"/>
          <w:b/>
          <w:bCs/>
        </w:rPr>
        <w:t>Home</w:t>
      </w:r>
      <w:proofErr w:type="gramEnd"/>
      <w:r>
        <w:rPr>
          <w:rStyle w:val="citation-22"/>
          <w:b/>
          <w:bCs/>
        </w:rPr>
        <w:t xml:space="preserve"> category sales</w:t>
      </w:r>
      <w:r>
        <w:rPr>
          <w:rStyle w:val="citation-22"/>
        </w:rPr>
        <w:t xml:space="preserve"> fail to convert to completed revenue, with </w:t>
      </w:r>
      <w:r>
        <w:rPr>
          <w:rStyle w:val="citation-22"/>
          <w:b/>
          <w:bCs/>
        </w:rPr>
        <w:t>10% Cancelled</w:t>
      </w:r>
      <w:r>
        <w:rPr>
          <w:rStyle w:val="citation-22"/>
        </w:rPr>
        <w:t xml:space="preserve"> and </w:t>
      </w:r>
      <w:r>
        <w:rPr>
          <w:rStyle w:val="citation-22"/>
          <w:b/>
          <w:bCs/>
        </w:rPr>
        <w:t>17% Pending</w:t>
      </w:r>
      <w:r>
        <w:t xml:space="preserve">. </w:t>
      </w:r>
    </w:p>
    <w:p w14:paraId="4372DD8D" w14:textId="77777777" w:rsidR="00CD46C2" w:rsidRDefault="00CD46C2" w:rsidP="00CD46C2">
      <w:pPr>
        <w:pStyle w:val="NormalWeb"/>
        <w:numPr>
          <w:ilvl w:val="0"/>
          <w:numId w:val="30"/>
        </w:numPr>
      </w:pPr>
      <w:r>
        <w:rPr>
          <w:rStyle w:val="citation-21"/>
          <w:b/>
          <w:bCs/>
        </w:rPr>
        <w:t>Seasonal Downturn:</w:t>
      </w:r>
      <w:r>
        <w:rPr>
          <w:rStyle w:val="citation-21"/>
        </w:rPr>
        <w:t xml:space="preserve"> </w:t>
      </w:r>
      <w:r>
        <w:rPr>
          <w:rStyle w:val="citation-21"/>
          <w:b/>
          <w:bCs/>
        </w:rPr>
        <w:t>April</w:t>
      </w:r>
      <w:r>
        <w:rPr>
          <w:rStyle w:val="citation-21"/>
        </w:rPr>
        <w:t xml:space="preserve"> was identified as the weakest operational month for the </w:t>
      </w:r>
      <w:proofErr w:type="gramStart"/>
      <w:r>
        <w:rPr>
          <w:rStyle w:val="citation-21"/>
        </w:rPr>
        <w:t>Home</w:t>
      </w:r>
      <w:proofErr w:type="gramEnd"/>
      <w:r>
        <w:rPr>
          <w:rStyle w:val="citation-21"/>
        </w:rPr>
        <w:t xml:space="preserve"> category, experiencing the highest concentration of both pending and cancelled sales</w:t>
      </w:r>
      <w:r>
        <w:t xml:space="preserve">. </w:t>
      </w:r>
    </w:p>
    <w:p w14:paraId="28AA3348" w14:textId="77777777" w:rsidR="00CD46C2" w:rsidRDefault="00CD46C2" w:rsidP="00CD46C2">
      <w:pPr>
        <w:pStyle w:val="Heading3"/>
      </w:pPr>
      <w:r>
        <w:t>Beauty Category Performance</w:t>
      </w:r>
    </w:p>
    <w:p w14:paraId="247E0875" w14:textId="10CB30DB" w:rsidR="00CD46C2" w:rsidRDefault="00CD46C2" w:rsidP="00CD46C2">
      <w:pPr>
        <w:pStyle w:val="NormalWeb"/>
      </w:pPr>
      <w:r>
        <w:rPr>
          <w:rStyle w:val="citation-20"/>
        </w:rPr>
        <w:t xml:space="preserve">The Beauty category mirrors the stagnation seen in Home, accounting for only </w:t>
      </w:r>
      <w:r>
        <w:rPr>
          <w:rStyle w:val="citation-20"/>
          <w:b/>
          <w:bCs/>
        </w:rPr>
        <w:t>19.9%</w:t>
      </w:r>
      <w:r>
        <w:rPr>
          <w:rStyle w:val="citation-20"/>
        </w:rPr>
        <w:t xml:space="preserve"> of total sales (199 sales)</w:t>
      </w:r>
      <w:r>
        <w:t xml:space="preserve">. Together, Home and Beauty represent underperforming segments that fail to generate strong profit margins or optimal sales velocity for the store. </w:t>
      </w:r>
    </w:p>
    <w:p w14:paraId="5E1DFDB9" w14:textId="3F9B9CF1" w:rsidR="001D3D6D" w:rsidRDefault="001D3D6D" w:rsidP="00CD46C2">
      <w:pPr>
        <w:pStyle w:val="NormalWeb"/>
      </w:pPr>
    </w:p>
    <w:p w14:paraId="7531644B" w14:textId="77777777" w:rsidR="001D3D6D" w:rsidRDefault="001D3D6D" w:rsidP="001D3D6D">
      <w:pPr>
        <w:pStyle w:val="Heading2"/>
      </w:pPr>
      <w:r>
        <w:t>2. Core Revenue Drivers: Clothing &amp; Electronics</w:t>
      </w:r>
    </w:p>
    <w:p w14:paraId="02E190DA" w14:textId="77777777" w:rsidR="001D3D6D" w:rsidRDefault="001D3D6D" w:rsidP="001D3D6D">
      <w:pPr>
        <w:pStyle w:val="NormalWeb"/>
      </w:pPr>
      <w:r>
        <w:t xml:space="preserve">In stark contrast to the Home and Beauty segments, the </w:t>
      </w:r>
      <w:r>
        <w:rPr>
          <w:b/>
          <w:bCs/>
        </w:rPr>
        <w:t>Clothing</w:t>
      </w:r>
      <w:r>
        <w:t xml:space="preserve"> and </w:t>
      </w:r>
      <w:r>
        <w:rPr>
          <w:b/>
          <w:bCs/>
        </w:rPr>
        <w:t>Electronics</w:t>
      </w:r>
      <w:r>
        <w:t xml:space="preserve"> categories serve as the most profitable segments for the store, commanding the vast majority of consumer demand: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130"/>
        <w:gridCol w:w="3229"/>
      </w:tblGrid>
      <w:tr w:rsidR="001D3D6D" w:rsidRPr="001D3D6D" w14:paraId="3D996022" w14:textId="77777777" w:rsidTr="00426E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EBB90" w14:textId="77777777" w:rsidR="001D3D6D" w:rsidRDefault="001D3D6D" w:rsidP="00426EC5">
            <w:pPr>
              <w:spacing w:after="480"/>
            </w:pPr>
            <w:r>
              <w:rPr>
                <w:rStyle w:val="Strong"/>
              </w:rPr>
              <w:t xml:space="preserve">Product </w:t>
            </w:r>
            <w:proofErr w:type="spellStart"/>
            <w:r>
              <w:rPr>
                <w:rStyle w:val="Strong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E37E9" w14:textId="77777777" w:rsidR="001D3D6D" w:rsidRDefault="001D3D6D" w:rsidP="00426EC5">
            <w:pPr>
              <w:spacing w:after="480"/>
            </w:pPr>
            <w:r>
              <w:rPr>
                <w:rStyle w:val="Strong"/>
              </w:rPr>
              <w:t>Total Sales Volume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3EA1E" w14:textId="77777777" w:rsidR="001D3D6D" w:rsidRPr="001D3D6D" w:rsidRDefault="001D3D6D" w:rsidP="00426EC5">
            <w:pPr>
              <w:spacing w:after="480"/>
              <w:rPr>
                <w:lang w:val="en-US"/>
              </w:rPr>
            </w:pPr>
            <w:r w:rsidRPr="001D3D6D">
              <w:rPr>
                <w:rStyle w:val="Strong"/>
                <w:lang w:val="en-US"/>
              </w:rPr>
              <w:t>Percentage of Total Store Sales</w:t>
            </w:r>
          </w:p>
        </w:tc>
      </w:tr>
      <w:tr w:rsidR="001D3D6D" w14:paraId="69660090" w14:textId="77777777" w:rsidTr="00426E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9CD05" w14:textId="77777777" w:rsidR="001D3D6D" w:rsidRDefault="001D3D6D" w:rsidP="00426EC5">
            <w:pPr>
              <w:spacing w:after="480"/>
            </w:pPr>
            <w:proofErr w:type="spellStart"/>
            <w:r>
              <w:rPr>
                <w:b/>
                <w:bCs/>
              </w:rPr>
              <w:t>Clothing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B1C65" w14:textId="77777777" w:rsidR="001D3D6D" w:rsidRDefault="001D3D6D" w:rsidP="00426EC5">
            <w:pPr>
              <w:pStyle w:val="NormalWeb"/>
            </w:pPr>
            <w:r>
              <w:rPr>
                <w:rStyle w:val="citation-19"/>
              </w:rPr>
              <w:t xml:space="preserve">365 sales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D37E3" w14:textId="77777777" w:rsidR="001D3D6D" w:rsidRDefault="001D3D6D" w:rsidP="00426EC5">
            <w:pPr>
              <w:pStyle w:val="NormalWeb"/>
            </w:pPr>
            <w:r>
              <w:rPr>
                <w:rStyle w:val="citation-18"/>
                <w:b/>
                <w:bCs/>
              </w:rPr>
              <w:t>36.5%</w:t>
            </w:r>
            <w:r>
              <w:rPr>
                <w:rStyle w:val="citation-18"/>
              </w:rPr>
              <w:t xml:space="preserve"> </w:t>
            </w:r>
          </w:p>
        </w:tc>
      </w:tr>
      <w:tr w:rsidR="001D3D6D" w14:paraId="5C2E3EEF" w14:textId="77777777" w:rsidTr="00426E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09352" w14:textId="77777777" w:rsidR="001D3D6D" w:rsidRDefault="001D3D6D" w:rsidP="00426EC5">
            <w:r>
              <w:rPr>
                <w:b/>
                <w:bCs/>
              </w:rPr>
              <w:t>Electronics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05FB2" w14:textId="77777777" w:rsidR="001D3D6D" w:rsidRDefault="001D3D6D" w:rsidP="00426EC5">
            <w:pPr>
              <w:pStyle w:val="NormalWeb"/>
            </w:pPr>
            <w:r>
              <w:rPr>
                <w:rStyle w:val="citation-17"/>
              </w:rPr>
              <w:t xml:space="preserve">248 sales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3FE43" w14:textId="77777777" w:rsidR="001D3D6D" w:rsidRDefault="001D3D6D" w:rsidP="00426EC5">
            <w:pPr>
              <w:pStyle w:val="NormalWeb"/>
            </w:pPr>
            <w:r>
              <w:rPr>
                <w:rStyle w:val="citation-16"/>
                <w:b/>
                <w:bCs/>
              </w:rPr>
              <w:t>24.8%</w:t>
            </w:r>
            <w:r>
              <w:rPr>
                <w:rStyle w:val="citation-16"/>
              </w:rPr>
              <w:t xml:space="preserve"> </w:t>
            </w:r>
          </w:p>
        </w:tc>
      </w:tr>
      <w:tr w:rsidR="001D3D6D" w14:paraId="4DCC0948" w14:textId="77777777" w:rsidTr="00426EC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1348E" w14:textId="77777777" w:rsidR="001D3D6D" w:rsidRDefault="001D3D6D" w:rsidP="00426EC5">
            <w:proofErr w:type="spellStart"/>
            <w:r>
              <w:rPr>
                <w:i/>
                <w:iCs/>
              </w:rPr>
              <w:t>Combined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Core</w:t>
            </w:r>
            <w:proofErr w:type="spellEnd"/>
            <w:r>
              <w:rPr>
                <w:i/>
                <w:iCs/>
              </w:rPr>
              <w:t xml:space="preserve"> Drivers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A34B4" w14:textId="77777777" w:rsidR="001D3D6D" w:rsidRDefault="001D3D6D" w:rsidP="00426EC5">
            <w:r>
              <w:rPr>
                <w:i/>
                <w:iCs/>
              </w:rPr>
              <w:t>613 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4C6D1" w14:textId="77777777" w:rsidR="001D3D6D" w:rsidRDefault="001D3D6D" w:rsidP="00426EC5">
            <w:r>
              <w:rPr>
                <w:b/>
                <w:bCs/>
                <w:i/>
                <w:iCs/>
              </w:rPr>
              <w:t>61.3%</w:t>
            </w:r>
          </w:p>
        </w:tc>
      </w:tr>
    </w:tbl>
    <w:p w14:paraId="4FE09142" w14:textId="77777777" w:rsidR="001D3D6D" w:rsidRDefault="001D3D6D" w:rsidP="00CD46C2">
      <w:pPr>
        <w:pStyle w:val="NormalWeb"/>
      </w:pPr>
    </w:p>
    <w:p w14:paraId="4963D4F0" w14:textId="66AFAA67" w:rsidR="001D3D6D" w:rsidRDefault="001D3D6D" w:rsidP="001D3D6D">
      <w:pPr>
        <w:pStyle w:val="Heading2"/>
      </w:pPr>
      <w:r>
        <w:t>3</w:t>
      </w:r>
      <w:r>
        <w:t>. Strategic Recommendations</w:t>
      </w:r>
    </w:p>
    <w:p w14:paraId="15ECC9DD" w14:textId="77777777" w:rsidR="001D3D6D" w:rsidRDefault="001D3D6D" w:rsidP="001D3D6D">
      <w:pPr>
        <w:pStyle w:val="NormalWeb"/>
        <w:numPr>
          <w:ilvl w:val="0"/>
          <w:numId w:val="31"/>
        </w:numPr>
      </w:pPr>
      <w:r>
        <w:rPr>
          <w:rStyle w:val="citation-15"/>
          <w:b/>
          <w:bCs/>
        </w:rPr>
        <w:lastRenderedPageBreak/>
        <w:t>Supply Chain Audit (Home Category):</w:t>
      </w:r>
      <w:r>
        <w:rPr>
          <w:rStyle w:val="citation-15"/>
        </w:rPr>
        <w:t xml:space="preserve"> Investigate the root causes behind the </w:t>
      </w:r>
      <w:r>
        <w:rPr>
          <w:rStyle w:val="citation-15"/>
          <w:b/>
          <w:bCs/>
        </w:rPr>
        <w:t>27% unfulfilled order rate</w:t>
      </w:r>
      <w:r>
        <w:rPr>
          <w:rStyle w:val="citation-15"/>
        </w:rPr>
        <w:t xml:space="preserve"> (cancelled and pending), with a specific focus on rectifying the operational bottlenecks that occurred in </w:t>
      </w:r>
      <w:r>
        <w:rPr>
          <w:rStyle w:val="citation-15"/>
          <w:b/>
          <w:bCs/>
        </w:rPr>
        <w:t>April</w:t>
      </w:r>
      <w:r>
        <w:t xml:space="preserve">. </w:t>
      </w:r>
    </w:p>
    <w:p w14:paraId="3808F27C" w14:textId="77777777" w:rsidR="001D3D6D" w:rsidRDefault="001D3D6D" w:rsidP="001D3D6D">
      <w:pPr>
        <w:pStyle w:val="NormalWeb"/>
        <w:numPr>
          <w:ilvl w:val="0"/>
          <w:numId w:val="31"/>
        </w:numPr>
      </w:pPr>
      <w:r>
        <w:rPr>
          <w:rStyle w:val="citation-14"/>
          <w:b/>
          <w:bCs/>
        </w:rPr>
        <w:t>Capital Reallocation:</w:t>
      </w:r>
      <w:r>
        <w:rPr>
          <w:rStyle w:val="citation-14"/>
        </w:rPr>
        <w:t xml:space="preserve"> Shift marketing and inventory budgets away from the low-margin Home and Beauty segments, reallocating capital to scale the highly profitable </w:t>
      </w:r>
      <w:r>
        <w:rPr>
          <w:rStyle w:val="citation-14"/>
          <w:b/>
          <w:bCs/>
        </w:rPr>
        <w:t>Clothing</w:t>
      </w:r>
      <w:r>
        <w:rPr>
          <w:rStyle w:val="citation-14"/>
        </w:rPr>
        <w:t xml:space="preserve"> and </w:t>
      </w:r>
      <w:r>
        <w:rPr>
          <w:rStyle w:val="citation-14"/>
          <w:b/>
          <w:bCs/>
        </w:rPr>
        <w:t>Electronics</w:t>
      </w:r>
      <w:r>
        <w:rPr>
          <w:rStyle w:val="citation-14"/>
        </w:rPr>
        <w:t xml:space="preserve"> categories</w:t>
      </w:r>
      <w:r>
        <w:t xml:space="preserve">. </w:t>
      </w:r>
    </w:p>
    <w:p w14:paraId="4A4B58A9" w14:textId="77777777" w:rsidR="001D3D6D" w:rsidRDefault="001D3D6D" w:rsidP="001D3D6D">
      <w:pPr>
        <w:pStyle w:val="NormalWeb"/>
        <w:numPr>
          <w:ilvl w:val="0"/>
          <w:numId w:val="31"/>
        </w:numPr>
      </w:pPr>
      <w:r>
        <w:rPr>
          <w:rStyle w:val="citation-13"/>
          <w:b/>
          <w:bCs/>
        </w:rPr>
        <w:t>Data Integrity Review:</w:t>
      </w:r>
      <w:r>
        <w:rPr>
          <w:rStyle w:val="citation-13"/>
        </w:rPr>
        <w:t xml:space="preserve"> Address the </w:t>
      </w:r>
      <w:r>
        <w:rPr>
          <w:rStyle w:val="citation-13"/>
          <w:b/>
          <w:bCs/>
        </w:rPr>
        <w:t>13% missing rating data</w:t>
      </w:r>
      <w:r>
        <w:rPr>
          <w:rStyle w:val="citation-13"/>
        </w:rPr>
        <w:t xml:space="preserve"> in the </w:t>
      </w:r>
      <w:proofErr w:type="gramStart"/>
      <w:r>
        <w:rPr>
          <w:rStyle w:val="citation-13"/>
        </w:rPr>
        <w:t>Home</w:t>
      </w:r>
      <w:proofErr w:type="gramEnd"/>
      <w:r>
        <w:rPr>
          <w:rStyle w:val="citation-13"/>
        </w:rPr>
        <w:t xml:space="preserve"> segment to ensure future customer experience metrics are fully accurate</w:t>
      </w:r>
      <w:r>
        <w:t xml:space="preserve">. </w:t>
      </w:r>
    </w:p>
    <w:p w14:paraId="142706F5" w14:textId="77777777" w:rsidR="00CD46C2" w:rsidRPr="00CD46C2" w:rsidRDefault="00CD46C2" w:rsidP="00CD46C2">
      <w:pPr>
        <w:rPr>
          <w:rFonts w:asciiTheme="minorBidi" w:hAnsiTheme="minorBidi"/>
          <w:lang w:val="en-US"/>
        </w:rPr>
      </w:pPr>
    </w:p>
    <w:sectPr w:rsidR="00CD46C2" w:rsidRPr="00CD46C2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6483"/>
    <w:multiLevelType w:val="hybridMultilevel"/>
    <w:tmpl w:val="1ECE46C8"/>
    <w:lvl w:ilvl="0" w:tplc="E14005D4">
      <w:start w:val="1"/>
      <w:numFmt w:val="decimal"/>
      <w:lvlText w:val="%1."/>
      <w:lvlJc w:val="left"/>
      <w:pPr>
        <w:ind w:left="6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66D2C"/>
    <w:multiLevelType w:val="multilevel"/>
    <w:tmpl w:val="224E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111E"/>
    <w:multiLevelType w:val="multilevel"/>
    <w:tmpl w:val="B68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F6ECD"/>
    <w:multiLevelType w:val="multilevel"/>
    <w:tmpl w:val="F214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50E31"/>
    <w:multiLevelType w:val="hybridMultilevel"/>
    <w:tmpl w:val="3FFC29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1248FF"/>
    <w:multiLevelType w:val="multilevel"/>
    <w:tmpl w:val="611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03BAC"/>
    <w:multiLevelType w:val="multilevel"/>
    <w:tmpl w:val="DA6E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647B4"/>
    <w:multiLevelType w:val="hybridMultilevel"/>
    <w:tmpl w:val="129A0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425AAB"/>
    <w:multiLevelType w:val="multilevel"/>
    <w:tmpl w:val="396A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C607B"/>
    <w:multiLevelType w:val="multilevel"/>
    <w:tmpl w:val="4D32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75708"/>
    <w:multiLevelType w:val="multilevel"/>
    <w:tmpl w:val="368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C2427"/>
    <w:multiLevelType w:val="multilevel"/>
    <w:tmpl w:val="41F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629E5"/>
    <w:multiLevelType w:val="hybridMultilevel"/>
    <w:tmpl w:val="F8D8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34C6E"/>
    <w:multiLevelType w:val="multilevel"/>
    <w:tmpl w:val="967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978E3"/>
    <w:multiLevelType w:val="multilevel"/>
    <w:tmpl w:val="FB28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0055C"/>
    <w:multiLevelType w:val="multilevel"/>
    <w:tmpl w:val="9090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14072"/>
    <w:multiLevelType w:val="multilevel"/>
    <w:tmpl w:val="0D34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E73654"/>
    <w:multiLevelType w:val="multilevel"/>
    <w:tmpl w:val="DCD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B630F6"/>
    <w:multiLevelType w:val="hybridMultilevel"/>
    <w:tmpl w:val="26FCF2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0354EA"/>
    <w:multiLevelType w:val="hybridMultilevel"/>
    <w:tmpl w:val="D222E90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FD6"/>
    <w:multiLevelType w:val="multilevel"/>
    <w:tmpl w:val="CB0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C178F"/>
    <w:multiLevelType w:val="multilevel"/>
    <w:tmpl w:val="DBE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C683A"/>
    <w:multiLevelType w:val="hybridMultilevel"/>
    <w:tmpl w:val="6896D89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3" w15:restartNumberingAfterBreak="0">
    <w:nsid w:val="4E850C31"/>
    <w:multiLevelType w:val="multilevel"/>
    <w:tmpl w:val="D25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D6EC2"/>
    <w:multiLevelType w:val="hybridMultilevel"/>
    <w:tmpl w:val="B15494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420CCB"/>
    <w:multiLevelType w:val="multilevel"/>
    <w:tmpl w:val="E83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31CD4"/>
    <w:multiLevelType w:val="hybridMultilevel"/>
    <w:tmpl w:val="606C8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35508BA"/>
    <w:multiLevelType w:val="multilevel"/>
    <w:tmpl w:val="D69C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12390"/>
    <w:multiLevelType w:val="multilevel"/>
    <w:tmpl w:val="0754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540C74"/>
    <w:multiLevelType w:val="multilevel"/>
    <w:tmpl w:val="D3E6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F47293"/>
    <w:multiLevelType w:val="hybridMultilevel"/>
    <w:tmpl w:val="7C7039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7"/>
  </w:num>
  <w:num w:numId="4">
    <w:abstractNumId w:val="26"/>
  </w:num>
  <w:num w:numId="5">
    <w:abstractNumId w:val="4"/>
  </w:num>
  <w:num w:numId="6">
    <w:abstractNumId w:val="24"/>
  </w:num>
  <w:num w:numId="7">
    <w:abstractNumId w:val="16"/>
  </w:num>
  <w:num w:numId="8">
    <w:abstractNumId w:val="17"/>
  </w:num>
  <w:num w:numId="9">
    <w:abstractNumId w:val="10"/>
  </w:num>
  <w:num w:numId="10">
    <w:abstractNumId w:val="25"/>
  </w:num>
  <w:num w:numId="11">
    <w:abstractNumId w:val="9"/>
  </w:num>
  <w:num w:numId="12">
    <w:abstractNumId w:val="21"/>
  </w:num>
  <w:num w:numId="13">
    <w:abstractNumId w:val="5"/>
  </w:num>
  <w:num w:numId="14">
    <w:abstractNumId w:val="29"/>
  </w:num>
  <w:num w:numId="15">
    <w:abstractNumId w:val="3"/>
  </w:num>
  <w:num w:numId="16">
    <w:abstractNumId w:val="2"/>
  </w:num>
  <w:num w:numId="17">
    <w:abstractNumId w:val="20"/>
  </w:num>
  <w:num w:numId="18">
    <w:abstractNumId w:val="28"/>
  </w:num>
  <w:num w:numId="19">
    <w:abstractNumId w:val="11"/>
  </w:num>
  <w:num w:numId="20">
    <w:abstractNumId w:val="6"/>
  </w:num>
  <w:num w:numId="21">
    <w:abstractNumId w:val="8"/>
  </w:num>
  <w:num w:numId="22">
    <w:abstractNumId w:val="23"/>
  </w:num>
  <w:num w:numId="23">
    <w:abstractNumId w:val="1"/>
  </w:num>
  <w:num w:numId="24">
    <w:abstractNumId w:val="15"/>
  </w:num>
  <w:num w:numId="25">
    <w:abstractNumId w:val="27"/>
  </w:num>
  <w:num w:numId="26">
    <w:abstractNumId w:val="0"/>
  </w:num>
  <w:num w:numId="27">
    <w:abstractNumId w:val="30"/>
  </w:num>
  <w:num w:numId="28">
    <w:abstractNumId w:val="18"/>
  </w:num>
  <w:num w:numId="29">
    <w:abstractNumId w:val="22"/>
  </w:num>
  <w:num w:numId="30">
    <w:abstractNumId w:val="13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B1"/>
    <w:rsid w:val="000373A0"/>
    <w:rsid w:val="0006076F"/>
    <w:rsid w:val="001D3D6D"/>
    <w:rsid w:val="002806AD"/>
    <w:rsid w:val="00297F3B"/>
    <w:rsid w:val="00383754"/>
    <w:rsid w:val="004549FD"/>
    <w:rsid w:val="007315B7"/>
    <w:rsid w:val="008B1535"/>
    <w:rsid w:val="0096663C"/>
    <w:rsid w:val="00B86E7D"/>
    <w:rsid w:val="00BE125E"/>
    <w:rsid w:val="00BF161F"/>
    <w:rsid w:val="00CD46C2"/>
    <w:rsid w:val="00F55DFB"/>
    <w:rsid w:val="00FA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91D4"/>
  <w15:chartTrackingRefBased/>
  <w15:docId w15:val="{F3FE63FA-1E72-45A1-9961-FC63CD3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15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B15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B15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6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A68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153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1535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1535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customStyle="1" w:styleId="query-text-line">
    <w:name w:val="query-text-line"/>
    <w:basedOn w:val="Normal"/>
    <w:rsid w:val="008B1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1535"/>
    <w:rPr>
      <w:rFonts w:ascii="Courier New" w:eastAsia="Times New Roman" w:hAnsi="Courier New" w:cs="Courier New"/>
      <w:sz w:val="20"/>
      <w:szCs w:val="20"/>
    </w:rPr>
  </w:style>
  <w:style w:type="character" w:customStyle="1" w:styleId="ng-tns-c1958104536-202">
    <w:name w:val="ng-tns-c1958104536-202"/>
    <w:basedOn w:val="DefaultParagraphFont"/>
    <w:rsid w:val="008B153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1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1535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ljs-keyword">
    <w:name w:val="hljs-keyword"/>
    <w:basedOn w:val="DefaultParagraphFont"/>
    <w:rsid w:val="008B1535"/>
  </w:style>
  <w:style w:type="character" w:customStyle="1" w:styleId="hljs-comment">
    <w:name w:val="hljs-comment"/>
    <w:basedOn w:val="DefaultParagraphFont"/>
    <w:rsid w:val="008B1535"/>
  </w:style>
  <w:style w:type="character" w:customStyle="1" w:styleId="hljs-string">
    <w:name w:val="hljs-string"/>
    <w:basedOn w:val="DefaultParagraphFont"/>
    <w:rsid w:val="008B1535"/>
  </w:style>
  <w:style w:type="character" w:customStyle="1" w:styleId="hljs-builtin">
    <w:name w:val="hljs-built_in"/>
    <w:basedOn w:val="DefaultParagraphFont"/>
    <w:rsid w:val="008B1535"/>
  </w:style>
  <w:style w:type="character" w:customStyle="1" w:styleId="hljs-number">
    <w:name w:val="hljs-number"/>
    <w:basedOn w:val="DefaultParagraphFont"/>
    <w:rsid w:val="008B1535"/>
  </w:style>
  <w:style w:type="character" w:customStyle="1" w:styleId="hljs-subst">
    <w:name w:val="hljs-subst"/>
    <w:basedOn w:val="DefaultParagraphFont"/>
    <w:rsid w:val="008B1535"/>
  </w:style>
  <w:style w:type="character" w:customStyle="1" w:styleId="ng-tns-c1958104536-203">
    <w:name w:val="ng-tns-c1958104536-203"/>
    <w:basedOn w:val="DefaultParagraphFont"/>
    <w:rsid w:val="008B1535"/>
  </w:style>
  <w:style w:type="character" w:customStyle="1" w:styleId="citation-25">
    <w:name w:val="citation-25"/>
    <w:basedOn w:val="DefaultParagraphFont"/>
    <w:rsid w:val="00CD46C2"/>
  </w:style>
  <w:style w:type="character" w:customStyle="1" w:styleId="citation-24">
    <w:name w:val="citation-24"/>
    <w:basedOn w:val="DefaultParagraphFont"/>
    <w:rsid w:val="00CD46C2"/>
  </w:style>
  <w:style w:type="character" w:customStyle="1" w:styleId="citation-23">
    <w:name w:val="citation-23"/>
    <w:basedOn w:val="DefaultParagraphFont"/>
    <w:rsid w:val="00CD46C2"/>
  </w:style>
  <w:style w:type="character" w:customStyle="1" w:styleId="citation-22">
    <w:name w:val="citation-22"/>
    <w:basedOn w:val="DefaultParagraphFont"/>
    <w:rsid w:val="00CD46C2"/>
  </w:style>
  <w:style w:type="character" w:customStyle="1" w:styleId="citation-21">
    <w:name w:val="citation-21"/>
    <w:basedOn w:val="DefaultParagraphFont"/>
    <w:rsid w:val="00CD46C2"/>
  </w:style>
  <w:style w:type="character" w:customStyle="1" w:styleId="citation-20">
    <w:name w:val="citation-20"/>
    <w:basedOn w:val="DefaultParagraphFont"/>
    <w:rsid w:val="00CD46C2"/>
  </w:style>
  <w:style w:type="character" w:customStyle="1" w:styleId="citation-15">
    <w:name w:val="citation-15"/>
    <w:basedOn w:val="DefaultParagraphFont"/>
    <w:rsid w:val="001D3D6D"/>
  </w:style>
  <w:style w:type="character" w:customStyle="1" w:styleId="citation-14">
    <w:name w:val="citation-14"/>
    <w:basedOn w:val="DefaultParagraphFont"/>
    <w:rsid w:val="001D3D6D"/>
  </w:style>
  <w:style w:type="character" w:customStyle="1" w:styleId="citation-13">
    <w:name w:val="citation-13"/>
    <w:basedOn w:val="DefaultParagraphFont"/>
    <w:rsid w:val="001D3D6D"/>
  </w:style>
  <w:style w:type="character" w:styleId="Strong">
    <w:name w:val="Strong"/>
    <w:basedOn w:val="DefaultParagraphFont"/>
    <w:uiPriority w:val="22"/>
    <w:qFormat/>
    <w:rsid w:val="001D3D6D"/>
    <w:rPr>
      <w:b/>
      <w:bCs/>
    </w:rPr>
  </w:style>
  <w:style w:type="character" w:customStyle="1" w:styleId="citation-19">
    <w:name w:val="citation-19"/>
    <w:basedOn w:val="DefaultParagraphFont"/>
    <w:rsid w:val="001D3D6D"/>
  </w:style>
  <w:style w:type="character" w:customStyle="1" w:styleId="citation-18">
    <w:name w:val="citation-18"/>
    <w:basedOn w:val="DefaultParagraphFont"/>
    <w:rsid w:val="001D3D6D"/>
  </w:style>
  <w:style w:type="character" w:customStyle="1" w:styleId="citation-17">
    <w:name w:val="citation-17"/>
    <w:basedOn w:val="DefaultParagraphFont"/>
    <w:rsid w:val="001D3D6D"/>
  </w:style>
  <w:style w:type="character" w:customStyle="1" w:styleId="citation-16">
    <w:name w:val="citation-16"/>
    <w:basedOn w:val="DefaultParagraphFont"/>
    <w:rsid w:val="001D3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8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32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5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3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998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13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2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4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8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20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51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33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97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74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4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4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5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020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5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6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0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932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0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5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1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4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79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584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45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17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9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9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34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0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6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56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22565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71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72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026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2493950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08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93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90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693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3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6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84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892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36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4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74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1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34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0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9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2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3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6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1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2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393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7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0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35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0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1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5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1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33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7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82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77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0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0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52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6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5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9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1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90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83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9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7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0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60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16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8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2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25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41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06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9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77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53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4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028857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598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0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767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7296199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934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794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32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101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3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2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19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1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8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89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1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</dc:creator>
  <cp:keywords/>
  <dc:description/>
  <cp:lastModifiedBy>Ayman</cp:lastModifiedBy>
  <cp:revision>10</cp:revision>
  <dcterms:created xsi:type="dcterms:W3CDTF">2026-06-30T19:59:00Z</dcterms:created>
  <dcterms:modified xsi:type="dcterms:W3CDTF">2026-07-02T13:56:00Z</dcterms:modified>
</cp:coreProperties>
</file>