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64" w:rsidRPr="00E27B64" w:rsidRDefault="00E27B64" w:rsidP="00E27B64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sz w:val="16"/>
          <w:szCs w:val="16"/>
        </w:rPr>
        <w:t>From Roy</w:t>
      </w:r>
      <w:proofErr w:type="gramStart"/>
      <w:r w:rsidRPr="00E27B64">
        <w:rPr>
          <w:sz w:val="16"/>
          <w:szCs w:val="16"/>
        </w:rPr>
        <w:t>:</w:t>
      </w:r>
      <w:proofErr w:type="gramEnd"/>
      <w:r w:rsidRPr="00E27B64">
        <w:rPr>
          <w:rFonts w:ascii="Arial" w:eastAsia="Times New Roman" w:hAnsi="Arial" w:cs="Arial"/>
          <w:color w:val="222222"/>
          <w:sz w:val="16"/>
          <w:szCs w:val="16"/>
        </w:rPr>
        <w:br/>
        <w:t>Login using SSH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Type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sudo</w:t>
      </w:r>
      <w:proofErr w:type="spellEnd"/>
      <w:proofErr w:type="gram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apt-get update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When it done type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sudo</w:t>
      </w:r>
      <w:proofErr w:type="spellEnd"/>
      <w:proofErr w:type="gram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apt-get upgrade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When done edit the file /boot/config.txt by typing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sudo</w:t>
      </w:r>
      <w:proofErr w:type="spellEnd"/>
      <w:proofErr w:type="gram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nano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/boot/config.txt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Scroll to the end then add this </w:t>
      </w:r>
      <w:proofErr w:type="gram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line(</w:t>
      </w:r>
      <w:proofErr w:type="gram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this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diables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bluetooth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only, guide above disables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wifi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as well)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dtoverlay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>=</w:t>
      </w:r>
      <w:proofErr w:type="gramEnd"/>
      <w:r w:rsidRPr="00E27B64">
        <w:rPr>
          <w:rFonts w:ascii="Arial" w:eastAsia="Times New Roman" w:hAnsi="Arial" w:cs="Arial"/>
          <w:color w:val="222222"/>
          <w:sz w:val="16"/>
          <w:szCs w:val="16"/>
        </w:rPr>
        <w:t>pi3-disable-bt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Save file CRTL X then Y then enter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Type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raspi-config</w:t>
      </w:r>
      <w:proofErr w:type="spellEnd"/>
      <w:proofErr w:type="gramEnd"/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Go to Advanced settings then Serial then it'll ask if you want console on Serial - select NO. Exit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raspi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config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then reboot.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Connection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RPi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--&gt; X5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TX --&gt; RX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RX --&gt; TX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GND --&gt; GND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From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Octoprint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webpage go to settings then add this to serial ports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>/dev/ttyAMA0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Save then refresh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octoprint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main page for new setting to show up. </w:t>
      </w:r>
      <w:proofErr w:type="gram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select</w:t>
      </w:r>
      <w:proofErr w:type="gram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it and 115200 baud rate then connect. Sometimes you may need to reset the X5 to initialize properly.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I tried the Zero but </w:t>
      </w:r>
      <w:proofErr w:type="gram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its</w:t>
      </w:r>
      <w:proofErr w:type="gram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slow and camera it hit and miss. Definitely go with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RPi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3. I also found out that my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RPi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3 power adapter is flaky and would get disconnects or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comm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errors specially when the camera is connected so I replaced it with a better one and works ok now. I will eventually use a cheap DC-dc step down inside the case to power the </w:t>
      </w:r>
      <w:proofErr w:type="spellStart"/>
      <w:r w:rsidRPr="00E27B64">
        <w:rPr>
          <w:rFonts w:ascii="Arial" w:eastAsia="Times New Roman" w:hAnsi="Arial" w:cs="Arial"/>
          <w:color w:val="222222"/>
          <w:sz w:val="16"/>
          <w:szCs w:val="16"/>
        </w:rPr>
        <w:t>RPi</w:t>
      </w:r>
      <w:proofErr w:type="spellEnd"/>
      <w:r w:rsidRPr="00E27B64">
        <w:rPr>
          <w:rFonts w:ascii="Arial" w:eastAsia="Times New Roman" w:hAnsi="Arial" w:cs="Arial"/>
          <w:color w:val="222222"/>
          <w:sz w:val="16"/>
          <w:szCs w:val="16"/>
        </w:rPr>
        <w:t xml:space="preserve"> so it can be connected to the main power supply.</w:t>
      </w:r>
    </w:p>
    <w:p w:rsidR="00E27B64" w:rsidRPr="00E27B64" w:rsidRDefault="00E27B64" w:rsidP="00E27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27B64" w:rsidRPr="00E27B64" w:rsidRDefault="00E27B64" w:rsidP="00E27B64">
      <w:pPr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</w:pPr>
      <w:r w:rsidRPr="00E27B64">
        <w:rPr>
          <w:sz w:val="16"/>
          <w:szCs w:val="16"/>
        </w:rPr>
        <w:t xml:space="preserve">From Me: </w:t>
      </w:r>
      <w:r w:rsidRPr="00E27B64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I connected pins 6 8 10 on the pi.</w:t>
      </w:r>
    </w:p>
    <w:p w:rsidR="00E27B64" w:rsidRDefault="00E27B64">
      <w:r>
        <w:rPr>
          <w:noProof/>
        </w:rPr>
        <w:drawing>
          <wp:inline distT="0" distB="0" distL="0" distR="0" wp14:anchorId="6ED29ABF" wp14:editId="77E4BCC9">
            <wp:extent cx="4869422" cy="33430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643" cy="33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6E"/>
    <w:rsid w:val="00A72A6E"/>
    <w:rsid w:val="00E27B64"/>
    <w:rsid w:val="00E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BC47D-4D14-4C22-97B6-3C467943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7B64"/>
  </w:style>
  <w:style w:type="character" w:customStyle="1" w:styleId="il">
    <w:name w:val="il"/>
    <w:basedOn w:val="DefaultParagraphFont"/>
    <w:rsid w:val="00E2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3688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6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6102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eclsnowman</dc:creator>
  <cp:keywords/>
  <dc:description/>
  <cp:lastModifiedBy>eclsnowman</cp:lastModifiedBy>
  <cp:revision>2</cp:revision>
  <dcterms:created xsi:type="dcterms:W3CDTF">2016-09-10T17:09:00Z</dcterms:created>
  <dcterms:modified xsi:type="dcterms:W3CDTF">2016-09-10T17:14:00Z</dcterms:modified>
</cp:coreProperties>
</file>