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320"/>
              <w:left w:type="dxa" w:w="360"/>
              <w:bottom w:type="dxa" w:w="320"/>
              <w:right w:type="dxa" w:w="360"/>
            </w:tcMar>
          </w:tcPr>
          <w:p>
            <w:pPr>
              <w:spacing w:before="1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BVMT AI Platform — Sprint 2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AACCEE"/>
                <w:sz w:val="26"/>
                <w:szCs w:val="26"/>
              </w:rPr>
              <w:t xml:space="preserve">Days 11 · 12 · 13 — Feature Engineering + TFT Training</w:t>
            </w:r>
          </w:p>
          <w:p>
            <w:pPr>
              <w:spacing w:before="40" w:after="160"/>
              <w:jc w:val="center"/>
            </w:pPr>
            <w:r>
              <w:rPr>
                <w:rFonts w:ascii="Arial" w:cs="Arial" w:eastAsia="Arial" w:hAnsi="Arial"/>
                <w:color w:val="8899AA"/>
                <w:sz w:val="20"/>
                <w:szCs w:val="20"/>
              </w:rPr>
              <w:t xml:space="preserve">Esprit School of Business — Tunisia  |  March 2026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Where You Are Before Starting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Sprint 1 is complete. The financial extraction batch is still running in the background — that is fine, it does not block Sprint 2. Here is your exact status: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 2 Impact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daily_prices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~120,000 rows, 68 stocks ✓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Main TFT input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computed_indicators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MA5/20/50, RSI14, volatility ✓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TFT features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company_metadata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68 stocks, types/sectors ✓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Static features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financial_statements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~350+ records, batch running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needed yet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TFT model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started — Days 11-13 task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Build now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A5C1A"/>
                <w:sz w:val="21"/>
                <w:szCs w:val="21"/>
              </w:rPr>
              <w:t xml:space="preserve">Why we can start Sprint 2 now even though the financial batch is not done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5C1A"/>
                <w:sz w:val="19"/>
                <w:szCs w:val="19"/>
              </w:rPr>
              <w:t xml:space="preserve">  The TFT model only uses price data + technical indicators (daily_prices + computed_indicators).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5C1A"/>
                <w:sz w:val="19"/>
                <w:szCs w:val="19"/>
              </w:rPr>
              <w:t xml:space="preserve">  Financial ratios are used by FundamentalAgent in Sprint 3 — not by TFT.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5C1A"/>
                <w:sz w:val="19"/>
                <w:szCs w:val="19"/>
              </w:rPr>
              <w:t xml:space="preserve">  You have all the data TFT needs. The batch running in the background does not block you.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DAY 11 — Feature Engineering — Build TFT Input Dataset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   (3-4 hours)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Day 11 is entirely local — no GPU, no Lightning AI, no API calls. You query your PostgreSQL database, combine three tables into one flat dataset, compute the prediction target, and export a CSV. This CSV is what goes into the TFT model on Day 13.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What is Feature Engineering?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TFT model cannot read your database directly. It needs a single flat table where each row is one stock on one day, with all the features (MA, RSI, etc.) and the target variable (did the price go up in 7 days?) already computed. Feature engineering is the process of building that table.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Think of it like this: your database has the raw ingredients. Feature engineering is the cooking — combining and transforming those ingredients into the exact format the model needs.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Step 1 — Create the notebook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 VS Code, create a new Jupyter notebook at: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notebooks/feature_engineering.ipynb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notebook has 8 cells. Each cell does one specific thing. Run them in order.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Step 2 — Cell by cell instructions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5C2E"/>
          <w:sz w:val="22"/>
          <w:szCs w:val="22"/>
        </w:rPr>
        <w:t xml:space="preserve">Cell 1 — Imports and database connection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cell loads all the Python libraries you need and connects to your PostgreSQL database.</w:t>
      </w:r>
    </w:p>
    <w:p>
      <w:pPr>
        <w:spacing w:before="80" w:after="80"/>
      </w:pPr>
      <w: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import pandas as pd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import numpy as np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import psycopg2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import os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from pathlib import Path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from dotenv import load_dotenv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load_dotenv()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def get_conn():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return psycopg2.connect(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host=os.getenv('DB_HOST'),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port=int(os.getenv('DB_PORT', 5432)),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dbname=os.getenv('DB_NAME'),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user=os.getenv('DB_USER'),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password=os.getenv('DB_PASSWORD')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print('Connection ready')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5C2E"/>
          <w:sz w:val="22"/>
          <w:szCs w:val="22"/>
        </w:rPr>
        <w:t xml:space="preserve">Cell 2 — Load daily_prices from PostgreSQL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loads ALL price data for all 68 stocks. The WHERE clause filters to Groupe 11 only (main market stocks). This query takes about 10-20 seconds.</w:t>
      </w:r>
    </w:p>
    <w:p>
      <w:pPr>
        <w:spacing w:before="80" w:after="80"/>
      </w:pPr>
      <w: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conn = get_conn()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df_prices = pd.read_sql('''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SELECT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dp.seance,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dp.isin_code,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dp.ticker,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dp.ouverture      AS open_price,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dp.cloture        AS close_price,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dp.plus_bas       AS low_price,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dp.plus_haut      AS high_price,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dp.quantite_negociee AS volume,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dp.nb_transaction AS num_trades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FROM daily_prices dp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ORDER BY dp.ticker, dp.seance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''', conn)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conn.close()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Convert seance to datetime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df_prices['seance'] = pd.to_datetime(df_prices['seance'])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print(f'Loaded: {len(df_prices):,} rows, {df_prices["ticker"].nunique()} stocks')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print(f'Date range: {df_prices["seance"].min()} to {df_prices["seance"].max()}')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df_prices.head()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Expected output: ~120,000 rows, 68 stocks, 2016-01-01 to 2025-12-31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5C2E"/>
          <w:sz w:val="22"/>
          <w:szCs w:val="22"/>
        </w:rPr>
        <w:t xml:space="preserve">Cell 3 — Load computed_indicators and join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loads the technical indicators (MA, RSI, volatility) and joins them to the price data. The join key is (seance, isin_code) — same date, same stock.</w:t>
      </w:r>
    </w:p>
    <w:p>
      <w:pPr>
        <w:spacing w:before="80" w:after="80"/>
      </w:pPr>
      <w: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conn = get_conn()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df_ind = pd.read_sql('''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SELECT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seance,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isin_code,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ma_5,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ma_20,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ma_50,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rsi_14,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daily_return,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volatility_20,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volume_ma_20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FROM computed_indicators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ORDER BY isin_code, seance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''', conn)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conn.close()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df_ind['seance'] = pd.to_datetime(df_ind['seance'])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Join prices with indicators on seance + isin_code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df = df_prices.merge(df_ind, on=['seance','isin_code'], how='inner')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print(f'After join: {len(df):,} rows')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print(f'Columns: {list(df.columns)}')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inner join means we only keep rows that exist in BOTH tables. Some early dates may be dropped because indicators need 50 days of history to compute MA50.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5C2E"/>
          <w:sz w:val="22"/>
          <w:szCs w:val="22"/>
        </w:rPr>
        <w:t xml:space="preserve">Cell 4 — Load company_metadata and add static features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TFT model needs static features — things that do not change over time like company type and sector. We get these from company_metadata.</w:t>
      </w:r>
    </w:p>
    <w:p>
      <w:pPr>
        <w:spacing w:before="80" w:after="80"/>
      </w:pPr>
      <w: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conn = get_conn()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df_meta = pd.read_sql('''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SELECT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isin_code,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ticker,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groupe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FROM company_metadata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''', conn)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conn.close()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Add company_type based on ticker name patterns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This is a simple rule — you can improve it later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BANK_TICKERS = {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'AMEN BANK','BIAT','BNA','STB','BH','ATTIJARI BANK',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'ATB','UBCI','UIB','BT','WIFACK INT BANK','BNA'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}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INSURANCE_TICKERS = {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'STAR','ASTREE','BH ASSURANCE','ASSUR MAGHREBIA',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'ASSU MAGHREBIA VIE','TUNIS RE','BNA ASSURANCES'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}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def get_type(ticker):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if ticker in BANK_TICKERS: return 'bank'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if ticker in INSURANCE_TICKERS: return 'insurance'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return 'non_bank'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df_meta['company_type'] = df_meta['ticker'].apply(get_type)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Join metadata to main dataframe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df = df.merge(df_meta[['isin_code','company_type']], on='isin_code', how='left')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print(f'Company type distribution:')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print(df.groupby('company_type')['ticker'].nunique())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5C2E"/>
          <w:sz w:val="22"/>
          <w:szCs w:val="22"/>
        </w:rPr>
        <w:t xml:space="preserve">Cell 5 — Compute the TARGET variable (most important step)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target variable is what the TFT model learns to predict. It answers: will this stock's closing price be higher in 7 trading days compared to today?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is a binary classification: 1 = price goes UP, 0 = price goes DOWN or stays flat.</w:t>
      </w:r>
    </w:p>
    <w:p>
      <w:pPr>
        <w:spacing w:before="80" w:after="80"/>
      </w:pPr>
      <w: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Sort by ticker and date — CRITICAL, must be sorted for shift() to work correctly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df = df.sort_values(['ticker', 'seance']).reset_index(drop=True)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For each stock, look 7 rows ahead to get the future closing price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shift(-7) means: take the value from 7 rows later IN THE SAME GROUP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df['future_price'] = df.groupby('ticker')['close_price'].shift(-7)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Target: 1 if future price is higher than today's price, 0 otherwise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df['direction_7d'] = (df['future_price'] &gt; df['close_price']).astype(int)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Remove the last 7 rows per stock — they have no future price to predict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df = df.dropna(subset=['direction_7d', 'future_price'])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Check class balance — important for model training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balance = df['direction_7d'].value_counts(normalize=True)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print(f'Class balance:')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print(f'  UP   (1): {balance.get(1,0)*100:.1f}%')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print(f'  DOWN (0): {balance.get(0,0)*100:.1f}%')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if balance.get(1, 0) &gt; 0.60: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print('WARNING: Class imbalance &gt; 60/40 — use class_weight in training')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else: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print('Class balance is acceptable')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5C4500"/>
                <w:sz w:val="21"/>
                <w:szCs w:val="21"/>
              </w:rPr>
              <w:t xml:space="preserve">Why shift(-7) and not shift(7)?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C4500"/>
                <w:sz w:val="19"/>
                <w:szCs w:val="19"/>
              </w:rPr>
              <w:t xml:space="preserve">  shift(-7) moves backwards: it gives you the value 7 rows AHEAD in the future.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C4500"/>
                <w:sz w:val="19"/>
                <w:szCs w:val="19"/>
              </w:rPr>
              <w:t xml:space="preserve">  shift(7) moves forwards: it gives you the value 7 rows BEHIND in the past.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C4500"/>
                <w:sz w:val="19"/>
                <w:szCs w:val="19"/>
              </w:rPr>
              <w:t xml:space="preserve">  We want to predict the FUTURE, so we use shift(-7).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C4500"/>
                <w:sz w:val="19"/>
                <w:szCs w:val="19"/>
              </w:rPr>
              <w:t xml:space="preserve">  After shift(-7), the last 7 rows per stock will have NaN — we drop those with dropna().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5C2E"/>
          <w:sz w:val="22"/>
          <w:szCs w:val="22"/>
        </w:rPr>
        <w:t xml:space="preserve">Cell 6 — Encode tickers as integers + create time index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TFT model requires numeric IDs for groups (stocks) and a numeric time index. It cannot work with string values like 'AMEN BANK' or dates like '2016-01-04' directly.</w:t>
      </w:r>
    </w:p>
    <w:p>
      <w:pPr>
        <w:spacing w:before="80" w:after="80"/>
      </w:pPr>
      <w: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Encode ticker as integer ID (0, 1, 2, ... 67)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factorize() assigns a unique integer to each unique ticker string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df['ticker_id'], ticker_mapping = pd.factorize(df['ticker'])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Save the mapping so you can decode predictions later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ticker_mapping[0] = 'AMEN BANK', ticker_mapping[1] = 'ARTES', etc.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ticker_map_df = pd.DataFrame({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'ticker_id': range(len(ticker_mapping)),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'ticker': ticker_mapping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})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Encode company_type as integer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type_map = {'bank': 0, 'insurance': 1, 'non_bank': 2}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df['company_type_id'] = df['company_type'].map(type_map)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Create time_idx: integer days since 2016-01-01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TFT needs a continuously increasing integer as time index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origin = pd.Timestamp('2016-01-01')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df['time_idx'] = (df['seance'] - origin).dt.days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print(f'Ticker IDs: {df["ticker_id"].nunique()} unique')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print(f'Time index range: {df["time_idx"].min()} to {df["time_idx"].max()}')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print()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print('Ticker ID mapping (first 10):')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print(ticker_map_df.head(10))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5C2E"/>
          <w:sz w:val="22"/>
          <w:szCs w:val="22"/>
        </w:rPr>
        <w:t xml:space="preserve">Cell 7 — Filter, clean, and export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Remove stocks with insufficient history, drop rows with NULL features, and export to CSV. This CSV is what you upload to Lightning AI.</w:t>
      </w:r>
    </w:p>
    <w:p>
      <w:pPr>
        <w:spacing w:before="80" w:after="80"/>
      </w:pPr>
      <w: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Keep only stocks with at least 500 trading days of history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(~2 years minimum — stocks with less data are too sparse for TFT)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stock_counts = df.groupby('ticker')['seance'].count()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valid_tickers = stock_counts[stock_counts &gt;= 500].index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df = df[df['ticker'].isin(valid_tickers)]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print(f'Stocks with 500+ days: {len(valid_tickers)}')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Select final columns for the model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FEATURE_COLS = [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'time_idx',          # time index (required by TFT)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'ticker_id',         # group ID (required by TFT)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'seance',            # actual date (for reference)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'ticker',            # ticker string (for reference)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'isin_code',         # ISIN (for reference)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'company_type_id',   # static feature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'close_price',       # main price feature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'volume',            # trading volume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'daily_return',      # % change from yesterday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'ma_5',              # 5-day moving average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'ma_20',             # 20-day moving average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'ma_50',             # 50-day moving average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'rsi_14',            # RSI momentum indicator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'volatility_20',     # 20-day rolling volatility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'volume_ma_20',      # 20-day average volume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'direction_7d',      # TARGET: 1=up, 0=down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]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df_final = df[FEATURE_COLS].dropna()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Create output folder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output_dir = Path(r'C:\Users\Negza\Desktop\projects\pfe\bvmt_project\data\features')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output_dir.mkdir(parents=True, exist_ok=True)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Export main dataset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csv_path = output_dir / 'tft_features.csv'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df_final.to_csv(csv_path, index=False)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Export ticker mapping separately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ticker_map_df.to_csv(output_dir / 'ticker_mapping.csv', index=False)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print(f'Exported: {len(df_final):,} rows x {len(FEATURE_COLS)} columns')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print(f'File size: {csv_path.stat().st_size / 1024 / 1024:.1f} MB')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print(f'Saved to: {csv_path}')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5C2E"/>
          <w:sz w:val="22"/>
          <w:szCs w:val="22"/>
        </w:rPr>
        <w:t xml:space="preserve">Cell 8 — Verification and class balance report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Always verify your dataset before training. These checks catch problems before you waste GPU time.</w:t>
      </w:r>
    </w:p>
    <w:p>
      <w:pPr>
        <w:spacing w:before="80" w:after="80"/>
      </w:pPr>
      <w: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print('='*50)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print('DATASET VERIFICATION REPORT')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print('='*50)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print(f'Total rows         : {len(df_final):,}')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print(f'Unique stocks      : {df_final["ticker_id"].nunique()}')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print(f'Date range         : {df_final["seance"].min()} to {df_final["seance"].max()}')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print(f'NULL values        : {df_final.isnull().sum().sum()}')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print()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print('Rows per stock (sample):')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print(df_final.groupby('ticker')['time_idx'].count().describe())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print()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print('Class balance (direction_7d):')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bal = df_final['direction_7d'].value_counts(normalize=True)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print(f'  UP (1)  : {bal.get(1,0)*100:.1f}%')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print(f'  DOWN (0): {bal.get(0,0)*100:.1f}%')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print()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print('Feature statistics:')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print(df_final[['close_price','rsi_14','ma_20','volatility_20']].describe().round(2))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7A5000"/>
                <w:sz w:val="21"/>
                <w:szCs w:val="21"/>
              </w:rPr>
              <w:t xml:space="preserve">What to do with the class balance result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7A5000"/>
                <w:sz w:val="19"/>
                <w:szCs w:val="19"/>
              </w:rPr>
              <w:t xml:space="preserve">  If UP=55%, DOWN=45% → perfectly balanced, no action needed.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7A5000"/>
                <w:sz w:val="19"/>
                <w:szCs w:val="19"/>
              </w:rPr>
              <w:t xml:space="preserve">  If UP=62%, DOWN=38% → imbalanced. In train_tft.py set class_weight='balanced'.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7A5000"/>
                <w:sz w:val="19"/>
                <w:szCs w:val="19"/>
              </w:rPr>
              <w:t xml:space="preserve">  If UP=70%, DOWN=30% → heavily imbalanced. Consider using only 2020-2025 data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7A5000"/>
                <w:sz w:val="19"/>
                <w:szCs w:val="19"/>
              </w:rPr>
              <w:t xml:space="preserve">    (post-COVID recovery creates artificial upward bias in older data).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DAY 12 — Prepare Training Script + Upload to Lightning AI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   (2-3 hours)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Day 12 is preparation day. You write the TFT training script, set up your Lightning AI studio, and upload everything. No training happens yet — training runs on Day 13. Think of today as packing your bags before a flight.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Part A — Write training/train_tft.py (1.5 hours)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file already exists as a skeleton in your project. You are now filling it in with real code. Open training/train_tft.py in VS Code and replace its contents with the following: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5C2E"/>
          <w:sz w:val="22"/>
          <w:szCs w:val="22"/>
        </w:rPr>
        <w:t xml:space="preserve">The complete train_tft.py file</w:t>
      </w:r>
    </w:p>
    <w:p>
      <w:pPr>
        <w:spacing w:before="80" w:after="80"/>
      </w:pPr>
      <w: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training/train_tft.py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TFT (Temporal Fusion Transformer) training script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Runs on Lightning AI free T4 GPU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Predicts 7-day stock direction for BVMT stocks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import pandas as pd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import numpy as np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import torch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from pathlib import Path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from pytorch_forecasting import TemporalFusionTransformer, TimeSeriesDataSet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from pytorch_forecasting.metrics import CrossEntropy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from pytorch_lightning import Trainer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from pytorch_lightning.callbacks import EarlyStopping, ModelCheckpoint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import warnings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warnings.filterwarnings('ignore')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── Configuration ─────────────────────────────────────────────────────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DATA_PATH   = Path('data/features/tft_features.csv')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MODEL_DIR   = Path('models')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MODEL_DIR.mkdir(exist_ok=True)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MAX_ENCODER_LENGTH = 60   # how many past days TFT sees (60 trading days = 3 months)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MAX_PREDICTION_LENGTH = 7 # how many days ahead we predict (1 week)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BATCH_SIZE  = 128         # samples per training batch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MAX_EPOCHS  = 30          # maximum training epochs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LEARNING_RATE = 0.001     # Adam optimizer learning rate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── Load data ─────────────────────────────────────────────────────────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print('Loading data...')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df = pd.read_csv(DATA_PATH)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df['seance'] = pd.to_datetime(df['seance'])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df['direction_7d'] = df['direction_7d'].astype(str)  # TFT needs string for classification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print(f'Loaded: {len(df):,} rows, {df["ticker_id"].nunique()} stocks')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── Train/validation split ────────────────────────────────────────────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Use 2016-2023 for training, 2024 for validation, 2025 for test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This is walk-forward validation — no future data leaks into training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cutoff_train = df['seance'] &lt; '2024-01-01'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cutoff_val   = (df['seance'] &gt;= '2024-01-01') &amp; (df['seance'] &lt; '2025-01-01')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max_train_idx = df[cutoff_train]['time_idx'].max()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print(f'Training rows  : {cutoff_train.sum():,}  (2016-2023)')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print(f'Validation rows: {cutoff_val.sum():,}    (2024)')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── Build TimeSeriesDataSet ───────────────────────────────────────────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TimeSeriesDataSet is pytorch-forecasting's data format for TFT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It handles the sliding window, batching, and normalization automatically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training = TimeSeriesDataSet(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df[cutoff_train],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time_idx             = 'time_idx',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target               = 'direction_7d',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group_ids            = ['ticker_id'],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min_encoder_length   = MAX_ENCODER_LENGTH // 2,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max_encoder_length   = MAX_ENCODER_LENGTH,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min_prediction_length = 1,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max_prediction_length = MAX_PREDICTION_LENGTH,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static_categoricals  = ['ticker_id', 'company_type_id'],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time_varying_known_reals = ['time_idx'],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time_varying_unknown_reals = [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'close_price', 'volume', 'daily_return',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'ma_5', 'ma_20', 'ma_50', 'rsi_14',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'volatility_20', 'volume_ma_20',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],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target_normalizer = None,  # classification target — no normalization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add_relative_time_idx = True,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add_target_scales    = False,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add_encoder_length   = True,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validation = TimeSeriesDataSet.from_dataset(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training, df[cutoff_val | cutoff_train],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predict=True, stop_randomization=True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train_dl = training.to_dataloader(train=True,  batch_size=BATCH_SIZE, num_workers=0)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val_dl   = validation.to_dataloader(train=False, batch_size=BATCH_SIZE, num_workers=0)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── Build TFT model ───────────────────────────────────────────────────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tft = TemporalFusionTransformer.from_dataset(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training,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learning_rate        = LEARNING_RATE,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hidden_size          = 64,    # model width — increase to 128 if GPU allows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attention_head_size  = 4,     # multi-head attention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dropout              = 0.1,   # regularization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hidden_continuous_size = 32,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loss                 = CrossEntropy(),  # binary classification loss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log_interval         = 10,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reduce_on_plateau_patience = 3,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print(f'TFT parameters: {tft.size()/1e3:.1f}K')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── Callbacks ─────────────────────────────────────────────────────────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early_stop = EarlyStopping(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monitor  = 'val_loss',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patience = 5,          # stop if no improvement for 5 epochs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mode     = 'min'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checkpoint = ModelCheckpoint(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dirpath   = str(MODEL_DIR),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filename  = 'tft_bvmt_{epoch:02d}_{val_loss:.4f}',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monitor   = 'val_loss',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mode      = 'min',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save_top_k = 1         # keep only the best model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── Train ─────────────────────────────────────────────────────────────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trainer = Trainer(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max_epochs         = MAX_EPOCHS,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accelerator        = 'gpu' if torch.cuda.is_available() else 'cpu',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gradient_clip_val  = 0.1,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callbacks          = [early_stop, checkpoint],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enable_progress_bar = True,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print('Starting training...')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trainer.fit(tft, train_dl, val_dl)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print(f'Best model saved to: {checkpoint.best_model_path}')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print('Training complete!')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Part B — Set up Lightning AI Studio (30 minutes)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Lightning AI gives you a free T4 GPU (16GB VRAM) for model training. Your laptop never needs a GPU.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4160"/>
        <w:gridCol w:w="2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Create account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 to lightning.ai → sign up with student 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Free account created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New Studio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Click New Studio → choose Python environment → click Create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Studio starts in ~60 seconds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 Terminal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Inside the studio, click the Terminal icon at the bottom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Bash terminal opens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Install packages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Run: pip install pytorch-forecasting pytorch-lightning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Takes ~3 minutes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Create folders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Run: mkdir -p data/features models training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Folder structure 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Upload CSV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Drag tft_features.csv into the data/features/ folder in the file browser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~30-60 seconds upload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Upload script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Drag train_tft.py into the training/ folder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File appears in browser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Verify GPU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 terminal: python -c "import torch; print(torch.cuda.is_available())"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Should print True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8B0000"/>
                <w:sz w:val="21"/>
                <w:szCs w:val="21"/>
              </w:rPr>
              <w:t xml:space="preserve">If torch.cuda.is_available() prints False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8B0000"/>
                <w:sz w:val="19"/>
                <w:szCs w:val="19"/>
              </w:rPr>
              <w:t xml:space="preserve">  The studio may have started in CPU mode. Click the GPU button in the top bar.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8B0000"/>
                <w:sz w:val="19"/>
                <w:szCs w:val="19"/>
              </w:rPr>
              <w:t xml:space="preserve">  Select T4 GPU from the dropdown and click Apply.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8B0000"/>
                <w:sz w:val="19"/>
                <w:szCs w:val="19"/>
              </w:rPr>
              <w:t xml:space="preserve">  Wait 30 seconds for it to restart, then check again.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2E5C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DAY 13 — Train the TFT Model on Lightning AI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   (3-4 hours)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Day 13 is the exciting day — you run the actual training. The T4 GPU will process your 120,000+ rows and learn to predict stock direction. You do not need to watch it — start the training, do something else for 1-2 hours, then come back to check results.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Part A — Start training (10 minutes of work, 1-2 hours waiting)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5C2E"/>
          <w:sz w:val="22"/>
          <w:szCs w:val="22"/>
        </w:rPr>
        <w:t xml:space="preserve">Step 1 — Open your Lightning AI studio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Go to lightning.ai, open the studio you created on Day 12. Confirm the GPU is active (green GPU icon in top bar).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5C2E"/>
          <w:sz w:val="22"/>
          <w:szCs w:val="22"/>
        </w:rPr>
        <w:t xml:space="preserve">Step 2 — Run the training script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 the terminal inside Lightning AI, run:</w:t>
      </w:r>
    </w:p>
    <w:p>
      <w:pPr>
        <w:spacing w:before="80" w:after="80"/>
      </w:pPr>
      <w: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cd /path/to/your/studio  # whatever your working directory is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python training/train_tft.py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You will see output like this — this means it is working correctly:</w:t>
      </w:r>
    </w:p>
    <w:p>
      <w:pPr>
        <w:spacing w:before="80" w:after="80"/>
      </w:pPr>
      <w: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Loading data...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Loaded: 115,432 rows, 65 stocks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Training rows  : 87,210  (2016-2023)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Validation rows: 14,203  (2024)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TFT parameters: 847.3K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Starting training...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Epoch 1/30: 100%|████| loss=0.693  val_loss=0.681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Epoch 2/30: 100%|████| loss=0.672  val_loss=0.665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...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5C2E"/>
          <w:sz w:val="22"/>
          <w:szCs w:val="22"/>
        </w:rPr>
        <w:t xml:space="preserve">Step 3 — What good training looks like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Watch the val_loss for the first 5 epochs. Here is how to interpret it: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val_loss pattern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0.693 → 0.680 → 0.670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Learning normally ✓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Let it run — this is perfect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0.693 → 0.693 → 0.693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learning at all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Stop. Learning rate too low. Change to 0.003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0.693 → 0.750 → 0.800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Getting worse (diverging)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Stop. Learning rate too high. Change to 0.0003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Stops at epoch 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Early stopping triggered ✓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Normal — model converged, best weights saved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val_loss starts at ~0.693 because that is the random guess baseline for binary classification (log(2) ≈ 0.693). Any value below 0.680 after 5 epochs means the model is learning something real.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Part B — Download the model file (after training finishes)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When training finishes you will see:</w:t>
      </w:r>
    </w:p>
    <w:p>
      <w:pPr>
        <w:spacing w:before="80" w:after="80"/>
      </w:pPr>
      <w: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Best model saved to: models/tft_bvmt_epoch=14_val_loss=0.6421.ckpt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Training complete!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Download the .ckpt file from Lightning AI to your local machine: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 the Lightning AI file browser, right-click the .ckpt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Click Download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Save it to your local project at: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C:\Users\Negza\Desktop\projects\pfe\bvmt_project\models\tft_bvmt_best.ckpt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Part C — Evaluate accuracy (30 minutes)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After downloading the model, create a new notebook locally: notebooks/evaluate_tft.ipynb</w:t>
      </w:r>
    </w:p>
    <w:p>
      <w:pPr>
        <w:spacing w:before="80" w:after="80"/>
      </w:pPr>
      <w: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import pandas as pd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import torch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from pytorch_forecasting import TemporalFusionTransformer, TimeSeriesDataSet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from pathlib import Path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Load the saved model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model_path = Path('models/tft_bvmt_best.ckpt')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tft = TemporalFusionTransformer.load_from_checkpoint(str(model_path))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tft.eval()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Load 2025 test data (out-of-sample — model never saw this)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df = pd.read_csv('data/features/tft_features.csv')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df['seance'] = pd.to_datetime(df['seance'])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df['direction_7d'] = df['direction_7d'].astype(str)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Use 2025 data for final test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df_test = df[df['seance'] &gt;= '2025-01-01']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print(f'Test rows (2025): {len(df_test):,}')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Quick accuracy check using predictions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(Full evaluation with proper sliding windows comes in Sprint 6)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print('Model loaded successfully — ready for TechnicalAgent integration')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Part D — What target accuracy means for your thesis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Accuracy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Thesis interpretation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50%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Worse than random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Model failed — check data leakage or use more features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50–55%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Barely better than random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Acceptable for thesis — markets are hard to predict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55–65%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Meaningful signal ✓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Good result — cite as evidence of TFT effectiveness on BVMT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&gt; 65%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Strong result ✓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Excellent — likely means BVMT has exploitable momentum patterns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A4A6B"/>
                <w:sz w:val="21"/>
                <w:szCs w:val="21"/>
              </w:rPr>
              <w:t xml:space="preserve">Important note for your thesis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4A6B"/>
                <w:sz w:val="19"/>
                <w:szCs w:val="19"/>
              </w:rPr>
              <w:t xml:space="preserve">  Do NOT aim for very high accuracy (&gt;75%). That usually means data leakage.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4A6B"/>
                <w:sz w:val="19"/>
                <w:szCs w:val="19"/>
              </w:rPr>
              <w:t xml:space="preserve">  Data leakage = the model accidentally sees future information during training.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4A6B"/>
                <w:sz w:val="19"/>
                <w:szCs w:val="19"/>
              </w:rPr>
              <w:t xml:space="preserve">  55-65% accuracy with a clean walk-forward validation is academically strong.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4A6B"/>
                <w:sz w:val="19"/>
                <w:szCs w:val="19"/>
              </w:rPr>
              <w:t xml:space="preserve">  The comparison TFT vs CNN-LSTM matters more than the absolute number.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Before You Start Day 11 — One Remaining Task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Tomorrow when you open your project, finish the ONE TECH HOLDING repair before starting Day 11. It uses only 5 API requests and takes 5 minutes:</w:t>
      </w:r>
    </w:p>
    <w:p>
      <w:pPr>
        <w:spacing w:before="80" w:after="80"/>
      </w:pPr>
      <w:r>
        <w:t xml:space="preserve"/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In your repair notebook — add a new cell and run it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for fname, period, ped in [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('oth_efd311218.pdf', 'FY 2018', '2018-12-31'),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('oth_efd311220.pdf', 'FY 2020', '2020-12-31'),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('oth_efd311221.pdf', 'FY 2021', '2021-12-31'),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('oth_efd311222.pdf', 'FY 2022', '2022-12-31'),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('oth_efd311224.pdf', 'FY 2024', '2024-12-31'),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]: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repair_pdf('ONE TECH HOLDING', fname, period, ped,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unit='DT', company_type='non_bank',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page_indices=[6, 7, 8, 9, 10],</w:t>
      </w:r>
    </w:p>
    <w:p>
      <w:pPr>
        <w:shd w:fill="F0F0F0" w:val="clear"/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isin_map=isin_map)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After that runs, proceed to feature_engineering.ipynb for Day 11.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Generated by Claude for Negza — BVMT AI Platform — Esprit School of Business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2026-03-18T04:33:06.090Z</dcterms:created>
  <dcterms:modified xsi:type="dcterms:W3CDTF">2026-03-18T04:33:06.091Z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