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36"/>
          <w:szCs w:val="36"/>
          <w:u w:val="single"/>
          <w:lang w:eastAsia="es-AR"/>
        </w:rPr>
        <w:t>AUDIENCIA UNIPERSONAL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>(art. 2 bis CPP)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pacing w:val="20"/>
          <w:sz w:val="24"/>
          <w:szCs w:val="24"/>
          <w:lang w:eastAsia="es-AR"/>
        </w:rPr>
      </w:r>
    </w:p>
    <w:p>
      <w:pPr>
        <w:pStyle w:val="Normal"/>
        <w:spacing w:lineRule="auto" w:line="360" w:before="0" w:after="0"/>
        <w:ind w:left="5040" w:hanging="0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 xml:space="preserve">Fecha: </w:t>
      </w:r>
      <w:r>
        <w:rPr>
          <w:rFonts w:eastAsia="Times New Roman" w:cs="Times New Roman" w:ascii="Times New Roman" w:hAnsi="Times New Roman"/>
          <w:color w:val="000000"/>
          <w:spacing w:val="20"/>
          <w:sz w:val="24"/>
          <w:szCs w:val="24"/>
          <w:lang w:eastAsia="es-AR"/>
        </w:rPr>
        <w:t>7 de septiembre de 2020</w:t>
      </w:r>
    </w:p>
    <w:p>
      <w:pPr>
        <w:pStyle w:val="Normal"/>
        <w:spacing w:lineRule="auto" w:line="360" w:before="0" w:after="0"/>
        <w:ind w:left="5040" w:hanging="0"/>
        <w:jc w:val="right"/>
        <w:rPr>
          <w:rFonts w:ascii="Times New Roman" w:hAnsi="Times New Roman" w:eastAsia="Times New Roman" w:cs="Times New Roman"/>
          <w:color w:val="000000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>      </w:t>
      </w: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 xml:space="preserve">Horario de inicio: </w:t>
      </w:r>
      <w:r>
        <w:rPr>
          <w:rFonts w:eastAsia="Times New Roman" w:cs="Times New Roman" w:ascii="Times New Roman" w:hAnsi="Times New Roman"/>
          <w:color w:val="000000"/>
          <w:spacing w:val="20"/>
          <w:sz w:val="24"/>
          <w:szCs w:val="24"/>
          <w:lang w:eastAsia="es-AR"/>
        </w:rPr>
        <w:t>10:00 horas</w:t>
      </w:r>
    </w:p>
    <w:p>
      <w:pPr>
        <w:pStyle w:val="Normal"/>
        <w:spacing w:lineRule="auto" w:line="360" w:before="0" w:after="0"/>
        <w:ind w:left="5040" w:hanging="0"/>
        <w:jc w:val="right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pacing w:val="20"/>
          <w:sz w:val="24"/>
          <w:szCs w:val="24"/>
          <w:lang w:eastAsia="es-AR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u w:val="single"/>
          <w:lang w:eastAsia="es-AR"/>
        </w:rPr>
        <w:t>PARTICIPANTES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 xml:space="preserve">Juez: </w:t>
      </w:r>
      <w:r>
        <w:rPr>
          <w:rFonts w:eastAsia="Times New Roman" w:cs="Times New Roman" w:ascii="Times New Roman" w:hAnsi="Times New Roman"/>
          <w:color w:val="000000"/>
          <w:spacing w:val="20"/>
          <w:sz w:val="24"/>
          <w:szCs w:val="24"/>
          <w:lang w:eastAsia="es-AR"/>
        </w:rPr>
        <w:t xml:space="preserve">Pablo C. Casas. </w:t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>Secretario:</w:t>
      </w:r>
      <w:r>
        <w:rPr>
          <w:rFonts w:eastAsia="Times New Roman" w:cs="Times New Roman" w:ascii="Times New Roman" w:hAnsi="Times New Roman"/>
          <w:color w:val="000000"/>
          <w:spacing w:val="20"/>
          <w:sz w:val="24"/>
          <w:szCs w:val="24"/>
          <w:lang w:eastAsia="es-AR"/>
        </w:rPr>
        <w:t xml:space="preserve"> Pablo Hilaire Chaneton.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>Fiscal:</w:t>
      </w:r>
      <w:r>
        <w:rPr>
          <w:rFonts w:eastAsia="Times New Roman" w:cs="Times New Roman" w:ascii="Times New Roman" w:hAnsi="Times New Roman"/>
          <w:color w:val="000000"/>
          <w:spacing w:val="20"/>
          <w:sz w:val="24"/>
          <w:szCs w:val="24"/>
          <w:lang w:eastAsia="es-AR"/>
        </w:rPr>
        <w:t xml:space="preserve"> Cristian Longobardi, UIT Sur.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pacing w:val="20"/>
          <w:sz w:val="24"/>
          <w:szCs w:val="24"/>
          <w:lang w:eastAsia="es-AR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u w:val="single"/>
          <w:lang w:eastAsia="es-AR"/>
        </w:rPr>
        <w:t>DESARROLLO</w:t>
      </w:r>
    </w:p>
    <w:p>
      <w:pPr>
        <w:pStyle w:val="Normal"/>
        <w:spacing w:lineRule="auto" w:line="360" w:before="140" w:after="140"/>
        <w:jc w:val="both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>Juez:</w:t>
      </w:r>
      <w:r>
        <w:rPr>
          <w:rFonts w:eastAsia="Times New Roman" w:cs="Times New Roman" w:ascii="Times New Roman" w:hAnsi="Times New Roman"/>
          <w:color w:val="000000"/>
          <w:spacing w:val="20"/>
          <w:sz w:val="24"/>
          <w:szCs w:val="24"/>
          <w:lang w:eastAsia="es-AR"/>
        </w:rPr>
        <w:t xml:space="preserve"> le hace saber al Fiscal que tras haber analizado en forma pormenorizada el caso, lo contactó telefónicamente para realizar esta audiencia frente a la necesidad de solicitar algunas aclaraciones y precisiones atinentes a la prueba presentada.</w:t>
      </w:r>
    </w:p>
    <w:p>
      <w:pPr>
        <w:pStyle w:val="Normal"/>
        <w:spacing w:lineRule="auto" w:line="360" w:before="140" w:after="140"/>
        <w:jc w:val="both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 xml:space="preserve">Fiscal: </w:t>
      </w:r>
      <w:r>
        <w:rPr>
          <w:rFonts w:eastAsia="Times New Roman" w:cs="Times New Roman" w:ascii="Times New Roman" w:hAnsi="Times New Roman"/>
          <w:color w:val="000000"/>
          <w:spacing w:val="20"/>
          <w:sz w:val="24"/>
          <w:szCs w:val="24"/>
          <w:lang w:eastAsia="es-AR"/>
        </w:rPr>
        <w:t>refiere que en función de lo solicitado, resolverá e informara sobre las cuestiones señaladas a la mayor brevedad posible.</w:t>
      </w:r>
    </w:p>
    <w:p>
      <w:pPr>
        <w:pStyle w:val="Normal"/>
        <w:spacing w:lineRule="auto" w:line="360" w:before="140" w:after="140"/>
        <w:jc w:val="both"/>
        <w:rPr>
          <w:rFonts w:ascii="Times New Roman" w:hAnsi="Times New Roman" w:eastAsia="Times New Roman" w:cs="Times New Roman"/>
          <w:spacing w:val="20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>Juez:</w:t>
      </w:r>
      <w:r>
        <w:rPr>
          <w:rFonts w:eastAsia="Times New Roman" w:cs="Times New Roman" w:ascii="Times New Roman" w:hAnsi="Times New Roman"/>
          <w:color w:val="000000"/>
          <w:spacing w:val="20"/>
          <w:sz w:val="24"/>
          <w:szCs w:val="24"/>
          <w:lang w:eastAsia="es-AR"/>
        </w:rPr>
        <w:t xml:space="preserve"> manifiesta que lo tiene presente y que quedará a la espera de tales aclaraciones en torno a la prueba. </w:t>
      </w:r>
    </w:p>
    <w:p>
      <w:pPr>
        <w:pStyle w:val="Normal"/>
        <w:suppressAutoHyphens w:val="true"/>
        <w:spacing w:lineRule="auto" w:line="360" w:before="0" w:after="160"/>
        <w:ind w:firstLine="708"/>
        <w:jc w:val="righ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20"/>
          <w:sz w:val="24"/>
          <w:szCs w:val="24"/>
          <w:lang w:eastAsia="es-AR"/>
        </w:rPr>
        <w:tab/>
        <w:tab/>
        <w:tab/>
        <w:tab/>
        <w:tab/>
        <w:tab/>
        <w:t xml:space="preserve">  Horario de cierre: </w:t>
      </w:r>
      <w:r>
        <w:rPr>
          <w:rFonts w:eastAsia="Times New Roman" w:cs="Times New Roman" w:ascii="Times New Roman" w:hAnsi="Times New Roman"/>
          <w:color w:val="000000"/>
          <w:spacing w:val="20"/>
          <w:sz w:val="24"/>
          <w:szCs w:val="24"/>
          <w:lang w:eastAsia="es-AR"/>
        </w:rPr>
        <w:t>10:15 horas</w:t>
      </w:r>
    </w:p>
    <w:p>
      <w:pPr>
        <w:pStyle w:val="Normal"/>
        <w:suppressAutoHyphens w:val="true"/>
        <w:spacing w:lineRule="auto" w:line="360"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843" w:right="851" w:gutter="0" w:header="851" w:top="1985" w:footer="709" w:bottom="851"/>
      <w:pgNumType w:fmt="decimal"/>
      <w:formProt w:val="false"/>
      <w:titlePg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auto" w:fill="FFFFFF"/>
      <w:spacing w:before="0" w:after="200"/>
      <w:ind w:left="-142" w:right="-1" w:hanging="0"/>
      <w:jc w:val="both"/>
      <w:rPr/>
    </w:pPr>
    <w:bookmarkStart w:id="1" w:name="_Hlk510000104"/>
    <w:r>
      <w:rPr>
        <w:bCs/>
        <w:color w:val="14171A"/>
        <w:spacing w:val="20"/>
        <w:sz w:val="18"/>
        <w:szCs w:val="18"/>
      </w:rPr>
      <w:t xml:space="preserve">Juzgado PCyF Nº 10 - Tacuarí 138, 7º Piso - </w:t>
    </w:r>
    <w:hyperlink r:id="rId1">
      <w:r>
        <w:rPr>
          <w:rStyle w:val="InternetLink"/>
          <w:bCs/>
          <w:spacing w:val="20"/>
          <w:sz w:val="18"/>
          <w:szCs w:val="18"/>
        </w:rPr>
        <w:t>juzcyf10@jusbaires.gob.ar</w:t>
      </w:r>
    </w:hyperlink>
    <w:r>
      <w:rPr>
        <w:bCs/>
        <w:color w:val="14171A"/>
        <w:spacing w:val="20"/>
        <w:sz w:val="18"/>
        <w:szCs w:val="18"/>
      </w:rPr>
      <w:t xml:space="preserve"> - 4014-6821/20 - </w:t>
    </w:r>
    <w:hyperlink r:id="rId2">
      <w:bookmarkEnd w:id="1"/>
      <w:r>
        <w:rPr>
          <w:rStyle w:val="Username"/>
          <w:color w:val="657786"/>
          <w:spacing w:val="20"/>
          <w:sz w:val="18"/>
          <w:szCs w:val="18"/>
        </w:rPr>
        <w:t>@jpcyf10</w:t>
      </w:r>
    </w:hyperlink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auto" w:fill="FFFFFF"/>
      <w:spacing w:before="0" w:after="200"/>
      <w:ind w:left="-142" w:right="-1" w:hanging="0"/>
      <w:jc w:val="both"/>
      <w:rPr/>
    </w:pPr>
    <w:r>
      <w:rPr>
        <w:bCs/>
        <w:color w:val="14171A"/>
        <w:spacing w:val="20"/>
        <w:sz w:val="18"/>
        <w:szCs w:val="18"/>
      </w:rPr>
      <w:t xml:space="preserve">Juzgado PCyF Nº 10 - Tacuarí 138, 7º Piso - </w:t>
    </w:r>
    <w:hyperlink r:id="rId1">
      <w:r>
        <w:rPr>
          <w:rStyle w:val="InternetLink"/>
          <w:bCs/>
          <w:spacing w:val="20"/>
          <w:sz w:val="18"/>
          <w:szCs w:val="18"/>
        </w:rPr>
        <w:t>juzcyf10@jusbaires.gob.ar</w:t>
      </w:r>
    </w:hyperlink>
    <w:r>
      <w:rPr>
        <w:bCs/>
        <w:color w:val="14171A"/>
        <w:spacing w:val="20"/>
        <w:sz w:val="18"/>
        <w:szCs w:val="18"/>
      </w:rPr>
      <w:t xml:space="preserve"> - 4014-6821/20 - </w:t>
    </w:r>
    <w:hyperlink r:id="rId2">
      <w:r>
        <w:rPr>
          <w:rStyle w:val="Username"/>
          <w:color w:val="657786"/>
          <w:spacing w:val="20"/>
          <w:sz w:val="18"/>
          <w:szCs w:val="18"/>
        </w:rPr>
        <w:t>@jpcyf10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hd w:val="clear" w:color="auto" w:fill="FFFFFF"/>
      <w:spacing w:beforeAutospacing="0" w:before="0" w:afterAutospacing="0" w:after="0"/>
      <w:rPr>
        <w:b/>
        <w:b/>
        <w:bCs/>
        <w:color w:val="222222"/>
        <w:sz w:val="16"/>
        <w:szCs w:val="16"/>
        <w:highlight w:val="white"/>
      </w:rPr>
    </w:pPr>
    <w:r>
      <w:rPr/>
      <w:drawing>
        <wp:inline distT="0" distB="0" distL="0" distR="0">
          <wp:extent cx="2533650" cy="422275"/>
          <wp:effectExtent l="0" t="0" r="0" b="0"/>
          <wp:docPr id="1" name="Imagen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422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color w:val="222222"/>
        <w:sz w:val="16"/>
        <w:szCs w:val="16"/>
        <w:shd w:fill="FFFFFF" w:val="clear"/>
      </w:rPr>
      <w:tab/>
    </w:r>
  </w:p>
  <w:p>
    <w:pPr>
      <w:pStyle w:val="NormalWeb"/>
      <w:shd w:val="clear" w:color="auto" w:fill="FFFFFF"/>
      <w:tabs>
        <w:tab w:val="clear" w:pos="708"/>
        <w:tab w:val="left" w:pos="2934" w:leader="none"/>
      </w:tabs>
      <w:spacing w:beforeAutospacing="0" w:before="160" w:afterAutospacing="0" w:after="240"/>
      <w:rPr>
        <w:rFonts w:ascii="Tahoma" w:hAnsi="Tahoma" w:cs="Tahoma"/>
        <w:color w:val="222222"/>
        <w:sz w:val="12"/>
        <w:szCs w:val="12"/>
      </w:rPr>
    </w:pPr>
    <w:r>
      <w:rPr>
        <w:rFonts w:cs="Tahoma" w:ascii="Tahoma" w:hAnsi="Tahoma"/>
        <w:color w:val="222222"/>
        <w:sz w:val="12"/>
        <w:szCs w:val="12"/>
      </w:rPr>
      <w:t>2020 Año del General Manuel Belgrano</w:t>
      <w:tab/>
    </w:r>
  </w:p>
  <w:p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before="0" w:afterAutospacing="0" w:after="120"/>
      <w:jc w:val="right"/>
      <w:rPr>
        <w:b/>
        <w:b/>
        <w:bCs/>
        <w:sz w:val="16"/>
      </w:rPr>
    </w:pPr>
    <w:r>
      <w:rPr>
        <w:b/>
        <w:bCs/>
        <w:sz w:val="16"/>
      </w:rPr>
      <w:t>JUZGADO DE 1RA INSTANCIA EN LO PENAL CONTRAVENCIONAL Y DE FALTAS N°10   SECRETARIA N°19</w:t>
    </w:r>
  </w:p>
  <w:p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before="0" w:afterAutospacing="0" w:after="120"/>
      <w:jc w:val="right"/>
      <w:rPr>
        <w:b/>
        <w:b/>
        <w:bCs/>
        <w:sz w:val="16"/>
      </w:rPr>
    </w:pPr>
    <w:r>
      <w:rPr>
        <w:b/>
        <w:bCs/>
        <w:sz w:val="16"/>
      </w:rPr>
      <w:t>5 MASCULINOS Y 3 FEMENINOS DE IDENTIDAD DESCONOCIDA, NN Y OTROS SOBRE 5 C - COMERCIO DE ESTUPEFACIENTES O CUALQUIER MATERIA PRIMA PARA SU PRODUCCIÓN /TENENCIA CON FINES DE COMERCIALIZACIÓN</w:t>
    </w:r>
  </w:p>
  <w:p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before="0" w:afterAutospacing="0" w:after="120"/>
      <w:jc w:val="right"/>
      <w:rPr>
        <w:b/>
        <w:b/>
        <w:bCs/>
        <w:sz w:val="16"/>
      </w:rPr>
    </w:pPr>
    <w:r>
      <w:rPr>
        <w:b/>
        <w:bCs/>
        <w:sz w:val="16"/>
      </w:rPr>
      <w:t xml:space="preserve">Número: IPP </w:t>
    </w:r>
    <w:r>
      <w:rPr>
        <w:b/>
        <w:bCs/>
        <w:sz w:val="16"/>
      </w:rPr>
      <w:t>11111</w:t>
    </w:r>
    <w:r>
      <w:rPr>
        <w:b/>
        <w:bCs/>
        <w:sz w:val="16"/>
      </w:rPr>
      <w:t>/201</w:t>
    </w:r>
    <w:r>
      <w:rPr>
        <w:b/>
        <w:bCs/>
        <w:sz w:val="16"/>
      </w:rPr>
      <w:t>3</w:t>
    </w:r>
    <w:r>
      <w:rPr>
        <w:b/>
        <w:bCs/>
        <w:sz w:val="16"/>
      </w:rPr>
      <w:t>-0</w:t>
    </w:r>
  </w:p>
  <w:p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before="0" w:afterAutospacing="0" w:after="120"/>
      <w:jc w:val="right"/>
      <w:rPr>
        <w:b/>
        <w:b/>
        <w:bCs/>
        <w:sz w:val="16"/>
      </w:rPr>
    </w:pPr>
    <w:r>
      <w:rPr>
        <w:b/>
        <w:bCs/>
        <w:sz w:val="16"/>
      </w:rPr>
      <w:t>CUIJ: IPP J-01-0</w:t>
    </w:r>
    <w:r>
      <w:rPr>
        <w:b/>
        <w:bCs/>
        <w:sz w:val="16"/>
      </w:rPr>
      <w:t>6</w:t>
    </w:r>
    <w:r>
      <w:rPr>
        <w:b/>
        <w:bCs/>
        <w:sz w:val="16"/>
      </w:rPr>
      <w:t>0</w:t>
    </w:r>
    <w:r>
      <w:rPr>
        <w:b/>
        <w:bCs/>
        <w:sz w:val="16"/>
      </w:rPr>
      <w:t>666</w:t>
    </w:r>
    <w:r>
      <w:rPr>
        <w:b/>
        <w:bCs/>
        <w:sz w:val="16"/>
      </w:rPr>
      <w:t>0</w:t>
    </w:r>
    <w:r>
      <w:rPr>
        <w:b/>
        <w:bCs/>
        <w:sz w:val="16"/>
      </w:rPr>
      <w:t>6</w:t>
    </w:r>
    <w:r>
      <w:rPr>
        <w:b/>
        <w:bCs/>
        <w:sz w:val="16"/>
      </w:rPr>
      <w:t>-</w:t>
    </w:r>
    <w:r>
      <w:rPr>
        <w:b/>
        <w:bCs/>
        <w:sz w:val="16"/>
      </w:rPr>
      <w:t>6</w:t>
    </w:r>
    <w:r>
      <w:rPr>
        <w:b/>
        <w:bCs/>
        <w:sz w:val="16"/>
      </w:rPr>
      <w:t>/201</w:t>
    </w:r>
    <w:r>
      <w:rPr>
        <w:b/>
        <w:bCs/>
        <w:sz w:val="16"/>
      </w:rPr>
      <w:t>3</w:t>
    </w:r>
    <w:r>
      <w:rPr>
        <w:b/>
        <w:bCs/>
        <w:sz w:val="16"/>
      </w:rPr>
      <w:t>-0</w:t>
    </w:r>
  </w:p>
  <w:p>
    <w:pPr>
      <w:pStyle w:val="NormalWeb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pacing w:beforeAutospacing="0" w:before="0" w:afterAutospacing="0" w:after="120"/>
      <w:jc w:val="right"/>
      <w:rPr>
        <w:b/>
        <w:b/>
        <w:bCs/>
        <w:sz w:val="16"/>
      </w:rPr>
    </w:pPr>
    <w:r>
      <w:rPr>
        <w:b/>
        <w:bCs/>
        <w:sz w:val="16"/>
      </w:rPr>
      <w:t xml:space="preserve">Actuación Nro: </w:t>
    </w:r>
    <w:r>
      <w:rPr>
        <w:b/>
        <w:bCs/>
        <w:sz w:val="16"/>
      </w:rPr>
      <w:t>666</w:t>
    </w:r>
    <w:r>
      <w:rPr>
        <w:b/>
        <w:bCs/>
        <w:sz w:val="16"/>
      </w:rPr>
      <w:t>00</w:t>
    </w:r>
    <w:r>
      <w:rPr>
        <w:b/>
        <w:bCs/>
        <w:sz w:val="16"/>
      </w:rPr>
      <w:t>666</w:t>
    </w:r>
    <w:r>
      <w:rPr>
        <w:b/>
        <w:bCs/>
        <w:sz w:val="16"/>
      </w:rPr>
      <w:t>/202</w:t>
    </w:r>
    <w:r>
      <w:rPr>
        <w:b/>
        <w:bCs/>
        <w:sz w:val="16"/>
      </w:rPr>
      <w:t>2</w:t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1c23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24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24f30"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d1c89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d1c89"/>
    <w:rPr/>
  </w:style>
  <w:style w:type="character" w:styleId="SubtleEmphasis">
    <w:name w:val="Subtle Emphasis"/>
    <w:basedOn w:val="DefaultParagraphFont"/>
    <w:uiPriority w:val="19"/>
    <w:qFormat/>
    <w:rsid w:val="001e1217"/>
    <w:rPr>
      <w:i/>
      <w:iCs/>
      <w:color w:val="404040" w:themeColor="text1" w:themeTint="bf"/>
    </w:rPr>
  </w:style>
  <w:style w:type="character" w:styleId="InternetLink" w:customStyle="1">
    <w:name w:val="Hyperlink"/>
    <w:rsid w:val="004c65b2"/>
    <w:rPr>
      <w:color w:val="0000FF"/>
      <w:u w:val="single"/>
    </w:rPr>
  </w:style>
  <w:style w:type="character" w:styleId="Username" w:customStyle="1">
    <w:name w:val="username"/>
    <w:qFormat/>
    <w:rsid w:val="004c65b2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libri" w:hAnsi="Calibri" w:eastAsia="Calibri" w:cs="" w:asciiTheme="minorHAnsi" w:cstheme="minorBidi" w:eastAsiaTheme="minorHAnsi" w:hAnsiTheme="minorHAnsi"/>
      <w:i/>
      <w:iCs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24f30"/>
    <w:pPr>
      <w:spacing w:lineRule="auto" w:line="240" w:before="0" w:after="0"/>
    </w:pPr>
    <w:rPr>
      <w:rFonts w:ascii="Tahoma" w:hAnsi="Tahoma" w:eastAsia="Calibri" w:cs="Tahoma" w:eastAsiaTheme="minorHAnsi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24f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d1c8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Footer">
    <w:name w:val="Footer"/>
    <w:basedOn w:val="Normal"/>
    <w:link w:val="PiedepginaCar"/>
    <w:uiPriority w:val="99"/>
    <w:unhideWhenUsed/>
    <w:rsid w:val="002d1c8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juzcyf10@jusbaires.gob.ar" TargetMode="External"/><Relationship Id="rId2" Type="http://schemas.openxmlformats.org/officeDocument/2006/relationships/hyperlink" Target="https://twitter.com/jpcyf10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juzcyf10@jusbaires.gob.ar" TargetMode="External"/><Relationship Id="rId2" Type="http://schemas.openxmlformats.org/officeDocument/2006/relationships/hyperlink" Target="https://twitter.com/jpcyf10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FF5C1-5293-4336-B978-44AB75F0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LibreOffice/7.4.2.3$Linux_X86_64 LibreOffice_project/40$Build-3</Application>
  <AppVersion>15.0000</AppVersion>
  <DocSecurity>0</DocSecurity>
  <Pages>1</Pages>
  <Words>203</Words>
  <Characters>1129</Characters>
  <CharactersWithSpaces>1338</CharactersWithSpaces>
  <Paragraphs>22</Paragraphs>
  <Company>DIT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2020-09-08T00:44:00Z</dcterms:created>
  <dc:creator>jmartinez</dc:creator>
  <dc:description/>
  <dc:language>en-US</dc:language>
  <cp:lastModifiedBy/>
  <cp:lastPrinted>2017-10-09T20:20:00Z</cp:lastPrinted>
  <dcterms:modified xsi:type="dcterms:W3CDTF">2022-11-17T17:22:15Z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