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FF28F" w14:textId="77777777" w:rsidR="00BB3C25" w:rsidRDefault="00000000">
      <w:pPr>
        <w:ind w:right="-184"/>
        <w:jc w:val="center"/>
        <w:rPr>
          <w:sz w:val="20"/>
          <w:szCs w:val="20"/>
        </w:rPr>
      </w:pPr>
      <w:r>
        <w:rPr>
          <w:sz w:val="20"/>
          <w:szCs w:val="20"/>
        </w:rPr>
        <w:t>Задание</w:t>
      </w:r>
    </w:p>
    <w:p w14:paraId="0C090C54" w14:textId="77777777" w:rsidR="00BB3C25" w:rsidRDefault="00BB3C25">
      <w:pPr>
        <w:rPr>
          <w:sz w:val="20"/>
          <w:szCs w:val="20"/>
        </w:rPr>
      </w:pPr>
    </w:p>
    <w:p w14:paraId="522AB038" w14:textId="77777777" w:rsidR="00BB3C25" w:rsidRDefault="00000000">
      <w:pPr>
        <w:rPr>
          <w:sz w:val="20"/>
          <w:szCs w:val="20"/>
        </w:rPr>
      </w:pPr>
      <w:r>
        <w:rPr>
          <w:b/>
          <w:sz w:val="20"/>
          <w:szCs w:val="20"/>
        </w:rPr>
        <w:t>Требование к оформлению результата:</w:t>
      </w:r>
      <w:r>
        <w:rPr>
          <w:sz w:val="20"/>
          <w:szCs w:val="20"/>
        </w:rPr>
        <w:t xml:space="preserve"> </w:t>
      </w:r>
    </w:p>
    <w:p w14:paraId="4AB7314B" w14:textId="77777777" w:rsidR="00BB3C25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все результаты должны быть оформлены </w:t>
      </w:r>
      <w:r>
        <w:rPr>
          <w:b/>
          <w:sz w:val="20"/>
          <w:szCs w:val="20"/>
        </w:rPr>
        <w:t>в едином файле</w:t>
      </w:r>
      <w:r>
        <w:rPr>
          <w:sz w:val="20"/>
          <w:szCs w:val="20"/>
        </w:rPr>
        <w:t xml:space="preserve"> без указания внутри него ссылок на другие ресурсы</w:t>
      </w:r>
    </w:p>
    <w:p w14:paraId="70EADD6A" w14:textId="77777777" w:rsidR="00BB3C25" w:rsidRDefault="00BB3C25">
      <w:pPr>
        <w:rPr>
          <w:sz w:val="20"/>
          <w:szCs w:val="20"/>
        </w:rPr>
      </w:pPr>
    </w:p>
    <w:p w14:paraId="7D3D1D2C" w14:textId="77777777" w:rsidR="00BB3C25" w:rsidRDefault="00000000">
      <w:pPr>
        <w:rPr>
          <w:sz w:val="20"/>
          <w:szCs w:val="20"/>
        </w:rPr>
      </w:pPr>
      <w:r>
        <w:rPr>
          <w:sz w:val="20"/>
          <w:szCs w:val="20"/>
        </w:rPr>
        <w:t>1. Базы данных - тест</w:t>
      </w:r>
    </w:p>
    <w:p w14:paraId="2C950FF4" w14:textId="77777777" w:rsidR="00BB3C25" w:rsidRDefault="00000000">
      <w:pPr>
        <w:rPr>
          <w:sz w:val="20"/>
          <w:szCs w:val="20"/>
        </w:rPr>
      </w:pPr>
      <w:r>
        <w:rPr>
          <w:sz w:val="20"/>
          <w:szCs w:val="20"/>
        </w:rPr>
        <w:t>Для приведенных ниже вопросов выберите верные утверждения. Верным может быть одно или несколько утверждений.</w:t>
      </w:r>
    </w:p>
    <w:tbl>
      <w:tblPr>
        <w:tblStyle w:val="StGen0"/>
        <w:tblW w:w="11605" w:type="dxa"/>
        <w:tblInd w:w="-1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6"/>
        <w:gridCol w:w="5860"/>
        <w:gridCol w:w="5039"/>
      </w:tblGrid>
      <w:tr w:rsidR="00BB3C25" w14:paraId="5A691A2F" w14:textId="77777777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1DDED" w14:textId="77777777" w:rsidR="00BB3C25" w:rsidRDefault="00000000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62B9" w14:textId="2F7BE5FD" w:rsidR="00922553" w:rsidRDefault="00922553" w:rsidP="00922553">
            <w:pPr>
              <w:jc w:val="center"/>
              <w:rPr>
                <w:sz w:val="20"/>
                <w:szCs w:val="20"/>
                <w:highlight w:val="white"/>
                <w:lang w:val="ru-RU"/>
              </w:rPr>
            </w:pPr>
            <w:r>
              <w:rPr>
                <w:sz w:val="20"/>
                <w:szCs w:val="20"/>
                <w:highlight w:val="white"/>
                <w:lang w:val="ru-RU"/>
              </w:rPr>
              <w:t>Вопрос</w:t>
            </w:r>
          </w:p>
          <w:p w14:paraId="0FFBC895" w14:textId="62CD5FA0" w:rsidR="00BB3C25" w:rsidRDefault="00000000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Содержит ли какую-то информацию таблица, в которой нет полей?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0E12" w14:textId="3B41C1EA" w:rsidR="00922553" w:rsidRPr="00922553" w:rsidRDefault="00922553" w:rsidP="00922553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Ответ</w:t>
            </w:r>
          </w:p>
          <w:p w14:paraId="630BE550" w14:textId="3C8E09CD" w:rsidR="00BB3C25" w:rsidRPr="00922553" w:rsidRDefault="00462F03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462F03">
              <w:rPr>
                <w:sz w:val="20"/>
                <w:szCs w:val="20"/>
                <w:lang w:val="ru-RU"/>
              </w:rPr>
              <w:t>3. Таблица без полей существовать не может</w:t>
            </w:r>
          </w:p>
        </w:tc>
      </w:tr>
      <w:tr w:rsidR="00BB3C25" w14:paraId="599DAB5F" w14:textId="77777777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5B0A" w14:textId="77777777" w:rsidR="00BB3C25" w:rsidRDefault="00000000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3991" w14:textId="77777777" w:rsidR="00BB3C2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записи файла реляционной БД может содержаться: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EED98" w14:textId="5892B904" w:rsidR="00BB3C25" w:rsidRPr="00922553" w:rsidRDefault="00000000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4. Неоднородная информация (данные разных типов)</w:t>
            </w:r>
          </w:p>
        </w:tc>
      </w:tr>
      <w:tr w:rsidR="00BB3C25" w14:paraId="7180D294" w14:textId="77777777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43C79" w14:textId="77777777" w:rsidR="00BB3C25" w:rsidRDefault="00000000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3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0A315" w14:textId="77777777" w:rsidR="00BB3C2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Чем первичный ключ отличается от внешнего ключа? </w:t>
            </w:r>
          </w:p>
          <w:p w14:paraId="578D2E26" w14:textId="77777777" w:rsidR="00BB3C25" w:rsidRDefault="00BB3C25">
            <w:pPr>
              <w:ind w:left="720"/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AFF3A" w14:textId="77777777" w:rsidR="00BB3C2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Значения первичного ключа всегда должны быть уникальными и не могут быть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, значения внешнего ключа могут повторяться </w:t>
            </w:r>
          </w:p>
          <w:p w14:paraId="56CAACC8" w14:textId="77777777" w:rsidR="00BB3C2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Первичный ключ является идентификатором для строки, а внешний ключ используется для связывания таблиц </w:t>
            </w:r>
          </w:p>
          <w:p w14:paraId="38535F6E" w14:textId="77777777" w:rsidR="00BB3C25" w:rsidRDefault="00BB3C2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BB3C25" w14:paraId="7D6816CF" w14:textId="77777777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B6CE0" w14:textId="77777777" w:rsidR="00BB3C25" w:rsidRDefault="00000000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4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CC9FC" w14:textId="77777777" w:rsidR="00BB3C2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какой нормальной форме говорится о том, что все атрибуты зависят от первичного ключа, а не от его части?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33F33" w14:textId="77777777" w:rsidR="00BB3C2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2НФ</w:t>
            </w:r>
          </w:p>
          <w:p w14:paraId="12485EC3" w14:textId="0FD0B149" w:rsidR="00BB3C25" w:rsidRDefault="00BB3C2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BB3C25" w14:paraId="0B19BA41" w14:textId="77777777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FF757" w14:textId="77777777" w:rsidR="00BB3C25" w:rsidRDefault="00000000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5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08D10" w14:textId="77777777" w:rsidR="00BB3C2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каком порядке в СУБД выполняются операторы SELECT, FROM, GROUP BY?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5A29" w14:textId="7D359850" w:rsidR="00BB3C25" w:rsidRPr="00014EB8" w:rsidRDefault="00000000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1. Сначала SELECT, потом FROM и только потом GROUP BY</w:t>
            </w:r>
          </w:p>
        </w:tc>
      </w:tr>
      <w:tr w:rsidR="00BB3C25" w14:paraId="76F5D488" w14:textId="77777777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AFDB1" w14:textId="77777777" w:rsidR="00BB3C25" w:rsidRDefault="00000000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6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36457" w14:textId="77777777" w:rsidR="00BB3C2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Чем отличается оператор WHERE от HAVING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27430" w14:textId="77777777" w:rsidR="00BB3C2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Оператор HAVING применяется для фильтрации групп, а WHERE - для фильтрации отдельных строк</w:t>
            </w:r>
          </w:p>
          <w:p w14:paraId="6ACA88FA" w14:textId="4E186B12" w:rsidR="00BB3C25" w:rsidRPr="002F253D" w:rsidRDefault="00067507">
            <w:pPr>
              <w:widowControl w:val="0"/>
              <w:spacing w:line="240" w:lineRule="auto"/>
              <w:rPr>
                <w:sz w:val="20"/>
                <w:szCs w:val="20"/>
                <w:lang w:val="ru-RU"/>
              </w:rPr>
            </w:pPr>
            <w:r w:rsidRPr="00067507">
              <w:rPr>
                <w:sz w:val="20"/>
                <w:szCs w:val="20"/>
                <w:lang w:val="ru-RU"/>
              </w:rPr>
              <w:t>4. WHERE может использоваться для фильтрации по любому полю или выражению, а HAVING - только для фильтрации по выражению в списке выбора или агрегатной функции</w:t>
            </w:r>
          </w:p>
        </w:tc>
      </w:tr>
      <w:tr w:rsidR="00BB3C25" w14:paraId="20B8AEE5" w14:textId="77777777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74D08" w14:textId="77777777" w:rsidR="00BB3C25" w:rsidRDefault="00000000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7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30DD6" w14:textId="77777777" w:rsidR="00BB3C2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Какой результат покажет выполнение операторов SELECT COUNT (*)?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E260C" w14:textId="77777777" w:rsidR="00BB3C25" w:rsidRDefault="0000000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3. Число строк таблицы, указанной во FROM, включая значение NULL</w:t>
            </w:r>
          </w:p>
          <w:p w14:paraId="11666837" w14:textId="182BD440" w:rsidR="00BB3C25" w:rsidRDefault="00BB3C2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</w:p>
        </w:tc>
      </w:tr>
      <w:tr w:rsidR="00BB3C25" w:rsidRPr="005A32FE" w14:paraId="3325BBC6" w14:textId="77777777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A4169" w14:textId="77777777" w:rsidR="00BB3C25" w:rsidRDefault="00000000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8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C3827" w14:textId="77777777" w:rsidR="00BB3C25" w:rsidRDefault="00000000">
            <w:pPr>
              <w:shd w:val="clear" w:color="auto" w:fill="FFFFFF"/>
              <w:spacing w:after="240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  <w:highlight w:val="white"/>
              </w:rPr>
              <w:t>В таблице «</w:t>
            </w:r>
            <w:proofErr w:type="spellStart"/>
            <w:r>
              <w:rPr>
                <w:color w:val="212529"/>
                <w:sz w:val="20"/>
                <w:szCs w:val="20"/>
                <w:highlight w:val="white"/>
              </w:rPr>
              <w:t>Animals</w:t>
            </w:r>
            <w:proofErr w:type="spellEnd"/>
            <w:r>
              <w:rPr>
                <w:color w:val="212529"/>
                <w:sz w:val="20"/>
                <w:szCs w:val="20"/>
                <w:highlight w:val="white"/>
              </w:rPr>
              <w:t xml:space="preserve">» базы данных зоопарка содержится информация обо всех обитающих там животных, в том числе о лисах: </w:t>
            </w:r>
            <w:proofErr w:type="spellStart"/>
            <w:r>
              <w:rPr>
                <w:color w:val="212529"/>
                <w:sz w:val="20"/>
                <w:szCs w:val="20"/>
                <w:highlight w:val="white"/>
              </w:rPr>
              <w:t>red</w:t>
            </w:r>
            <w:proofErr w:type="spellEnd"/>
            <w:r>
              <w:rPr>
                <w:color w:val="212529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color w:val="212529"/>
                <w:sz w:val="20"/>
                <w:szCs w:val="20"/>
                <w:highlight w:val="white"/>
              </w:rPr>
              <w:t>fox</w:t>
            </w:r>
            <w:proofErr w:type="spellEnd"/>
            <w:r>
              <w:rPr>
                <w:color w:val="212529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color w:val="212529"/>
                <w:sz w:val="20"/>
                <w:szCs w:val="20"/>
                <w:highlight w:val="white"/>
              </w:rPr>
              <w:t>grey</w:t>
            </w:r>
            <w:proofErr w:type="spellEnd"/>
            <w:r>
              <w:rPr>
                <w:color w:val="212529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color w:val="212529"/>
                <w:sz w:val="20"/>
                <w:szCs w:val="20"/>
                <w:highlight w:val="white"/>
              </w:rPr>
              <w:t>fox</w:t>
            </w:r>
            <w:proofErr w:type="spellEnd"/>
            <w:r>
              <w:rPr>
                <w:color w:val="212529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color w:val="212529"/>
                <w:sz w:val="20"/>
                <w:szCs w:val="20"/>
                <w:highlight w:val="white"/>
              </w:rPr>
              <w:t>little</w:t>
            </w:r>
            <w:proofErr w:type="spellEnd"/>
            <w:r>
              <w:rPr>
                <w:color w:val="212529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color w:val="212529"/>
                <w:sz w:val="20"/>
                <w:szCs w:val="20"/>
                <w:highlight w:val="white"/>
              </w:rPr>
              <w:t>fox</w:t>
            </w:r>
            <w:proofErr w:type="spellEnd"/>
            <w:r>
              <w:rPr>
                <w:color w:val="212529"/>
                <w:sz w:val="20"/>
                <w:szCs w:val="20"/>
                <w:highlight w:val="white"/>
              </w:rPr>
              <w:t>. Напишите запрос, возвращающий информацию о возрасте лис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48D84" w14:textId="754D7625" w:rsidR="00BB3C25" w:rsidRPr="00462F03" w:rsidRDefault="00000000">
            <w:pPr>
              <w:widowControl w:val="0"/>
              <w:spacing w:line="240" w:lineRule="auto"/>
              <w:rPr>
                <w:color w:val="212529"/>
                <w:sz w:val="20"/>
                <w:szCs w:val="20"/>
                <w:highlight w:val="white"/>
                <w:lang w:val="en-US"/>
              </w:rPr>
            </w:pPr>
            <w:r w:rsidRPr="00014EB8">
              <w:rPr>
                <w:sz w:val="20"/>
                <w:szCs w:val="20"/>
                <w:lang w:val="en-US"/>
              </w:rPr>
              <w:t xml:space="preserve">1. </w:t>
            </w:r>
            <w:r w:rsidRPr="00014EB8">
              <w:rPr>
                <w:color w:val="212529"/>
                <w:sz w:val="20"/>
                <w:szCs w:val="20"/>
                <w:highlight w:val="white"/>
                <w:lang w:val="en-US"/>
              </w:rPr>
              <w:t>SELECT age FROM Animals WHERE Animal LIKE “%fox”</w:t>
            </w:r>
          </w:p>
        </w:tc>
      </w:tr>
      <w:tr w:rsidR="00BB3C25" w14:paraId="2DFC88C9" w14:textId="77777777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64F5" w14:textId="77777777" w:rsidR="00BB3C25" w:rsidRDefault="00000000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9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AF686" w14:textId="77777777" w:rsidR="00BB3C2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Чем отличается DELETE от TRUNCATE?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750AA" w14:textId="77777777" w:rsidR="00BB3C2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DELETE используется для удаления одной или нескольких строк из таблицы, а TRUNCATE используется для удаления всех строк из таблицы</w:t>
            </w:r>
          </w:p>
          <w:p w14:paraId="2FAE63BF" w14:textId="77777777" w:rsidR="00BB3C2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DELETE может использовать условие WHERE, а TRUNCATE всегда удаляет все записи из таблицы</w:t>
            </w:r>
          </w:p>
          <w:p w14:paraId="503575FF" w14:textId="3C69C055" w:rsidR="00BB3C25" w:rsidRDefault="00BB3C2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BB3C25" w14:paraId="464BCEB1" w14:textId="77777777">
        <w:trPr>
          <w:trHeight w:val="368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855FE" w14:textId="77777777" w:rsidR="00BB3C25" w:rsidRDefault="00000000">
            <w:pPr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7DC58" w14:textId="77777777" w:rsidR="00BB3C2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Дана таблица:</w:t>
            </w:r>
          </w:p>
          <w:p w14:paraId="2EBD0B77" w14:textId="77777777" w:rsidR="00BB3C25" w:rsidRDefault="00BB3C25">
            <w:pPr>
              <w:rPr>
                <w:sz w:val="20"/>
                <w:szCs w:val="20"/>
              </w:rPr>
            </w:pPr>
          </w:p>
          <w:tbl>
            <w:tblPr>
              <w:tblStyle w:val="StGen1"/>
              <w:tblW w:w="440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05"/>
            </w:tblGrid>
            <w:tr w:rsidR="00BB3C25" w14:paraId="7799E9CD" w14:textId="77777777">
              <w:tc>
                <w:tcPr>
                  <w:tcW w:w="44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6D927F" w14:textId="77777777" w:rsidR="00BB3C25" w:rsidRDefault="00000000">
                  <w:pPr>
                    <w:widowControl w:val="0"/>
                    <w:spacing w:line="240" w:lineRule="auto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COLOR </w:t>
                  </w:r>
                </w:p>
              </w:tc>
            </w:tr>
            <w:tr w:rsidR="00BB3C25" w14:paraId="54726768" w14:textId="77777777">
              <w:tc>
                <w:tcPr>
                  <w:tcW w:w="44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AB4B3E" w14:textId="77777777" w:rsidR="00BB3C25" w:rsidRDefault="00000000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BLUE</w:t>
                  </w:r>
                </w:p>
              </w:tc>
            </w:tr>
            <w:tr w:rsidR="00BB3C25" w14:paraId="4D3D8FFD" w14:textId="77777777">
              <w:tc>
                <w:tcPr>
                  <w:tcW w:w="44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F5F179" w14:textId="77777777" w:rsidR="00BB3C25" w:rsidRDefault="00000000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RED</w:t>
                  </w:r>
                </w:p>
              </w:tc>
            </w:tr>
            <w:tr w:rsidR="00BB3C25" w14:paraId="4FBF468C" w14:textId="77777777">
              <w:tc>
                <w:tcPr>
                  <w:tcW w:w="44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C9BF5E" w14:textId="77777777" w:rsidR="00BB3C25" w:rsidRDefault="00000000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null</w:t>
                  </w:r>
                  <w:proofErr w:type="spellEnd"/>
                </w:p>
              </w:tc>
            </w:tr>
            <w:tr w:rsidR="00BB3C25" w14:paraId="0D6BD4AC" w14:textId="77777777">
              <w:tc>
                <w:tcPr>
                  <w:tcW w:w="44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025B0C" w14:textId="77777777" w:rsidR="00BB3C25" w:rsidRDefault="00000000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RED</w:t>
                  </w:r>
                </w:p>
              </w:tc>
            </w:tr>
          </w:tbl>
          <w:p w14:paraId="7CCA80F4" w14:textId="77777777" w:rsidR="00BB3C25" w:rsidRDefault="00BB3C25">
            <w:pPr>
              <w:rPr>
                <w:sz w:val="20"/>
                <w:szCs w:val="20"/>
              </w:rPr>
            </w:pPr>
          </w:p>
          <w:p w14:paraId="7FC212DD" w14:textId="77777777" w:rsidR="00BB3C2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Каким будет результат запроса?</w:t>
            </w:r>
          </w:p>
          <w:p w14:paraId="535A9CCC" w14:textId="77777777" w:rsidR="00BB3C25" w:rsidRPr="00922553" w:rsidRDefault="00000000">
            <w:pPr>
              <w:rPr>
                <w:sz w:val="20"/>
                <w:szCs w:val="20"/>
                <w:lang w:val="en-US"/>
              </w:rPr>
            </w:pPr>
            <w:r w:rsidRPr="00922553">
              <w:rPr>
                <w:sz w:val="20"/>
                <w:szCs w:val="20"/>
                <w:lang w:val="en-US"/>
              </w:rPr>
              <w:t>SELECT</w:t>
            </w:r>
            <w:r w:rsidRPr="00922553">
              <w:rPr>
                <w:sz w:val="20"/>
                <w:szCs w:val="20"/>
                <w:highlight w:val="white"/>
                <w:lang w:val="en-US"/>
              </w:rPr>
              <w:t xml:space="preserve"> </w:t>
            </w:r>
            <w:r w:rsidRPr="00922553">
              <w:rPr>
                <w:sz w:val="20"/>
                <w:szCs w:val="20"/>
                <w:lang w:val="en-US"/>
              </w:rPr>
              <w:t>COUNT</w:t>
            </w:r>
            <w:r w:rsidRPr="00922553">
              <w:rPr>
                <w:sz w:val="20"/>
                <w:szCs w:val="20"/>
                <w:highlight w:val="white"/>
                <w:lang w:val="en-US"/>
              </w:rPr>
              <w:t xml:space="preserve"> (</w:t>
            </w:r>
            <w:r w:rsidRPr="00922553">
              <w:rPr>
                <w:sz w:val="20"/>
                <w:szCs w:val="20"/>
                <w:lang w:val="en-US"/>
              </w:rPr>
              <w:t>DISTINCT</w:t>
            </w:r>
            <w:r w:rsidRPr="00922553">
              <w:rPr>
                <w:sz w:val="20"/>
                <w:szCs w:val="20"/>
                <w:highlight w:val="white"/>
                <w:lang w:val="en-US"/>
              </w:rPr>
              <w:t xml:space="preserve"> color) </w:t>
            </w:r>
            <w:r w:rsidRPr="00922553">
              <w:rPr>
                <w:sz w:val="20"/>
                <w:szCs w:val="20"/>
                <w:lang w:val="en-US"/>
              </w:rPr>
              <w:t>FROM</w:t>
            </w:r>
            <w:r w:rsidRPr="00922553">
              <w:rPr>
                <w:sz w:val="20"/>
                <w:szCs w:val="20"/>
                <w:highlight w:val="white"/>
                <w:lang w:val="en-US"/>
              </w:rPr>
              <w:t xml:space="preserve"> Table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B3A64" w14:textId="77777777" w:rsidR="00BB3C25" w:rsidRDefault="0000000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4. 2</w:t>
            </w:r>
          </w:p>
        </w:tc>
      </w:tr>
    </w:tbl>
    <w:p w14:paraId="65453743" w14:textId="77777777" w:rsidR="00BB3C25" w:rsidRDefault="00BB3C25">
      <w:pPr>
        <w:rPr>
          <w:sz w:val="20"/>
          <w:szCs w:val="20"/>
        </w:rPr>
      </w:pPr>
    </w:p>
    <w:p w14:paraId="20A77B65" w14:textId="7EB24BB7" w:rsidR="00BB3C25" w:rsidRDefault="002F253D">
      <w:pPr>
        <w:rPr>
          <w:sz w:val="20"/>
          <w:szCs w:val="20"/>
        </w:rPr>
      </w:pPr>
      <w:r w:rsidRPr="002F253D">
        <w:rPr>
          <w:noProof/>
          <w:sz w:val="20"/>
          <w:szCs w:val="20"/>
        </w:rPr>
        <w:drawing>
          <wp:inline distT="0" distB="0" distL="0" distR="0" wp14:anchorId="190FB487" wp14:editId="72013B5B">
            <wp:extent cx="5733415" cy="3437890"/>
            <wp:effectExtent l="0" t="0" r="635" b="0"/>
            <wp:docPr id="1997195351" name="Рисунок 1" descr="Изображение выглядит как текст, снимок экрана, диаграмм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95351" name="Рисунок 1" descr="Изображение выглядит как текст, снимок экрана, диаграмм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A04A" w14:textId="77777777" w:rsidR="00BB3C25" w:rsidRDefault="00000000">
      <w:pPr>
        <w:rPr>
          <w:sz w:val="20"/>
          <w:szCs w:val="20"/>
        </w:rPr>
      </w:pPr>
      <w:r>
        <w:rPr>
          <w:sz w:val="20"/>
          <w:szCs w:val="20"/>
        </w:rPr>
        <w:t>3. Интеграции</w:t>
      </w:r>
    </w:p>
    <w:p w14:paraId="2853257B" w14:textId="77777777" w:rsidR="00BB3C25" w:rsidRDefault="00000000">
      <w:pPr>
        <w:rPr>
          <w:sz w:val="20"/>
          <w:szCs w:val="20"/>
        </w:rPr>
      </w:pPr>
      <w:r>
        <w:rPr>
          <w:sz w:val="20"/>
          <w:szCs w:val="20"/>
        </w:rPr>
        <w:lastRenderedPageBreak/>
        <w:t>Представим, что Вы работаете аналитиком и проектируете работу приложения интернет-магазина. Вам нужно заложить и спроектировать следующий сценарий: отображение витрины товаров (список товаров с кратким описанием), переход с витрины на экран с детальным описанием конкретного товара, добавление товара в корзину.</w:t>
      </w:r>
    </w:p>
    <w:p w14:paraId="18D1970F" w14:textId="77777777" w:rsidR="00BB3C25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Что нужно сделать:</w:t>
      </w:r>
    </w:p>
    <w:p w14:paraId="3B9CD6D8" w14:textId="77777777" w:rsidR="00BB3C25" w:rsidRPr="005A32FE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Спроектируйте REST API, которые нужны для реализации описанного сценария. Решение должно включать описание запросов и описание или пример ответа для каждого из запросов в формате JSON. Способ описания - на ваше усмотрение. По составу полей товара можете ориентироваться на любой известный интернет-магазин.</w:t>
      </w:r>
    </w:p>
    <w:p w14:paraId="5EB22EDA" w14:textId="77777777" w:rsidR="005A32FE" w:rsidRPr="0098218B" w:rsidRDefault="005A32FE" w:rsidP="005A32FE">
      <w:pPr>
        <w:ind w:left="720"/>
        <w:rPr>
          <w:sz w:val="20"/>
          <w:szCs w:val="20"/>
          <w:lang w:val="ru-RU"/>
        </w:rPr>
      </w:pPr>
    </w:p>
    <w:p w14:paraId="0AEADF62" w14:textId="77777777" w:rsidR="00BB3C25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Постройте </w:t>
      </w:r>
      <w:proofErr w:type="spellStart"/>
      <w:r>
        <w:rPr>
          <w:sz w:val="20"/>
          <w:szCs w:val="20"/>
        </w:rPr>
        <w:t>Sequence</w:t>
      </w:r>
      <w:proofErr w:type="spellEnd"/>
      <w:r>
        <w:rPr>
          <w:sz w:val="20"/>
          <w:szCs w:val="20"/>
        </w:rPr>
        <w:t xml:space="preserve"> UML диаграмму для этого сценария. </w:t>
      </w:r>
    </w:p>
    <w:p w14:paraId="6F886DF1" w14:textId="6E9C0215" w:rsidR="00BB3C25" w:rsidRDefault="005A32FE">
      <w:pPr>
        <w:rPr>
          <w:sz w:val="20"/>
          <w:szCs w:val="20"/>
        </w:rPr>
      </w:pPr>
      <w:r w:rsidRPr="005A32FE">
        <w:rPr>
          <w:sz w:val="20"/>
          <w:szCs w:val="20"/>
        </w:rPr>
        <w:drawing>
          <wp:inline distT="0" distB="0" distL="0" distR="0" wp14:anchorId="7208C4C8" wp14:editId="24133EEA">
            <wp:extent cx="5733415" cy="4305935"/>
            <wp:effectExtent l="0" t="0" r="635" b="0"/>
            <wp:docPr id="317425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25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B15B" w14:textId="77777777" w:rsidR="00BB3C25" w:rsidRDefault="00BB3C25">
      <w:pPr>
        <w:rPr>
          <w:sz w:val="20"/>
          <w:szCs w:val="20"/>
        </w:rPr>
      </w:pPr>
    </w:p>
    <w:p w14:paraId="6316E52B" w14:textId="77777777" w:rsidR="00BB3C25" w:rsidRDefault="00BB3C25">
      <w:pPr>
        <w:rPr>
          <w:sz w:val="20"/>
          <w:szCs w:val="20"/>
        </w:rPr>
      </w:pPr>
    </w:p>
    <w:p w14:paraId="00629F28" w14:textId="77777777" w:rsidR="00BB3C25" w:rsidRDefault="00000000">
      <w:pPr>
        <w:rPr>
          <w:sz w:val="20"/>
          <w:szCs w:val="20"/>
        </w:rPr>
      </w:pPr>
      <w:r>
        <w:rPr>
          <w:sz w:val="20"/>
          <w:szCs w:val="20"/>
        </w:rPr>
        <w:t>4. Алгоритмическое мышление</w:t>
      </w:r>
    </w:p>
    <w:p w14:paraId="628070A9" w14:textId="77777777" w:rsidR="00BB3C25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Возьмем в качестве примера банковское мобильное приложение. </w:t>
      </w:r>
    </w:p>
    <w:p w14:paraId="746EE6E6" w14:textId="77777777" w:rsidR="00BB3C25" w:rsidRDefault="00000000">
      <w:pPr>
        <w:rPr>
          <w:sz w:val="20"/>
          <w:szCs w:val="20"/>
        </w:rPr>
      </w:pPr>
      <w:r>
        <w:rPr>
          <w:sz w:val="20"/>
          <w:szCs w:val="20"/>
        </w:rPr>
        <w:t>Исходные условия: у вас в руке смартфон, на котором установлено банковское приложение (телефон выключен).</w:t>
      </w:r>
    </w:p>
    <w:p w14:paraId="5D9CF62C" w14:textId="77777777" w:rsidR="00BB3C25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Что нужно сделать:</w:t>
      </w:r>
    </w:p>
    <w:p w14:paraId="699CD01F" w14:textId="77777777" w:rsidR="00BB3C25" w:rsidRDefault="00000000">
      <w:pPr>
        <w:rPr>
          <w:sz w:val="20"/>
          <w:szCs w:val="20"/>
        </w:rPr>
      </w:pPr>
      <w:r>
        <w:rPr>
          <w:sz w:val="20"/>
          <w:szCs w:val="20"/>
        </w:rPr>
        <w:t>Используя любую нотацию, опишите в виде диаграммы процесс, в рамках которого Вы, используя банковское приложение, пополните баланс своего телефона на 100Р. В качестве примера можете использовать любое мобильное банковское приложение, что у Вас есть.</w:t>
      </w:r>
    </w:p>
    <w:sectPr w:rsidR="00BB3C25">
      <w:pgSz w:w="11909" w:h="16834"/>
      <w:pgMar w:top="1440" w:right="1440" w:bottom="1440" w:left="1440" w:header="720" w:footer="72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58358" w14:textId="77777777" w:rsidR="00E7309A" w:rsidRDefault="00E7309A">
      <w:pPr>
        <w:spacing w:line="240" w:lineRule="auto"/>
      </w:pPr>
      <w:r>
        <w:separator/>
      </w:r>
    </w:p>
  </w:endnote>
  <w:endnote w:type="continuationSeparator" w:id="0">
    <w:p w14:paraId="230647A1" w14:textId="77777777" w:rsidR="00E7309A" w:rsidRDefault="00E730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10A22" w14:textId="77777777" w:rsidR="00E7309A" w:rsidRDefault="00E7309A">
      <w:pPr>
        <w:spacing w:line="240" w:lineRule="auto"/>
      </w:pPr>
      <w:r>
        <w:separator/>
      </w:r>
    </w:p>
  </w:footnote>
  <w:footnote w:type="continuationSeparator" w:id="0">
    <w:p w14:paraId="1D767230" w14:textId="77777777" w:rsidR="00E7309A" w:rsidRDefault="00E730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11EC6"/>
    <w:multiLevelType w:val="hybridMultilevel"/>
    <w:tmpl w:val="B590E750"/>
    <w:lvl w:ilvl="0" w:tplc="7480C508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3F6A469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6922C40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2CF6202A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74C06F3E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1ACECF98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A7FE5DDE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A3B62AAC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96D2722A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413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C25"/>
    <w:rsid w:val="00014EB8"/>
    <w:rsid w:val="00067507"/>
    <w:rsid w:val="0007756F"/>
    <w:rsid w:val="002E1C06"/>
    <w:rsid w:val="002F253D"/>
    <w:rsid w:val="002F38B8"/>
    <w:rsid w:val="00462F03"/>
    <w:rsid w:val="00545C78"/>
    <w:rsid w:val="005A32FE"/>
    <w:rsid w:val="00616704"/>
    <w:rsid w:val="0062507E"/>
    <w:rsid w:val="00663322"/>
    <w:rsid w:val="00922553"/>
    <w:rsid w:val="0098218B"/>
    <w:rsid w:val="00B70DBB"/>
    <w:rsid w:val="00BB3C25"/>
    <w:rsid w:val="00CC10EA"/>
    <w:rsid w:val="00DB33A4"/>
    <w:rsid w:val="00E7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B9A8D"/>
  <w15:docId w15:val="{C127D5E6-DFAD-4866-8BAF-FC32C717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e">
    <w:name w:val="Нижний колонтитул Знак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5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Айназ А Хамидуллин</cp:lastModifiedBy>
  <cp:revision>8</cp:revision>
  <dcterms:created xsi:type="dcterms:W3CDTF">2025-11-07T10:14:00Z</dcterms:created>
  <dcterms:modified xsi:type="dcterms:W3CDTF">2025-11-10T15:52:00Z</dcterms:modified>
</cp:coreProperties>
</file>