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January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Harmony and Sacredness: A Review of </w:t>
      </w:r>
      <w:r w:rsidDel="00000000" w:rsidR="00000000" w:rsidRPr="00000000">
        <w:rPr>
          <w:rFonts w:ascii="Times New Roman" w:cs="Times New Roman" w:eastAsia="Times New Roman" w:hAnsi="Times New Roman"/>
          <w:i w:val="1"/>
          <w:sz w:val="24"/>
          <w:szCs w:val="24"/>
          <w:rtl w:val="0"/>
        </w:rPr>
        <w:t xml:space="preserve">Amazing Grace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Amazing Grace</w:t>
      </w:r>
      <w:r w:rsidDel="00000000" w:rsidR="00000000" w:rsidRPr="00000000">
        <w:rPr>
          <w:rFonts w:ascii="Times New Roman" w:cs="Times New Roman" w:eastAsia="Times New Roman" w:hAnsi="Times New Roman"/>
          <w:sz w:val="24"/>
          <w:szCs w:val="24"/>
          <w:rtl w:val="0"/>
        </w:rPr>
        <w:t xml:space="preserve"> is a documentary film of a two-night recording session in Los Angeles, featuring Aretha Franklin with the Southern California Community Choir at the New Bethel Baptist Church. It was released in 2018 though it was originally filmed by </w:t>
      </w:r>
      <w:r w:rsidDel="00000000" w:rsidR="00000000" w:rsidRPr="00000000">
        <w:rPr>
          <w:rFonts w:ascii="Times New Roman" w:cs="Times New Roman" w:eastAsia="Times New Roman" w:hAnsi="Times New Roman"/>
          <w:sz w:val="24"/>
          <w:szCs w:val="24"/>
          <w:rtl w:val="0"/>
        </w:rPr>
        <w:t xml:space="preserve">Sidney Pollack.</w:t>
      </w:r>
      <w:r w:rsidDel="00000000" w:rsidR="00000000" w:rsidRPr="00000000">
        <w:rPr>
          <w:rFonts w:ascii="Times New Roman" w:cs="Times New Roman" w:eastAsia="Times New Roman" w:hAnsi="Times New Roman"/>
          <w:sz w:val="24"/>
          <w:szCs w:val="24"/>
          <w:rtl w:val="0"/>
        </w:rPr>
        <w:t xml:space="preserve"> A.F. was a singer, songwriter, and civil rights activist, and the recording session for </w:t>
      </w:r>
      <w:r w:rsidDel="00000000" w:rsidR="00000000" w:rsidRPr="00000000">
        <w:rPr>
          <w:rFonts w:ascii="Times New Roman" w:cs="Times New Roman" w:eastAsia="Times New Roman" w:hAnsi="Times New Roman"/>
          <w:i w:val="1"/>
          <w:sz w:val="24"/>
          <w:szCs w:val="24"/>
          <w:rtl w:val="0"/>
        </w:rPr>
        <w:t xml:space="preserve">Amazing Grace </w:t>
      </w:r>
      <w:r w:rsidDel="00000000" w:rsidR="00000000" w:rsidRPr="00000000">
        <w:rPr>
          <w:rFonts w:ascii="Times New Roman" w:cs="Times New Roman" w:eastAsia="Times New Roman" w:hAnsi="Times New Roman"/>
          <w:sz w:val="24"/>
          <w:szCs w:val="24"/>
          <w:rtl w:val="0"/>
        </w:rPr>
        <w:t xml:space="preserve">took place in 1972.</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Amazing Grace</w:t>
      </w:r>
      <w:r w:rsidDel="00000000" w:rsidR="00000000" w:rsidRPr="00000000">
        <w:rPr>
          <w:rFonts w:ascii="Times New Roman" w:cs="Times New Roman" w:eastAsia="Times New Roman" w:hAnsi="Times New Roman"/>
          <w:sz w:val="24"/>
          <w:szCs w:val="24"/>
          <w:rtl w:val="0"/>
        </w:rPr>
        <w:t xml:space="preserve"> comprises impressive footage of Franklin’s performance, especially considering the technology of that time, which, unsurprisingly, was limited. </w:t>
      </w:r>
      <w:r w:rsidDel="00000000" w:rsidR="00000000" w:rsidRPr="00000000">
        <w:rPr>
          <w:rFonts w:ascii="Times New Roman" w:cs="Times New Roman" w:eastAsia="Times New Roman" w:hAnsi="Times New Roman"/>
          <w:sz w:val="24"/>
          <w:szCs w:val="24"/>
          <w:rtl w:val="0"/>
        </w:rPr>
        <w:t xml:space="preserve">Moreover, the film industry was male dominated and overwhelmingly featured white actors and social contexts. Franklin began her career with pop songs, recording straight soul music, jazz, and white rock, and was, perhaps, one of the main figures who shed light on the African American voice and its unique sound. Though </w:t>
      </w:r>
      <w:r w:rsidDel="00000000" w:rsidR="00000000" w:rsidRPr="00000000">
        <w:rPr>
          <w:rFonts w:ascii="Times New Roman" w:cs="Times New Roman" w:eastAsia="Times New Roman" w:hAnsi="Times New Roman"/>
          <w:i w:val="1"/>
          <w:sz w:val="24"/>
          <w:szCs w:val="24"/>
          <w:rtl w:val="0"/>
        </w:rPr>
        <w:t xml:space="preserve">Amazing Grace</w:t>
      </w:r>
      <w:r w:rsidDel="00000000" w:rsidR="00000000" w:rsidRPr="00000000">
        <w:rPr>
          <w:rFonts w:ascii="Times New Roman" w:cs="Times New Roman" w:eastAsia="Times New Roman" w:hAnsi="Times New Roman"/>
          <w:sz w:val="24"/>
          <w:szCs w:val="24"/>
          <w:rtl w:val="0"/>
        </w:rPr>
        <w:t xml:space="preserve"> is a gospel album rooted in Christian teachings, one can still enjoy the film without any background in Christianity, for it is Franklin’s voice that makes</w:t>
      </w:r>
      <w:r w:rsidDel="00000000" w:rsidR="00000000" w:rsidRPr="00000000">
        <w:rPr>
          <w:rFonts w:ascii="Times New Roman" w:cs="Times New Roman" w:eastAsia="Times New Roman" w:hAnsi="Times New Roman"/>
          <w:strike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film particularly compelling. At the concert, she performed in traditional styles, showing liberation and pure love in her belief in God – both of which she inherited from her father, the Reverend C.L. Franklin, who recorded over seventy sermons.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Franklin modernized the gospel genre by integrating popular music into it with the help of the Southern California Community Choir. She collaborated with James Cleveland, who served as a mentor, and Alexander Hamilton, who served </w:t>
      </w:r>
      <w:r w:rsidDel="00000000" w:rsidR="00000000" w:rsidRPr="00000000">
        <w:rPr>
          <w:rFonts w:ascii="Times New Roman" w:cs="Times New Roman" w:eastAsia="Times New Roman" w:hAnsi="Times New Roman"/>
          <w:sz w:val="24"/>
          <w:szCs w:val="24"/>
          <w:rtl w:val="0"/>
        </w:rPr>
        <w:t xml:space="preserve">as an assistant choir director. The band, consisting of a drummer, guitarist, and bassist, harmonized with the Choir members, making the two-day performance flow flawlessly. Aretha Franklin began the performance by playing piano for “</w:t>
      </w:r>
      <w:r w:rsidDel="00000000" w:rsidR="00000000" w:rsidRPr="00000000">
        <w:rPr>
          <w:rFonts w:ascii="Times New Roman" w:cs="Times New Roman" w:eastAsia="Times New Roman" w:hAnsi="Times New Roman"/>
          <w:sz w:val="24"/>
          <w:szCs w:val="24"/>
          <w:rtl w:val="0"/>
        </w:rPr>
        <w:t xml:space="preserve">Wholy</w:t>
      </w:r>
      <w:r w:rsidDel="00000000" w:rsidR="00000000" w:rsidRPr="00000000">
        <w:rPr>
          <w:rFonts w:ascii="Times New Roman" w:cs="Times New Roman" w:eastAsia="Times New Roman" w:hAnsi="Times New Roman"/>
          <w:sz w:val="24"/>
          <w:szCs w:val="24"/>
          <w:rtl w:val="0"/>
        </w:rPr>
        <w:t xml:space="preserve">, Holy.” Her voice soared as the words of the title were repeated, and the choir, consisting of three people, filled in the remaining space with their harmony. “People, we all gotta come together / 'Cause we need the strength, power, all the feeling,” brought a sense of community and the often-lost beauty of love in God. The audience felt one step closer to Jesus, becoming one with the music as they swayed.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song needs no introduction,” said James Cleveland into the microphone before he began to play “Amazing Grace” softly on his piano. The arrangement was deeply thoughtful, carefully planned, and masterfully structured. Wearing a white, bejeweled caftan, almost like the robes of an angel, Franklin hit high and low notes, highlighting her dynamic voice. Overwhelmed by the power and divine beauty of “Amazing Grace,"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James Cleveland stopped playing the piano for a moment until he regained control of his emotions. The dramatic climax came when Franklin beautifully extended the word “A-ma-zing,” repeating it several times. Many found the song uplifting, in both spirit and sound. Both choir members and the audience stood up to applaud her, and her face was gleaming from the tears and sweat from her hard work. “Amazing Grace” shook everyone, bringing holiness to their hearts. </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The mental and physical power each musician poured into their performance and the immense collaboration it required created a lasting impression on the participants in a community event. The album and its spirit exemplify the power and the closeness of God. Ms. Franklin might have been blind, as she put it, but now she saw that God had been with her all along, no matter the obstacles she faced. Aretha Franklin needed no introduction; her powerful voice reverberated in the walls connecting the audience to God, and the sacred church became a home for everyone in attendance.</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