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5E3" w:rsidRPr="00A63E28" w:rsidRDefault="00A63E28" w:rsidP="00632301">
      <w:pPr>
        <w:shd w:val="clear" w:color="auto" w:fill="FFFFFF"/>
        <w:spacing w:after="0" w:line="240" w:lineRule="auto"/>
        <w:jc w:val="center"/>
        <w:rPr>
          <w:rFonts w:ascii="Times New Roman" w:eastAsia="Times New Roman" w:hAnsi="Times New Roman" w:cs="Tahoma"/>
          <w:b/>
          <w:sz w:val="72"/>
          <w:lang w:eastAsia="en-GB"/>
        </w:rPr>
      </w:pPr>
      <w:r w:rsidRPr="00A63E28">
        <w:rPr>
          <w:rFonts w:ascii="Times New Roman" w:eastAsia="Times New Roman" w:hAnsi="Times New Roman" w:cs="Tahoma"/>
          <w:b/>
          <w:sz w:val="72"/>
          <w:lang w:eastAsia="en-GB"/>
        </w:rPr>
        <w:t xml:space="preserve">WOLEXAKINS </w:t>
      </w:r>
      <w:r w:rsidR="007715E3" w:rsidRPr="00A63E28">
        <w:rPr>
          <w:rFonts w:ascii="Times New Roman" w:eastAsia="Times New Roman" w:hAnsi="Times New Roman" w:cs="Tahoma"/>
          <w:b/>
          <w:sz w:val="72"/>
          <w:lang w:eastAsia="en-GB"/>
        </w:rPr>
        <w:t>MENTORING</w:t>
      </w:r>
    </w:p>
    <w:p w:rsidR="007152B2" w:rsidRPr="00B57C80" w:rsidRDefault="007715E3" w:rsidP="00034D4F">
      <w:pPr>
        <w:shd w:val="clear" w:color="auto" w:fill="FFFFFF"/>
        <w:spacing w:after="0" w:line="240" w:lineRule="auto"/>
        <w:rPr>
          <w:rFonts w:ascii="Times New Roman" w:eastAsia="Times New Roman" w:hAnsi="Times New Roman" w:cs="Tahoma"/>
          <w:b/>
          <w:sz w:val="52"/>
          <w:szCs w:val="24"/>
          <w:lang w:eastAsia="en-GB"/>
        </w:rPr>
      </w:pPr>
      <w:r w:rsidRPr="00B57C80">
        <w:rPr>
          <w:rFonts w:ascii="Times New Roman" w:eastAsia="Times New Roman" w:hAnsi="Times New Roman" w:cs="Tahoma"/>
          <w:b/>
          <w:sz w:val="52"/>
          <w:szCs w:val="24"/>
          <w:lang w:eastAsia="en-GB"/>
        </w:rPr>
        <w:t xml:space="preserve">Call for Application as Mentee </w:t>
      </w:r>
    </w:p>
    <w:p w:rsidR="00034D4F" w:rsidRPr="00B57C80" w:rsidRDefault="00034D4F" w:rsidP="00034D4F">
      <w:pPr>
        <w:spacing w:after="0" w:line="240" w:lineRule="auto"/>
        <w:jc w:val="both"/>
        <w:rPr>
          <w:rFonts w:ascii="Times New Roman" w:hAnsi="Times New Roman"/>
          <w:b/>
          <w:sz w:val="26"/>
          <w:szCs w:val="26"/>
        </w:rPr>
      </w:pPr>
      <w:r w:rsidRPr="00A63E28">
        <w:rPr>
          <w:rFonts w:ascii="Times New Roman" w:hAnsi="Times New Roman"/>
          <w:b/>
          <w:sz w:val="26"/>
          <w:szCs w:val="26"/>
          <w:highlight w:val="yellow"/>
        </w:rPr>
        <w:t>About Us</w:t>
      </w:r>
    </w:p>
    <w:p w:rsidR="00A63E28" w:rsidRDefault="00A63E28" w:rsidP="00A63E28">
      <w:pPr>
        <w:shd w:val="clear" w:color="auto" w:fill="FFFFFF"/>
        <w:spacing w:after="0" w:line="240" w:lineRule="auto"/>
        <w:jc w:val="both"/>
        <w:rPr>
          <w:rFonts w:ascii="Times New Roman" w:hAnsi="Times New Roman"/>
          <w:sz w:val="26"/>
          <w:szCs w:val="26"/>
        </w:rPr>
      </w:pPr>
      <w:r w:rsidRPr="00B57C80">
        <w:rPr>
          <w:rFonts w:ascii="Times New Roman" w:hAnsi="Times New Roman"/>
          <w:b/>
          <w:sz w:val="26"/>
          <w:szCs w:val="26"/>
        </w:rPr>
        <w:t xml:space="preserve">WOLEXAKINS MENTORING </w:t>
      </w:r>
      <w:r w:rsidR="00034D4F" w:rsidRPr="00B57C80">
        <w:rPr>
          <w:rFonts w:ascii="Times New Roman" w:hAnsi="Times New Roman"/>
          <w:sz w:val="26"/>
          <w:szCs w:val="26"/>
        </w:rPr>
        <w:t xml:space="preserve">is a </w:t>
      </w:r>
      <w:r>
        <w:rPr>
          <w:rFonts w:ascii="Times New Roman" w:hAnsi="Times New Roman"/>
          <w:sz w:val="26"/>
          <w:szCs w:val="26"/>
        </w:rPr>
        <w:t>registered o</w:t>
      </w:r>
      <w:r w:rsidR="00034D4F" w:rsidRPr="00B57C80">
        <w:rPr>
          <w:rFonts w:ascii="Times New Roman" w:hAnsi="Times New Roman"/>
          <w:sz w:val="26"/>
          <w:szCs w:val="26"/>
        </w:rPr>
        <w:t xml:space="preserve">rganisation with </w:t>
      </w:r>
      <w:r>
        <w:rPr>
          <w:rFonts w:ascii="Times New Roman" w:hAnsi="Times New Roman"/>
          <w:sz w:val="26"/>
          <w:szCs w:val="26"/>
        </w:rPr>
        <w:t>Corporate Affairs Commission of the Federal Republic of Nigeria with registration number BN 2579829</w:t>
      </w:r>
    </w:p>
    <w:p w:rsidR="00A63E28" w:rsidRDefault="00A63E28" w:rsidP="00A63E28">
      <w:pPr>
        <w:shd w:val="clear" w:color="auto" w:fill="FFFFFF"/>
        <w:spacing w:after="0" w:line="240" w:lineRule="auto"/>
        <w:jc w:val="both"/>
        <w:rPr>
          <w:rFonts w:ascii="Times New Roman" w:hAnsi="Times New Roman"/>
          <w:b/>
          <w:bCs/>
          <w:sz w:val="26"/>
          <w:szCs w:val="26"/>
        </w:rPr>
      </w:pPr>
    </w:p>
    <w:p w:rsidR="00A63E28" w:rsidRPr="00A63E28" w:rsidRDefault="00A63E28" w:rsidP="00A63E28">
      <w:pPr>
        <w:shd w:val="clear" w:color="auto" w:fill="FFFFFF"/>
        <w:spacing w:after="0" w:line="240" w:lineRule="auto"/>
        <w:jc w:val="both"/>
        <w:rPr>
          <w:rFonts w:ascii="Times New Roman" w:hAnsi="Times New Roman"/>
          <w:b/>
          <w:bCs/>
          <w:sz w:val="26"/>
          <w:szCs w:val="26"/>
        </w:rPr>
      </w:pPr>
      <w:r w:rsidRPr="00A63E28">
        <w:rPr>
          <w:rFonts w:ascii="Times New Roman" w:hAnsi="Times New Roman"/>
          <w:b/>
          <w:bCs/>
          <w:sz w:val="26"/>
          <w:szCs w:val="26"/>
          <w:highlight w:val="yellow"/>
        </w:rPr>
        <w:t>Vision</w:t>
      </w:r>
      <w:r>
        <w:rPr>
          <w:rFonts w:ascii="Times New Roman" w:hAnsi="Times New Roman"/>
          <w:b/>
          <w:bCs/>
          <w:sz w:val="26"/>
          <w:szCs w:val="26"/>
        </w:rPr>
        <w:t>:</w:t>
      </w:r>
    </w:p>
    <w:p w:rsidR="00034D4F" w:rsidRPr="00B57C80" w:rsidRDefault="00A63E28" w:rsidP="00A63E28">
      <w:pPr>
        <w:shd w:val="clear" w:color="auto" w:fill="FFFFFF"/>
        <w:spacing w:after="0" w:line="240" w:lineRule="auto"/>
        <w:jc w:val="both"/>
        <w:rPr>
          <w:rFonts w:ascii="Times New Roman" w:eastAsia="Times New Roman" w:hAnsi="Times New Roman"/>
          <w:b/>
          <w:sz w:val="26"/>
          <w:szCs w:val="26"/>
          <w:lang w:eastAsia="en-GB"/>
        </w:rPr>
      </w:pPr>
      <w:r>
        <w:rPr>
          <w:rFonts w:ascii="Times New Roman" w:hAnsi="Times New Roman"/>
          <w:sz w:val="26"/>
          <w:szCs w:val="26"/>
        </w:rPr>
        <w:t>The Vision of the organisation is to build</w:t>
      </w:r>
      <w:r w:rsidR="00034D4F" w:rsidRPr="00B57C80">
        <w:rPr>
          <w:rFonts w:ascii="Times New Roman" w:hAnsi="Times New Roman"/>
          <w:sz w:val="26"/>
          <w:szCs w:val="26"/>
        </w:rPr>
        <w:t xml:space="preserve"> outstanding agriculturists through proper mentoring</w:t>
      </w:r>
      <w:r w:rsidR="00034D4F" w:rsidRPr="00B57C80">
        <w:rPr>
          <w:rFonts w:ascii="Times New Roman" w:eastAsia="Times New Roman" w:hAnsi="Times New Roman"/>
          <w:b/>
          <w:sz w:val="26"/>
          <w:szCs w:val="26"/>
          <w:lang w:eastAsia="en-GB"/>
        </w:rPr>
        <w:t xml:space="preserve"> </w:t>
      </w:r>
      <w:r w:rsidR="00034D4F" w:rsidRPr="00B57C80">
        <w:rPr>
          <w:rFonts w:ascii="Times New Roman" w:hAnsi="Times New Roman"/>
          <w:sz w:val="26"/>
          <w:szCs w:val="26"/>
        </w:rPr>
        <w:t>for global impact</w:t>
      </w:r>
      <w:r w:rsidR="001366A6">
        <w:rPr>
          <w:rFonts w:ascii="Times New Roman" w:hAnsi="Times New Roman"/>
          <w:sz w:val="26"/>
          <w:szCs w:val="26"/>
        </w:rPr>
        <w:t xml:space="preserve">. </w:t>
      </w:r>
    </w:p>
    <w:p w:rsidR="00A63E28" w:rsidRDefault="00A63E28" w:rsidP="00034D4F">
      <w:pPr>
        <w:spacing w:after="0" w:line="240" w:lineRule="auto"/>
        <w:jc w:val="both"/>
        <w:rPr>
          <w:rFonts w:ascii="Times New Roman" w:hAnsi="Times New Roman"/>
          <w:b/>
          <w:sz w:val="26"/>
          <w:szCs w:val="26"/>
        </w:rPr>
      </w:pPr>
      <w:bookmarkStart w:id="0" w:name="_GoBack"/>
      <w:bookmarkEnd w:id="0"/>
    </w:p>
    <w:p w:rsidR="00034D4F" w:rsidRPr="00B57C80" w:rsidRDefault="00034D4F" w:rsidP="00034D4F">
      <w:pPr>
        <w:spacing w:after="0" w:line="240" w:lineRule="auto"/>
        <w:jc w:val="both"/>
        <w:rPr>
          <w:rFonts w:ascii="Times New Roman" w:hAnsi="Times New Roman"/>
          <w:sz w:val="26"/>
          <w:szCs w:val="26"/>
        </w:rPr>
      </w:pPr>
      <w:r w:rsidRPr="00A63E28">
        <w:rPr>
          <w:rFonts w:ascii="Times New Roman" w:hAnsi="Times New Roman"/>
          <w:b/>
          <w:sz w:val="26"/>
          <w:szCs w:val="26"/>
          <w:highlight w:val="yellow"/>
        </w:rPr>
        <w:t>Mission:</w:t>
      </w:r>
      <w:r w:rsidRPr="00B57C80">
        <w:rPr>
          <w:rFonts w:ascii="Times New Roman" w:hAnsi="Times New Roman"/>
          <w:sz w:val="26"/>
          <w:szCs w:val="26"/>
        </w:rPr>
        <w:t xml:space="preserve"> </w:t>
      </w:r>
    </w:p>
    <w:p w:rsidR="00034D4F" w:rsidRPr="00B57C80" w:rsidRDefault="00034D4F" w:rsidP="00034D4F">
      <w:pPr>
        <w:pStyle w:val="ListParagraph"/>
        <w:numPr>
          <w:ilvl w:val="0"/>
          <w:numId w:val="4"/>
        </w:numPr>
        <w:spacing w:after="0" w:line="240" w:lineRule="auto"/>
        <w:jc w:val="both"/>
        <w:rPr>
          <w:rFonts w:ascii="Times New Roman" w:hAnsi="Times New Roman"/>
          <w:sz w:val="26"/>
          <w:szCs w:val="26"/>
        </w:rPr>
      </w:pPr>
      <w:r w:rsidRPr="00B57C80">
        <w:rPr>
          <w:rFonts w:ascii="Times New Roman" w:hAnsi="Times New Roman"/>
          <w:sz w:val="26"/>
          <w:szCs w:val="26"/>
        </w:rPr>
        <w:t xml:space="preserve">Improvement in career development of mentees through meaningful guidance, support and interaction. </w:t>
      </w:r>
    </w:p>
    <w:p w:rsidR="00034D4F" w:rsidRPr="00B57C80" w:rsidRDefault="00034D4F" w:rsidP="00034D4F">
      <w:pPr>
        <w:pStyle w:val="ListParagraph"/>
        <w:numPr>
          <w:ilvl w:val="0"/>
          <w:numId w:val="4"/>
        </w:numPr>
        <w:spacing w:after="0" w:line="240" w:lineRule="auto"/>
        <w:jc w:val="both"/>
        <w:rPr>
          <w:rFonts w:ascii="Times New Roman" w:hAnsi="Times New Roman"/>
          <w:sz w:val="26"/>
          <w:szCs w:val="26"/>
        </w:rPr>
      </w:pPr>
      <w:r w:rsidRPr="00B57C80">
        <w:rPr>
          <w:rFonts w:ascii="Times New Roman" w:hAnsi="Times New Roman"/>
          <w:sz w:val="26"/>
          <w:szCs w:val="26"/>
        </w:rPr>
        <w:t>Networking for information on career requirements and opportunities.</w:t>
      </w:r>
    </w:p>
    <w:p w:rsidR="00034D4F" w:rsidRPr="00B57C80" w:rsidRDefault="00034D4F" w:rsidP="00034D4F">
      <w:pPr>
        <w:pStyle w:val="ListParagraph"/>
        <w:numPr>
          <w:ilvl w:val="0"/>
          <w:numId w:val="4"/>
        </w:numPr>
        <w:spacing w:after="0" w:line="240" w:lineRule="auto"/>
        <w:jc w:val="both"/>
        <w:rPr>
          <w:rFonts w:ascii="Times New Roman" w:hAnsi="Times New Roman"/>
          <w:sz w:val="26"/>
          <w:szCs w:val="26"/>
        </w:rPr>
      </w:pPr>
      <w:r w:rsidRPr="00B57C80">
        <w:rPr>
          <w:rFonts w:ascii="Times New Roman" w:hAnsi="Times New Roman"/>
          <w:sz w:val="26"/>
          <w:szCs w:val="26"/>
        </w:rPr>
        <w:t>Improve competence and confidence level of mentees.</w:t>
      </w:r>
    </w:p>
    <w:p w:rsidR="00034D4F" w:rsidRPr="00B57C80" w:rsidRDefault="00034D4F" w:rsidP="00034D4F">
      <w:pPr>
        <w:pStyle w:val="ListParagraph"/>
        <w:numPr>
          <w:ilvl w:val="0"/>
          <w:numId w:val="4"/>
        </w:numPr>
        <w:spacing w:after="0" w:line="240" w:lineRule="auto"/>
        <w:jc w:val="both"/>
        <w:rPr>
          <w:rFonts w:ascii="Times New Roman" w:hAnsi="Times New Roman"/>
          <w:sz w:val="26"/>
          <w:szCs w:val="26"/>
        </w:rPr>
      </w:pPr>
      <w:r w:rsidRPr="00B57C80">
        <w:rPr>
          <w:rFonts w:ascii="Times New Roman" w:hAnsi="Times New Roman"/>
          <w:bCs/>
          <w:sz w:val="26"/>
          <w:szCs w:val="26"/>
        </w:rPr>
        <w:t xml:space="preserve">Strengthening youths by providing trainings in areas such as agricultural entrepreneurship, advocacy, Information Communication and Technology, monitoring and evaluation among others. </w:t>
      </w:r>
    </w:p>
    <w:p w:rsidR="00034D4F" w:rsidRPr="00B57C80" w:rsidRDefault="00034D4F" w:rsidP="00034D4F">
      <w:pPr>
        <w:spacing w:after="0" w:line="240" w:lineRule="auto"/>
        <w:rPr>
          <w:rFonts w:ascii="Times New Roman" w:hAnsi="Times New Roman"/>
          <w:sz w:val="26"/>
          <w:szCs w:val="26"/>
        </w:rPr>
      </w:pPr>
    </w:p>
    <w:p w:rsidR="007152B2" w:rsidRPr="00B57C80" w:rsidRDefault="000D24C8" w:rsidP="00034D4F">
      <w:pPr>
        <w:spacing w:after="0" w:line="240" w:lineRule="auto"/>
        <w:rPr>
          <w:rFonts w:ascii="Times New Roman" w:hAnsi="Times New Roman"/>
          <w:sz w:val="26"/>
          <w:szCs w:val="26"/>
        </w:rPr>
      </w:pPr>
      <w:r w:rsidRPr="00B57C80">
        <w:rPr>
          <w:rFonts w:ascii="Times New Roman" w:hAnsi="Times New Roman"/>
          <w:sz w:val="26"/>
          <w:szCs w:val="26"/>
        </w:rPr>
        <w:t xml:space="preserve">Our </w:t>
      </w:r>
      <w:r w:rsidR="007715E3" w:rsidRPr="00B57C80">
        <w:rPr>
          <w:rFonts w:ascii="Times New Roman" w:hAnsi="Times New Roman"/>
          <w:b/>
          <w:sz w:val="26"/>
          <w:szCs w:val="26"/>
        </w:rPr>
        <w:t>a</w:t>
      </w:r>
      <w:r w:rsidR="007152B2" w:rsidRPr="00B57C80">
        <w:rPr>
          <w:rFonts w:ascii="Times New Roman" w:hAnsi="Times New Roman"/>
          <w:b/>
          <w:sz w:val="26"/>
          <w:szCs w:val="26"/>
        </w:rPr>
        <w:t>ctivities</w:t>
      </w:r>
      <w:r w:rsidRPr="00B57C80">
        <w:rPr>
          <w:rFonts w:ascii="Times New Roman" w:hAnsi="Times New Roman"/>
          <w:sz w:val="26"/>
          <w:szCs w:val="26"/>
        </w:rPr>
        <w:t xml:space="preserve"> i</w:t>
      </w:r>
      <w:r w:rsidR="007152B2" w:rsidRPr="00B57C80">
        <w:rPr>
          <w:rFonts w:ascii="Times New Roman" w:hAnsi="Times New Roman"/>
          <w:sz w:val="26"/>
          <w:szCs w:val="26"/>
        </w:rPr>
        <w:t>nclude but not limited to:</w:t>
      </w:r>
    </w:p>
    <w:p w:rsidR="007152B2" w:rsidRPr="00B57C80" w:rsidRDefault="007152B2" w:rsidP="00034D4F">
      <w:pPr>
        <w:pStyle w:val="ListParagraph"/>
        <w:numPr>
          <w:ilvl w:val="0"/>
          <w:numId w:val="2"/>
        </w:numPr>
        <w:spacing w:after="0" w:line="240" w:lineRule="auto"/>
        <w:ind w:left="360"/>
        <w:rPr>
          <w:rFonts w:ascii="Times New Roman" w:hAnsi="Times New Roman"/>
          <w:sz w:val="26"/>
          <w:szCs w:val="26"/>
        </w:rPr>
      </w:pPr>
      <w:r w:rsidRPr="00B57C80">
        <w:rPr>
          <w:rFonts w:ascii="Times New Roman" w:hAnsi="Times New Roman"/>
          <w:sz w:val="26"/>
          <w:szCs w:val="26"/>
        </w:rPr>
        <w:t>One-on-one mentoring</w:t>
      </w:r>
    </w:p>
    <w:p w:rsidR="007152B2" w:rsidRPr="00B57C80" w:rsidRDefault="007152B2" w:rsidP="00034D4F">
      <w:pPr>
        <w:pStyle w:val="ListParagraph"/>
        <w:numPr>
          <w:ilvl w:val="0"/>
          <w:numId w:val="2"/>
        </w:numPr>
        <w:spacing w:after="0" w:line="240" w:lineRule="auto"/>
        <w:ind w:left="360"/>
        <w:rPr>
          <w:rFonts w:ascii="Times New Roman" w:hAnsi="Times New Roman"/>
          <w:sz w:val="26"/>
          <w:szCs w:val="26"/>
        </w:rPr>
      </w:pPr>
      <w:r w:rsidRPr="00B57C80">
        <w:rPr>
          <w:rFonts w:ascii="Times New Roman" w:hAnsi="Times New Roman"/>
          <w:sz w:val="26"/>
          <w:szCs w:val="26"/>
        </w:rPr>
        <w:t>Workshops</w:t>
      </w:r>
    </w:p>
    <w:p w:rsidR="007152B2" w:rsidRPr="00B57C80" w:rsidRDefault="007152B2" w:rsidP="00034D4F">
      <w:pPr>
        <w:pStyle w:val="ListParagraph"/>
        <w:numPr>
          <w:ilvl w:val="0"/>
          <w:numId w:val="2"/>
        </w:numPr>
        <w:spacing w:after="0" w:line="240" w:lineRule="auto"/>
        <w:ind w:left="360"/>
        <w:rPr>
          <w:rFonts w:ascii="Times New Roman" w:hAnsi="Times New Roman"/>
          <w:sz w:val="26"/>
          <w:szCs w:val="26"/>
        </w:rPr>
      </w:pPr>
      <w:r w:rsidRPr="00B57C80">
        <w:rPr>
          <w:rFonts w:ascii="Times New Roman" w:hAnsi="Times New Roman"/>
          <w:sz w:val="26"/>
          <w:szCs w:val="26"/>
        </w:rPr>
        <w:t>Training</w:t>
      </w:r>
    </w:p>
    <w:p w:rsidR="007152B2" w:rsidRPr="00B57C80" w:rsidRDefault="007152B2" w:rsidP="00034D4F">
      <w:pPr>
        <w:pStyle w:val="ListParagraph"/>
        <w:numPr>
          <w:ilvl w:val="0"/>
          <w:numId w:val="2"/>
        </w:numPr>
        <w:spacing w:after="0" w:line="240" w:lineRule="auto"/>
        <w:ind w:left="360"/>
        <w:rPr>
          <w:rFonts w:ascii="Times New Roman" w:hAnsi="Times New Roman"/>
          <w:sz w:val="26"/>
          <w:szCs w:val="26"/>
        </w:rPr>
      </w:pPr>
      <w:r w:rsidRPr="00B57C80">
        <w:rPr>
          <w:rFonts w:ascii="Times New Roman" w:hAnsi="Times New Roman"/>
          <w:sz w:val="26"/>
          <w:szCs w:val="26"/>
        </w:rPr>
        <w:t>Mentoring partnership</w:t>
      </w:r>
    </w:p>
    <w:p w:rsidR="007152B2" w:rsidRPr="00B57C80" w:rsidRDefault="007152B2" w:rsidP="00034D4F">
      <w:pPr>
        <w:pStyle w:val="ListParagraph"/>
        <w:numPr>
          <w:ilvl w:val="0"/>
          <w:numId w:val="2"/>
        </w:numPr>
        <w:spacing w:after="0" w:line="240" w:lineRule="auto"/>
        <w:ind w:left="360"/>
        <w:rPr>
          <w:rFonts w:ascii="Times New Roman" w:hAnsi="Times New Roman"/>
          <w:sz w:val="26"/>
          <w:szCs w:val="26"/>
        </w:rPr>
      </w:pPr>
      <w:r w:rsidRPr="00B57C80">
        <w:rPr>
          <w:rFonts w:ascii="Times New Roman" w:hAnsi="Times New Roman"/>
          <w:sz w:val="26"/>
          <w:szCs w:val="26"/>
        </w:rPr>
        <w:t>Mentee’s forum</w:t>
      </w:r>
    </w:p>
    <w:p w:rsidR="007152B2" w:rsidRPr="00B57C80" w:rsidRDefault="007152B2" w:rsidP="00034D4F">
      <w:pPr>
        <w:spacing w:after="0" w:line="240" w:lineRule="auto"/>
        <w:jc w:val="both"/>
        <w:rPr>
          <w:rFonts w:ascii="Times New Roman" w:hAnsi="Times New Roman"/>
          <w:sz w:val="26"/>
          <w:szCs w:val="26"/>
        </w:rPr>
      </w:pPr>
    </w:p>
    <w:p w:rsidR="007152B2" w:rsidRPr="00B57C80" w:rsidRDefault="007152B2" w:rsidP="00034D4F">
      <w:pPr>
        <w:shd w:val="clear" w:color="auto" w:fill="FFFFFF"/>
        <w:spacing w:after="0" w:line="240" w:lineRule="auto"/>
        <w:jc w:val="both"/>
        <w:rPr>
          <w:rFonts w:ascii="Times New Roman" w:eastAsia="Times New Roman" w:hAnsi="Times New Roman"/>
          <w:b/>
          <w:sz w:val="26"/>
          <w:szCs w:val="26"/>
          <w:lang w:eastAsia="en-GB"/>
        </w:rPr>
      </w:pPr>
      <w:r w:rsidRPr="00B57C80">
        <w:rPr>
          <w:rFonts w:ascii="Times New Roman" w:eastAsia="Times New Roman" w:hAnsi="Times New Roman"/>
          <w:b/>
          <w:bCs/>
          <w:sz w:val="26"/>
          <w:szCs w:val="26"/>
          <w:lang w:eastAsia="en-GB"/>
        </w:rPr>
        <w:t>Eligibility:</w:t>
      </w:r>
    </w:p>
    <w:p w:rsidR="007152B2" w:rsidRPr="00B57C80" w:rsidRDefault="00A11F8B" w:rsidP="00034D4F">
      <w:pPr>
        <w:shd w:val="clear" w:color="auto" w:fill="FFFFFF"/>
        <w:spacing w:after="0" w:line="240" w:lineRule="auto"/>
        <w:jc w:val="both"/>
        <w:rPr>
          <w:rFonts w:ascii="Times New Roman" w:hAnsi="Times New Roman"/>
          <w:sz w:val="26"/>
          <w:szCs w:val="26"/>
        </w:rPr>
      </w:pPr>
      <w:r w:rsidRPr="00B57C80">
        <w:rPr>
          <w:rFonts w:ascii="Times New Roman" w:hAnsi="Times New Roman"/>
          <w:sz w:val="26"/>
          <w:szCs w:val="26"/>
        </w:rPr>
        <w:t>Mentee</w:t>
      </w:r>
      <w:r w:rsidR="00421772" w:rsidRPr="00B57C80">
        <w:rPr>
          <w:rFonts w:ascii="Times New Roman" w:hAnsi="Times New Roman"/>
          <w:sz w:val="26"/>
          <w:szCs w:val="26"/>
        </w:rPr>
        <w:t xml:space="preserve"> is open </w:t>
      </w:r>
      <w:r w:rsidR="00B57C80">
        <w:rPr>
          <w:rFonts w:ascii="Times New Roman" w:hAnsi="Times New Roman"/>
          <w:sz w:val="26"/>
          <w:szCs w:val="26"/>
        </w:rPr>
        <w:t xml:space="preserve">free of charge </w:t>
      </w:r>
      <w:r w:rsidR="00421772" w:rsidRPr="00B57C80">
        <w:rPr>
          <w:rFonts w:ascii="Times New Roman" w:hAnsi="Times New Roman"/>
          <w:sz w:val="26"/>
          <w:szCs w:val="26"/>
        </w:rPr>
        <w:t>to students of agricultural science in any Universities, Polytechnic</w:t>
      </w:r>
      <w:r w:rsidRPr="00B57C80">
        <w:rPr>
          <w:rFonts w:ascii="Times New Roman" w:hAnsi="Times New Roman"/>
          <w:sz w:val="26"/>
          <w:szCs w:val="26"/>
        </w:rPr>
        <w:t>s</w:t>
      </w:r>
      <w:r w:rsidR="00421772" w:rsidRPr="00B57C80">
        <w:rPr>
          <w:rFonts w:ascii="Times New Roman" w:hAnsi="Times New Roman"/>
          <w:sz w:val="26"/>
          <w:szCs w:val="26"/>
        </w:rPr>
        <w:t xml:space="preserve"> and Colleges of Education and youths </w:t>
      </w:r>
      <w:r w:rsidRPr="00B57C80">
        <w:rPr>
          <w:rFonts w:ascii="Times New Roman" w:hAnsi="Times New Roman"/>
          <w:sz w:val="26"/>
          <w:szCs w:val="26"/>
        </w:rPr>
        <w:t xml:space="preserve">who are </w:t>
      </w:r>
      <w:r w:rsidR="00421772" w:rsidRPr="00B57C80">
        <w:rPr>
          <w:rFonts w:ascii="Times New Roman" w:hAnsi="Times New Roman"/>
          <w:sz w:val="26"/>
          <w:szCs w:val="26"/>
        </w:rPr>
        <w:t>involved in agriculture as a profession in Nigeria</w:t>
      </w:r>
      <w:r w:rsidR="000D24C8" w:rsidRPr="00B57C80">
        <w:rPr>
          <w:rFonts w:ascii="Times New Roman" w:hAnsi="Times New Roman"/>
          <w:sz w:val="26"/>
          <w:szCs w:val="26"/>
        </w:rPr>
        <w:t>. Presently,</w:t>
      </w:r>
      <w:r w:rsidRPr="00B57C80">
        <w:rPr>
          <w:rFonts w:ascii="Times New Roman" w:hAnsi="Times New Roman"/>
          <w:sz w:val="26"/>
          <w:szCs w:val="26"/>
        </w:rPr>
        <w:t xml:space="preserve"> our</w:t>
      </w:r>
      <w:r w:rsidR="003D0C9B" w:rsidRPr="00B57C80">
        <w:rPr>
          <w:rFonts w:ascii="Times New Roman" w:hAnsi="Times New Roman"/>
          <w:sz w:val="26"/>
          <w:szCs w:val="26"/>
        </w:rPr>
        <w:t xml:space="preserve"> offices</w:t>
      </w:r>
      <w:r w:rsidR="000D24C8" w:rsidRPr="00B57C80">
        <w:rPr>
          <w:rFonts w:ascii="Times New Roman" w:hAnsi="Times New Roman"/>
          <w:sz w:val="26"/>
          <w:szCs w:val="26"/>
        </w:rPr>
        <w:t xml:space="preserve"> </w:t>
      </w:r>
      <w:r w:rsidRPr="00B57C80">
        <w:rPr>
          <w:rFonts w:ascii="Times New Roman" w:hAnsi="Times New Roman"/>
          <w:sz w:val="26"/>
          <w:szCs w:val="26"/>
        </w:rPr>
        <w:t xml:space="preserve">are located </w:t>
      </w:r>
      <w:r w:rsidR="000D24C8" w:rsidRPr="00B57C80">
        <w:rPr>
          <w:rFonts w:ascii="Times New Roman" w:hAnsi="Times New Roman"/>
          <w:sz w:val="26"/>
          <w:szCs w:val="26"/>
        </w:rPr>
        <w:t xml:space="preserve">in </w:t>
      </w:r>
      <w:r w:rsidR="00371C08" w:rsidRPr="00B57C80">
        <w:rPr>
          <w:rFonts w:ascii="Times New Roman" w:hAnsi="Times New Roman"/>
          <w:sz w:val="26"/>
          <w:szCs w:val="26"/>
        </w:rPr>
        <w:t xml:space="preserve">Federal University of Technology, Akure, Ondo State and </w:t>
      </w:r>
      <w:r w:rsidR="000D24C8" w:rsidRPr="00B57C80">
        <w:rPr>
          <w:rFonts w:ascii="Times New Roman" w:hAnsi="Times New Roman"/>
          <w:sz w:val="26"/>
          <w:szCs w:val="26"/>
        </w:rPr>
        <w:t>U</w:t>
      </w:r>
      <w:r w:rsidR="00371C08" w:rsidRPr="00B57C80">
        <w:rPr>
          <w:rFonts w:ascii="Times New Roman" w:hAnsi="Times New Roman"/>
          <w:sz w:val="26"/>
          <w:szCs w:val="26"/>
        </w:rPr>
        <w:t>niversity of Nigeria, Nsukka, Enugu State, Nigeria.</w:t>
      </w:r>
    </w:p>
    <w:p w:rsidR="00421772" w:rsidRPr="00B57C80" w:rsidRDefault="00421772" w:rsidP="00034D4F">
      <w:pPr>
        <w:shd w:val="clear" w:color="auto" w:fill="FFFFFF"/>
        <w:spacing w:after="0" w:line="240" w:lineRule="auto"/>
        <w:jc w:val="both"/>
        <w:rPr>
          <w:rFonts w:ascii="Times New Roman" w:eastAsia="Times New Roman" w:hAnsi="Times New Roman"/>
          <w:bCs/>
          <w:sz w:val="26"/>
          <w:szCs w:val="26"/>
          <w:lang w:eastAsia="en-GB"/>
        </w:rPr>
      </w:pPr>
    </w:p>
    <w:p w:rsidR="00B70483" w:rsidRPr="00B57C80" w:rsidRDefault="00B70483" w:rsidP="00034D4F">
      <w:pPr>
        <w:spacing w:after="0" w:line="240" w:lineRule="auto"/>
        <w:jc w:val="both"/>
        <w:rPr>
          <w:rFonts w:ascii="Times New Roman" w:hAnsi="Times New Roman"/>
          <w:b/>
          <w:sz w:val="26"/>
          <w:szCs w:val="26"/>
        </w:rPr>
      </w:pPr>
      <w:r w:rsidRPr="00B57C80">
        <w:rPr>
          <w:rFonts w:ascii="Times New Roman" w:hAnsi="Times New Roman"/>
          <w:b/>
          <w:sz w:val="26"/>
          <w:szCs w:val="26"/>
        </w:rPr>
        <w:t>Benefit as mentee</w:t>
      </w:r>
      <w:r w:rsidR="00632301" w:rsidRPr="00B57C80">
        <w:rPr>
          <w:rFonts w:ascii="Times New Roman" w:hAnsi="Times New Roman"/>
          <w:b/>
          <w:sz w:val="26"/>
          <w:szCs w:val="26"/>
        </w:rPr>
        <w:t>:</w:t>
      </w:r>
    </w:p>
    <w:p w:rsidR="00B70483" w:rsidRPr="00B57C80" w:rsidRDefault="00B70483" w:rsidP="00034D4F">
      <w:pPr>
        <w:spacing w:after="0" w:line="240" w:lineRule="auto"/>
        <w:jc w:val="both"/>
        <w:rPr>
          <w:rFonts w:ascii="Times New Roman" w:hAnsi="Times New Roman"/>
          <w:sz w:val="26"/>
          <w:szCs w:val="26"/>
        </w:rPr>
      </w:pPr>
      <w:r w:rsidRPr="00B57C80">
        <w:rPr>
          <w:rFonts w:ascii="Times New Roman" w:hAnsi="Times New Roman"/>
          <w:sz w:val="26"/>
          <w:szCs w:val="26"/>
        </w:rPr>
        <w:t>As a mentee, you will enjoy free counselling on improvement of your academic pursuit through proper planning and monitoring, free information on career requirements and research opportunities through networking and motivational talks to improve your competence and confidence levels. Finally, as a mentee, you will have access to workshop and training development courses organized for mentees by WAMP.</w:t>
      </w:r>
    </w:p>
    <w:p w:rsidR="00B70483" w:rsidRPr="00B57C80" w:rsidRDefault="00B70483" w:rsidP="00034D4F">
      <w:pPr>
        <w:shd w:val="clear" w:color="auto" w:fill="FFFFFF"/>
        <w:spacing w:after="0" w:line="240" w:lineRule="auto"/>
        <w:jc w:val="both"/>
        <w:rPr>
          <w:rFonts w:ascii="Times New Roman" w:eastAsia="Times New Roman" w:hAnsi="Times New Roman"/>
          <w:b/>
          <w:bCs/>
          <w:sz w:val="26"/>
          <w:szCs w:val="26"/>
          <w:lang w:eastAsia="en-GB"/>
        </w:rPr>
      </w:pPr>
    </w:p>
    <w:p w:rsidR="007152B2" w:rsidRPr="00B57C80" w:rsidRDefault="007152B2" w:rsidP="00034D4F">
      <w:pPr>
        <w:shd w:val="clear" w:color="auto" w:fill="FFFFFF"/>
        <w:spacing w:after="0" w:line="240" w:lineRule="auto"/>
        <w:jc w:val="both"/>
        <w:rPr>
          <w:rFonts w:ascii="Times New Roman" w:eastAsia="Times New Roman" w:hAnsi="Times New Roman"/>
          <w:b/>
          <w:sz w:val="26"/>
          <w:szCs w:val="26"/>
          <w:lang w:eastAsia="en-GB"/>
        </w:rPr>
      </w:pPr>
      <w:r w:rsidRPr="00B57C80">
        <w:rPr>
          <w:rFonts w:ascii="Times New Roman" w:eastAsia="Times New Roman" w:hAnsi="Times New Roman"/>
          <w:b/>
          <w:bCs/>
          <w:sz w:val="26"/>
          <w:szCs w:val="26"/>
          <w:lang w:eastAsia="en-GB"/>
        </w:rPr>
        <w:t>Application</w:t>
      </w:r>
      <w:r w:rsidR="00670531" w:rsidRPr="00B57C80">
        <w:rPr>
          <w:rFonts w:ascii="Times New Roman" w:eastAsia="Times New Roman" w:hAnsi="Times New Roman"/>
          <w:b/>
          <w:bCs/>
          <w:sz w:val="26"/>
          <w:szCs w:val="26"/>
          <w:lang w:eastAsia="en-GB"/>
        </w:rPr>
        <w:t xml:space="preserve"> process</w:t>
      </w:r>
      <w:r w:rsidR="007715E3" w:rsidRPr="00B57C80">
        <w:rPr>
          <w:rFonts w:ascii="Times New Roman" w:eastAsia="Times New Roman" w:hAnsi="Times New Roman"/>
          <w:b/>
          <w:bCs/>
          <w:sz w:val="26"/>
          <w:szCs w:val="26"/>
          <w:lang w:eastAsia="en-GB"/>
        </w:rPr>
        <w:t>:</w:t>
      </w:r>
    </w:p>
    <w:p w:rsidR="001366A6" w:rsidRDefault="00034D4F" w:rsidP="00034D4F">
      <w:pPr>
        <w:shd w:val="clear" w:color="auto" w:fill="FFFFFF"/>
        <w:spacing w:after="0" w:line="240" w:lineRule="auto"/>
        <w:jc w:val="both"/>
        <w:rPr>
          <w:rFonts w:ascii="Times New Roman" w:eastAsia="Times New Roman" w:hAnsi="Times New Roman"/>
          <w:sz w:val="26"/>
          <w:szCs w:val="26"/>
          <w:lang w:eastAsia="en-GB"/>
        </w:rPr>
      </w:pPr>
      <w:r w:rsidRPr="00B57C80">
        <w:rPr>
          <w:rFonts w:ascii="Times New Roman" w:hAnsi="Times New Roman"/>
          <w:sz w:val="26"/>
          <w:szCs w:val="26"/>
        </w:rPr>
        <w:t xml:space="preserve">Visit </w:t>
      </w:r>
      <w:r w:rsidRPr="00B57C80">
        <w:rPr>
          <w:rFonts w:ascii="Times New Roman" w:hAnsi="Times New Roman"/>
          <w:b/>
          <w:sz w:val="26"/>
          <w:szCs w:val="26"/>
        </w:rPr>
        <w:t>www.</w:t>
      </w:r>
      <w:hyperlink r:id="rId5" w:history="1">
        <w:proofErr w:type="gramStart"/>
        <w:r w:rsidR="007152B2" w:rsidRPr="00B57C80">
          <w:rPr>
            <w:rStyle w:val="Hyperlink"/>
            <w:rFonts w:ascii="Times New Roman" w:eastAsia="Times New Roman" w:hAnsi="Times New Roman"/>
            <w:b/>
            <w:color w:val="auto"/>
            <w:sz w:val="26"/>
            <w:szCs w:val="26"/>
            <w:lang w:eastAsia="en-GB"/>
          </w:rPr>
          <w:t>wolexakinsmentoring.com</w:t>
        </w:r>
        <w:proofErr w:type="gramEnd"/>
      </w:hyperlink>
      <w:r w:rsidR="007152B2" w:rsidRPr="00B57C80">
        <w:rPr>
          <w:rFonts w:ascii="Times New Roman" w:eastAsia="Times New Roman" w:hAnsi="Times New Roman"/>
          <w:sz w:val="26"/>
          <w:szCs w:val="26"/>
          <w:lang w:eastAsia="en-GB"/>
        </w:rPr>
        <w:t xml:space="preserve"> </w:t>
      </w:r>
      <w:r w:rsidRPr="00B57C80">
        <w:rPr>
          <w:rFonts w:ascii="Times New Roman" w:hAnsi="Times New Roman"/>
          <w:sz w:val="26"/>
          <w:szCs w:val="26"/>
        </w:rPr>
        <w:t>to complete the application form online</w:t>
      </w:r>
      <w:r w:rsidR="007715E3" w:rsidRPr="00B57C80">
        <w:rPr>
          <w:rFonts w:ascii="Times New Roman" w:eastAsia="Times New Roman" w:hAnsi="Times New Roman"/>
          <w:sz w:val="26"/>
          <w:szCs w:val="26"/>
          <w:lang w:eastAsia="en-GB"/>
        </w:rPr>
        <w:t xml:space="preserve">. </w:t>
      </w:r>
      <w:r w:rsidR="007152B2" w:rsidRPr="00B57C80">
        <w:rPr>
          <w:rFonts w:ascii="Times New Roman" w:eastAsia="Times New Roman" w:hAnsi="Times New Roman"/>
          <w:sz w:val="26"/>
          <w:szCs w:val="26"/>
          <w:lang w:eastAsia="en-GB"/>
        </w:rPr>
        <w:t xml:space="preserve">Screening of candidates will be </w:t>
      </w:r>
      <w:r w:rsidRPr="00B57C80">
        <w:rPr>
          <w:rFonts w:ascii="Times New Roman" w:eastAsia="Times New Roman" w:hAnsi="Times New Roman"/>
          <w:sz w:val="26"/>
          <w:szCs w:val="26"/>
          <w:lang w:eastAsia="en-GB"/>
        </w:rPr>
        <w:t>at</w:t>
      </w:r>
      <w:r w:rsidR="007152B2" w:rsidRPr="00B57C80">
        <w:rPr>
          <w:rFonts w:ascii="Times New Roman" w:eastAsia="Times New Roman" w:hAnsi="Times New Roman"/>
          <w:sz w:val="26"/>
          <w:szCs w:val="26"/>
          <w:lang w:eastAsia="en-GB"/>
        </w:rPr>
        <w:t xml:space="preserve"> different stages. </w:t>
      </w:r>
    </w:p>
    <w:p w:rsidR="007152B2" w:rsidRPr="00B57C80" w:rsidRDefault="007152B2" w:rsidP="00034D4F">
      <w:pPr>
        <w:shd w:val="clear" w:color="auto" w:fill="FFFFFF"/>
        <w:spacing w:after="0" w:line="240" w:lineRule="auto"/>
        <w:jc w:val="both"/>
        <w:rPr>
          <w:rFonts w:ascii="Times New Roman" w:eastAsia="Times New Roman" w:hAnsi="Times New Roman"/>
          <w:sz w:val="26"/>
          <w:szCs w:val="26"/>
          <w:lang w:eastAsia="en-GB"/>
        </w:rPr>
      </w:pPr>
      <w:r w:rsidRPr="00B57C80">
        <w:rPr>
          <w:rFonts w:ascii="Times New Roman" w:eastAsia="Times New Roman" w:hAnsi="Times New Roman"/>
          <w:sz w:val="26"/>
          <w:szCs w:val="26"/>
          <w:lang w:eastAsia="en-GB"/>
        </w:rPr>
        <w:t>Both successful and unsuccessful candidates will be notified at the end of the screening.</w:t>
      </w:r>
    </w:p>
    <w:p w:rsidR="007152B2" w:rsidRPr="00B57C80" w:rsidRDefault="007152B2" w:rsidP="00034D4F">
      <w:pPr>
        <w:shd w:val="clear" w:color="auto" w:fill="FFFFFF"/>
        <w:spacing w:after="0" w:line="240" w:lineRule="auto"/>
        <w:jc w:val="both"/>
        <w:rPr>
          <w:rFonts w:ascii="Times New Roman" w:eastAsia="Times New Roman" w:hAnsi="Times New Roman"/>
          <w:sz w:val="26"/>
          <w:szCs w:val="26"/>
          <w:lang w:eastAsia="en-GB"/>
        </w:rPr>
      </w:pPr>
    </w:p>
    <w:p w:rsidR="003D0C9B" w:rsidRPr="00B57C80" w:rsidRDefault="003D0C9B" w:rsidP="00034D4F">
      <w:pPr>
        <w:shd w:val="clear" w:color="auto" w:fill="FFFFFF"/>
        <w:spacing w:after="0" w:line="240" w:lineRule="auto"/>
        <w:jc w:val="both"/>
        <w:rPr>
          <w:rFonts w:ascii="Times New Roman" w:eastAsia="Times New Roman" w:hAnsi="Times New Roman"/>
          <w:b/>
          <w:sz w:val="26"/>
          <w:szCs w:val="26"/>
          <w:lang w:eastAsia="en-GB"/>
        </w:rPr>
      </w:pPr>
      <w:r w:rsidRPr="00B57C80">
        <w:rPr>
          <w:rFonts w:ascii="Times New Roman" w:eastAsia="Times New Roman" w:hAnsi="Times New Roman"/>
          <w:b/>
          <w:sz w:val="26"/>
          <w:szCs w:val="26"/>
          <w:lang w:eastAsia="en-GB"/>
        </w:rPr>
        <w:t>Deadline:</w:t>
      </w:r>
    </w:p>
    <w:p w:rsidR="001366A6" w:rsidRDefault="001366A6" w:rsidP="001366A6">
      <w:pPr>
        <w:shd w:val="clear" w:color="auto" w:fill="FFFFFF"/>
        <w:spacing w:after="0" w:line="240" w:lineRule="auto"/>
        <w:jc w:val="both"/>
        <w:rPr>
          <w:rFonts w:ascii="Times New Roman" w:eastAsia="Times New Roman" w:hAnsi="Times New Roman"/>
          <w:sz w:val="26"/>
          <w:szCs w:val="26"/>
          <w:lang w:eastAsia="en-GB"/>
        </w:rPr>
      </w:pPr>
      <w:r>
        <w:rPr>
          <w:rFonts w:ascii="Times New Roman" w:eastAsia="Times New Roman" w:hAnsi="Times New Roman"/>
          <w:sz w:val="26"/>
          <w:szCs w:val="26"/>
          <w:lang w:eastAsia="en-GB"/>
        </w:rPr>
        <w:t>Application will be open to prospective mentee throughout the year but selection will be done twice in a year.</w:t>
      </w:r>
    </w:p>
    <w:p w:rsidR="00D9324D" w:rsidRPr="00B57C80" w:rsidRDefault="003D0C9B" w:rsidP="001366A6">
      <w:pPr>
        <w:shd w:val="clear" w:color="auto" w:fill="FFFFFF"/>
        <w:spacing w:after="0" w:line="240" w:lineRule="auto"/>
        <w:jc w:val="both"/>
        <w:rPr>
          <w:rFonts w:ascii="Times New Roman" w:eastAsia="Times New Roman" w:hAnsi="Times New Roman"/>
          <w:sz w:val="26"/>
          <w:szCs w:val="26"/>
          <w:lang w:eastAsia="en-GB"/>
        </w:rPr>
      </w:pPr>
      <w:r w:rsidRPr="00B57C80">
        <w:rPr>
          <w:rFonts w:ascii="Times New Roman" w:eastAsia="Times New Roman" w:hAnsi="Times New Roman"/>
          <w:sz w:val="26"/>
          <w:szCs w:val="26"/>
          <w:lang w:eastAsia="en-GB"/>
        </w:rPr>
        <w:t xml:space="preserve"> </w:t>
      </w:r>
    </w:p>
    <w:p w:rsidR="00034D4F" w:rsidRPr="00B57C80" w:rsidRDefault="00632301" w:rsidP="00034D4F">
      <w:pPr>
        <w:shd w:val="clear" w:color="auto" w:fill="FFFFFF"/>
        <w:spacing w:after="0" w:line="240" w:lineRule="auto"/>
        <w:jc w:val="both"/>
        <w:rPr>
          <w:rFonts w:ascii="Times New Roman" w:eastAsia="Times New Roman" w:hAnsi="Times New Roman"/>
          <w:b/>
          <w:sz w:val="26"/>
          <w:szCs w:val="26"/>
          <w:lang w:eastAsia="en-GB"/>
        </w:rPr>
      </w:pPr>
      <w:r w:rsidRPr="00B57C80">
        <w:rPr>
          <w:rFonts w:ascii="Times New Roman" w:eastAsia="Times New Roman" w:hAnsi="Times New Roman"/>
          <w:b/>
          <w:sz w:val="26"/>
          <w:szCs w:val="26"/>
          <w:lang w:eastAsia="en-GB"/>
        </w:rPr>
        <w:t xml:space="preserve">Contact: </w:t>
      </w:r>
      <w:r w:rsidR="00D11FC4" w:rsidRPr="00B57C80">
        <w:rPr>
          <w:rFonts w:ascii="Times New Roman" w:eastAsia="Times New Roman" w:hAnsi="Times New Roman"/>
          <w:sz w:val="26"/>
          <w:szCs w:val="26"/>
          <w:lang w:eastAsia="en-GB"/>
        </w:rPr>
        <w:t>For further details</w:t>
      </w:r>
      <w:r w:rsidR="00B57C80" w:rsidRPr="00B57C80">
        <w:rPr>
          <w:rFonts w:ascii="Times New Roman" w:eastAsia="Times New Roman" w:hAnsi="Times New Roman"/>
          <w:sz w:val="26"/>
          <w:szCs w:val="26"/>
          <w:lang w:eastAsia="en-GB"/>
        </w:rPr>
        <w:t>:</w:t>
      </w:r>
    </w:p>
    <w:p w:rsidR="00034D4F" w:rsidRPr="00B57C80" w:rsidRDefault="00034D4F" w:rsidP="001366A6">
      <w:pPr>
        <w:pStyle w:val="ListParagraph"/>
        <w:numPr>
          <w:ilvl w:val="0"/>
          <w:numId w:val="3"/>
        </w:numPr>
        <w:shd w:val="clear" w:color="auto" w:fill="FFFFFF"/>
        <w:spacing w:after="0" w:line="240" w:lineRule="auto"/>
        <w:jc w:val="both"/>
        <w:rPr>
          <w:rFonts w:ascii="Times New Roman" w:eastAsia="Times New Roman" w:hAnsi="Times New Roman"/>
          <w:sz w:val="26"/>
          <w:szCs w:val="26"/>
          <w:lang w:eastAsia="en-GB"/>
        </w:rPr>
      </w:pPr>
      <w:r w:rsidRPr="00B57C80">
        <w:rPr>
          <w:rFonts w:ascii="Times New Roman" w:eastAsia="Times New Roman" w:hAnsi="Times New Roman"/>
          <w:b/>
          <w:sz w:val="26"/>
          <w:szCs w:val="26"/>
          <w:lang w:eastAsia="en-GB"/>
        </w:rPr>
        <w:t>Call</w:t>
      </w:r>
      <w:r w:rsidRPr="00B57C80">
        <w:rPr>
          <w:rFonts w:ascii="Times New Roman" w:eastAsia="Times New Roman" w:hAnsi="Times New Roman"/>
          <w:sz w:val="26"/>
          <w:szCs w:val="26"/>
          <w:lang w:eastAsia="en-GB"/>
        </w:rPr>
        <w:t>:</w:t>
      </w:r>
      <w:r w:rsidR="00D11FC4" w:rsidRPr="00B57C80">
        <w:rPr>
          <w:rFonts w:ascii="Times New Roman" w:eastAsia="Times New Roman" w:hAnsi="Times New Roman"/>
          <w:sz w:val="26"/>
          <w:szCs w:val="26"/>
          <w:lang w:eastAsia="en-GB"/>
        </w:rPr>
        <w:t xml:space="preserve"> </w:t>
      </w:r>
      <w:r w:rsidR="00C0075B" w:rsidRPr="00B57C80">
        <w:rPr>
          <w:rFonts w:ascii="Times New Roman" w:eastAsia="Times New Roman" w:hAnsi="Times New Roman"/>
          <w:sz w:val="26"/>
          <w:szCs w:val="26"/>
          <w:lang w:eastAsia="en-GB"/>
        </w:rPr>
        <w:t xml:space="preserve">Dr </w:t>
      </w:r>
      <w:r w:rsidR="001366A6" w:rsidRPr="00B57C80">
        <w:rPr>
          <w:rFonts w:ascii="Times New Roman" w:eastAsia="Times New Roman" w:hAnsi="Times New Roman"/>
          <w:sz w:val="26"/>
          <w:szCs w:val="26"/>
          <w:lang w:eastAsia="en-GB"/>
        </w:rPr>
        <w:t>Oluwole</w:t>
      </w:r>
      <w:r w:rsidR="001366A6" w:rsidRPr="00B57C80">
        <w:rPr>
          <w:rFonts w:ascii="Times New Roman" w:eastAsia="Times New Roman" w:hAnsi="Times New Roman"/>
          <w:sz w:val="26"/>
          <w:szCs w:val="26"/>
          <w:lang w:eastAsia="en-GB"/>
        </w:rPr>
        <w:t xml:space="preserve"> </w:t>
      </w:r>
      <w:r w:rsidR="00C0075B" w:rsidRPr="00B57C80">
        <w:rPr>
          <w:rFonts w:ascii="Times New Roman" w:eastAsia="Times New Roman" w:hAnsi="Times New Roman"/>
          <w:sz w:val="26"/>
          <w:szCs w:val="26"/>
          <w:lang w:eastAsia="en-GB"/>
        </w:rPr>
        <w:t xml:space="preserve">Akinnagbe </w:t>
      </w:r>
      <w:r w:rsidR="001366A6">
        <w:rPr>
          <w:rFonts w:ascii="Times New Roman" w:eastAsia="Times New Roman" w:hAnsi="Times New Roman"/>
          <w:sz w:val="26"/>
          <w:szCs w:val="26"/>
          <w:lang w:eastAsia="en-GB"/>
        </w:rPr>
        <w:t>on +234</w:t>
      </w:r>
      <w:r w:rsidR="00D9324D" w:rsidRPr="00B57C80">
        <w:rPr>
          <w:rFonts w:ascii="Times New Roman" w:eastAsia="Times New Roman" w:hAnsi="Times New Roman"/>
          <w:sz w:val="26"/>
          <w:szCs w:val="26"/>
          <w:lang w:eastAsia="en-GB"/>
        </w:rPr>
        <w:t>8035399151</w:t>
      </w:r>
    </w:p>
    <w:p w:rsidR="00034D4F" w:rsidRPr="00B57C80" w:rsidRDefault="00034D4F" w:rsidP="00034D4F">
      <w:pPr>
        <w:pStyle w:val="ListParagraph"/>
        <w:numPr>
          <w:ilvl w:val="0"/>
          <w:numId w:val="3"/>
        </w:numPr>
        <w:shd w:val="clear" w:color="auto" w:fill="FFFFFF"/>
        <w:spacing w:after="0" w:line="240" w:lineRule="auto"/>
        <w:jc w:val="both"/>
        <w:rPr>
          <w:rStyle w:val="Hyperlink"/>
          <w:rFonts w:ascii="Times New Roman" w:eastAsia="Times New Roman" w:hAnsi="Times New Roman"/>
          <w:color w:val="auto"/>
          <w:sz w:val="26"/>
          <w:szCs w:val="26"/>
          <w:lang w:eastAsia="en-GB"/>
        </w:rPr>
      </w:pPr>
      <w:r w:rsidRPr="00B57C80">
        <w:rPr>
          <w:rFonts w:ascii="Times New Roman" w:hAnsi="Times New Roman"/>
          <w:b/>
          <w:sz w:val="26"/>
          <w:szCs w:val="26"/>
        </w:rPr>
        <w:lastRenderedPageBreak/>
        <w:t>Website</w:t>
      </w:r>
      <w:r w:rsidRPr="00B57C80">
        <w:rPr>
          <w:rFonts w:ascii="Times New Roman" w:hAnsi="Times New Roman"/>
          <w:sz w:val="26"/>
          <w:szCs w:val="26"/>
        </w:rPr>
        <w:t>: www.</w:t>
      </w:r>
      <w:hyperlink r:id="rId6" w:history="1">
        <w:r w:rsidRPr="00B57C80">
          <w:rPr>
            <w:rStyle w:val="Hyperlink"/>
            <w:rFonts w:ascii="Times New Roman" w:eastAsia="Times New Roman" w:hAnsi="Times New Roman"/>
            <w:color w:val="auto"/>
            <w:sz w:val="26"/>
            <w:szCs w:val="26"/>
            <w:lang w:eastAsia="en-GB"/>
          </w:rPr>
          <w:t>wolexakinsmentoring.com</w:t>
        </w:r>
      </w:hyperlink>
    </w:p>
    <w:p w:rsidR="00D9324D" w:rsidRPr="00B57C80" w:rsidRDefault="00D11FC4" w:rsidP="001366A6">
      <w:pPr>
        <w:pStyle w:val="ListParagraph"/>
        <w:numPr>
          <w:ilvl w:val="0"/>
          <w:numId w:val="3"/>
        </w:numPr>
        <w:shd w:val="clear" w:color="auto" w:fill="FFFFFF"/>
        <w:spacing w:after="0" w:line="240" w:lineRule="auto"/>
        <w:jc w:val="both"/>
        <w:rPr>
          <w:rFonts w:ascii="Times New Roman" w:eastAsia="Times New Roman" w:hAnsi="Times New Roman"/>
          <w:sz w:val="26"/>
          <w:szCs w:val="26"/>
          <w:lang w:eastAsia="en-GB"/>
        </w:rPr>
      </w:pPr>
      <w:r w:rsidRPr="00B57C80">
        <w:rPr>
          <w:rFonts w:ascii="Times New Roman" w:eastAsia="Times New Roman" w:hAnsi="Times New Roman"/>
          <w:b/>
          <w:sz w:val="26"/>
          <w:szCs w:val="26"/>
          <w:lang w:eastAsia="en-GB"/>
        </w:rPr>
        <w:t>Facebook</w:t>
      </w:r>
      <w:r w:rsidR="00034D4F" w:rsidRPr="00B57C80">
        <w:rPr>
          <w:rFonts w:ascii="Times New Roman" w:eastAsia="Times New Roman" w:hAnsi="Times New Roman"/>
          <w:sz w:val="26"/>
          <w:szCs w:val="26"/>
          <w:lang w:eastAsia="en-GB"/>
        </w:rPr>
        <w:t xml:space="preserve">: </w:t>
      </w:r>
      <w:hyperlink r:id="rId7" w:history="1">
        <w:r w:rsidRPr="00B57C80">
          <w:rPr>
            <w:rStyle w:val="Hyperlink"/>
            <w:rFonts w:ascii="Times New Roman" w:eastAsia="Times New Roman" w:hAnsi="Times New Roman"/>
            <w:color w:val="auto"/>
            <w:sz w:val="26"/>
            <w:szCs w:val="26"/>
            <w:lang w:eastAsia="en-GB"/>
          </w:rPr>
          <w:t>www.facebook.com/wolexakins</w:t>
        </w:r>
      </w:hyperlink>
      <w:r w:rsidR="001366A6">
        <w:rPr>
          <w:rFonts w:ascii="Times New Roman" w:eastAsia="Times New Roman" w:hAnsi="Times New Roman"/>
          <w:sz w:val="26"/>
          <w:szCs w:val="26"/>
          <w:lang w:eastAsia="en-GB"/>
        </w:rPr>
        <w:t xml:space="preserve"> M</w:t>
      </w:r>
      <w:r w:rsidRPr="00B57C80">
        <w:rPr>
          <w:rFonts w:ascii="Times New Roman" w:eastAsia="Times New Roman" w:hAnsi="Times New Roman"/>
          <w:sz w:val="26"/>
          <w:szCs w:val="26"/>
          <w:lang w:eastAsia="en-GB"/>
        </w:rPr>
        <w:t xml:space="preserve">entoring </w:t>
      </w:r>
    </w:p>
    <w:p w:rsidR="007715E3" w:rsidRPr="00B57C80" w:rsidRDefault="007715E3" w:rsidP="00034D4F">
      <w:pPr>
        <w:spacing w:after="0" w:line="240" w:lineRule="auto"/>
        <w:rPr>
          <w:rFonts w:ascii="Times New Roman" w:hAnsi="Times New Roman"/>
          <w:sz w:val="26"/>
          <w:szCs w:val="26"/>
        </w:rPr>
      </w:pPr>
    </w:p>
    <w:p w:rsidR="00344CD7" w:rsidRPr="00B57C80" w:rsidRDefault="007715E3" w:rsidP="00034D4F">
      <w:pPr>
        <w:spacing w:after="0" w:line="240" w:lineRule="auto"/>
        <w:rPr>
          <w:rFonts w:ascii="Times New Roman" w:hAnsi="Times New Roman"/>
          <w:sz w:val="26"/>
          <w:szCs w:val="26"/>
        </w:rPr>
      </w:pPr>
      <w:r w:rsidRPr="00B57C80">
        <w:rPr>
          <w:rFonts w:ascii="Times New Roman" w:hAnsi="Times New Roman"/>
          <w:b/>
          <w:sz w:val="26"/>
          <w:szCs w:val="26"/>
        </w:rPr>
        <w:t>Signed:</w:t>
      </w:r>
      <w:r w:rsidR="00632301" w:rsidRPr="00B57C80">
        <w:rPr>
          <w:rFonts w:ascii="Times New Roman" w:hAnsi="Times New Roman"/>
          <w:sz w:val="26"/>
          <w:szCs w:val="26"/>
        </w:rPr>
        <w:t xml:space="preserve"> M</w:t>
      </w:r>
      <w:r w:rsidRPr="00B57C80">
        <w:rPr>
          <w:rFonts w:ascii="Times New Roman" w:hAnsi="Times New Roman"/>
          <w:sz w:val="26"/>
          <w:szCs w:val="26"/>
        </w:rPr>
        <w:t>anagement</w:t>
      </w:r>
    </w:p>
    <w:sectPr w:rsidR="00344CD7" w:rsidRPr="00B57C80" w:rsidSect="00B57C80">
      <w:pgSz w:w="11906" w:h="16838"/>
      <w:pgMar w:top="720" w:right="720" w:bottom="142"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D2515"/>
    <w:multiLevelType w:val="hybridMultilevel"/>
    <w:tmpl w:val="B7F0E4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6280DA4"/>
    <w:multiLevelType w:val="hybridMultilevel"/>
    <w:tmpl w:val="D91EE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29716EA"/>
    <w:multiLevelType w:val="hybridMultilevel"/>
    <w:tmpl w:val="7BCE2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4513793"/>
    <w:multiLevelType w:val="hybridMultilevel"/>
    <w:tmpl w:val="850EF41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2B2"/>
    <w:rsid w:val="00034D4F"/>
    <w:rsid w:val="000D24C8"/>
    <w:rsid w:val="001366A6"/>
    <w:rsid w:val="00156649"/>
    <w:rsid w:val="002055DC"/>
    <w:rsid w:val="00205845"/>
    <w:rsid w:val="00251D52"/>
    <w:rsid w:val="002C2AAD"/>
    <w:rsid w:val="002E0BD6"/>
    <w:rsid w:val="00344CD7"/>
    <w:rsid w:val="00371C08"/>
    <w:rsid w:val="003D0C9B"/>
    <w:rsid w:val="00421772"/>
    <w:rsid w:val="004F0046"/>
    <w:rsid w:val="00632301"/>
    <w:rsid w:val="00670531"/>
    <w:rsid w:val="007061FA"/>
    <w:rsid w:val="007152B2"/>
    <w:rsid w:val="007715E3"/>
    <w:rsid w:val="00777B8C"/>
    <w:rsid w:val="008A6DDB"/>
    <w:rsid w:val="00A11F8B"/>
    <w:rsid w:val="00A63E28"/>
    <w:rsid w:val="00B27189"/>
    <w:rsid w:val="00B57C80"/>
    <w:rsid w:val="00B70483"/>
    <w:rsid w:val="00C0075B"/>
    <w:rsid w:val="00D11FC4"/>
    <w:rsid w:val="00D211C0"/>
    <w:rsid w:val="00D9324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67A3AF-F7FA-47E9-9FD4-023B57F10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2B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52B2"/>
    <w:rPr>
      <w:strike w:val="0"/>
      <w:dstrike w:val="0"/>
      <w:color w:val="3B5998"/>
      <w:u w:val="none"/>
      <w:effect w:val="none"/>
    </w:rPr>
  </w:style>
  <w:style w:type="paragraph" w:styleId="ListParagraph">
    <w:name w:val="List Paragraph"/>
    <w:basedOn w:val="Normal"/>
    <w:uiPriority w:val="34"/>
    <w:qFormat/>
    <w:rsid w:val="007152B2"/>
    <w:pPr>
      <w:ind w:left="720"/>
      <w:contextualSpacing/>
    </w:pPr>
  </w:style>
  <w:style w:type="paragraph" w:styleId="BalloonText">
    <w:name w:val="Balloon Text"/>
    <w:basedOn w:val="Normal"/>
    <w:link w:val="BalloonTextChar"/>
    <w:uiPriority w:val="99"/>
    <w:semiHidden/>
    <w:unhideWhenUsed/>
    <w:rsid w:val="00B704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0483"/>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acebook.com/wolexaki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olexakinsmentoring@gmail.com" TargetMode="External"/><Relationship Id="rId5" Type="http://schemas.openxmlformats.org/officeDocument/2006/relationships/hyperlink" Target="mailto:wolexakinsmentoring@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Reviewer</cp:lastModifiedBy>
  <cp:revision>3</cp:revision>
  <cp:lastPrinted>2017-01-18T11:25:00Z</cp:lastPrinted>
  <dcterms:created xsi:type="dcterms:W3CDTF">2020-01-25T04:37:00Z</dcterms:created>
  <dcterms:modified xsi:type="dcterms:W3CDTF">2020-01-25T05:28:00Z</dcterms:modified>
</cp:coreProperties>
</file>